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68D4D" w14:textId="77777777" w:rsidR="005C41B5" w:rsidRPr="005C41B5" w:rsidRDefault="005C41B5" w:rsidP="005C41B5">
      <w:pPr>
        <w:spacing w:after="120" w:line="240" w:lineRule="auto"/>
        <w:ind w:left="856"/>
        <w:jc w:val="both"/>
        <w:rPr>
          <w:rFonts w:ascii="Times New Roman" w:eastAsia="Times New Roman" w:hAnsi="Times New Roman" w:cs="Times New Roman"/>
          <w:color w:val="000000"/>
          <w:sz w:val="20"/>
          <w:szCs w:val="20"/>
          <w:lang w:val="en-GB"/>
        </w:rPr>
      </w:pPr>
    </w:p>
    <w:p w14:paraId="0597BB9C" w14:textId="77777777" w:rsidR="005C41B5" w:rsidRPr="005C41B5" w:rsidRDefault="005C41B5" w:rsidP="005C41B5">
      <w:pPr>
        <w:spacing w:after="120" w:line="240" w:lineRule="auto"/>
        <w:jc w:val="center"/>
        <w:rPr>
          <w:rFonts w:ascii="Times New Roman" w:eastAsia="Times New Roman" w:hAnsi="Times New Roman" w:cs="Times New Roman"/>
          <w:szCs w:val="20"/>
          <w:lang w:val="en-GB"/>
        </w:rPr>
      </w:pPr>
      <w:r w:rsidRPr="005C41B5">
        <w:rPr>
          <w:rFonts w:ascii="Times New Roman" w:eastAsia="Times New Roman" w:hAnsi="Times New Roman" w:cs="Times New Roman"/>
          <w:noProof/>
          <w:szCs w:val="20"/>
          <w:lang w:val="hr-HR" w:eastAsia="hr-HR"/>
        </w:rPr>
        <w:drawing>
          <wp:inline distT="0" distB="0" distL="0" distR="0" wp14:anchorId="0F2EF2C0" wp14:editId="1723761C">
            <wp:extent cx="504825" cy="685800"/>
            <wp:effectExtent l="0" t="0" r="9525" b="0"/>
            <wp:docPr id="10" name="Picture 10" descr="A red and white checkered shield with blue and 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red and white checkered shield with blue and red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29051415" w14:textId="77777777" w:rsidR="005C41B5" w:rsidRPr="005C41B5" w:rsidRDefault="005C41B5" w:rsidP="005C41B5">
      <w:pPr>
        <w:spacing w:before="60" w:after="1680" w:line="276" w:lineRule="auto"/>
        <w:jc w:val="center"/>
        <w:rPr>
          <w:rFonts w:ascii="Times New Roman" w:eastAsia="Times New Roman" w:hAnsi="Times New Roman" w:cs="Times New Roman"/>
          <w:sz w:val="28"/>
          <w:szCs w:val="28"/>
          <w:lang w:val="en-GB"/>
        </w:rPr>
      </w:pPr>
      <w:r w:rsidRPr="005C41B5">
        <w:rPr>
          <w:rFonts w:ascii="Times New Roman" w:eastAsia="Times New Roman" w:hAnsi="Times New Roman" w:cs="Times New Roman"/>
          <w:sz w:val="28"/>
          <w:szCs w:val="28"/>
          <w:lang w:val="en-GB"/>
        </w:rPr>
        <w:t>VLADA REPUBLIKE HRVATSKE</w:t>
      </w:r>
    </w:p>
    <w:p w14:paraId="42E03D40" w14:textId="77777777" w:rsidR="005C41B5" w:rsidRPr="005C41B5" w:rsidRDefault="005C41B5" w:rsidP="005C41B5">
      <w:pPr>
        <w:spacing w:after="200" w:line="276" w:lineRule="auto"/>
        <w:jc w:val="both"/>
        <w:rPr>
          <w:rFonts w:ascii="Times New Roman" w:eastAsia="Times New Roman" w:hAnsi="Times New Roman" w:cs="Times New Roman"/>
          <w:sz w:val="24"/>
          <w:szCs w:val="24"/>
          <w:lang w:val="en-GB"/>
        </w:rPr>
      </w:pPr>
    </w:p>
    <w:p w14:paraId="2F9A8F00" w14:textId="2EED764A" w:rsidR="005C41B5" w:rsidRPr="005C41B5" w:rsidRDefault="00FC616F" w:rsidP="005C41B5">
      <w:pPr>
        <w:spacing w:after="200" w:line="276"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Zagreb, 14</w:t>
      </w:r>
      <w:r w:rsidR="005C41B5" w:rsidRPr="005C41B5">
        <w:rPr>
          <w:rFonts w:ascii="Times New Roman" w:eastAsia="Times New Roman" w:hAnsi="Times New Roman" w:cs="Times New Roman"/>
          <w:sz w:val="24"/>
          <w:szCs w:val="24"/>
          <w:lang w:val="en-GB"/>
        </w:rPr>
        <w:t>. svibnja 2025.</w:t>
      </w:r>
    </w:p>
    <w:p w14:paraId="576CC92B" w14:textId="77777777" w:rsidR="005C41B5" w:rsidRPr="005C41B5" w:rsidRDefault="005C41B5" w:rsidP="005C41B5">
      <w:pPr>
        <w:spacing w:after="200" w:line="276" w:lineRule="auto"/>
        <w:jc w:val="right"/>
        <w:rPr>
          <w:rFonts w:ascii="Times New Roman" w:eastAsia="Times New Roman" w:hAnsi="Times New Roman" w:cs="Times New Roman"/>
          <w:sz w:val="24"/>
          <w:szCs w:val="24"/>
          <w:lang w:val="en-GB"/>
        </w:rPr>
      </w:pPr>
    </w:p>
    <w:p w14:paraId="036E4C1E" w14:textId="77777777" w:rsidR="005C41B5" w:rsidRPr="005C41B5" w:rsidRDefault="005C41B5" w:rsidP="005C41B5">
      <w:pPr>
        <w:spacing w:after="200" w:line="276" w:lineRule="auto"/>
        <w:jc w:val="both"/>
        <w:rPr>
          <w:rFonts w:ascii="Times New Roman" w:eastAsia="Times New Roman" w:hAnsi="Times New Roman" w:cs="Times New Roman"/>
          <w:sz w:val="24"/>
          <w:szCs w:val="24"/>
          <w:lang w:val="en-GB"/>
        </w:rPr>
      </w:pPr>
    </w:p>
    <w:p w14:paraId="396AD80A" w14:textId="77777777" w:rsidR="005C41B5" w:rsidRPr="005C41B5" w:rsidRDefault="005C41B5" w:rsidP="005C41B5">
      <w:pPr>
        <w:spacing w:after="200" w:line="276" w:lineRule="auto"/>
        <w:jc w:val="both"/>
        <w:rPr>
          <w:rFonts w:ascii="Times New Roman" w:eastAsia="Times New Roman" w:hAnsi="Times New Roman" w:cs="Times New Roman"/>
          <w:sz w:val="24"/>
          <w:szCs w:val="24"/>
          <w:lang w:val="en-GB"/>
        </w:rPr>
      </w:pPr>
      <w:r w:rsidRPr="005C41B5">
        <w:rPr>
          <w:rFonts w:ascii="Times New Roman" w:eastAsia="Times New Roman" w:hAnsi="Times New Roman" w:cs="Times New Roman"/>
          <w:sz w:val="24"/>
          <w:szCs w:val="24"/>
          <w:lang w:val="en-GB"/>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6348"/>
      </w:tblGrid>
      <w:tr w:rsidR="005C41B5" w:rsidRPr="005C41B5" w14:paraId="2912ADA2" w14:textId="77777777" w:rsidTr="0029365A">
        <w:tc>
          <w:tcPr>
            <w:tcW w:w="2724" w:type="dxa"/>
            <w:hideMark/>
          </w:tcPr>
          <w:p w14:paraId="52EED9DD" w14:textId="77777777" w:rsidR="005C41B5" w:rsidRPr="005C41B5" w:rsidRDefault="005C41B5" w:rsidP="005C41B5">
            <w:pPr>
              <w:spacing w:after="120" w:line="360" w:lineRule="auto"/>
              <w:jc w:val="right"/>
              <w:rPr>
                <w:rFonts w:ascii="Times New Roman" w:hAnsi="Times New Roman"/>
                <w:sz w:val="24"/>
                <w:szCs w:val="24"/>
                <w:lang w:val="hr-HR" w:eastAsia="hr-HR"/>
              </w:rPr>
            </w:pPr>
            <w:r w:rsidRPr="005C41B5">
              <w:rPr>
                <w:rFonts w:ascii="Times New Roman" w:hAnsi="Times New Roman"/>
                <w:b/>
                <w:smallCaps/>
                <w:sz w:val="24"/>
                <w:szCs w:val="24"/>
                <w:lang w:val="hr-HR"/>
              </w:rPr>
              <w:t>Predlagatelj</w:t>
            </w:r>
            <w:r w:rsidRPr="005C41B5">
              <w:rPr>
                <w:rFonts w:ascii="Times New Roman" w:hAnsi="Times New Roman"/>
                <w:b/>
                <w:sz w:val="24"/>
                <w:szCs w:val="24"/>
                <w:lang w:val="hr-HR"/>
              </w:rPr>
              <w:t>:</w:t>
            </w:r>
          </w:p>
        </w:tc>
        <w:tc>
          <w:tcPr>
            <w:tcW w:w="6348" w:type="dxa"/>
            <w:hideMark/>
          </w:tcPr>
          <w:p w14:paraId="3028D225" w14:textId="77777777" w:rsidR="005C41B5" w:rsidRPr="005C41B5" w:rsidRDefault="005C41B5" w:rsidP="005C41B5">
            <w:pPr>
              <w:spacing w:after="120" w:line="360" w:lineRule="auto"/>
              <w:rPr>
                <w:rFonts w:ascii="Times New Roman" w:hAnsi="Times New Roman"/>
                <w:sz w:val="24"/>
                <w:szCs w:val="24"/>
                <w:lang w:val="hr-HR"/>
              </w:rPr>
            </w:pPr>
            <w:r w:rsidRPr="005C41B5">
              <w:rPr>
                <w:rFonts w:ascii="Times New Roman" w:hAnsi="Times New Roman"/>
                <w:sz w:val="24"/>
                <w:szCs w:val="24"/>
                <w:lang w:val="hr-HR"/>
              </w:rPr>
              <w:t>Ministarstvo gospodarstva</w:t>
            </w:r>
          </w:p>
        </w:tc>
      </w:tr>
    </w:tbl>
    <w:p w14:paraId="4C9BF1AC" w14:textId="77777777" w:rsidR="005C41B5" w:rsidRPr="005C41B5" w:rsidRDefault="005C41B5" w:rsidP="005C41B5">
      <w:pPr>
        <w:spacing w:after="200" w:line="276" w:lineRule="auto"/>
        <w:jc w:val="both"/>
        <w:rPr>
          <w:rFonts w:ascii="Times New Roman" w:eastAsia="Times New Roman" w:hAnsi="Times New Roman" w:cs="Times New Roman"/>
          <w:sz w:val="24"/>
          <w:szCs w:val="24"/>
          <w:lang w:val="en-GB"/>
        </w:rPr>
      </w:pPr>
      <w:r w:rsidRPr="005C41B5">
        <w:rPr>
          <w:rFonts w:ascii="Times New Roman" w:eastAsia="Times New Roman" w:hAnsi="Times New Roman" w:cs="Times New Roman"/>
          <w:sz w:val="24"/>
          <w:szCs w:val="24"/>
          <w:lang w:val="en-GB"/>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78"/>
      </w:tblGrid>
      <w:tr w:rsidR="005C41B5" w:rsidRPr="005C41B5" w14:paraId="6848DE5C" w14:textId="77777777" w:rsidTr="0029365A">
        <w:tc>
          <w:tcPr>
            <w:tcW w:w="2694" w:type="dxa"/>
            <w:hideMark/>
          </w:tcPr>
          <w:p w14:paraId="15933AD0" w14:textId="77777777" w:rsidR="005C41B5" w:rsidRPr="005C41B5" w:rsidRDefault="005C41B5" w:rsidP="005C41B5">
            <w:pPr>
              <w:spacing w:after="120" w:line="360" w:lineRule="auto"/>
              <w:jc w:val="right"/>
              <w:rPr>
                <w:rFonts w:ascii="Times New Roman" w:hAnsi="Times New Roman"/>
                <w:sz w:val="24"/>
                <w:szCs w:val="24"/>
                <w:lang w:val="hr-HR" w:eastAsia="hr-HR"/>
              </w:rPr>
            </w:pPr>
            <w:r w:rsidRPr="005C41B5">
              <w:rPr>
                <w:rFonts w:ascii="Times New Roman" w:hAnsi="Times New Roman"/>
                <w:b/>
                <w:smallCaps/>
                <w:sz w:val="24"/>
                <w:szCs w:val="24"/>
                <w:lang w:val="hr-HR"/>
              </w:rPr>
              <w:t>Predmet</w:t>
            </w:r>
            <w:r w:rsidRPr="005C41B5">
              <w:rPr>
                <w:rFonts w:ascii="Times New Roman" w:hAnsi="Times New Roman"/>
                <w:b/>
                <w:sz w:val="24"/>
                <w:szCs w:val="24"/>
                <w:lang w:val="hr-HR"/>
              </w:rPr>
              <w:t>:</w:t>
            </w:r>
          </w:p>
        </w:tc>
        <w:tc>
          <w:tcPr>
            <w:tcW w:w="6378" w:type="dxa"/>
            <w:hideMark/>
          </w:tcPr>
          <w:p w14:paraId="3191C123" w14:textId="48E68C3A" w:rsidR="005C41B5" w:rsidRPr="001F7CDA" w:rsidRDefault="005C41B5" w:rsidP="001F7CDA">
            <w:pPr>
              <w:jc w:val="left"/>
              <w:textAlignment w:val="baseline"/>
              <w:rPr>
                <w:rFonts w:ascii="Times New Roman" w:hAnsi="Times New Roman"/>
                <w:sz w:val="24"/>
                <w:szCs w:val="24"/>
                <w:lang w:val="hr-HR"/>
              </w:rPr>
            </w:pPr>
            <w:r w:rsidRPr="001F7CDA">
              <w:rPr>
                <w:rFonts w:ascii="Times New Roman" w:hAnsi="Times New Roman"/>
                <w:sz w:val="24"/>
                <w:szCs w:val="24"/>
                <w:lang w:val="hr-HR"/>
              </w:rPr>
              <w:t>Konačni prijedlog</w:t>
            </w:r>
            <w:r w:rsidRPr="005C41B5">
              <w:rPr>
                <w:rFonts w:ascii="Times New Roman" w:hAnsi="Times New Roman"/>
                <w:sz w:val="24"/>
                <w:szCs w:val="24"/>
                <w:lang w:val="hr-HR"/>
              </w:rPr>
              <w:t xml:space="preserve"> </w:t>
            </w:r>
            <w:r w:rsidRPr="001F7CDA">
              <w:rPr>
                <w:rFonts w:ascii="Times New Roman" w:hAnsi="Times New Roman"/>
                <w:sz w:val="24"/>
                <w:szCs w:val="24"/>
                <w:lang w:val="hr-HR"/>
              </w:rPr>
              <w:t>zakona o izmjenama i dopunama</w:t>
            </w:r>
          </w:p>
          <w:p w14:paraId="4C44038C" w14:textId="50BCBCE5" w:rsidR="005C41B5" w:rsidRPr="005C41B5" w:rsidRDefault="005C41B5" w:rsidP="005C41B5">
            <w:pPr>
              <w:spacing w:after="120"/>
              <w:rPr>
                <w:rFonts w:ascii="Times New Roman" w:hAnsi="Times New Roman"/>
                <w:sz w:val="24"/>
                <w:szCs w:val="24"/>
                <w:lang w:val="hr-HR"/>
              </w:rPr>
            </w:pPr>
            <w:r w:rsidRPr="001F7CDA">
              <w:rPr>
                <w:rFonts w:ascii="Times New Roman" w:hAnsi="Times New Roman"/>
                <w:sz w:val="24"/>
                <w:szCs w:val="24"/>
                <w:lang w:val="hr-HR"/>
              </w:rPr>
              <w:t xml:space="preserve"> </w:t>
            </w:r>
            <w:r>
              <w:rPr>
                <w:rFonts w:ascii="Times New Roman" w:hAnsi="Times New Roman"/>
                <w:sz w:val="24"/>
                <w:szCs w:val="24"/>
                <w:lang w:val="hr-HR"/>
              </w:rPr>
              <w:t>Z</w:t>
            </w:r>
            <w:r w:rsidRPr="001F7CDA">
              <w:rPr>
                <w:rFonts w:ascii="Times New Roman" w:hAnsi="Times New Roman"/>
                <w:sz w:val="24"/>
                <w:szCs w:val="24"/>
                <w:lang w:val="hr-HR"/>
              </w:rPr>
              <w:t>akona o zaštiti potrošača</w:t>
            </w:r>
          </w:p>
        </w:tc>
      </w:tr>
    </w:tbl>
    <w:p w14:paraId="4E875AB8" w14:textId="77777777" w:rsidR="005C41B5" w:rsidRPr="005C41B5" w:rsidRDefault="005C41B5" w:rsidP="005C41B5">
      <w:pPr>
        <w:spacing w:after="200" w:line="276" w:lineRule="auto"/>
        <w:jc w:val="both"/>
        <w:rPr>
          <w:rFonts w:ascii="Times New Roman" w:eastAsia="Times New Roman" w:hAnsi="Times New Roman" w:cs="Times New Roman"/>
          <w:sz w:val="24"/>
          <w:szCs w:val="24"/>
          <w:lang w:val="hr-HR"/>
        </w:rPr>
      </w:pPr>
      <w:r w:rsidRPr="005C41B5">
        <w:rPr>
          <w:rFonts w:ascii="Times New Roman" w:eastAsia="Times New Roman" w:hAnsi="Times New Roman" w:cs="Times New Roman"/>
          <w:sz w:val="24"/>
          <w:szCs w:val="24"/>
          <w:lang w:val="hr-HR"/>
        </w:rPr>
        <w:t>___________________________________________________________________________</w:t>
      </w:r>
    </w:p>
    <w:p w14:paraId="39B022E1" w14:textId="77777777" w:rsidR="005C41B5" w:rsidRPr="005C41B5" w:rsidRDefault="005C41B5" w:rsidP="005C41B5">
      <w:pPr>
        <w:spacing w:after="200" w:line="276" w:lineRule="auto"/>
        <w:jc w:val="both"/>
        <w:rPr>
          <w:rFonts w:ascii="Times New Roman" w:eastAsia="Times New Roman" w:hAnsi="Times New Roman" w:cs="Times New Roman"/>
          <w:sz w:val="24"/>
          <w:szCs w:val="24"/>
          <w:lang w:val="hr-HR"/>
        </w:rPr>
      </w:pPr>
    </w:p>
    <w:p w14:paraId="3536EA01" w14:textId="77777777" w:rsidR="005C41B5" w:rsidRPr="005C41B5" w:rsidRDefault="005C41B5" w:rsidP="005C41B5">
      <w:pPr>
        <w:spacing w:after="200" w:line="276" w:lineRule="auto"/>
        <w:jc w:val="both"/>
        <w:rPr>
          <w:rFonts w:ascii="Times New Roman" w:eastAsia="Times New Roman" w:hAnsi="Times New Roman" w:cs="Times New Roman"/>
          <w:sz w:val="24"/>
          <w:szCs w:val="24"/>
          <w:lang w:val="hr-HR"/>
        </w:rPr>
      </w:pPr>
    </w:p>
    <w:p w14:paraId="16BC0128" w14:textId="77777777" w:rsidR="005C41B5" w:rsidRPr="005C41B5" w:rsidRDefault="005C41B5" w:rsidP="005C41B5">
      <w:pPr>
        <w:spacing w:after="200" w:line="276" w:lineRule="auto"/>
        <w:jc w:val="both"/>
        <w:rPr>
          <w:rFonts w:ascii="Times New Roman" w:eastAsia="Times New Roman" w:hAnsi="Times New Roman" w:cs="Times New Roman"/>
          <w:sz w:val="24"/>
          <w:szCs w:val="24"/>
          <w:lang w:val="hr-HR"/>
        </w:rPr>
      </w:pPr>
    </w:p>
    <w:p w14:paraId="4585185F" w14:textId="77777777" w:rsidR="005C41B5" w:rsidRPr="005C41B5" w:rsidRDefault="005C41B5" w:rsidP="005C41B5">
      <w:pPr>
        <w:spacing w:after="200" w:line="276" w:lineRule="auto"/>
        <w:jc w:val="both"/>
        <w:rPr>
          <w:rFonts w:ascii="Times New Roman" w:eastAsia="Times New Roman" w:hAnsi="Times New Roman" w:cs="Times New Roman"/>
          <w:sz w:val="24"/>
          <w:szCs w:val="24"/>
          <w:lang w:val="hr-HR"/>
        </w:rPr>
      </w:pPr>
    </w:p>
    <w:p w14:paraId="1E04E13C" w14:textId="77777777" w:rsidR="005C41B5" w:rsidRPr="005C41B5" w:rsidRDefault="005C41B5" w:rsidP="005C41B5">
      <w:pPr>
        <w:spacing w:after="200" w:line="276" w:lineRule="auto"/>
        <w:jc w:val="both"/>
        <w:rPr>
          <w:rFonts w:ascii="Times New Roman" w:eastAsia="Times New Roman" w:hAnsi="Times New Roman" w:cs="Times New Roman"/>
          <w:sz w:val="24"/>
          <w:szCs w:val="24"/>
          <w:lang w:val="hr-HR"/>
        </w:rPr>
      </w:pPr>
    </w:p>
    <w:p w14:paraId="3C4183C7" w14:textId="77777777" w:rsidR="005C41B5" w:rsidRPr="005C41B5" w:rsidRDefault="005C41B5" w:rsidP="005C41B5">
      <w:pPr>
        <w:tabs>
          <w:tab w:val="center" w:pos="4536"/>
          <w:tab w:val="right" w:pos="9072"/>
        </w:tabs>
        <w:spacing w:after="120" w:line="240" w:lineRule="auto"/>
        <w:jc w:val="both"/>
        <w:rPr>
          <w:rFonts w:ascii="Times New Roman" w:eastAsia="Times New Roman" w:hAnsi="Times New Roman" w:cs="Times New Roman"/>
          <w:sz w:val="24"/>
          <w:szCs w:val="24"/>
          <w:lang w:val="hr-HR"/>
        </w:rPr>
      </w:pPr>
    </w:p>
    <w:p w14:paraId="38693FFC" w14:textId="77777777" w:rsidR="005C41B5" w:rsidRPr="005C41B5" w:rsidRDefault="005C41B5" w:rsidP="005C41B5">
      <w:pPr>
        <w:spacing w:after="200" w:line="276" w:lineRule="auto"/>
        <w:jc w:val="both"/>
        <w:rPr>
          <w:rFonts w:ascii="Times New Roman" w:eastAsia="Times New Roman" w:hAnsi="Times New Roman" w:cs="Times New Roman"/>
          <w:sz w:val="24"/>
          <w:szCs w:val="24"/>
          <w:lang w:val="hr-HR"/>
        </w:rPr>
      </w:pPr>
    </w:p>
    <w:p w14:paraId="38C88675" w14:textId="77777777" w:rsidR="005C41B5" w:rsidRPr="005C41B5" w:rsidRDefault="005C41B5" w:rsidP="005C41B5">
      <w:pPr>
        <w:pBdr>
          <w:top w:val="single" w:sz="4" w:space="1" w:color="404040"/>
        </w:pBdr>
        <w:tabs>
          <w:tab w:val="center" w:pos="4536"/>
          <w:tab w:val="right" w:pos="9072"/>
        </w:tabs>
        <w:spacing w:after="120" w:line="240" w:lineRule="auto"/>
        <w:jc w:val="center"/>
        <w:rPr>
          <w:rFonts w:ascii="Times New Roman" w:eastAsia="Times New Roman" w:hAnsi="Times New Roman" w:cs="Times New Roman"/>
          <w:spacing w:val="20"/>
          <w:sz w:val="20"/>
          <w:szCs w:val="20"/>
          <w:lang w:val="hr-HR"/>
        </w:rPr>
      </w:pPr>
      <w:r w:rsidRPr="005C41B5">
        <w:rPr>
          <w:rFonts w:ascii="Times New Roman" w:eastAsia="Times New Roman" w:hAnsi="Times New Roman" w:cs="Times New Roman"/>
          <w:spacing w:val="20"/>
          <w:sz w:val="20"/>
          <w:szCs w:val="20"/>
          <w:lang w:val="hr-HR"/>
        </w:rPr>
        <w:t>Banski dvori | Trg Sv. Marka 2  | 10000 Zagreb | tel. 01 4569 222 | vlada.gov.hr</w:t>
      </w:r>
    </w:p>
    <w:p w14:paraId="7FDAFD28" w14:textId="77777777" w:rsidR="005C41B5" w:rsidRPr="005C41B5" w:rsidRDefault="005C41B5" w:rsidP="005C41B5">
      <w:pPr>
        <w:rPr>
          <w:rFonts w:ascii="Times New Roman" w:eastAsia="Times New Roman" w:hAnsi="Times New Roman" w:cs="Times New Roman"/>
          <w:b/>
          <w:kern w:val="2"/>
          <w:sz w:val="24"/>
          <w:szCs w:val="24"/>
          <w:lang w:val="sv-SE" w:eastAsia="hr-HR"/>
          <w14:ligatures w14:val="standardContextual"/>
        </w:rPr>
      </w:pPr>
      <w:r w:rsidRPr="005C41B5">
        <w:rPr>
          <w:rFonts w:ascii="Times New Roman" w:eastAsia="Times New Roman" w:hAnsi="Times New Roman" w:cs="Times New Roman"/>
          <w:b/>
          <w:kern w:val="2"/>
          <w:sz w:val="24"/>
          <w:szCs w:val="24"/>
          <w:lang w:val="sv-SE" w:eastAsia="hr-HR"/>
          <w14:ligatures w14:val="standardContextual"/>
        </w:rPr>
        <w:br w:type="page"/>
      </w:r>
    </w:p>
    <w:p w14:paraId="17B37CED" w14:textId="1039B579" w:rsidR="005107D3" w:rsidRPr="00E11541" w:rsidRDefault="002C725C" w:rsidP="00FA3A28">
      <w:pPr>
        <w:pStyle w:val="BodyA"/>
        <w:spacing w:after="0" w:line="240" w:lineRule="auto"/>
        <w:jc w:val="center"/>
        <w:rPr>
          <w:rFonts w:ascii="Times New Roman" w:hAnsi="Times New Roman" w:cs="Times New Roman"/>
          <w:b/>
          <w:bCs/>
          <w:color w:val="auto"/>
          <w:sz w:val="24"/>
          <w:szCs w:val="24"/>
          <w:lang w:val="hr-HR"/>
        </w:rPr>
      </w:pPr>
      <w:r w:rsidRPr="00E11541">
        <w:rPr>
          <w:rFonts w:ascii="Times New Roman" w:hAnsi="Times New Roman" w:cs="Times New Roman"/>
          <w:b/>
          <w:bCs/>
          <w:color w:val="auto"/>
          <w:sz w:val="24"/>
          <w:szCs w:val="24"/>
          <w:lang w:val="hr-HR"/>
        </w:rPr>
        <w:lastRenderedPageBreak/>
        <w:t>VLADA REPUBLIKE HRVATSKE</w:t>
      </w:r>
    </w:p>
    <w:p w14:paraId="5CEF7D0B" w14:textId="3079AE88" w:rsidR="002C725C" w:rsidRPr="00E11541" w:rsidRDefault="002C725C" w:rsidP="002C725C">
      <w:pPr>
        <w:pBdr>
          <w:bottom w:val="single" w:sz="12" w:space="1" w:color="auto"/>
        </w:pBdr>
        <w:autoSpaceDE w:val="0"/>
        <w:autoSpaceDN w:val="0"/>
        <w:adjustRightInd w:val="0"/>
        <w:spacing w:after="0" w:line="240" w:lineRule="auto"/>
        <w:jc w:val="center"/>
        <w:rPr>
          <w:rFonts w:ascii="Times New Roman" w:hAnsi="Times New Roman" w:cs="Times New Roman"/>
          <w:b/>
          <w:bCs/>
          <w:sz w:val="24"/>
          <w:szCs w:val="24"/>
          <w:lang w:val="hr-HR"/>
        </w:rPr>
      </w:pPr>
    </w:p>
    <w:p w14:paraId="6A9D00A9" w14:textId="77777777" w:rsidR="002C725C" w:rsidRPr="00E11541" w:rsidRDefault="002C725C" w:rsidP="002C725C">
      <w:pPr>
        <w:autoSpaceDE w:val="0"/>
        <w:autoSpaceDN w:val="0"/>
        <w:adjustRightInd w:val="0"/>
        <w:spacing w:after="0" w:line="240" w:lineRule="auto"/>
        <w:rPr>
          <w:rFonts w:ascii="Times New Roman" w:hAnsi="Times New Roman" w:cs="Times New Roman"/>
          <w:sz w:val="24"/>
          <w:szCs w:val="24"/>
          <w:lang w:val="hr-HR"/>
        </w:rPr>
      </w:pPr>
    </w:p>
    <w:p w14:paraId="46C634E2" w14:textId="77777777" w:rsidR="005107D3" w:rsidRPr="00E11541" w:rsidRDefault="005107D3" w:rsidP="00FA3A28">
      <w:pPr>
        <w:pStyle w:val="BodyA"/>
        <w:spacing w:after="0" w:line="240" w:lineRule="auto"/>
        <w:jc w:val="both"/>
        <w:rPr>
          <w:rFonts w:ascii="Times New Roman" w:eastAsia="Times New Roman" w:hAnsi="Times New Roman" w:cs="Times New Roman"/>
          <w:color w:val="auto"/>
          <w:sz w:val="24"/>
          <w:szCs w:val="24"/>
          <w:lang w:val="hr-HR"/>
        </w:rPr>
      </w:pPr>
      <w:r w:rsidRPr="00E11541">
        <w:rPr>
          <w:rFonts w:ascii="Times New Roman" w:hAnsi="Times New Roman" w:cs="Times New Roman"/>
          <w:color w:val="auto"/>
          <w:sz w:val="24"/>
          <w:szCs w:val="24"/>
          <w:lang w:val="hr-HR"/>
        </w:rPr>
        <w:t xml:space="preserve"> </w:t>
      </w:r>
    </w:p>
    <w:p w14:paraId="3CE78EC1" w14:textId="07C40C45" w:rsidR="005107D3" w:rsidRPr="00E11541" w:rsidRDefault="005107D3" w:rsidP="00FA3A28">
      <w:pPr>
        <w:pStyle w:val="BodyA"/>
        <w:spacing w:after="0" w:line="240" w:lineRule="auto"/>
        <w:jc w:val="both"/>
        <w:rPr>
          <w:rFonts w:ascii="Times New Roman" w:eastAsia="Times New Roman" w:hAnsi="Times New Roman" w:cs="Times New Roman"/>
          <w:color w:val="auto"/>
          <w:sz w:val="24"/>
          <w:szCs w:val="24"/>
          <w:lang w:val="hr-HR"/>
        </w:rPr>
      </w:pPr>
      <w:r w:rsidRPr="00E11541">
        <w:rPr>
          <w:rFonts w:ascii="Times New Roman" w:eastAsia="Times New Roman" w:hAnsi="Times New Roman" w:cs="Times New Roman"/>
          <w:color w:val="auto"/>
          <w:sz w:val="24"/>
          <w:szCs w:val="24"/>
          <w:lang w:val="hr-HR"/>
        </w:rPr>
        <w:tab/>
      </w:r>
      <w:r w:rsidRPr="00E11541">
        <w:rPr>
          <w:rFonts w:ascii="Times New Roman" w:eastAsia="Times New Roman" w:hAnsi="Times New Roman" w:cs="Times New Roman"/>
          <w:color w:val="auto"/>
          <w:sz w:val="24"/>
          <w:szCs w:val="24"/>
          <w:lang w:val="hr-HR"/>
        </w:rPr>
        <w:tab/>
      </w:r>
      <w:r w:rsidRPr="00E11541">
        <w:rPr>
          <w:rFonts w:ascii="Times New Roman" w:eastAsia="Times New Roman" w:hAnsi="Times New Roman" w:cs="Times New Roman"/>
          <w:color w:val="auto"/>
          <w:sz w:val="24"/>
          <w:szCs w:val="24"/>
          <w:lang w:val="hr-HR"/>
        </w:rPr>
        <w:tab/>
      </w:r>
      <w:r w:rsidRPr="00E11541">
        <w:rPr>
          <w:rFonts w:ascii="Times New Roman" w:eastAsia="Times New Roman" w:hAnsi="Times New Roman" w:cs="Times New Roman"/>
          <w:color w:val="auto"/>
          <w:sz w:val="24"/>
          <w:szCs w:val="24"/>
          <w:lang w:val="hr-HR"/>
        </w:rPr>
        <w:tab/>
      </w:r>
      <w:r w:rsidRPr="00E11541">
        <w:rPr>
          <w:rFonts w:ascii="Times New Roman" w:eastAsia="Times New Roman" w:hAnsi="Times New Roman" w:cs="Times New Roman"/>
          <w:color w:val="auto"/>
          <w:sz w:val="24"/>
          <w:szCs w:val="24"/>
          <w:lang w:val="hr-HR"/>
        </w:rPr>
        <w:tab/>
      </w:r>
      <w:r w:rsidRPr="00E11541">
        <w:rPr>
          <w:rFonts w:ascii="Times New Roman" w:eastAsia="Times New Roman" w:hAnsi="Times New Roman" w:cs="Times New Roman"/>
          <w:color w:val="auto"/>
          <w:sz w:val="24"/>
          <w:szCs w:val="24"/>
          <w:lang w:val="hr-HR"/>
        </w:rPr>
        <w:tab/>
      </w:r>
      <w:r w:rsidRPr="00E11541">
        <w:rPr>
          <w:rFonts w:ascii="Times New Roman" w:eastAsia="Times New Roman" w:hAnsi="Times New Roman" w:cs="Times New Roman"/>
          <w:color w:val="auto"/>
          <w:sz w:val="24"/>
          <w:szCs w:val="24"/>
          <w:lang w:val="hr-HR"/>
        </w:rPr>
        <w:tab/>
      </w:r>
      <w:r w:rsidRPr="00E11541">
        <w:rPr>
          <w:rFonts w:ascii="Times New Roman" w:eastAsia="Times New Roman" w:hAnsi="Times New Roman" w:cs="Times New Roman"/>
          <w:color w:val="auto"/>
          <w:sz w:val="24"/>
          <w:szCs w:val="24"/>
          <w:lang w:val="hr-HR"/>
        </w:rPr>
        <w:tab/>
      </w:r>
      <w:r w:rsidRPr="00E11541">
        <w:rPr>
          <w:rFonts w:ascii="Times New Roman" w:eastAsia="Times New Roman" w:hAnsi="Times New Roman" w:cs="Times New Roman"/>
          <w:color w:val="auto"/>
          <w:sz w:val="24"/>
          <w:szCs w:val="24"/>
          <w:lang w:val="hr-HR"/>
        </w:rPr>
        <w:tab/>
      </w:r>
      <w:r w:rsidRPr="00E11541">
        <w:rPr>
          <w:rFonts w:ascii="Times New Roman" w:eastAsia="Times New Roman" w:hAnsi="Times New Roman" w:cs="Times New Roman"/>
          <w:color w:val="auto"/>
          <w:sz w:val="24"/>
          <w:szCs w:val="24"/>
          <w:lang w:val="hr-HR"/>
        </w:rPr>
        <w:tab/>
      </w:r>
    </w:p>
    <w:p w14:paraId="1A5C54FD" w14:textId="77777777" w:rsidR="005107D3" w:rsidRPr="00E11541" w:rsidRDefault="005107D3" w:rsidP="00FA3A28">
      <w:pPr>
        <w:pStyle w:val="BodyA"/>
        <w:spacing w:after="0" w:line="240" w:lineRule="auto"/>
        <w:jc w:val="both"/>
        <w:rPr>
          <w:rFonts w:ascii="Times New Roman" w:eastAsia="Times New Roman" w:hAnsi="Times New Roman" w:cs="Times New Roman"/>
          <w:color w:val="auto"/>
          <w:sz w:val="24"/>
          <w:szCs w:val="24"/>
          <w:lang w:val="hr-HR"/>
        </w:rPr>
      </w:pPr>
    </w:p>
    <w:p w14:paraId="63351D57" w14:textId="77777777" w:rsidR="005107D3" w:rsidRPr="00E11541"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07B36BA0" w14:textId="77777777" w:rsidR="005107D3" w:rsidRPr="00E11541"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09348483" w14:textId="77777777" w:rsidR="005107D3" w:rsidRPr="00E11541"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3ECC4F96" w14:textId="7C3AAFA5" w:rsidR="005107D3" w:rsidRPr="00E11541" w:rsidRDefault="00591345" w:rsidP="00FA3A28">
      <w:pPr>
        <w:pStyle w:val="BodyA"/>
        <w:spacing w:after="0" w:line="240" w:lineRule="auto"/>
        <w:jc w:val="center"/>
        <w:rPr>
          <w:rFonts w:ascii="Times New Roman" w:eastAsia="Times New Roman" w:hAnsi="Times New Roman" w:cs="Times New Roman"/>
          <w:b/>
          <w:bCs/>
          <w:color w:val="auto"/>
          <w:sz w:val="24"/>
          <w:szCs w:val="24"/>
          <w:lang w:val="hr-HR"/>
        </w:rPr>
      </w:pPr>
      <w:r>
        <w:rPr>
          <w:rFonts w:ascii="Times New Roman" w:eastAsia="Times New Roman" w:hAnsi="Times New Roman" w:cs="Times New Roman"/>
          <w:b/>
          <w:bCs/>
          <w:color w:val="auto"/>
          <w:sz w:val="24"/>
          <w:szCs w:val="24"/>
          <w:lang w:val="hr-HR"/>
        </w:rPr>
        <w:tab/>
      </w:r>
      <w:r>
        <w:rPr>
          <w:rFonts w:ascii="Times New Roman" w:eastAsia="Times New Roman" w:hAnsi="Times New Roman" w:cs="Times New Roman"/>
          <w:b/>
          <w:bCs/>
          <w:color w:val="auto"/>
          <w:sz w:val="24"/>
          <w:szCs w:val="24"/>
          <w:lang w:val="hr-HR"/>
        </w:rPr>
        <w:tab/>
      </w:r>
      <w:r>
        <w:rPr>
          <w:rFonts w:ascii="Times New Roman" w:eastAsia="Times New Roman" w:hAnsi="Times New Roman" w:cs="Times New Roman"/>
          <w:b/>
          <w:bCs/>
          <w:color w:val="auto"/>
          <w:sz w:val="24"/>
          <w:szCs w:val="24"/>
          <w:lang w:val="hr-HR"/>
        </w:rPr>
        <w:tab/>
      </w:r>
      <w:r>
        <w:rPr>
          <w:rFonts w:ascii="Times New Roman" w:eastAsia="Times New Roman" w:hAnsi="Times New Roman" w:cs="Times New Roman"/>
          <w:b/>
          <w:bCs/>
          <w:color w:val="auto"/>
          <w:sz w:val="24"/>
          <w:szCs w:val="24"/>
          <w:lang w:val="hr-HR"/>
        </w:rPr>
        <w:tab/>
      </w:r>
      <w:r>
        <w:rPr>
          <w:rFonts w:ascii="Times New Roman" w:eastAsia="Times New Roman" w:hAnsi="Times New Roman" w:cs="Times New Roman"/>
          <w:b/>
          <w:bCs/>
          <w:color w:val="auto"/>
          <w:sz w:val="24"/>
          <w:szCs w:val="24"/>
          <w:lang w:val="hr-HR"/>
        </w:rPr>
        <w:tab/>
      </w:r>
      <w:r>
        <w:rPr>
          <w:rFonts w:ascii="Times New Roman" w:eastAsia="Times New Roman" w:hAnsi="Times New Roman" w:cs="Times New Roman"/>
          <w:b/>
          <w:bCs/>
          <w:color w:val="auto"/>
          <w:sz w:val="24"/>
          <w:szCs w:val="24"/>
          <w:lang w:val="hr-HR"/>
        </w:rPr>
        <w:tab/>
      </w:r>
      <w:r>
        <w:rPr>
          <w:rFonts w:ascii="Times New Roman" w:eastAsia="Times New Roman" w:hAnsi="Times New Roman" w:cs="Times New Roman"/>
          <w:b/>
          <w:bCs/>
          <w:color w:val="auto"/>
          <w:sz w:val="24"/>
          <w:szCs w:val="24"/>
          <w:lang w:val="hr-HR"/>
        </w:rPr>
        <w:tab/>
      </w:r>
      <w:r>
        <w:rPr>
          <w:rFonts w:ascii="Times New Roman" w:eastAsia="Times New Roman" w:hAnsi="Times New Roman" w:cs="Times New Roman"/>
          <w:b/>
          <w:bCs/>
          <w:color w:val="auto"/>
          <w:sz w:val="24"/>
          <w:szCs w:val="24"/>
          <w:lang w:val="hr-HR"/>
        </w:rPr>
        <w:tab/>
      </w:r>
      <w:r>
        <w:rPr>
          <w:rFonts w:ascii="Times New Roman" w:eastAsia="Times New Roman" w:hAnsi="Times New Roman" w:cs="Times New Roman"/>
          <w:b/>
          <w:bCs/>
          <w:color w:val="auto"/>
          <w:sz w:val="24"/>
          <w:szCs w:val="24"/>
          <w:lang w:val="hr-HR"/>
        </w:rPr>
        <w:tab/>
      </w:r>
      <w:r>
        <w:rPr>
          <w:rFonts w:ascii="Times New Roman" w:eastAsia="Times New Roman" w:hAnsi="Times New Roman" w:cs="Times New Roman"/>
          <w:b/>
          <w:bCs/>
          <w:color w:val="auto"/>
          <w:sz w:val="24"/>
          <w:szCs w:val="24"/>
          <w:lang w:val="hr-HR"/>
        </w:rPr>
        <w:tab/>
      </w:r>
      <w:r>
        <w:rPr>
          <w:rFonts w:ascii="Times New Roman" w:eastAsia="Times New Roman" w:hAnsi="Times New Roman" w:cs="Times New Roman"/>
          <w:b/>
          <w:bCs/>
          <w:color w:val="auto"/>
          <w:sz w:val="24"/>
          <w:szCs w:val="24"/>
          <w:lang w:val="hr-HR"/>
        </w:rPr>
        <w:tab/>
      </w:r>
      <w:r>
        <w:rPr>
          <w:rFonts w:ascii="Times New Roman" w:eastAsia="Times New Roman" w:hAnsi="Times New Roman" w:cs="Times New Roman"/>
          <w:b/>
          <w:bCs/>
          <w:color w:val="auto"/>
          <w:sz w:val="24"/>
          <w:szCs w:val="24"/>
          <w:lang w:val="hr-HR"/>
        </w:rPr>
        <w:tab/>
      </w:r>
      <w:r>
        <w:rPr>
          <w:rFonts w:ascii="Times New Roman" w:eastAsia="Times New Roman" w:hAnsi="Times New Roman" w:cs="Times New Roman"/>
          <w:b/>
          <w:bCs/>
          <w:color w:val="auto"/>
          <w:sz w:val="24"/>
          <w:szCs w:val="24"/>
          <w:lang w:val="hr-HR"/>
        </w:rPr>
        <w:tab/>
        <w:t>NACRT</w:t>
      </w:r>
    </w:p>
    <w:p w14:paraId="3F15F799" w14:textId="77777777" w:rsidR="005107D3" w:rsidRPr="00E11541"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48C874B5" w14:textId="77777777" w:rsidR="005107D3" w:rsidRPr="00E11541"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4D323293" w14:textId="77777777" w:rsidR="005107D3" w:rsidRPr="00E11541"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19CAFDAF" w14:textId="77777777" w:rsidR="005107D3" w:rsidRPr="00E11541"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bookmarkStart w:id="0" w:name="_GoBack"/>
      <w:bookmarkEnd w:id="0"/>
    </w:p>
    <w:p w14:paraId="1B72D29B" w14:textId="77777777" w:rsidR="005107D3" w:rsidRPr="00E11541"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1F064859" w14:textId="242F424A" w:rsidR="005107D3" w:rsidRPr="00E11541"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440EE421" w14:textId="0A529843" w:rsidR="002C725C" w:rsidRPr="00E11541" w:rsidRDefault="002C725C"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1DA806C0" w14:textId="5217C75F" w:rsidR="002C725C" w:rsidRPr="00E11541" w:rsidRDefault="002C725C"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75485642" w14:textId="73221E81" w:rsidR="002C725C" w:rsidRPr="00E11541" w:rsidRDefault="002C725C"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7EF936DE" w14:textId="77777777" w:rsidR="002C725C" w:rsidRPr="00E11541" w:rsidRDefault="002C725C"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4F122F1C" w14:textId="77777777" w:rsidR="005107D3" w:rsidRPr="00E11541"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07A62888" w14:textId="77777777" w:rsidR="005107D3" w:rsidRPr="00E11541" w:rsidRDefault="005107D3" w:rsidP="00FA3A28">
      <w:pPr>
        <w:pStyle w:val="BodyA"/>
        <w:spacing w:after="0" w:line="240" w:lineRule="auto"/>
        <w:rPr>
          <w:rFonts w:ascii="Times New Roman" w:eastAsia="Times New Roman" w:hAnsi="Times New Roman" w:cs="Times New Roman"/>
          <w:b/>
          <w:bCs/>
          <w:color w:val="auto"/>
          <w:sz w:val="24"/>
          <w:szCs w:val="24"/>
          <w:lang w:val="hr-HR"/>
        </w:rPr>
      </w:pPr>
    </w:p>
    <w:p w14:paraId="0C6D9757" w14:textId="77777777" w:rsidR="005107D3" w:rsidRPr="00E11541" w:rsidRDefault="005107D3" w:rsidP="00FA3A28">
      <w:pPr>
        <w:pStyle w:val="BodyA"/>
        <w:spacing w:after="0" w:line="240" w:lineRule="auto"/>
        <w:jc w:val="center"/>
        <w:rPr>
          <w:rFonts w:ascii="Times New Roman" w:eastAsia="Times New Roman" w:hAnsi="Times New Roman" w:cs="Times New Roman"/>
          <w:b/>
          <w:bCs/>
          <w:color w:val="auto"/>
          <w:sz w:val="24"/>
          <w:szCs w:val="24"/>
          <w:lang w:val="hr-HR"/>
        </w:rPr>
      </w:pPr>
    </w:p>
    <w:p w14:paraId="1B94A48E" w14:textId="4A857F39" w:rsidR="002C725C" w:rsidRPr="00E11541" w:rsidRDefault="00DE0384" w:rsidP="00FA3A28">
      <w:pPr>
        <w:spacing w:after="0" w:line="240" w:lineRule="auto"/>
        <w:jc w:val="center"/>
        <w:textAlignment w:val="baseline"/>
        <w:rPr>
          <w:rFonts w:ascii="Times New Roman" w:hAnsi="Times New Roman" w:cs="Times New Roman"/>
          <w:b/>
          <w:bCs/>
          <w:sz w:val="24"/>
          <w:szCs w:val="24"/>
          <w:lang w:val="hr-HR"/>
        </w:rPr>
      </w:pPr>
      <w:r w:rsidRPr="00DE0384">
        <w:rPr>
          <w:rFonts w:ascii="Times New Roman" w:hAnsi="Times New Roman" w:cs="Times New Roman"/>
          <w:b/>
          <w:bCs/>
          <w:sz w:val="24"/>
          <w:szCs w:val="24"/>
          <w:lang w:val="hr-HR"/>
        </w:rPr>
        <w:t xml:space="preserve">KONAČNI </w:t>
      </w:r>
      <w:r w:rsidR="005107D3" w:rsidRPr="00E11541">
        <w:rPr>
          <w:rFonts w:ascii="Times New Roman" w:hAnsi="Times New Roman" w:cs="Times New Roman"/>
          <w:b/>
          <w:bCs/>
          <w:sz w:val="24"/>
          <w:szCs w:val="24"/>
          <w:lang w:val="hr-HR"/>
        </w:rPr>
        <w:t>PRIJEDLOG</w:t>
      </w:r>
      <w:r w:rsidR="005107D3" w:rsidRPr="00E11541">
        <w:rPr>
          <w:rFonts w:ascii="Times New Roman" w:hAnsi="Times New Roman" w:cs="Times New Roman"/>
          <w:sz w:val="24"/>
          <w:szCs w:val="24"/>
          <w:lang w:val="hr-HR"/>
        </w:rPr>
        <w:t xml:space="preserve"> </w:t>
      </w:r>
      <w:r w:rsidR="005107D3" w:rsidRPr="00E11541">
        <w:rPr>
          <w:rFonts w:ascii="Times New Roman" w:hAnsi="Times New Roman" w:cs="Times New Roman"/>
          <w:b/>
          <w:bCs/>
          <w:sz w:val="24"/>
          <w:szCs w:val="24"/>
          <w:lang w:val="hr-HR"/>
        </w:rPr>
        <w:t xml:space="preserve">ZAKONA O </w:t>
      </w:r>
      <w:r w:rsidR="00C76B2F" w:rsidRPr="00E11541">
        <w:rPr>
          <w:rFonts w:ascii="Times New Roman" w:hAnsi="Times New Roman" w:cs="Times New Roman"/>
          <w:b/>
          <w:bCs/>
          <w:sz w:val="24"/>
          <w:szCs w:val="24"/>
          <w:lang w:val="hr-HR"/>
        </w:rPr>
        <w:t>IZMJENAMA I DOPUNAMA</w:t>
      </w:r>
    </w:p>
    <w:p w14:paraId="6353A557" w14:textId="1194FC02" w:rsidR="005107D3" w:rsidRPr="00E11541" w:rsidRDefault="00C76B2F" w:rsidP="00FA3A28">
      <w:pPr>
        <w:spacing w:after="0" w:line="240" w:lineRule="auto"/>
        <w:jc w:val="center"/>
        <w:textAlignment w:val="baseline"/>
        <w:rPr>
          <w:rFonts w:ascii="Times New Roman" w:eastAsia="Times New Roman" w:hAnsi="Times New Roman" w:cs="Times New Roman"/>
          <w:b/>
          <w:bCs/>
          <w:sz w:val="24"/>
          <w:szCs w:val="24"/>
          <w:lang w:val="hr-HR"/>
        </w:rPr>
      </w:pPr>
      <w:r w:rsidRPr="00E11541">
        <w:rPr>
          <w:rFonts w:ascii="Times New Roman" w:hAnsi="Times New Roman" w:cs="Times New Roman"/>
          <w:b/>
          <w:bCs/>
          <w:sz w:val="24"/>
          <w:szCs w:val="24"/>
          <w:lang w:val="hr-HR"/>
        </w:rPr>
        <w:t xml:space="preserve"> ZAKONA O </w:t>
      </w:r>
      <w:r w:rsidR="005107D3" w:rsidRPr="00E11541">
        <w:rPr>
          <w:rFonts w:ascii="Times New Roman" w:eastAsia="Times New Roman" w:hAnsi="Times New Roman" w:cs="Times New Roman"/>
          <w:b/>
          <w:bCs/>
          <w:sz w:val="24"/>
          <w:szCs w:val="24"/>
          <w:lang w:val="hr-HR"/>
        </w:rPr>
        <w:t>ZAŠTITI POTROŠAČA</w:t>
      </w:r>
    </w:p>
    <w:p w14:paraId="1AFAF86A"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2918AD03"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32B20FE7"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7418D327"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77696EE2"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22CFCDB6"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19139177"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1EC04D9C"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526E292C"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672E4C1B"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762AA0D1"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5C68592D"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2A31F8E1"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5A2587EF"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6CDCBE81"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6B853D2B"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71888072" w14:textId="77777777" w:rsidR="005107D3"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7CAD06B8" w14:textId="77777777" w:rsidR="00B92823" w:rsidRDefault="00B9282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560229F9" w14:textId="5E207258"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2C111C1C" w14:textId="7777777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3E599F5E" w14:textId="37CB6957" w:rsidR="005107D3" w:rsidRPr="00E11541" w:rsidRDefault="005107D3" w:rsidP="00FA3A28">
      <w:pPr>
        <w:autoSpaceDE w:val="0"/>
        <w:autoSpaceDN w:val="0"/>
        <w:adjustRightInd w:val="0"/>
        <w:spacing w:after="0" w:line="240" w:lineRule="auto"/>
        <w:jc w:val="center"/>
        <w:rPr>
          <w:rFonts w:ascii="Times New Roman" w:hAnsi="Times New Roman" w:cs="Times New Roman"/>
          <w:b/>
          <w:bCs/>
          <w:sz w:val="24"/>
          <w:szCs w:val="24"/>
          <w:lang w:val="hr-HR"/>
        </w:rPr>
      </w:pPr>
    </w:p>
    <w:p w14:paraId="0F43A115" w14:textId="77777777" w:rsidR="005107D3" w:rsidRPr="00E11541" w:rsidRDefault="005107D3" w:rsidP="00FA3A28">
      <w:pPr>
        <w:pBdr>
          <w:bottom w:val="single" w:sz="12" w:space="1" w:color="auto"/>
        </w:pBdr>
        <w:autoSpaceDE w:val="0"/>
        <w:autoSpaceDN w:val="0"/>
        <w:adjustRightInd w:val="0"/>
        <w:spacing w:after="0" w:line="240" w:lineRule="auto"/>
        <w:jc w:val="center"/>
        <w:rPr>
          <w:rFonts w:ascii="Times New Roman" w:hAnsi="Times New Roman" w:cs="Times New Roman"/>
          <w:b/>
          <w:bCs/>
          <w:sz w:val="24"/>
          <w:szCs w:val="24"/>
          <w:lang w:val="hr-HR"/>
        </w:rPr>
      </w:pPr>
    </w:p>
    <w:p w14:paraId="3087647E" w14:textId="77777777" w:rsidR="005107D3" w:rsidRPr="00E11541" w:rsidRDefault="005107D3" w:rsidP="00FA3A28">
      <w:pPr>
        <w:autoSpaceDE w:val="0"/>
        <w:autoSpaceDN w:val="0"/>
        <w:adjustRightInd w:val="0"/>
        <w:spacing w:after="0" w:line="240" w:lineRule="auto"/>
        <w:rPr>
          <w:rFonts w:ascii="Times New Roman" w:hAnsi="Times New Roman" w:cs="Times New Roman"/>
          <w:sz w:val="24"/>
          <w:szCs w:val="24"/>
          <w:lang w:val="hr-HR"/>
        </w:rPr>
      </w:pPr>
    </w:p>
    <w:p w14:paraId="7D89A4CF" w14:textId="67276CE0" w:rsidR="002C725C" w:rsidRPr="00E11541" w:rsidRDefault="005107D3" w:rsidP="002C725C">
      <w:pPr>
        <w:autoSpaceDE w:val="0"/>
        <w:autoSpaceDN w:val="0"/>
        <w:adjustRightInd w:val="0"/>
        <w:spacing w:after="0" w:line="240" w:lineRule="auto"/>
        <w:jc w:val="center"/>
        <w:rPr>
          <w:rFonts w:ascii="Times New Roman" w:hAnsi="Times New Roman" w:cs="Times New Roman"/>
          <w:b/>
          <w:bCs/>
          <w:sz w:val="24"/>
          <w:szCs w:val="24"/>
          <w:lang w:val="hr-HR"/>
        </w:rPr>
        <w:sectPr w:rsidR="002C725C" w:rsidRPr="00E11541" w:rsidSect="001B4DF4">
          <w:headerReference w:type="default" r:id="rId13"/>
          <w:pgSz w:w="11906" w:h="16838" w:code="9"/>
          <w:pgMar w:top="1417" w:right="1417" w:bottom="1417" w:left="1417" w:header="708" w:footer="708" w:gutter="0"/>
          <w:cols w:space="708"/>
          <w:titlePg/>
          <w:docGrid w:linePitch="360"/>
        </w:sectPr>
      </w:pPr>
      <w:r w:rsidRPr="00E11541">
        <w:rPr>
          <w:rFonts w:ascii="Times New Roman" w:hAnsi="Times New Roman" w:cs="Times New Roman"/>
          <w:b/>
          <w:bCs/>
          <w:sz w:val="24"/>
          <w:szCs w:val="24"/>
          <w:lang w:val="hr-HR"/>
        </w:rPr>
        <w:t xml:space="preserve">Zagreb, </w:t>
      </w:r>
      <w:r w:rsidR="00C72982">
        <w:rPr>
          <w:rFonts w:ascii="Times New Roman" w:hAnsi="Times New Roman" w:cs="Times New Roman"/>
          <w:b/>
          <w:bCs/>
          <w:sz w:val="24"/>
          <w:szCs w:val="24"/>
          <w:lang w:val="hr-HR"/>
        </w:rPr>
        <w:t>svibanj</w:t>
      </w:r>
      <w:r w:rsidR="00C72982" w:rsidRPr="00E11541">
        <w:rPr>
          <w:rFonts w:ascii="Times New Roman" w:hAnsi="Times New Roman" w:cs="Times New Roman"/>
          <w:b/>
          <w:bCs/>
          <w:sz w:val="24"/>
          <w:szCs w:val="24"/>
          <w:lang w:val="hr-HR"/>
        </w:rPr>
        <w:t xml:space="preserve"> </w:t>
      </w:r>
      <w:r w:rsidR="004A445A" w:rsidRPr="00E11541">
        <w:rPr>
          <w:rFonts w:ascii="Times New Roman" w:hAnsi="Times New Roman" w:cs="Times New Roman"/>
          <w:b/>
          <w:bCs/>
          <w:sz w:val="24"/>
          <w:szCs w:val="24"/>
          <w:lang w:val="hr-HR"/>
        </w:rPr>
        <w:t>202</w:t>
      </w:r>
      <w:r w:rsidR="000F2999" w:rsidRPr="00E11541">
        <w:rPr>
          <w:rFonts w:ascii="Times New Roman" w:hAnsi="Times New Roman" w:cs="Times New Roman"/>
          <w:b/>
          <w:bCs/>
          <w:sz w:val="24"/>
          <w:szCs w:val="24"/>
          <w:lang w:val="hr-HR"/>
        </w:rPr>
        <w:t>6</w:t>
      </w:r>
      <w:r w:rsidR="004A445A" w:rsidRPr="00E11541">
        <w:rPr>
          <w:rFonts w:ascii="Times New Roman" w:hAnsi="Times New Roman" w:cs="Times New Roman"/>
          <w:b/>
          <w:bCs/>
          <w:sz w:val="24"/>
          <w:szCs w:val="24"/>
          <w:lang w:val="hr-HR"/>
        </w:rPr>
        <w:t>.</w:t>
      </w:r>
    </w:p>
    <w:p w14:paraId="6E95B4D6" w14:textId="2EF163AD" w:rsidR="002C725C" w:rsidRPr="00E11541" w:rsidRDefault="002C725C" w:rsidP="002C725C">
      <w:pPr>
        <w:autoSpaceDE w:val="0"/>
        <w:autoSpaceDN w:val="0"/>
        <w:adjustRightInd w:val="0"/>
        <w:spacing w:after="0" w:line="240" w:lineRule="auto"/>
        <w:jc w:val="center"/>
        <w:rPr>
          <w:rFonts w:ascii="Times New Roman" w:hAnsi="Times New Roman" w:cs="Times New Roman"/>
          <w:b/>
          <w:bCs/>
          <w:sz w:val="24"/>
          <w:szCs w:val="24"/>
          <w:lang w:val="hr-HR"/>
        </w:rPr>
      </w:pPr>
    </w:p>
    <w:p w14:paraId="1C5A6A84" w14:textId="40092247" w:rsidR="002C725C" w:rsidRPr="00E11541" w:rsidRDefault="00DE0384" w:rsidP="002C725C">
      <w:pPr>
        <w:autoSpaceDE w:val="0"/>
        <w:autoSpaceDN w:val="0"/>
        <w:adjustRightInd w:val="0"/>
        <w:spacing w:after="0" w:line="240" w:lineRule="auto"/>
        <w:jc w:val="center"/>
        <w:rPr>
          <w:rFonts w:ascii="Times New Roman" w:hAnsi="Times New Roman" w:cs="Times New Roman"/>
          <w:b/>
          <w:bCs/>
          <w:sz w:val="24"/>
          <w:szCs w:val="24"/>
          <w:lang w:val="hr-HR"/>
        </w:rPr>
      </w:pPr>
      <w:r w:rsidRPr="00DE0384">
        <w:rPr>
          <w:rFonts w:ascii="Times New Roman" w:hAnsi="Times New Roman" w:cs="Times New Roman"/>
          <w:b/>
          <w:bCs/>
          <w:sz w:val="24"/>
          <w:szCs w:val="24"/>
          <w:lang w:val="hr-HR"/>
        </w:rPr>
        <w:t xml:space="preserve">KONAČNI </w:t>
      </w:r>
      <w:r w:rsidR="00FA3A28" w:rsidRPr="00E11541">
        <w:rPr>
          <w:rFonts w:ascii="Times New Roman" w:hAnsi="Times New Roman" w:cs="Times New Roman"/>
          <w:b/>
          <w:bCs/>
          <w:sz w:val="24"/>
          <w:szCs w:val="24"/>
          <w:lang w:val="hr-HR"/>
        </w:rPr>
        <w:t>PRIJEDLOG</w:t>
      </w:r>
      <w:r w:rsidR="00FA3A28" w:rsidRPr="00E11541">
        <w:rPr>
          <w:rFonts w:ascii="Times New Roman" w:hAnsi="Times New Roman" w:cs="Times New Roman"/>
          <w:sz w:val="24"/>
          <w:szCs w:val="24"/>
          <w:lang w:val="hr-HR"/>
        </w:rPr>
        <w:t xml:space="preserve"> </w:t>
      </w:r>
      <w:r w:rsidR="00FA3A28" w:rsidRPr="00E11541">
        <w:rPr>
          <w:rFonts w:ascii="Times New Roman" w:hAnsi="Times New Roman" w:cs="Times New Roman"/>
          <w:b/>
          <w:bCs/>
          <w:sz w:val="24"/>
          <w:szCs w:val="24"/>
          <w:lang w:val="hr-HR"/>
        </w:rPr>
        <w:t xml:space="preserve">ZAKONA O IZMJENAMA I DOPUNAMA </w:t>
      </w:r>
    </w:p>
    <w:p w14:paraId="74DDF40F" w14:textId="4729742B" w:rsidR="00FA3A28" w:rsidRPr="00E11541" w:rsidRDefault="00FA3A28" w:rsidP="00FA3A28">
      <w:pPr>
        <w:spacing w:after="0" w:line="240" w:lineRule="auto"/>
        <w:jc w:val="center"/>
        <w:textAlignment w:val="baseline"/>
        <w:rPr>
          <w:rFonts w:ascii="Times New Roman" w:eastAsia="Times New Roman" w:hAnsi="Times New Roman" w:cs="Times New Roman"/>
          <w:b/>
          <w:bCs/>
          <w:sz w:val="24"/>
          <w:szCs w:val="24"/>
          <w:lang w:val="hr-HR"/>
        </w:rPr>
      </w:pPr>
      <w:r w:rsidRPr="00E11541">
        <w:rPr>
          <w:rFonts w:ascii="Times New Roman" w:hAnsi="Times New Roman" w:cs="Times New Roman"/>
          <w:b/>
          <w:bCs/>
          <w:sz w:val="24"/>
          <w:szCs w:val="24"/>
          <w:lang w:val="hr-HR"/>
        </w:rPr>
        <w:t xml:space="preserve">ZAKONA O </w:t>
      </w:r>
      <w:r w:rsidRPr="00E11541">
        <w:rPr>
          <w:rFonts w:ascii="Times New Roman" w:eastAsia="Times New Roman" w:hAnsi="Times New Roman" w:cs="Times New Roman"/>
          <w:b/>
          <w:bCs/>
          <w:sz w:val="24"/>
          <w:szCs w:val="24"/>
          <w:lang w:val="hr-HR"/>
        </w:rPr>
        <w:t>ZAŠTITI POTROŠAČA</w:t>
      </w:r>
    </w:p>
    <w:p w14:paraId="5BEEAE09" w14:textId="3617B439" w:rsidR="005107D3" w:rsidRPr="00E11541" w:rsidRDefault="005107D3" w:rsidP="00FA3A28">
      <w:pPr>
        <w:autoSpaceDE w:val="0"/>
        <w:autoSpaceDN w:val="0"/>
        <w:adjustRightInd w:val="0"/>
        <w:spacing w:after="0" w:line="240" w:lineRule="auto"/>
        <w:jc w:val="both"/>
        <w:rPr>
          <w:rFonts w:ascii="Times New Roman" w:hAnsi="Times New Roman" w:cs="Times New Roman"/>
          <w:b/>
          <w:bCs/>
          <w:sz w:val="24"/>
          <w:szCs w:val="24"/>
          <w:lang w:val="hr-HR"/>
        </w:rPr>
      </w:pPr>
    </w:p>
    <w:p w14:paraId="4DDC205E" w14:textId="27964451" w:rsidR="00AD7E7B" w:rsidRPr="00E11541" w:rsidRDefault="00AD7E7B" w:rsidP="00FA3A28">
      <w:pPr>
        <w:spacing w:after="0" w:line="240" w:lineRule="auto"/>
        <w:rPr>
          <w:rFonts w:ascii="Times New Roman" w:eastAsia="Times New Roman" w:hAnsi="Times New Roman" w:cs="Times New Roman"/>
          <w:sz w:val="24"/>
          <w:szCs w:val="24"/>
          <w:lang w:val="hr-HR"/>
        </w:rPr>
      </w:pPr>
    </w:p>
    <w:p w14:paraId="76AFB4BC" w14:textId="24E1BBF4" w:rsidR="00E41D8E" w:rsidRPr="00E11541" w:rsidRDefault="00E41D8E" w:rsidP="00E95F4C">
      <w:pPr>
        <w:pStyle w:val="Heading4"/>
        <w:spacing w:before="0" w:beforeAutospacing="0" w:after="0" w:afterAutospacing="0"/>
        <w:jc w:val="center"/>
        <w:rPr>
          <w:bCs w:val="0"/>
          <w:lang w:val="hr-HR"/>
        </w:rPr>
      </w:pPr>
      <w:r w:rsidRPr="00E11541">
        <w:rPr>
          <w:bCs w:val="0"/>
          <w:lang w:val="hr-HR"/>
        </w:rPr>
        <w:t>Članak 1.</w:t>
      </w:r>
    </w:p>
    <w:p w14:paraId="02F45729" w14:textId="77777777" w:rsidR="00E95F4C" w:rsidRPr="00E11541" w:rsidRDefault="00E95F4C" w:rsidP="00E95F4C">
      <w:pPr>
        <w:pStyle w:val="Heading4"/>
        <w:spacing w:before="0" w:beforeAutospacing="0" w:after="0" w:afterAutospacing="0"/>
        <w:jc w:val="center"/>
        <w:rPr>
          <w:b w:val="0"/>
          <w:bCs w:val="0"/>
          <w:lang w:val="hr-HR"/>
        </w:rPr>
      </w:pPr>
    </w:p>
    <w:p w14:paraId="4DB575C0" w14:textId="6EDD8D24" w:rsidR="00E41D8E" w:rsidRPr="00E11541" w:rsidRDefault="00E41D8E" w:rsidP="00E95F4C">
      <w:pPr>
        <w:pStyle w:val="box473029"/>
        <w:spacing w:before="0" w:beforeAutospacing="0" w:after="0" w:afterAutospacing="0"/>
        <w:jc w:val="both"/>
      </w:pPr>
      <w:r w:rsidRPr="00E11541">
        <w:t>U Zakonu o zaštiti potrošača („Narodne novine“, br</w:t>
      </w:r>
      <w:r w:rsidR="00E95F4C" w:rsidRPr="00E11541">
        <w:t>.</w:t>
      </w:r>
      <w:r w:rsidRPr="00E11541">
        <w:t xml:space="preserve"> 19/22. i 59/23.)</w:t>
      </w:r>
      <w:r w:rsidR="00E95F4C" w:rsidRPr="00E11541">
        <w:t>,</w:t>
      </w:r>
      <w:r w:rsidRPr="00E11541">
        <w:t xml:space="preserve"> u članku 2. </w:t>
      </w:r>
      <w:r w:rsidR="002C15FC">
        <w:t xml:space="preserve">u </w:t>
      </w:r>
      <w:r w:rsidR="002C15FC" w:rsidRPr="00E11541">
        <w:t>točk</w:t>
      </w:r>
      <w:r w:rsidR="002C15FC">
        <w:t>i</w:t>
      </w:r>
      <w:r w:rsidR="002C15FC" w:rsidRPr="00E11541">
        <w:t xml:space="preserve"> </w:t>
      </w:r>
      <w:r w:rsidRPr="00E11541">
        <w:t xml:space="preserve">10. </w:t>
      </w:r>
      <w:r w:rsidR="002C15FC">
        <w:t xml:space="preserve">briše se točka na kraju rečenice i </w:t>
      </w:r>
      <w:r w:rsidRPr="00E11541">
        <w:t>dodaju se točke 11.</w:t>
      </w:r>
      <w:r w:rsidR="00993E87">
        <w:t xml:space="preserve"> do</w:t>
      </w:r>
      <w:r w:rsidR="00DC50EC">
        <w:t xml:space="preserve"> 14.</w:t>
      </w:r>
      <w:r w:rsidRPr="00E11541">
        <w:t xml:space="preserve"> koje glase:</w:t>
      </w:r>
    </w:p>
    <w:p w14:paraId="17C69228" w14:textId="77777777" w:rsidR="00FE7A98" w:rsidRPr="00E11541" w:rsidRDefault="00FE7A98" w:rsidP="00E95F4C">
      <w:pPr>
        <w:spacing w:after="0" w:line="240" w:lineRule="auto"/>
        <w:jc w:val="both"/>
        <w:rPr>
          <w:rFonts w:ascii="Times New Roman" w:hAnsi="Times New Roman" w:cs="Times New Roman"/>
          <w:sz w:val="24"/>
          <w:szCs w:val="24"/>
          <w:lang w:val="hr-HR"/>
        </w:rPr>
      </w:pPr>
    </w:p>
    <w:p w14:paraId="6C659625" w14:textId="6353D44F" w:rsidR="00E41D8E" w:rsidRPr="00E11541" w:rsidRDefault="00E41D8E" w:rsidP="00E95F4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hAnsi="Times New Roman" w:cs="Times New Roman"/>
          <w:sz w:val="24"/>
          <w:szCs w:val="24"/>
          <w:lang w:val="hr-HR"/>
        </w:rPr>
        <w:t>„</w:t>
      </w:r>
      <w:r w:rsidRPr="00E11541">
        <w:rPr>
          <w:rFonts w:ascii="Times New Roman" w:eastAsia="Times New Roman" w:hAnsi="Times New Roman" w:cs="Times New Roman"/>
          <w:sz w:val="24"/>
          <w:szCs w:val="24"/>
          <w:lang w:val="hr-HR" w:eastAsia="hr-HR"/>
        </w:rPr>
        <w:t>11. Direktiva (EU) 2023/2673 Europskog parlamenta i Vijeća od 22. studenoga 2023. o izmjeni Direktive 2011/83/EU u pogledu ugovora o financijskim uslugama sklopljenih na daljinu i o stavljanju izvan snage Direktive 2002/65/EZ (SL L, 2023/2673, 28.11.2023</w:t>
      </w:r>
      <w:r w:rsidR="00B41693" w:rsidRPr="00E11541">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w:t>
      </w:r>
    </w:p>
    <w:p w14:paraId="2AB024AA" w14:textId="77777777" w:rsidR="00E95F4C" w:rsidRPr="00E11541" w:rsidRDefault="00E95F4C" w:rsidP="00E95F4C">
      <w:pPr>
        <w:spacing w:after="0" w:line="240" w:lineRule="auto"/>
        <w:jc w:val="both"/>
        <w:rPr>
          <w:rFonts w:ascii="Times New Roman" w:eastAsia="Times New Roman" w:hAnsi="Times New Roman" w:cs="Times New Roman"/>
          <w:sz w:val="24"/>
          <w:szCs w:val="24"/>
          <w:lang w:val="hr-HR" w:eastAsia="hr-HR"/>
        </w:rPr>
      </w:pPr>
    </w:p>
    <w:p w14:paraId="103E097F" w14:textId="427B5A7C" w:rsidR="00E41D8E" w:rsidRPr="00E11541" w:rsidRDefault="00E41D8E" w:rsidP="00E95F4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12.</w:t>
      </w:r>
      <w:r w:rsidRPr="00E11541">
        <w:rPr>
          <w:rFonts w:ascii="Times New Roman" w:hAnsi="Times New Roman" w:cs="Times New Roman"/>
          <w:sz w:val="24"/>
          <w:szCs w:val="24"/>
          <w:lang w:val="hr-HR"/>
        </w:rPr>
        <w:t xml:space="preserve"> </w:t>
      </w:r>
      <w:r w:rsidRPr="00E11541">
        <w:rPr>
          <w:rFonts w:ascii="Times New Roman" w:eastAsia="Times New Roman" w:hAnsi="Times New Roman" w:cs="Times New Roman"/>
          <w:sz w:val="24"/>
          <w:szCs w:val="24"/>
          <w:lang w:val="hr-HR" w:eastAsia="hr-HR"/>
        </w:rPr>
        <w:t>Direktiva (EU) 2024/825 Europskog parlamenta i Vijeća od 28. veljače 2024. o izmjeni direktiva 2005/29/EZ i 2011/83/EU u pogledu jačanja položaja potrošača u zelenoj tranziciji boljom zaštitom od nepoštenih praksi i boljim informiranjem (SL L, 2024/825, 6.3.2024.)</w:t>
      </w:r>
    </w:p>
    <w:p w14:paraId="114B20E4" w14:textId="77777777" w:rsidR="00E95F4C" w:rsidRPr="00E11541" w:rsidRDefault="00E95F4C" w:rsidP="00E95F4C">
      <w:pPr>
        <w:spacing w:after="0" w:line="240" w:lineRule="auto"/>
        <w:jc w:val="both"/>
        <w:rPr>
          <w:rFonts w:ascii="Times New Roman" w:eastAsia="Times New Roman" w:hAnsi="Times New Roman" w:cs="Times New Roman"/>
          <w:sz w:val="24"/>
          <w:szCs w:val="24"/>
          <w:lang w:val="hr-HR" w:eastAsia="hr-HR"/>
        </w:rPr>
      </w:pPr>
    </w:p>
    <w:p w14:paraId="7F289D97" w14:textId="77777777" w:rsidR="006E3640" w:rsidRDefault="00E41D8E" w:rsidP="00E95F4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13. Direktiva (EU) 2024/1799 Europskog parlamenta i Vijeća od 13. lipnja 2024. o zajedničkim pravilima za promicanje popravka robe i izmjeni Uredbe (EU) 2017/2394 te direktiva (EU) 2019/771 i (EU) 2020/1828 (SL L, 2024/1799, 10.7.2024.)</w:t>
      </w:r>
    </w:p>
    <w:p w14:paraId="3850C093" w14:textId="77777777" w:rsidR="006E3640" w:rsidRDefault="006E3640" w:rsidP="00E95F4C">
      <w:pPr>
        <w:spacing w:after="0" w:line="240" w:lineRule="auto"/>
        <w:jc w:val="both"/>
        <w:rPr>
          <w:rFonts w:ascii="Times New Roman" w:eastAsia="Times New Roman" w:hAnsi="Times New Roman" w:cs="Times New Roman"/>
          <w:sz w:val="24"/>
          <w:szCs w:val="24"/>
          <w:lang w:val="hr-HR" w:eastAsia="hr-HR"/>
        </w:rPr>
      </w:pPr>
    </w:p>
    <w:p w14:paraId="36FF10F3" w14:textId="2061FA56" w:rsidR="00E41D8E" w:rsidRPr="00E11541" w:rsidRDefault="006E3640" w:rsidP="00E95F4C">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14. </w:t>
      </w:r>
      <w:r w:rsidRPr="006E3640">
        <w:rPr>
          <w:rFonts w:ascii="Times New Roman" w:eastAsia="Times New Roman" w:hAnsi="Times New Roman" w:cs="Times New Roman"/>
          <w:sz w:val="24"/>
          <w:szCs w:val="24"/>
          <w:lang w:val="hr-HR" w:eastAsia="hr-HR"/>
        </w:rPr>
        <w:t>Delegiran</w:t>
      </w:r>
      <w:r>
        <w:rPr>
          <w:rFonts w:ascii="Times New Roman" w:eastAsia="Times New Roman" w:hAnsi="Times New Roman" w:cs="Times New Roman"/>
          <w:sz w:val="24"/>
          <w:szCs w:val="24"/>
          <w:lang w:val="hr-HR" w:eastAsia="hr-HR"/>
        </w:rPr>
        <w:t>a</w:t>
      </w:r>
      <w:r w:rsidRPr="006E3640">
        <w:rPr>
          <w:rFonts w:ascii="Times New Roman" w:eastAsia="Times New Roman" w:hAnsi="Times New Roman" w:cs="Times New Roman"/>
          <w:sz w:val="24"/>
          <w:szCs w:val="24"/>
          <w:lang w:val="hr-HR" w:eastAsia="hr-HR"/>
        </w:rPr>
        <w:t xml:space="preserve"> direktiv</w:t>
      </w:r>
      <w:r>
        <w:rPr>
          <w:rFonts w:ascii="Times New Roman" w:eastAsia="Times New Roman" w:hAnsi="Times New Roman" w:cs="Times New Roman"/>
          <w:sz w:val="24"/>
          <w:szCs w:val="24"/>
          <w:lang w:val="hr-HR" w:eastAsia="hr-HR"/>
        </w:rPr>
        <w:t>a</w:t>
      </w:r>
      <w:r w:rsidRPr="006E3640">
        <w:rPr>
          <w:rFonts w:ascii="Times New Roman" w:eastAsia="Times New Roman" w:hAnsi="Times New Roman" w:cs="Times New Roman"/>
          <w:sz w:val="24"/>
          <w:szCs w:val="24"/>
          <w:lang w:val="hr-HR" w:eastAsia="hr-HR"/>
        </w:rPr>
        <w:t xml:space="preserve"> Komisije (EU) 2026/74 оd 12. siječnja 2026. o izmjeni Priloga II. Direktivi (EU) 2024/1799 Europskog parlamenta i Vijeća o promicanju popravka robe radi uključivanja kućanskih grijalica za lokalno grijanje prostora kako je predviđeno u Uredbi Komisije (EU) 2024/1103 u pogledu zahtjeva za ekološki dizajn grijalica za lokalno grijanje prostora i zasebne povezane regulacije (SL L, 2026/74, 20.4.2026.)</w:t>
      </w:r>
      <w:r w:rsidR="00E41D8E" w:rsidRPr="00E11541">
        <w:rPr>
          <w:rFonts w:ascii="Times New Roman" w:eastAsia="Times New Roman" w:hAnsi="Times New Roman" w:cs="Times New Roman"/>
          <w:sz w:val="24"/>
          <w:szCs w:val="24"/>
          <w:lang w:val="hr-HR" w:eastAsia="hr-HR"/>
        </w:rPr>
        <w:t>.“.</w:t>
      </w:r>
    </w:p>
    <w:p w14:paraId="5CFCCAD7" w14:textId="77777777" w:rsidR="00E95F4C" w:rsidRPr="00E11541" w:rsidRDefault="00E95F4C" w:rsidP="00E95F4C">
      <w:pPr>
        <w:spacing w:after="0" w:line="240" w:lineRule="auto"/>
        <w:jc w:val="both"/>
        <w:rPr>
          <w:rFonts w:ascii="Times New Roman" w:eastAsia="Times New Roman" w:hAnsi="Times New Roman" w:cs="Times New Roman"/>
          <w:sz w:val="24"/>
          <w:szCs w:val="24"/>
          <w:lang w:val="hr-HR" w:eastAsia="hr-HR"/>
        </w:rPr>
      </w:pPr>
    </w:p>
    <w:p w14:paraId="35991D4F" w14:textId="095A1B29" w:rsidR="00E41D8E" w:rsidRPr="00E11541" w:rsidRDefault="00E41D8E" w:rsidP="00E95F4C">
      <w:pPr>
        <w:pStyle w:val="Heading4"/>
        <w:spacing w:before="0" w:beforeAutospacing="0" w:after="0" w:afterAutospacing="0"/>
        <w:jc w:val="center"/>
        <w:rPr>
          <w:bCs w:val="0"/>
          <w:lang w:val="hr-HR"/>
        </w:rPr>
      </w:pPr>
      <w:r w:rsidRPr="00E11541">
        <w:rPr>
          <w:bCs w:val="0"/>
          <w:lang w:val="hr-HR"/>
        </w:rPr>
        <w:t>Članak 2.</w:t>
      </w:r>
    </w:p>
    <w:p w14:paraId="60D0AE69" w14:textId="77777777" w:rsidR="00E95F4C" w:rsidRPr="00E11541" w:rsidRDefault="00E95F4C" w:rsidP="00E95F4C">
      <w:pPr>
        <w:pStyle w:val="Heading4"/>
        <w:spacing w:before="0" w:beforeAutospacing="0" w:after="0" w:afterAutospacing="0"/>
        <w:rPr>
          <w:b w:val="0"/>
          <w:bCs w:val="0"/>
          <w:lang w:val="hr-HR"/>
        </w:rPr>
      </w:pPr>
    </w:p>
    <w:p w14:paraId="5EDD402F" w14:textId="1A32E5E8" w:rsidR="00E41D8E" w:rsidRPr="00E11541" w:rsidRDefault="00E41D8E" w:rsidP="00E95F4C">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Članak 4. mijenja se i glasi:</w:t>
      </w:r>
    </w:p>
    <w:p w14:paraId="68F435D8" w14:textId="77777777" w:rsidR="00E41D8E" w:rsidRPr="00E11541" w:rsidRDefault="00E41D8E" w:rsidP="00FA3A28">
      <w:pPr>
        <w:spacing w:after="0"/>
        <w:jc w:val="both"/>
        <w:rPr>
          <w:rFonts w:ascii="Times New Roman" w:hAnsi="Times New Roman" w:cs="Times New Roman"/>
          <w:sz w:val="24"/>
          <w:szCs w:val="24"/>
          <w:lang w:val="hr-HR"/>
        </w:rPr>
      </w:pPr>
    </w:p>
    <w:p w14:paraId="7BC29973" w14:textId="75645FFC"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bookmarkStart w:id="1" w:name="_Hlk204264998"/>
      <w:r w:rsidRPr="00E11541">
        <w:rPr>
          <w:rFonts w:ascii="Times New Roman" w:eastAsia="Times New Roman" w:hAnsi="Times New Roman" w:cs="Times New Roman"/>
          <w:sz w:val="24"/>
          <w:szCs w:val="24"/>
          <w:lang w:val="hr-HR" w:eastAsia="hr-HR"/>
        </w:rPr>
        <w:t>„Pojedini pojmovi u smislu ovoga Zakona imaju sljedeće značenje</w:t>
      </w:r>
      <w:bookmarkEnd w:id="1"/>
      <w:r w:rsidRPr="00E11541">
        <w:rPr>
          <w:rFonts w:ascii="Times New Roman" w:eastAsia="Times New Roman" w:hAnsi="Times New Roman" w:cs="Times New Roman"/>
          <w:sz w:val="24"/>
          <w:szCs w:val="24"/>
          <w:lang w:val="hr-HR" w:eastAsia="hr-HR"/>
        </w:rPr>
        <w:t>:</w:t>
      </w:r>
    </w:p>
    <w:p w14:paraId="26C33C90" w14:textId="77777777" w:rsidR="00EE088B" w:rsidRPr="00E11541" w:rsidRDefault="00EE088B" w:rsidP="00FA3A28">
      <w:pPr>
        <w:spacing w:after="0" w:line="240" w:lineRule="auto"/>
        <w:jc w:val="both"/>
        <w:rPr>
          <w:rFonts w:ascii="Times New Roman" w:eastAsia="Times New Roman" w:hAnsi="Times New Roman" w:cs="Times New Roman"/>
          <w:sz w:val="24"/>
          <w:szCs w:val="24"/>
          <w:lang w:val="hr-HR" w:eastAsia="hr-HR"/>
        </w:rPr>
      </w:pPr>
    </w:p>
    <w:p w14:paraId="7385C5E3" w14:textId="47370E75"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 </w:t>
      </w:r>
      <w:r w:rsidRPr="00EB2950">
        <w:rPr>
          <w:rFonts w:ascii="Times New Roman" w:eastAsia="Times New Roman" w:hAnsi="Times New Roman" w:cs="Times New Roman"/>
          <w:i/>
          <w:iCs/>
          <w:sz w:val="24"/>
          <w:szCs w:val="24"/>
          <w:lang w:val="hr-HR" w:eastAsia="hr-HR"/>
        </w:rPr>
        <w:t>ažuriranje softvera</w:t>
      </w:r>
      <w:r w:rsidRPr="00E11541">
        <w:rPr>
          <w:rFonts w:ascii="Times New Roman" w:eastAsia="Times New Roman" w:hAnsi="Times New Roman" w:cs="Times New Roman"/>
          <w:sz w:val="24"/>
          <w:szCs w:val="24"/>
          <w:lang w:val="hr-HR" w:eastAsia="hr-HR"/>
        </w:rPr>
        <w:t xml:space="preserve"> je besplatno ažuriranje koje je potrebno radi održavanja usklađenosti robe s digitalnim elementima, digitalnog sadržaja i digitalnih usluga sa sklopljenim ugovorom o kupoprodaji, odnosno ugovorom o isporuci digitalnog sadržaja i digitalnih usluga, uključujući sigurnosno ažuriranje, ili ažuriranje funkcionalnosti</w:t>
      </w:r>
    </w:p>
    <w:p w14:paraId="6E059211"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34C06F21" w14:textId="26326C48" w:rsidR="00A820B6"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2. </w:t>
      </w:r>
      <w:r w:rsidR="002C7759" w:rsidRPr="00EB2950">
        <w:rPr>
          <w:rFonts w:ascii="Times New Roman" w:eastAsia="Times New Roman" w:hAnsi="Times New Roman" w:cs="Times New Roman"/>
          <w:i/>
          <w:iCs/>
          <w:sz w:val="24"/>
          <w:szCs w:val="24"/>
          <w:lang w:val="hr-HR" w:eastAsia="hr-HR"/>
        </w:rPr>
        <w:t>bazna cijena</w:t>
      </w:r>
      <w:r w:rsidR="002C7759" w:rsidRPr="00E11541">
        <w:rPr>
          <w:rFonts w:ascii="Times New Roman" w:eastAsia="Times New Roman" w:hAnsi="Times New Roman" w:cs="Times New Roman"/>
          <w:sz w:val="24"/>
          <w:szCs w:val="24"/>
          <w:lang w:val="hr-HR" w:eastAsia="hr-HR"/>
        </w:rPr>
        <w:t xml:space="preserve"> je maloprodajna cijena koja je bila primjenjiva na točno određen dan u prethodnom razdoblju</w:t>
      </w:r>
    </w:p>
    <w:p w14:paraId="61F8528C" w14:textId="77777777" w:rsidR="00A820B6" w:rsidRPr="00E11541" w:rsidRDefault="00A820B6" w:rsidP="00FA3A28">
      <w:pPr>
        <w:spacing w:after="0" w:line="240" w:lineRule="auto"/>
        <w:jc w:val="both"/>
        <w:rPr>
          <w:rFonts w:ascii="Times New Roman" w:eastAsia="Times New Roman" w:hAnsi="Times New Roman" w:cs="Times New Roman"/>
          <w:sz w:val="24"/>
          <w:szCs w:val="24"/>
          <w:lang w:val="hr-HR" w:eastAsia="hr-HR"/>
        </w:rPr>
      </w:pPr>
    </w:p>
    <w:p w14:paraId="66C19913" w14:textId="7770CE76"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3. </w:t>
      </w:r>
      <w:r w:rsidR="00E41D8E" w:rsidRPr="00EB2950">
        <w:rPr>
          <w:rFonts w:ascii="Times New Roman" w:eastAsia="Times New Roman" w:hAnsi="Times New Roman" w:cs="Times New Roman"/>
          <w:i/>
          <w:iCs/>
          <w:sz w:val="24"/>
          <w:szCs w:val="24"/>
          <w:lang w:val="hr-HR" w:eastAsia="hr-HR"/>
        </w:rPr>
        <w:t>cijena za jedinicu mjere</w:t>
      </w:r>
      <w:r w:rsidR="00E41D8E" w:rsidRPr="00E11541">
        <w:rPr>
          <w:rFonts w:ascii="Times New Roman" w:eastAsia="Times New Roman" w:hAnsi="Times New Roman" w:cs="Times New Roman"/>
          <w:sz w:val="24"/>
          <w:szCs w:val="24"/>
          <w:lang w:val="hr-HR" w:eastAsia="hr-HR"/>
        </w:rPr>
        <w:t xml:space="preserve"> je konačna cijena u službenoj valuti Republike Hrvatske, za jedan kilogram, jednu litru, jedan metar, jedan četvorni metar ili jedan kubni metar proizvoda ili neka druga jedinica količine koja se općenito ili uobičajeno koristi kod prodaje proizvoda na području Republike Hrvatske, a koja uključuje poreze i druga javna davanja</w:t>
      </w:r>
    </w:p>
    <w:p w14:paraId="2C1A5455"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921FFF9" w14:textId="3DAD6992"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digitalna usluga</w:t>
      </w:r>
      <w:r w:rsidR="00E41D8E" w:rsidRPr="00E11541">
        <w:rPr>
          <w:rFonts w:ascii="Times New Roman" w:eastAsia="Times New Roman" w:hAnsi="Times New Roman" w:cs="Times New Roman"/>
          <w:sz w:val="24"/>
          <w:szCs w:val="24"/>
          <w:lang w:val="hr-HR" w:eastAsia="hr-HR"/>
        </w:rPr>
        <w:t xml:space="preserve"> je usluga kojom se potrošaču omogućuje stvaranje, obrada i pohrana podataka u digitalnom obliku ili pristup njima; ili usluga kojom se omogućuje dijeljenje ili bilo koja druga interakcija s podacima u digitalnom obliku koje učitava ili stvara potrošač ili drugi </w:t>
      </w:r>
      <w:r w:rsidR="00E41D8E" w:rsidRPr="00E11541">
        <w:rPr>
          <w:rFonts w:ascii="Times New Roman" w:eastAsia="Times New Roman" w:hAnsi="Times New Roman" w:cs="Times New Roman"/>
          <w:sz w:val="24"/>
          <w:szCs w:val="24"/>
          <w:lang w:val="hr-HR" w:eastAsia="hr-HR"/>
        </w:rPr>
        <w:lastRenderedPageBreak/>
        <w:t>korisnici te usluge, kao što su usluge za dijeljenje videozapisa i audiozapisa te druge usluge pohranjivanja datoteka na poslužitelje (file hosting), pohrana podataka u oblaku, elektronička pošta, društveni mediji i aplikacije u oblaku</w:t>
      </w:r>
    </w:p>
    <w:p w14:paraId="7865A4AF"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6E6BB460" w14:textId="40B7E4AC"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digitalni sadržaj</w:t>
      </w:r>
      <w:r w:rsidR="00E41D8E" w:rsidRPr="00E11541">
        <w:rPr>
          <w:rFonts w:ascii="Times New Roman" w:eastAsia="Times New Roman" w:hAnsi="Times New Roman" w:cs="Times New Roman"/>
          <w:sz w:val="24"/>
          <w:szCs w:val="24"/>
          <w:lang w:val="hr-HR" w:eastAsia="hr-HR"/>
        </w:rPr>
        <w:t xml:space="preserve"> su podaci koji se proizvode i isporučuju u digitalnom obliku</w:t>
      </w:r>
    </w:p>
    <w:p w14:paraId="34F3A8CF"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29FD044" w14:textId="59508011"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financijska usluga</w:t>
      </w:r>
      <w:r w:rsidR="00E41D8E" w:rsidRPr="00E11541">
        <w:rPr>
          <w:rFonts w:ascii="Times New Roman" w:eastAsia="Times New Roman" w:hAnsi="Times New Roman" w:cs="Times New Roman"/>
          <w:sz w:val="24"/>
          <w:szCs w:val="24"/>
          <w:lang w:val="hr-HR" w:eastAsia="hr-HR"/>
        </w:rPr>
        <w:t xml:space="preserve"> je bankovna usluga, usluga kreditiranja, usluga osiguranja, usluga dobrovoljnog mirovinskog osiguranja, investicijska usluga, platna usluga</w:t>
      </w:r>
      <w:r w:rsidR="003A767C" w:rsidRPr="00E11541">
        <w:rPr>
          <w:rFonts w:ascii="Times New Roman" w:eastAsia="Times New Roman" w:hAnsi="Times New Roman" w:cs="Times New Roman"/>
          <w:sz w:val="24"/>
          <w:szCs w:val="24"/>
          <w:lang w:val="hr-HR" w:eastAsia="hr-HR"/>
        </w:rPr>
        <w:t>,</w:t>
      </w:r>
      <w:r w:rsidR="00E41D8E" w:rsidRPr="00E11541">
        <w:rPr>
          <w:rFonts w:ascii="Times New Roman" w:eastAsia="Times New Roman" w:hAnsi="Times New Roman" w:cs="Times New Roman"/>
          <w:sz w:val="24"/>
          <w:szCs w:val="24"/>
          <w:lang w:val="hr-HR" w:eastAsia="hr-HR"/>
        </w:rPr>
        <w:t xml:space="preserve"> usluga stambene štednje</w:t>
      </w:r>
      <w:r w:rsidR="00AC4D5B" w:rsidRPr="00E11541">
        <w:rPr>
          <w:rFonts w:ascii="Times New Roman" w:eastAsia="Times New Roman" w:hAnsi="Times New Roman" w:cs="Times New Roman"/>
          <w:sz w:val="24"/>
          <w:szCs w:val="24"/>
          <w:lang w:val="hr-HR" w:eastAsia="hr-HR"/>
        </w:rPr>
        <w:t xml:space="preserve"> ili </w:t>
      </w:r>
      <w:bookmarkStart w:id="2" w:name="_Hlk210909490"/>
      <w:r w:rsidR="002D1D5A" w:rsidRPr="00E11541">
        <w:rPr>
          <w:rFonts w:ascii="Times New Roman" w:eastAsia="Times New Roman" w:hAnsi="Times New Roman" w:cs="Times New Roman"/>
          <w:sz w:val="24"/>
          <w:szCs w:val="24"/>
          <w:lang w:val="hr-HR" w:eastAsia="hr-HR"/>
        </w:rPr>
        <w:t>uslug</w:t>
      </w:r>
      <w:r w:rsidR="00F52C82" w:rsidRPr="00E11541">
        <w:rPr>
          <w:rFonts w:ascii="Times New Roman" w:eastAsia="Times New Roman" w:hAnsi="Times New Roman" w:cs="Times New Roman"/>
          <w:sz w:val="24"/>
          <w:szCs w:val="24"/>
          <w:lang w:val="hr-HR" w:eastAsia="hr-HR"/>
        </w:rPr>
        <w:t>a</w:t>
      </w:r>
      <w:r w:rsidR="002D1D5A" w:rsidRPr="00E11541">
        <w:rPr>
          <w:rFonts w:ascii="Times New Roman" w:eastAsia="Times New Roman" w:hAnsi="Times New Roman" w:cs="Times New Roman"/>
          <w:sz w:val="24"/>
          <w:szCs w:val="24"/>
          <w:lang w:val="hr-HR" w:eastAsia="hr-HR"/>
        </w:rPr>
        <w:t xml:space="preserve"> </w:t>
      </w:r>
      <w:r w:rsidR="00B81659" w:rsidRPr="00E11541">
        <w:rPr>
          <w:rFonts w:ascii="Times New Roman" w:eastAsia="Times New Roman" w:hAnsi="Times New Roman" w:cs="Times New Roman"/>
          <w:sz w:val="24"/>
          <w:szCs w:val="24"/>
          <w:lang w:val="hr-HR" w:eastAsia="hr-HR"/>
        </w:rPr>
        <w:t>povezana</w:t>
      </w:r>
      <w:r w:rsidR="00CF461F" w:rsidRPr="00E11541">
        <w:rPr>
          <w:rFonts w:ascii="Times New Roman" w:eastAsia="Times New Roman" w:hAnsi="Times New Roman" w:cs="Times New Roman"/>
          <w:sz w:val="24"/>
          <w:szCs w:val="24"/>
          <w:lang w:val="hr-HR" w:eastAsia="hr-HR"/>
        </w:rPr>
        <w:t xml:space="preserve"> s </w:t>
      </w:r>
      <w:r w:rsidR="002D1D5A" w:rsidRPr="00E11541">
        <w:rPr>
          <w:rFonts w:ascii="Times New Roman" w:eastAsia="Times New Roman" w:hAnsi="Times New Roman" w:cs="Times New Roman"/>
          <w:sz w:val="24"/>
          <w:szCs w:val="24"/>
          <w:lang w:val="hr-HR" w:eastAsia="hr-HR"/>
        </w:rPr>
        <w:t>kriptoimovin</w:t>
      </w:r>
      <w:r w:rsidR="00CF461F" w:rsidRPr="00E11541">
        <w:rPr>
          <w:rFonts w:ascii="Times New Roman" w:eastAsia="Times New Roman" w:hAnsi="Times New Roman" w:cs="Times New Roman"/>
          <w:sz w:val="24"/>
          <w:szCs w:val="24"/>
          <w:lang w:val="hr-HR" w:eastAsia="hr-HR"/>
        </w:rPr>
        <w:t>om</w:t>
      </w:r>
      <w:bookmarkEnd w:id="2"/>
    </w:p>
    <w:p w14:paraId="4805639F"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11CB96F8" w14:textId="65F5EA89"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funkcionalnost</w:t>
      </w:r>
      <w:r w:rsidR="00E41D8E" w:rsidRPr="00E11541">
        <w:rPr>
          <w:rFonts w:ascii="Times New Roman" w:eastAsia="Times New Roman" w:hAnsi="Times New Roman" w:cs="Times New Roman"/>
          <w:sz w:val="24"/>
          <w:szCs w:val="24"/>
          <w:lang w:val="hr-HR" w:eastAsia="hr-HR"/>
        </w:rPr>
        <w:t xml:space="preserve"> je sposobnost digitalnog sadržaja, robe ili digitalne usluge izvršavati funkcije s obzirom na svoju svrhu</w:t>
      </w:r>
    </w:p>
    <w:p w14:paraId="4A6B6828"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1587ABFD" w14:textId="26336FF9"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internetsko tržište</w:t>
      </w:r>
      <w:r w:rsidR="00E41D8E" w:rsidRPr="00E11541">
        <w:rPr>
          <w:rFonts w:ascii="Times New Roman" w:eastAsia="Times New Roman" w:hAnsi="Times New Roman" w:cs="Times New Roman"/>
          <w:sz w:val="24"/>
          <w:szCs w:val="24"/>
          <w:lang w:val="hr-HR" w:eastAsia="hr-HR"/>
        </w:rPr>
        <w:t xml:space="preserve"> je usluga kojom se upotrebom softvera, uključujući mrežne stranice, dio mrežnih stranica ili aplikacija kojima upravlja trgovac ili kojima se upravlja u njegovo ime, potrošačima omogućuje sklapanje ugovora na daljinu s drugim trgovcima ili potrošačima</w:t>
      </w:r>
    </w:p>
    <w:p w14:paraId="10DDBA24"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253AB785" w14:textId="1E5B7402"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interoperabilnost</w:t>
      </w:r>
      <w:r w:rsidR="00E41D8E" w:rsidRPr="00E11541">
        <w:rPr>
          <w:rFonts w:ascii="Times New Roman" w:eastAsia="Times New Roman" w:hAnsi="Times New Roman" w:cs="Times New Roman"/>
          <w:sz w:val="24"/>
          <w:szCs w:val="24"/>
          <w:lang w:val="hr-HR" w:eastAsia="hr-HR"/>
        </w:rPr>
        <w:t xml:space="preserve"> je sposobnost digitalnog sadržaja ili digitalne usluge funkcionirati s hardverom ili softverom različitim od onih pomoću kojih se obično koriste digitalni sadržaj ili digitalne usluge iste vrste</w:t>
      </w:r>
    </w:p>
    <w:p w14:paraId="589F24E2"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6C56DB73" w14:textId="357E2E52"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javna dražba</w:t>
      </w:r>
      <w:r w:rsidR="00E41D8E" w:rsidRPr="00E11541">
        <w:rPr>
          <w:rFonts w:ascii="Times New Roman" w:eastAsia="Times New Roman" w:hAnsi="Times New Roman" w:cs="Times New Roman"/>
          <w:sz w:val="24"/>
          <w:szCs w:val="24"/>
          <w:lang w:val="hr-HR" w:eastAsia="hr-HR"/>
        </w:rPr>
        <w:t xml:space="preserve"> je prodaja kod koje trgovac nudi proizvode potrošačima u okviru koje potrošači osobno sudjeluju ili imaju mogućnost osobno sudjelovati, a koja se provodi kroz transparentan postupak nadmetanja koji provodi voditelj dražbe, a u kojem je najuspješniji sudionik dražbe obvezan kupiti proizvod</w:t>
      </w:r>
    </w:p>
    <w:p w14:paraId="5B2DB373"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34A398B" w14:textId="44C3BF1A" w:rsidR="00E41D8E" w:rsidRPr="00E11541" w:rsidRDefault="00A820B6" w:rsidP="00FA3A28">
      <w:pPr>
        <w:spacing w:after="0" w:line="240" w:lineRule="auto"/>
        <w:jc w:val="both"/>
        <w:rPr>
          <w:rFonts w:ascii="Times New Roman" w:hAnsi="Times New Roman" w:cs="Times New Roman"/>
          <w:sz w:val="24"/>
          <w:szCs w:val="24"/>
          <w:lang w:val="hr-HR"/>
        </w:rPr>
      </w:pPr>
      <w:r w:rsidRPr="00E11541">
        <w:rPr>
          <w:rFonts w:ascii="Times New Roman" w:eastAsia="Times New Roman" w:hAnsi="Times New Roman" w:cs="Times New Roman"/>
          <w:sz w:val="24"/>
          <w:szCs w:val="24"/>
          <w:lang w:val="hr-HR" w:eastAsia="hr-HR"/>
        </w:rPr>
        <w:t>11</w:t>
      </w:r>
      <w:r w:rsidR="00E41D8E" w:rsidRPr="00EB2950">
        <w:rPr>
          <w:rFonts w:ascii="Times New Roman" w:eastAsia="Times New Roman" w:hAnsi="Times New Roman" w:cs="Times New Roman"/>
          <w:i/>
          <w:iCs/>
          <w:sz w:val="24"/>
          <w:szCs w:val="24"/>
          <w:lang w:val="hr-HR" w:eastAsia="hr-HR"/>
        </w:rPr>
        <w:t>. komercijalno jamstvo</w:t>
      </w:r>
      <w:r w:rsidR="00E41D8E" w:rsidRPr="00E11541">
        <w:rPr>
          <w:rFonts w:ascii="Times New Roman" w:eastAsia="Times New Roman" w:hAnsi="Times New Roman" w:cs="Times New Roman"/>
          <w:sz w:val="24"/>
          <w:szCs w:val="24"/>
          <w:lang w:val="hr-HR" w:eastAsia="hr-HR"/>
        </w:rPr>
        <w:t xml:space="preserve"> je svaka obveza </w:t>
      </w:r>
      <w:r w:rsidR="004A1FDC" w:rsidRPr="00E11541">
        <w:rPr>
          <w:rFonts w:ascii="Times New Roman" w:eastAsia="Times New Roman" w:hAnsi="Times New Roman" w:cs="Times New Roman"/>
          <w:sz w:val="24"/>
          <w:szCs w:val="24"/>
          <w:lang w:val="hr-HR" w:eastAsia="hr-HR"/>
        </w:rPr>
        <w:t xml:space="preserve">prodavatelja </w:t>
      </w:r>
      <w:r w:rsidR="00E41D8E" w:rsidRPr="00E11541">
        <w:rPr>
          <w:rFonts w:ascii="Times New Roman" w:eastAsia="Times New Roman" w:hAnsi="Times New Roman" w:cs="Times New Roman"/>
          <w:sz w:val="24"/>
          <w:szCs w:val="24"/>
          <w:lang w:val="hr-HR" w:eastAsia="hr-HR"/>
        </w:rPr>
        <w:t>ili proizvođača koju, osim odgovornosti za materijalne nedostatke stvari, oni preuzimaju, a temeljem koje su dužni izvršiti povrat plaćenog ili zamijeniti, popraviti odnosno servisirati robu ako roba ne odgovara specifikacijama ili zahtjevima postavljenima u ispravi o jamstvu odnosno u oglašavanju dostupnom prije ili u vrijeme sklapanja ugovora</w:t>
      </w:r>
      <w:r w:rsidR="00E41D8E" w:rsidRPr="00E11541">
        <w:rPr>
          <w:rFonts w:ascii="Times New Roman" w:hAnsi="Times New Roman" w:cs="Times New Roman"/>
          <w:sz w:val="24"/>
          <w:szCs w:val="24"/>
          <w:lang w:val="hr-HR"/>
        </w:rPr>
        <w:t xml:space="preserve"> </w:t>
      </w:r>
    </w:p>
    <w:p w14:paraId="518E3926" w14:textId="77777777" w:rsidR="00E41D8E" w:rsidRPr="00E11541" w:rsidRDefault="00E41D8E" w:rsidP="00FA3A28">
      <w:pPr>
        <w:spacing w:after="0" w:line="240" w:lineRule="auto"/>
        <w:jc w:val="both"/>
        <w:rPr>
          <w:rFonts w:ascii="Times New Roman" w:hAnsi="Times New Roman" w:cs="Times New Roman"/>
          <w:sz w:val="24"/>
          <w:szCs w:val="24"/>
          <w:lang w:val="hr-HR"/>
        </w:rPr>
      </w:pPr>
    </w:p>
    <w:p w14:paraId="583354BA" w14:textId="248734F2"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hAnsi="Times New Roman" w:cs="Times New Roman"/>
          <w:sz w:val="24"/>
          <w:szCs w:val="24"/>
          <w:lang w:val="hr-HR"/>
        </w:rPr>
        <w:t>12</w:t>
      </w:r>
      <w:r w:rsidR="00E41D8E" w:rsidRPr="00E11541">
        <w:rPr>
          <w:rFonts w:ascii="Times New Roman" w:hAnsi="Times New Roman" w:cs="Times New Roman"/>
          <w:sz w:val="24"/>
          <w:szCs w:val="24"/>
          <w:lang w:val="hr-HR"/>
        </w:rPr>
        <w:t xml:space="preserve">. </w:t>
      </w:r>
      <w:r w:rsidR="00E41D8E" w:rsidRPr="00EB2950">
        <w:rPr>
          <w:rFonts w:ascii="Times New Roman" w:eastAsia="Times New Roman" w:hAnsi="Times New Roman" w:cs="Times New Roman"/>
          <w:i/>
          <w:iCs/>
          <w:sz w:val="24"/>
          <w:szCs w:val="24"/>
          <w:lang w:val="hr-HR" w:eastAsia="hr-HR"/>
        </w:rPr>
        <w:t>komercijalno jamstvo trajnosti</w:t>
      </w:r>
      <w:r w:rsidR="00E41D8E" w:rsidRPr="00E11541">
        <w:rPr>
          <w:rFonts w:ascii="Times New Roman" w:eastAsia="Times New Roman" w:hAnsi="Times New Roman" w:cs="Times New Roman"/>
          <w:sz w:val="24"/>
          <w:szCs w:val="24"/>
          <w:lang w:val="hr-HR" w:eastAsia="hr-HR"/>
        </w:rPr>
        <w:t xml:space="preserve"> je proizvođačevo komercijalno jamstvo trajnosti uređeno odredbama zakona kojim se uređuju obvezni odnosi prema kojem je proizvođač tijekom cijelog razdoblja komercijalnog jamstva trajnosti izravno odgovoran potrošaču za popravak ili zamjenu robe kad god se pokaže da roba nije trajna</w:t>
      </w:r>
    </w:p>
    <w:p w14:paraId="44463FF5"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5610726B" w14:textId="7206DBFD"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13</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kompatibilnost</w:t>
      </w:r>
      <w:r w:rsidR="00E41D8E" w:rsidRPr="00E11541">
        <w:rPr>
          <w:rFonts w:ascii="Times New Roman" w:eastAsia="Times New Roman" w:hAnsi="Times New Roman" w:cs="Times New Roman"/>
          <w:sz w:val="24"/>
          <w:szCs w:val="24"/>
          <w:lang w:val="hr-HR" w:eastAsia="hr-HR"/>
        </w:rPr>
        <w:t xml:space="preserve"> je sposobnost digitalnog sadržaja ili digitalne usluge djelovati s hardverom ili softverom pomoću kojih se obično koriste digitalni sadržaj ili digitalne usluge iste vrste, a da taj digitalni sadržaj ili digitalnu uslugu pritom nije potrebno konvertirati</w:t>
      </w:r>
    </w:p>
    <w:p w14:paraId="50025999"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5341D8D" w14:textId="0C325BF8"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14</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maloprodajna cijena</w:t>
      </w:r>
      <w:r w:rsidR="00E41D8E" w:rsidRPr="00E11541">
        <w:rPr>
          <w:rFonts w:ascii="Times New Roman" w:eastAsia="Times New Roman" w:hAnsi="Times New Roman" w:cs="Times New Roman"/>
          <w:sz w:val="24"/>
          <w:szCs w:val="24"/>
          <w:lang w:val="hr-HR" w:eastAsia="hr-HR"/>
        </w:rPr>
        <w:t xml:space="preserve"> je konačna cijena u službenoj valuti Republike Hrvatske za pojedini proizvod odnosno određenu količinu proizvoda, uključujući poreze i druga javna davanja</w:t>
      </w:r>
    </w:p>
    <w:p w14:paraId="3B5E4AF8"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2B6ECE08" w14:textId="02FEF1AB"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15</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nedopušteni utjecaj</w:t>
      </w:r>
      <w:r w:rsidR="00E41D8E" w:rsidRPr="00E11541">
        <w:rPr>
          <w:rFonts w:ascii="Times New Roman" w:eastAsia="Times New Roman" w:hAnsi="Times New Roman" w:cs="Times New Roman"/>
          <w:sz w:val="24"/>
          <w:szCs w:val="24"/>
          <w:lang w:val="hr-HR" w:eastAsia="hr-HR"/>
        </w:rPr>
        <w:t xml:space="preserve"> je iskorištavanje premoći u odnosu prema potrošaču, i to uporabom pritiska, bez obzira na to jesu li pritom uporabljene sila ili prijetnja, na način kojim se u znatnoj mjeri ograničava sposobnost potrošača da donese odluku utemeljenu na potpunoj obavijesti (informiranu odluku)</w:t>
      </w:r>
    </w:p>
    <w:p w14:paraId="54E2DCC0"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1E3B9568" w14:textId="0989E5EC"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16</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nositelj pravila postupanja trgovaca</w:t>
      </w:r>
      <w:r w:rsidR="00E41D8E" w:rsidRPr="00E11541">
        <w:rPr>
          <w:rFonts w:ascii="Times New Roman" w:eastAsia="Times New Roman" w:hAnsi="Times New Roman" w:cs="Times New Roman"/>
          <w:sz w:val="24"/>
          <w:szCs w:val="24"/>
          <w:lang w:val="hr-HR" w:eastAsia="hr-HR"/>
        </w:rPr>
        <w:t xml:space="preserve"> je svaki subjekt, uključujući pojedinog trgovca ili skupinu trgovaca, koji je odgovoran za sastavljanje i izmjenu pravila postupanja i/ili nadzor nad provođenjem tih pravila od strane onih koji su se obvezali provoditi ga</w:t>
      </w:r>
    </w:p>
    <w:p w14:paraId="1D5550ED" w14:textId="77777777" w:rsidR="00522A29" w:rsidRPr="00E11541" w:rsidRDefault="00522A29" w:rsidP="00FA3A28">
      <w:pPr>
        <w:spacing w:after="0" w:line="240" w:lineRule="auto"/>
        <w:jc w:val="both"/>
        <w:rPr>
          <w:rFonts w:ascii="Times New Roman" w:eastAsia="Times New Roman" w:hAnsi="Times New Roman" w:cs="Times New Roman"/>
          <w:sz w:val="24"/>
          <w:szCs w:val="24"/>
          <w:lang w:val="hr-HR" w:eastAsia="hr-HR"/>
        </w:rPr>
      </w:pPr>
    </w:p>
    <w:p w14:paraId="6EDF8095" w14:textId="3EC20B05"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17</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 xml:space="preserve">obnova </w:t>
      </w:r>
      <w:r w:rsidR="000102C6" w:rsidRPr="00EB2950">
        <w:rPr>
          <w:rFonts w:ascii="Times New Roman" w:eastAsia="Times New Roman" w:hAnsi="Times New Roman" w:cs="Times New Roman"/>
          <w:i/>
          <w:iCs/>
          <w:sz w:val="24"/>
          <w:szCs w:val="24"/>
          <w:lang w:val="hr-HR" w:eastAsia="hr-HR"/>
        </w:rPr>
        <w:t>robe</w:t>
      </w:r>
      <w:r w:rsidR="000102C6">
        <w:rPr>
          <w:rFonts w:ascii="Times New Roman" w:eastAsia="Times New Roman" w:hAnsi="Times New Roman" w:cs="Times New Roman"/>
          <w:sz w:val="24"/>
          <w:szCs w:val="24"/>
          <w:lang w:val="hr-HR" w:eastAsia="hr-HR"/>
        </w:rPr>
        <w:t xml:space="preserve"> </w:t>
      </w:r>
      <w:r w:rsidR="00E41D8E" w:rsidRPr="00E11541">
        <w:rPr>
          <w:rFonts w:ascii="Times New Roman" w:eastAsia="Times New Roman" w:hAnsi="Times New Roman" w:cs="Times New Roman"/>
          <w:sz w:val="24"/>
          <w:szCs w:val="24"/>
          <w:lang w:val="hr-HR" w:eastAsia="hr-HR"/>
        </w:rPr>
        <w:t>su radnje provedene radi pripreme, čišćenja, ispitivanja, održavanja i, prema potrebi, popravka robe ili odbačene robe kako bi se ponovno uspostavila njegova svojstva ili funkcionalnost u okviru predviđene uporabe i raspona svojstava koji su izvorno osmišljeni u fazi oblikovanja u vrijeme stavljanja predmeta na tržište</w:t>
      </w:r>
    </w:p>
    <w:p w14:paraId="0F54D11D"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43E6F81D" w14:textId="42954F3C"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18</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ocjena popravljivosti</w:t>
      </w:r>
      <w:r w:rsidR="00E41D8E" w:rsidRPr="00E11541">
        <w:rPr>
          <w:rFonts w:ascii="Times New Roman" w:eastAsia="Times New Roman" w:hAnsi="Times New Roman" w:cs="Times New Roman"/>
          <w:sz w:val="24"/>
          <w:szCs w:val="24"/>
          <w:lang w:val="hr-HR" w:eastAsia="hr-HR"/>
        </w:rPr>
        <w:t xml:space="preserve"> je ocjena koja izražava mogućnost popravka robe na temelju usklađenih zahtjeva utvrđenih na razini Europske unije</w:t>
      </w:r>
    </w:p>
    <w:p w14:paraId="0EC93B51"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58F5508A" w14:textId="750D814C"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19</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odluka o kupnji</w:t>
      </w:r>
      <w:r w:rsidR="00E41D8E" w:rsidRPr="00E11541">
        <w:rPr>
          <w:rFonts w:ascii="Times New Roman" w:eastAsia="Times New Roman" w:hAnsi="Times New Roman" w:cs="Times New Roman"/>
          <w:sz w:val="24"/>
          <w:szCs w:val="24"/>
          <w:lang w:val="hr-HR" w:eastAsia="hr-HR"/>
        </w:rPr>
        <w:t xml:space="preserve"> je svaka odluka koju donosi potrošač, a koja se odnosi na to hoće li, kako i pod kojim uvjetima kupovati, hoće li cijenu platiti u cijelosti ili u obrocima, hoće li proizvod zadržati ili njime dalje raspolagati, hoće li se koristiti pravima koja ima na temelju ugovora, bez obzira na to je li potrošač odlučio djelovati ili suzdržati se od djelovanja</w:t>
      </w:r>
    </w:p>
    <w:p w14:paraId="561FAE39"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186BB6B9" w14:textId="22262504"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20</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opća tvrdnja o prihvatljivosti za okoliš</w:t>
      </w:r>
      <w:r w:rsidR="00E41D8E" w:rsidRPr="00E11541">
        <w:rPr>
          <w:rFonts w:ascii="Times New Roman" w:eastAsia="Times New Roman" w:hAnsi="Times New Roman" w:cs="Times New Roman"/>
          <w:sz w:val="24"/>
          <w:szCs w:val="24"/>
          <w:lang w:val="hr-HR" w:eastAsia="hr-HR"/>
        </w:rPr>
        <w:t xml:space="preserve"> je svaka tvrdnja o prihvatljivosti za okoliš dana u pisanom ili usmenom obliku, uključujući putem audiovizualnih medija, koja nije obuhvaćena oznakom održivosti i ako specifikacija tvrdnje nije jasno i uočljivo navedena na istom mediju</w:t>
      </w:r>
    </w:p>
    <w:p w14:paraId="774D8DE7"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7549C7AF" w14:textId="2C66CD37"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21</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operator sredstava daljinske komunikacije</w:t>
      </w:r>
      <w:r w:rsidR="00E41D8E" w:rsidRPr="00E11541">
        <w:rPr>
          <w:rFonts w:ascii="Times New Roman" w:eastAsia="Times New Roman" w:hAnsi="Times New Roman" w:cs="Times New Roman"/>
          <w:sz w:val="24"/>
          <w:szCs w:val="24"/>
          <w:lang w:val="hr-HR" w:eastAsia="hr-HR"/>
        </w:rPr>
        <w:t xml:space="preserve"> je bilo koja osoba čiji posao, zanimanje ili djelatnost uključuje i omogućavanje trgovcu uporabu jednog ili više sredstava daljinske komunikacije</w:t>
      </w:r>
    </w:p>
    <w:p w14:paraId="2A7E6CA7"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4F1B01AF" w14:textId="7EDB8ABF"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22</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osobni podaci</w:t>
      </w:r>
      <w:r w:rsidR="00E41D8E" w:rsidRPr="00E11541">
        <w:rPr>
          <w:rFonts w:ascii="Times New Roman" w:eastAsia="Times New Roman" w:hAnsi="Times New Roman" w:cs="Times New Roman"/>
          <w:sz w:val="24"/>
          <w:szCs w:val="24"/>
          <w:lang w:val="hr-HR" w:eastAsia="hr-HR"/>
        </w:rPr>
        <w:t xml:space="preserve"> su svi podaci kako su uređeni člankom 4. točkom 1. Uredbe (EU) 2016/679 Europskog parlamenta i Vijeća od 27. travnja 2016. o zaštiti pojedinaca u vezi s obradom osobnih podataka i o slobodnom kretanju takvih podataka te o stavljanju izvan snage Direktive 95/46/EZ (Opća uredba o zaštiti podataka) (Tekst značajan za EGP) (SL L 119, 4.5.2016.)</w:t>
      </w:r>
    </w:p>
    <w:p w14:paraId="0A68318D" w14:textId="05D0857C"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5A41B4BB" w14:textId="4766C470"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23</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oznaka održivosti</w:t>
      </w:r>
      <w:r w:rsidR="00E41D8E" w:rsidRPr="00E11541">
        <w:rPr>
          <w:rFonts w:ascii="Times New Roman" w:eastAsia="Times New Roman" w:hAnsi="Times New Roman" w:cs="Times New Roman"/>
          <w:sz w:val="24"/>
          <w:szCs w:val="24"/>
          <w:lang w:val="hr-HR" w:eastAsia="hr-HR"/>
        </w:rPr>
        <w:t xml:space="preserve"> je svaka javna ili privatna, dobrovoljna oznaka povjerenja, znak kvalitete ili istovjetan znak kojim se nastoji izdvojiti i promicati proizvod, postupak ili poslovanje s obzirom na njegova okolišna ili društvena obilježja ili oboje te isključuje bilo koju obveznu oznaku koja se zahtijeva na temelju prava Europske unije ili nacionalnog prava</w:t>
      </w:r>
    </w:p>
    <w:p w14:paraId="25BF40DA"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3527B9A5" w14:textId="4C8ACAB0"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24</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pisani prigovor potrošača</w:t>
      </w:r>
      <w:r w:rsidR="00E41D8E" w:rsidRPr="00E11541">
        <w:rPr>
          <w:rFonts w:ascii="Times New Roman" w:eastAsia="Times New Roman" w:hAnsi="Times New Roman" w:cs="Times New Roman"/>
          <w:sz w:val="24"/>
          <w:szCs w:val="24"/>
          <w:lang w:val="hr-HR" w:eastAsia="hr-HR"/>
        </w:rPr>
        <w:t xml:space="preserve"> je prigovor kojim potrošač iznosi svoje nezadovoljstvo u odnosu na kupljenu robu, pruženu uslugu ili poslovanje trgovca s potrošačem, koji potrošač upućuje trgovcu na trajnom mediju ili sredstvom mrežne komunikacije koje omogućuje pohranu vremena i sadržaja komunikacije na trajnom mediju, ako je trgovac omogućio takav oblik komunikacije</w:t>
      </w:r>
    </w:p>
    <w:p w14:paraId="5009CF99"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236E0690" w14:textId="3E8E9BD8"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25</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popravak</w:t>
      </w:r>
      <w:r w:rsidR="009B2B69" w:rsidRPr="00EB2950">
        <w:rPr>
          <w:rFonts w:ascii="Times New Roman" w:eastAsia="Times New Roman" w:hAnsi="Times New Roman" w:cs="Times New Roman"/>
          <w:i/>
          <w:iCs/>
          <w:sz w:val="24"/>
          <w:szCs w:val="24"/>
          <w:lang w:val="hr-HR" w:eastAsia="hr-HR"/>
        </w:rPr>
        <w:t xml:space="preserve"> robe</w:t>
      </w:r>
      <w:r w:rsidR="00E41D8E" w:rsidRPr="00E11541">
        <w:rPr>
          <w:rFonts w:ascii="Times New Roman" w:eastAsia="Times New Roman" w:hAnsi="Times New Roman" w:cs="Times New Roman"/>
          <w:sz w:val="24"/>
          <w:szCs w:val="24"/>
          <w:lang w:val="hr-HR" w:eastAsia="hr-HR"/>
        </w:rPr>
        <w:t xml:space="preserve"> je jedna ili više radnji provedenih radi vraćanja neispravne robe ili otpada u stanje u kojem ispunjava svoju namjenu</w:t>
      </w:r>
    </w:p>
    <w:p w14:paraId="4EFE7DF4"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1432E9F6" w14:textId="117C4D26"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26</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poslovna praksa trgovca prema potrošaču (u daljnjem tekstu: poslovna praksa)</w:t>
      </w:r>
      <w:r w:rsidR="00E41D8E" w:rsidRPr="00E11541">
        <w:rPr>
          <w:rFonts w:ascii="Times New Roman" w:eastAsia="Times New Roman" w:hAnsi="Times New Roman" w:cs="Times New Roman"/>
          <w:sz w:val="24"/>
          <w:szCs w:val="24"/>
          <w:lang w:val="hr-HR" w:eastAsia="hr-HR"/>
        </w:rPr>
        <w:t xml:space="preserve"> je svaka radnja, propuštanje, način ponašanja ili predstavljanja, poslovna komunikacija, uključujući oglašavanje i stavljanje proizvoda na tržište, koju je poduzeo trgovac, a izravno je povezana s promidžbom, prodajom ili isporukom proizvoda potrošaču</w:t>
      </w:r>
    </w:p>
    <w:p w14:paraId="00464090"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22277EA6" w14:textId="68A86433"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27</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poslovne prostorije</w:t>
      </w:r>
      <w:r w:rsidR="00E41D8E" w:rsidRPr="00E11541">
        <w:rPr>
          <w:rFonts w:ascii="Times New Roman" w:eastAsia="Times New Roman" w:hAnsi="Times New Roman" w:cs="Times New Roman"/>
          <w:sz w:val="24"/>
          <w:szCs w:val="24"/>
          <w:lang w:val="hr-HR" w:eastAsia="hr-HR"/>
        </w:rPr>
        <w:t xml:space="preserve"> su prodajni prostor u nekretnini u kojem trgovac trajno obavlja svoju djelatnost odnosno prodajni prostor u pokretnini u kojem trgovac uobičajeno obavlja svoju djelatnost</w:t>
      </w:r>
    </w:p>
    <w:p w14:paraId="603271D5"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A45E434" w14:textId="1F18D79D"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28</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 xml:space="preserve">potrošač </w:t>
      </w:r>
      <w:r w:rsidR="00E41D8E" w:rsidRPr="00E11541">
        <w:rPr>
          <w:rFonts w:ascii="Times New Roman" w:eastAsia="Times New Roman" w:hAnsi="Times New Roman" w:cs="Times New Roman"/>
          <w:sz w:val="24"/>
          <w:szCs w:val="24"/>
          <w:lang w:val="hr-HR" w:eastAsia="hr-HR"/>
        </w:rPr>
        <w:t>je svaka fizička osoba koja sklapa pravni posao ili djeluje na tržištu izvan svoje trgovačke, poslovne, obrtničke ili profesionalne djelatnosti</w:t>
      </w:r>
    </w:p>
    <w:p w14:paraId="365060FA"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44A5389A" w14:textId="171468C5"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29</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potrošni materijal</w:t>
      </w:r>
      <w:r w:rsidR="00E41D8E" w:rsidRPr="00E11541">
        <w:rPr>
          <w:rFonts w:ascii="Times New Roman" w:eastAsia="Times New Roman" w:hAnsi="Times New Roman" w:cs="Times New Roman"/>
          <w:sz w:val="24"/>
          <w:szCs w:val="24"/>
          <w:lang w:val="hr-HR" w:eastAsia="hr-HR"/>
        </w:rPr>
        <w:t xml:space="preserve"> je svaka komponenta robe koja se redovno troši i koju je potrebno zamijeniti ili dopuniti da bi roba funkcionirala kako je predviđeno</w:t>
      </w:r>
    </w:p>
    <w:p w14:paraId="1179475C"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74B35EF9" w14:textId="05041307"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30</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povezani ugovor</w:t>
      </w:r>
      <w:r w:rsidR="00E41D8E" w:rsidRPr="00E11541">
        <w:rPr>
          <w:rFonts w:ascii="Times New Roman" w:eastAsia="Times New Roman" w:hAnsi="Times New Roman" w:cs="Times New Roman"/>
          <w:sz w:val="24"/>
          <w:szCs w:val="24"/>
          <w:lang w:val="hr-HR" w:eastAsia="hr-HR"/>
        </w:rPr>
        <w:t xml:space="preserve"> je ugovor kojim se potrošaču pružaju usluge povezane s ugovorom:</w:t>
      </w:r>
    </w:p>
    <w:p w14:paraId="4EFC5D56"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204F6C65" w14:textId="429598F7" w:rsidR="00E41D8E" w:rsidRPr="00E11541" w:rsidRDefault="00FE42DD"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a)</w:t>
      </w:r>
      <w:r w:rsidR="00A95F2D" w:rsidRPr="00E11541">
        <w:rPr>
          <w:rFonts w:ascii="Times New Roman" w:eastAsia="Times New Roman" w:hAnsi="Times New Roman" w:cs="Times New Roman"/>
          <w:sz w:val="24"/>
          <w:szCs w:val="24"/>
          <w:lang w:val="hr-HR" w:eastAsia="hr-HR"/>
        </w:rPr>
        <w:t xml:space="preserve"> </w:t>
      </w:r>
      <w:r w:rsidR="00E41D8E" w:rsidRPr="00E11541">
        <w:rPr>
          <w:rFonts w:ascii="Times New Roman" w:eastAsia="Times New Roman" w:hAnsi="Times New Roman" w:cs="Times New Roman"/>
          <w:sz w:val="24"/>
          <w:szCs w:val="24"/>
          <w:lang w:val="hr-HR" w:eastAsia="hr-HR"/>
        </w:rPr>
        <w:t>o pravu na vremenski ograničenu uporabu (timeshare) ili</w:t>
      </w:r>
    </w:p>
    <w:p w14:paraId="001A04B7"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21FE34F0" w14:textId="013390D0" w:rsidR="00E41D8E" w:rsidRPr="00E11541" w:rsidRDefault="001C6B9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b)</w:t>
      </w:r>
      <w:r w:rsidR="00A95F2D" w:rsidRPr="00E11541">
        <w:rPr>
          <w:rFonts w:ascii="Times New Roman" w:eastAsia="Times New Roman" w:hAnsi="Times New Roman" w:cs="Times New Roman"/>
          <w:sz w:val="24"/>
          <w:szCs w:val="24"/>
          <w:lang w:val="hr-HR" w:eastAsia="hr-HR"/>
        </w:rPr>
        <w:t xml:space="preserve"> </w:t>
      </w:r>
      <w:r w:rsidR="00E41D8E" w:rsidRPr="00E11541">
        <w:rPr>
          <w:rFonts w:ascii="Times New Roman" w:eastAsia="Times New Roman" w:hAnsi="Times New Roman" w:cs="Times New Roman"/>
          <w:sz w:val="24"/>
          <w:szCs w:val="24"/>
          <w:lang w:val="hr-HR" w:eastAsia="hr-HR"/>
        </w:rPr>
        <w:t>o dugotrajnom turističkom proizvodu ili</w:t>
      </w:r>
    </w:p>
    <w:p w14:paraId="3247351C"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30419149" w14:textId="70CD4833" w:rsidR="00E41D8E" w:rsidRPr="00E11541" w:rsidRDefault="001C6B9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c)</w:t>
      </w:r>
      <w:r w:rsidR="00FA73D1" w:rsidRPr="00E11541">
        <w:rPr>
          <w:rFonts w:ascii="Times New Roman" w:eastAsia="Times New Roman" w:hAnsi="Times New Roman" w:cs="Times New Roman"/>
          <w:sz w:val="24"/>
          <w:szCs w:val="24"/>
          <w:lang w:val="hr-HR" w:eastAsia="hr-HR"/>
        </w:rPr>
        <w:t xml:space="preserve"> </w:t>
      </w:r>
      <w:r w:rsidR="00E41D8E" w:rsidRPr="00E11541">
        <w:rPr>
          <w:rFonts w:ascii="Times New Roman" w:eastAsia="Times New Roman" w:hAnsi="Times New Roman" w:cs="Times New Roman"/>
          <w:sz w:val="24"/>
          <w:szCs w:val="24"/>
          <w:lang w:val="hr-HR" w:eastAsia="hr-HR"/>
        </w:rPr>
        <w:t>sklopljenim na daljinu ili</w:t>
      </w:r>
    </w:p>
    <w:p w14:paraId="0E57C790"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5E6F7CE7" w14:textId="588F9CAD" w:rsidR="00E41D8E" w:rsidRPr="00E11541" w:rsidRDefault="00095EA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d)</w:t>
      </w:r>
      <w:r w:rsidR="00FA73D1" w:rsidRPr="00E11541">
        <w:rPr>
          <w:rFonts w:ascii="Times New Roman" w:eastAsia="Times New Roman" w:hAnsi="Times New Roman" w:cs="Times New Roman"/>
          <w:sz w:val="24"/>
          <w:szCs w:val="24"/>
          <w:lang w:val="hr-HR" w:eastAsia="hr-HR"/>
        </w:rPr>
        <w:t xml:space="preserve"> </w:t>
      </w:r>
      <w:r w:rsidR="00E41D8E" w:rsidRPr="00E11541">
        <w:rPr>
          <w:rFonts w:ascii="Times New Roman" w:eastAsia="Times New Roman" w:hAnsi="Times New Roman" w:cs="Times New Roman"/>
          <w:sz w:val="24"/>
          <w:szCs w:val="24"/>
          <w:lang w:val="hr-HR" w:eastAsia="hr-HR"/>
        </w:rPr>
        <w:t>sklopljenim izvan poslovnih prostorija,</w:t>
      </w:r>
    </w:p>
    <w:p w14:paraId="187A8FFD"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76178C85"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a koje pruža trgovac ili treća osoba, na temelju dogovora između treće osobe i trgovca</w:t>
      </w:r>
    </w:p>
    <w:p w14:paraId="0076CC06"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687D9F79" w14:textId="085AB5A2"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31</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poziv na kupnju</w:t>
      </w:r>
      <w:r w:rsidR="00E41D8E" w:rsidRPr="00E11541">
        <w:rPr>
          <w:rFonts w:ascii="Times New Roman" w:eastAsia="Times New Roman" w:hAnsi="Times New Roman" w:cs="Times New Roman"/>
          <w:sz w:val="24"/>
          <w:szCs w:val="24"/>
          <w:lang w:val="hr-HR" w:eastAsia="hr-HR"/>
        </w:rPr>
        <w:t xml:space="preserve"> je svaki oblik poslovne komunikacije kojim se navode osnovna obilježja proizvoda i njegova cijena, i to na način koji je prikladan sredstvu poslovne komunikacije koje se koristi, a čime se potrošaču daje mogućnost kupnje proizvoda</w:t>
      </w:r>
    </w:p>
    <w:p w14:paraId="365BE5FC"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7E92D19B" w14:textId="1AF6C346"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32</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pravila postupanja trgovaca</w:t>
      </w:r>
      <w:r w:rsidR="00E41D8E" w:rsidRPr="00E11541">
        <w:rPr>
          <w:rFonts w:ascii="Times New Roman" w:eastAsia="Times New Roman" w:hAnsi="Times New Roman" w:cs="Times New Roman"/>
          <w:sz w:val="24"/>
          <w:szCs w:val="24"/>
          <w:lang w:val="hr-HR" w:eastAsia="hr-HR"/>
        </w:rPr>
        <w:t xml:space="preserve"> su sporazum ili skup pravila koji nije donesen u obliku zakona ili nekog drugog propisa, a kojim je uređen način postupanja trgovaca koji su se obvezali poštovati ta pravila postupanja u odnosu na jednu ili više poslovnih praksi ili gospodarskih sektora</w:t>
      </w:r>
    </w:p>
    <w:p w14:paraId="61801813"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A2878FB" w14:textId="07AE097C" w:rsidR="00E41D8E" w:rsidRPr="00E11541" w:rsidRDefault="00A820B6" w:rsidP="00FA3A28">
      <w:pPr>
        <w:spacing w:after="0" w:line="240" w:lineRule="auto"/>
        <w:jc w:val="both"/>
        <w:rPr>
          <w:rFonts w:ascii="Times New Roman" w:eastAsia="Times New Roman" w:hAnsi="Times New Roman" w:cs="Times New Roman"/>
          <w:strike/>
          <w:sz w:val="24"/>
          <w:szCs w:val="24"/>
          <w:lang w:val="hr-HR" w:eastAsia="hr-HR"/>
        </w:rPr>
      </w:pPr>
      <w:r w:rsidRPr="00E11541">
        <w:rPr>
          <w:rFonts w:ascii="Times New Roman" w:eastAsia="Times New Roman" w:hAnsi="Times New Roman" w:cs="Times New Roman"/>
          <w:sz w:val="24"/>
          <w:szCs w:val="24"/>
          <w:lang w:val="hr-HR" w:eastAsia="hr-HR"/>
        </w:rPr>
        <w:t>33</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priznata izvrsna okolišna učinkovitost</w:t>
      </w:r>
      <w:r w:rsidR="00E41D8E" w:rsidRPr="00E11541">
        <w:rPr>
          <w:rFonts w:ascii="Times New Roman" w:eastAsia="Times New Roman" w:hAnsi="Times New Roman" w:cs="Times New Roman"/>
          <w:sz w:val="24"/>
          <w:szCs w:val="24"/>
          <w:lang w:val="hr-HR" w:eastAsia="hr-HR"/>
        </w:rPr>
        <w:t xml:space="preserve"> je okolišna učinkovitost koja je u skladu s Uredbom (EZ) br. 66/2010 Europskog parlamenta i Vijeća od 25. studenoga 2009. o znaku za okoliš EU-a (SL L 27</w:t>
      </w:r>
      <w:r w:rsidR="00C344FE" w:rsidRPr="00E11541">
        <w:rPr>
          <w:rFonts w:ascii="Times New Roman" w:eastAsia="Times New Roman" w:hAnsi="Times New Roman" w:cs="Times New Roman"/>
          <w:sz w:val="24"/>
          <w:szCs w:val="24"/>
          <w:lang w:val="hr-HR" w:eastAsia="hr-HR"/>
        </w:rPr>
        <w:t>, 30.1.2010.</w:t>
      </w:r>
      <w:r w:rsidR="00E41D8E" w:rsidRPr="00E11541">
        <w:rPr>
          <w:rFonts w:ascii="Times New Roman" w:eastAsia="Times New Roman" w:hAnsi="Times New Roman" w:cs="Times New Roman"/>
          <w:sz w:val="24"/>
          <w:szCs w:val="24"/>
          <w:lang w:val="hr-HR" w:eastAsia="hr-HR"/>
        </w:rPr>
        <w:t>) ili s nacionalnim ili regionalnim programima dodjele znaka zaštite okoliša tipa I. prema normi EN ISO 14024 koji su službeno priznati u državama članicama ili predstavlja najvišu okolišnu učinkovitost u skladu s drugim primjenjivim pravom Europske unije</w:t>
      </w:r>
    </w:p>
    <w:p w14:paraId="4DB5F41F"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58633947" w14:textId="3AAE7E3D"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34</w:t>
      </w:r>
      <w:r w:rsidR="00E41D8E" w:rsidRPr="00EB2950">
        <w:rPr>
          <w:rFonts w:ascii="Times New Roman" w:eastAsia="Times New Roman" w:hAnsi="Times New Roman" w:cs="Times New Roman"/>
          <w:i/>
          <w:iCs/>
          <w:sz w:val="24"/>
          <w:szCs w:val="24"/>
          <w:lang w:val="hr-HR" w:eastAsia="hr-HR"/>
        </w:rPr>
        <w:t>. profesionalna pažnja</w:t>
      </w:r>
      <w:r w:rsidR="00E41D8E" w:rsidRPr="00E11541">
        <w:rPr>
          <w:rFonts w:ascii="Times New Roman" w:eastAsia="Times New Roman" w:hAnsi="Times New Roman" w:cs="Times New Roman"/>
          <w:sz w:val="24"/>
          <w:szCs w:val="24"/>
          <w:lang w:val="hr-HR" w:eastAsia="hr-HR"/>
        </w:rPr>
        <w:t xml:space="preserve"> je standard strukovnih sposobnosti i stupanj pažnje za koje se razumno očekuje da će ih trgovac primjenjivati u odnosu s potrošačem, a koje su u skladu s poštenom poslovnom praksom i načelom savjesnosti i poštenja na području djelovanja trgovca</w:t>
      </w:r>
    </w:p>
    <w:p w14:paraId="719947D6"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7A33F733" w14:textId="532DB9BC"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35</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program certificiranja</w:t>
      </w:r>
      <w:r w:rsidR="00E41D8E" w:rsidRPr="00E11541">
        <w:rPr>
          <w:rFonts w:ascii="Times New Roman" w:eastAsia="Times New Roman" w:hAnsi="Times New Roman" w:cs="Times New Roman"/>
          <w:sz w:val="24"/>
          <w:szCs w:val="24"/>
          <w:lang w:val="hr-HR" w:eastAsia="hr-HR"/>
        </w:rPr>
        <w:t xml:space="preserve"> je program verifikacije treće strane kojim se potvrđuje da je proizvod, postupak ili poslovanje u skladu s određenim zahtjevima te koji omogućuje upotrebu odgovarajuće oznake održivosti čiji su uvjeti, uključujući zahtjeve, javno do</w:t>
      </w:r>
      <w:r w:rsidR="00C344FE" w:rsidRPr="00E11541">
        <w:rPr>
          <w:rFonts w:ascii="Times New Roman" w:eastAsia="Times New Roman" w:hAnsi="Times New Roman" w:cs="Times New Roman"/>
          <w:sz w:val="24"/>
          <w:szCs w:val="24"/>
          <w:lang w:val="hr-HR" w:eastAsia="hr-HR"/>
        </w:rPr>
        <w:t>stupni te ispunjavaju sljedeće:</w:t>
      </w:r>
    </w:p>
    <w:p w14:paraId="6380444F"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191A5246" w14:textId="2D4E69D7" w:rsidR="00E41D8E" w:rsidRPr="00E11541" w:rsidRDefault="00095EA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a)</w:t>
      </w:r>
      <w:r w:rsidR="00FA73D1" w:rsidRPr="00E11541">
        <w:rPr>
          <w:rFonts w:ascii="Times New Roman" w:eastAsia="Times New Roman" w:hAnsi="Times New Roman" w:cs="Times New Roman"/>
          <w:sz w:val="24"/>
          <w:szCs w:val="24"/>
          <w:lang w:val="hr-HR" w:eastAsia="hr-HR"/>
        </w:rPr>
        <w:t xml:space="preserve"> </w:t>
      </w:r>
      <w:r w:rsidR="00E41D8E" w:rsidRPr="00E11541">
        <w:rPr>
          <w:rFonts w:ascii="Times New Roman" w:eastAsia="Times New Roman" w:hAnsi="Times New Roman" w:cs="Times New Roman"/>
          <w:sz w:val="24"/>
          <w:szCs w:val="24"/>
          <w:lang w:val="hr-HR" w:eastAsia="hr-HR"/>
        </w:rPr>
        <w:t>program je otvoren svim trgovcima koji su voljni i sposobni ispuniti zahtjeve programa, a uvjeti programa ispunjavaju zahtjeve transparentnosti, poštenja i</w:t>
      </w:r>
      <w:r w:rsidR="00663A94" w:rsidRPr="00E11541">
        <w:rPr>
          <w:rFonts w:ascii="Times New Roman" w:eastAsia="Times New Roman" w:hAnsi="Times New Roman" w:cs="Times New Roman"/>
          <w:sz w:val="24"/>
          <w:szCs w:val="24"/>
          <w:lang w:val="hr-HR" w:eastAsia="hr-HR"/>
        </w:rPr>
        <w:t xml:space="preserve"> nediskriminacije</w:t>
      </w:r>
    </w:p>
    <w:p w14:paraId="343F3991"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39A7DD26" w14:textId="78904F0E" w:rsidR="00E41D8E" w:rsidRPr="00E11541" w:rsidRDefault="00095EA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b)</w:t>
      </w:r>
      <w:r w:rsidR="00FA73D1" w:rsidRPr="00E11541">
        <w:rPr>
          <w:rFonts w:ascii="Times New Roman" w:eastAsia="Times New Roman" w:hAnsi="Times New Roman" w:cs="Times New Roman"/>
          <w:sz w:val="24"/>
          <w:szCs w:val="24"/>
          <w:lang w:val="hr-HR" w:eastAsia="hr-HR"/>
        </w:rPr>
        <w:t xml:space="preserve"> </w:t>
      </w:r>
      <w:r w:rsidR="00E41D8E" w:rsidRPr="00E11541">
        <w:rPr>
          <w:rFonts w:ascii="Times New Roman" w:eastAsia="Times New Roman" w:hAnsi="Times New Roman" w:cs="Times New Roman"/>
          <w:sz w:val="24"/>
          <w:szCs w:val="24"/>
          <w:lang w:val="hr-HR" w:eastAsia="hr-HR"/>
        </w:rPr>
        <w:t>zahtjeve programa razvija vlasnik programa uz savjetovanje s relev</w:t>
      </w:r>
      <w:r w:rsidR="00C344FE" w:rsidRPr="00E11541">
        <w:rPr>
          <w:rFonts w:ascii="Times New Roman" w:eastAsia="Times New Roman" w:hAnsi="Times New Roman" w:cs="Times New Roman"/>
          <w:sz w:val="24"/>
          <w:szCs w:val="24"/>
          <w:lang w:val="hr-HR" w:eastAsia="hr-HR"/>
        </w:rPr>
        <w:t>antnim stručnjacima i dionicima</w:t>
      </w:r>
    </w:p>
    <w:p w14:paraId="5335D50E"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4435153F" w14:textId="533B556C" w:rsidR="00E41D8E" w:rsidRPr="00E11541" w:rsidRDefault="00095EA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c)</w:t>
      </w:r>
      <w:r w:rsidR="00FA73D1" w:rsidRPr="00E11541">
        <w:rPr>
          <w:rFonts w:ascii="Times New Roman" w:eastAsia="Times New Roman" w:hAnsi="Times New Roman" w:cs="Times New Roman"/>
          <w:sz w:val="24"/>
          <w:szCs w:val="24"/>
          <w:lang w:val="hr-HR" w:eastAsia="hr-HR"/>
        </w:rPr>
        <w:t xml:space="preserve"> </w:t>
      </w:r>
      <w:r w:rsidR="00E41D8E" w:rsidRPr="00E11541">
        <w:rPr>
          <w:rFonts w:ascii="Times New Roman" w:eastAsia="Times New Roman" w:hAnsi="Times New Roman" w:cs="Times New Roman"/>
          <w:sz w:val="24"/>
          <w:szCs w:val="24"/>
          <w:lang w:val="hr-HR" w:eastAsia="hr-HR"/>
        </w:rPr>
        <w:t>programom se utvrđuju postupci za rješavanje neusklađenosti sa zahtjevima programa i predviđa se povlačenje ili suspendiranje upotrebe oznake održivosti od strane trgovca u slučaju neuskl</w:t>
      </w:r>
      <w:r w:rsidR="00C344FE" w:rsidRPr="00E11541">
        <w:rPr>
          <w:rFonts w:ascii="Times New Roman" w:eastAsia="Times New Roman" w:hAnsi="Times New Roman" w:cs="Times New Roman"/>
          <w:sz w:val="24"/>
          <w:szCs w:val="24"/>
          <w:lang w:val="hr-HR" w:eastAsia="hr-HR"/>
        </w:rPr>
        <w:t>ađenosti sa zahtjevima programa</w:t>
      </w:r>
    </w:p>
    <w:p w14:paraId="2648FA2F"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437CF551" w14:textId="54BCE96D" w:rsidR="00E41D8E" w:rsidRPr="00E11541" w:rsidRDefault="00095EA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d)</w:t>
      </w:r>
      <w:r w:rsidR="00FA73D1" w:rsidRPr="00E11541">
        <w:rPr>
          <w:rFonts w:ascii="Times New Roman" w:eastAsia="Times New Roman" w:hAnsi="Times New Roman" w:cs="Times New Roman"/>
          <w:sz w:val="24"/>
          <w:szCs w:val="24"/>
          <w:lang w:val="hr-HR" w:eastAsia="hr-HR"/>
        </w:rPr>
        <w:t xml:space="preserve"> </w:t>
      </w:r>
      <w:r w:rsidR="00E41D8E" w:rsidRPr="00E11541">
        <w:rPr>
          <w:rFonts w:ascii="Times New Roman" w:eastAsia="Times New Roman" w:hAnsi="Times New Roman" w:cs="Times New Roman"/>
          <w:sz w:val="24"/>
          <w:szCs w:val="24"/>
          <w:lang w:val="hr-HR" w:eastAsia="hr-HR"/>
        </w:rPr>
        <w:t>praćenje usklađenosti trgovca sa zahtjevima programa podliježe objektivnom postupku i provodi ga treća strana čija se stručnost i neovisnost i od vlasnika programa i od trgovca temelje na međunarodnim, standardima Europske unije ili nacionalnim standardima i postupcima</w:t>
      </w:r>
    </w:p>
    <w:p w14:paraId="2BDBFFB1"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31ECE5EB" w14:textId="1C3B3764"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36</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proizvod</w:t>
      </w:r>
      <w:r w:rsidR="00E41D8E" w:rsidRPr="00E11541">
        <w:rPr>
          <w:rFonts w:ascii="Times New Roman" w:eastAsia="Times New Roman" w:hAnsi="Times New Roman" w:cs="Times New Roman"/>
          <w:sz w:val="24"/>
          <w:szCs w:val="24"/>
          <w:lang w:val="hr-HR" w:eastAsia="hr-HR"/>
        </w:rPr>
        <w:t xml:space="preserve"> je svaka roba ili usluga, uključujući nekretnine, digitalne usluge i digitalni sadržaj, prava i obveze</w:t>
      </w:r>
    </w:p>
    <w:p w14:paraId="683D402F"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10D446C9" w14:textId="26C8C5DB"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37</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 xml:space="preserve">proizvođač </w:t>
      </w:r>
      <w:bookmarkStart w:id="3" w:name="_Hlk204266335"/>
      <w:r w:rsidR="00E41D8E" w:rsidRPr="00E11541">
        <w:rPr>
          <w:rFonts w:ascii="Times New Roman" w:eastAsia="Times New Roman" w:hAnsi="Times New Roman" w:cs="Times New Roman"/>
          <w:sz w:val="24"/>
          <w:szCs w:val="24"/>
          <w:lang w:val="hr-HR" w:eastAsia="hr-HR"/>
        </w:rPr>
        <w:t>je osoba koja je izradila robu</w:t>
      </w:r>
      <w:bookmarkEnd w:id="3"/>
      <w:r w:rsidR="00E41D8E" w:rsidRPr="00E11541">
        <w:rPr>
          <w:rFonts w:ascii="Times New Roman" w:eastAsia="Times New Roman" w:hAnsi="Times New Roman" w:cs="Times New Roman"/>
          <w:sz w:val="24"/>
          <w:szCs w:val="24"/>
          <w:lang w:val="hr-HR" w:eastAsia="hr-HR"/>
        </w:rPr>
        <w:t>, uvezla robu na području Europske unije i svaka druga osoba koja se predstavlja kao proizvođač time što na stvar stavlja svoje ime, zaštitni znak ili drugi razlikovni znak</w:t>
      </w:r>
    </w:p>
    <w:p w14:paraId="3AAC3C3A"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7C8F412D" w14:textId="7F5B23D1"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38</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pružatelj internetskog tržišta</w:t>
      </w:r>
      <w:r w:rsidR="00E41D8E" w:rsidRPr="00E11541">
        <w:rPr>
          <w:rFonts w:ascii="Times New Roman" w:eastAsia="Times New Roman" w:hAnsi="Times New Roman" w:cs="Times New Roman"/>
          <w:sz w:val="24"/>
          <w:szCs w:val="24"/>
          <w:lang w:val="hr-HR" w:eastAsia="hr-HR"/>
        </w:rPr>
        <w:t xml:space="preserve"> je trgovac koji pruža uslugu internetskog tržišta</w:t>
      </w:r>
    </w:p>
    <w:p w14:paraId="1EC45FD3"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6E9CDA85" w14:textId="667A1125"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39</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 xml:space="preserve">rangiranje </w:t>
      </w:r>
      <w:r w:rsidR="00E41D8E" w:rsidRPr="00E11541">
        <w:rPr>
          <w:rFonts w:ascii="Times New Roman" w:eastAsia="Times New Roman" w:hAnsi="Times New Roman" w:cs="Times New Roman"/>
          <w:sz w:val="24"/>
          <w:szCs w:val="24"/>
          <w:lang w:val="hr-HR" w:eastAsia="hr-HR"/>
        </w:rPr>
        <w:t>je relativna vidljivost proizvoda koji se nude potrošačima s obzirom na način na koji ih trgovac predstavlja, organizira ili obavještava, neovisno o tehnološkim sredstvima upotrijebljenima za takvo predstavljanje, organiziranje ili obavješćivanje</w:t>
      </w:r>
    </w:p>
    <w:p w14:paraId="12781B5A"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24BE0910" w14:textId="73F09AF8"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40</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roba</w:t>
      </w:r>
      <w:r w:rsidR="00E41D8E" w:rsidRPr="00E11541">
        <w:rPr>
          <w:rFonts w:ascii="Times New Roman" w:eastAsia="Times New Roman" w:hAnsi="Times New Roman" w:cs="Times New Roman"/>
          <w:sz w:val="24"/>
          <w:szCs w:val="24"/>
          <w:lang w:val="hr-HR" w:eastAsia="hr-HR"/>
        </w:rPr>
        <w:t xml:space="preserve"> je tjelesna pokretna stvar, osim onih koje su prodane u ovršnom ili drugom prisilnom postupku, uključujući vodu, plin i električnu energiju ako se prodaju u ograničenom obujmu ili utvrđenoj količini te stvar s ugrađenim digitalnim sadržajem ili digitalnom uslugom ili je povezana s njima na način da bez digitalnog sadržaja ili digitalne usluge roba ne bi bila funkcionalna („roba s digitalnim elementima“)</w:t>
      </w:r>
    </w:p>
    <w:p w14:paraId="296E7B96"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E87FBFE" w14:textId="707616D3"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41</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roba izrađena po specifikaciji potrošača</w:t>
      </w:r>
      <w:r w:rsidR="00E41D8E" w:rsidRPr="00E11541">
        <w:rPr>
          <w:rFonts w:ascii="Times New Roman" w:eastAsia="Times New Roman" w:hAnsi="Times New Roman" w:cs="Times New Roman"/>
          <w:sz w:val="24"/>
          <w:szCs w:val="24"/>
          <w:lang w:val="hr-HR" w:eastAsia="hr-HR"/>
        </w:rPr>
        <w:t xml:space="preserve"> je roba koja nije unaprijed proizvedena, već je izrađena na temelju individualnog izbora ili odluke potrošača</w:t>
      </w:r>
    </w:p>
    <w:p w14:paraId="11DAF23A"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178B6254" w14:textId="7D568ADE"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42</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roba u rasutom stanju</w:t>
      </w:r>
      <w:r w:rsidR="00E41D8E" w:rsidRPr="00E11541">
        <w:rPr>
          <w:rFonts w:ascii="Times New Roman" w:eastAsia="Times New Roman" w:hAnsi="Times New Roman" w:cs="Times New Roman"/>
          <w:sz w:val="24"/>
          <w:szCs w:val="24"/>
          <w:lang w:val="hr-HR" w:eastAsia="hr-HR"/>
        </w:rPr>
        <w:t xml:space="preserve"> je roba koja je ponuđena na prodaju potrošačima, a koja nije prethodno zapakirana i koja je izmjerena u nazočnosti potrošača</w:t>
      </w:r>
    </w:p>
    <w:p w14:paraId="59480063"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3A43C7EE" w14:textId="7C1A6E57"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43</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serviser</w:t>
      </w:r>
      <w:r w:rsidR="00E41D8E" w:rsidRPr="00E11541">
        <w:rPr>
          <w:rFonts w:ascii="Times New Roman" w:eastAsia="Times New Roman" w:hAnsi="Times New Roman" w:cs="Times New Roman"/>
          <w:sz w:val="24"/>
          <w:szCs w:val="24"/>
          <w:lang w:val="hr-HR" w:eastAsia="hr-HR"/>
        </w:rPr>
        <w:t xml:space="preserve"> je fizička ili pravna osoba koja u vezi sa svojom trgovačkom, poslovnom, obrtničkom ili profesionalnom djelatnošću pruža uslugu popravka, uključujući proizvođače i prodavatelje koji pružaju usluge popravka, kao i pružatelje usluga popravka, neovisno o tome jesu li neovisni ili povezani s takvim proizvođačima ili prodavateljima</w:t>
      </w:r>
    </w:p>
    <w:p w14:paraId="5559D9DD"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7307DC68" w14:textId="1D07FE03"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44</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sredstva daljinske komunikacije</w:t>
      </w:r>
      <w:r w:rsidR="00E41D8E" w:rsidRPr="00E11541">
        <w:rPr>
          <w:rFonts w:ascii="Times New Roman" w:eastAsia="Times New Roman" w:hAnsi="Times New Roman" w:cs="Times New Roman"/>
          <w:sz w:val="24"/>
          <w:szCs w:val="24"/>
          <w:lang w:val="hr-HR" w:eastAsia="hr-HR"/>
        </w:rPr>
        <w:t xml:space="preserve"> su sva sredstva koja se bez istodobne fizičke prisutnosti trgovca i potrošača mogu koristiti za sklapanje ugovora na daljinu, kao što su adresirani i neadresirani tiskani materijal, univerzalna pisma i dopisnice, tiskane promidžbene poruke s narudžbenicom, katalozi, telefoni s ljudskim posredovanjem i bez njega, radio, videofon, videotekst, telefaks, televizija, internet i elektronička pošta</w:t>
      </w:r>
    </w:p>
    <w:p w14:paraId="0F9F7BEB"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74619CD7" w14:textId="56A87D0C"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45</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trajni medij</w:t>
      </w:r>
      <w:r w:rsidR="00E41D8E" w:rsidRPr="00E11541">
        <w:rPr>
          <w:rFonts w:ascii="Times New Roman" w:eastAsia="Times New Roman" w:hAnsi="Times New Roman" w:cs="Times New Roman"/>
          <w:sz w:val="24"/>
          <w:szCs w:val="24"/>
          <w:lang w:val="hr-HR" w:eastAsia="hr-HR"/>
        </w:rPr>
        <w:t xml:space="preserve"> je svako sredstvo koje omogućava potrošaču ili trgovcu da pohrani informacije koje su njemu namijenjene tako da budu dostupne za kasniju uporabu toliko dugo koliko je potrebno s obzirom na svrhu informacije i koje omogućava nepromijenjenu reprodukciju </w:t>
      </w:r>
      <w:r w:rsidR="00E41D8E" w:rsidRPr="00E11541">
        <w:rPr>
          <w:rFonts w:ascii="Times New Roman" w:eastAsia="Times New Roman" w:hAnsi="Times New Roman" w:cs="Times New Roman"/>
          <w:sz w:val="24"/>
          <w:szCs w:val="24"/>
          <w:lang w:val="hr-HR" w:eastAsia="hr-HR"/>
        </w:rPr>
        <w:lastRenderedPageBreak/>
        <w:t>podataka, kao što je papir, elektronička pošta, CD, DVD, memorijska kartica, memorijski štapić i čvrsti disk računala</w:t>
      </w:r>
    </w:p>
    <w:p w14:paraId="5FCAE654"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5F31908" w14:textId="18D22BE6"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46</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trajnost</w:t>
      </w:r>
      <w:r w:rsidR="00E41D8E" w:rsidRPr="00E11541">
        <w:rPr>
          <w:rFonts w:ascii="Times New Roman" w:eastAsia="Times New Roman" w:hAnsi="Times New Roman" w:cs="Times New Roman"/>
          <w:sz w:val="24"/>
          <w:szCs w:val="24"/>
          <w:lang w:val="hr-HR" w:eastAsia="hr-HR"/>
        </w:rPr>
        <w:t xml:space="preserve"> je sposobnost stvari da zadrži svoje funkcije i radne značajke tijekom uobičajene upotrebe</w:t>
      </w:r>
    </w:p>
    <w:p w14:paraId="5A140CB0"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4E37B266" w14:textId="51EAD7AB"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47</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 xml:space="preserve">trgovac </w:t>
      </w:r>
      <w:r w:rsidR="00E41D8E" w:rsidRPr="00E11541">
        <w:rPr>
          <w:rFonts w:ascii="Times New Roman" w:eastAsia="Times New Roman" w:hAnsi="Times New Roman" w:cs="Times New Roman"/>
          <w:sz w:val="24"/>
          <w:szCs w:val="24"/>
          <w:lang w:val="hr-HR" w:eastAsia="hr-HR"/>
        </w:rPr>
        <w:t xml:space="preserve">je bilo koja osoba koja sklapa pravni posao ili djeluje na tržištu u okviru svoje trgovačke, poslovne, obrtničke ili profesionalne djelatnosti, uključujući i osobu koja nastupa u ime ili za račun trgovca, uključujući distributera, ovlaštenog zastupnika, proizvođača, proizvođača-tvorca, servisera i uvoznika </w:t>
      </w:r>
    </w:p>
    <w:p w14:paraId="49C3D390"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7898135A" w14:textId="39608F0B"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48</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tvrdnja o prihvatljivosti za okoliš</w:t>
      </w:r>
      <w:r w:rsidR="00E41D8E" w:rsidRPr="00E11541">
        <w:rPr>
          <w:rFonts w:ascii="Times New Roman" w:eastAsia="Times New Roman" w:hAnsi="Times New Roman" w:cs="Times New Roman"/>
          <w:sz w:val="24"/>
          <w:szCs w:val="24"/>
          <w:lang w:val="hr-HR" w:eastAsia="hr-HR"/>
        </w:rPr>
        <w:t xml:space="preserve"> je izjava ili poruka u kontekstu tržišnog komuniciranja, koja nije predviđena pravom Europske unije ili nacionalnim pravom, dana u bilo kojem obliku, uključujući tekstualno, slikovno, grafičko ili simboličko predstavljanje kao što je etiketa, ime robne marke, tvrtka trgovca ili naziv proizvoda, a kojom se izjavljuje ili navodi da proizvod, kategorija proizvoda, robna marka ili trgovac pozitivno utječe ili uopće ne utječe na okoliš ili da je manje štetan za okoliš od drugih proizvoda, kategorijâ proizvoda, robnih marki ili trgovaca ili da je poboljšao svoj utjecaj na okoliš tijekom vremena </w:t>
      </w:r>
    </w:p>
    <w:p w14:paraId="7D2B4DF1"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15A0646" w14:textId="485C5D41"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49</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ugovor na daljinu</w:t>
      </w:r>
      <w:r w:rsidR="00E41D8E" w:rsidRPr="00E11541">
        <w:rPr>
          <w:rFonts w:ascii="Times New Roman" w:eastAsia="Times New Roman" w:hAnsi="Times New Roman" w:cs="Times New Roman"/>
          <w:sz w:val="24"/>
          <w:szCs w:val="24"/>
          <w:lang w:val="hr-HR" w:eastAsia="hr-HR"/>
        </w:rPr>
        <w:t xml:space="preserve"> je ugovor sklopljen između trgovca i potrošača u okviru organiziranog sustava prodaje ili pružanja usluge bez istodobne fizičke prisutnosti trgovca i potrošača na jednome mjestu pri čemu se do trenutka sklapanja ugovora te za sklapanje ugovora isključivo koristi jedno ili više sredstava daljinske komunikacije</w:t>
      </w:r>
    </w:p>
    <w:p w14:paraId="75AF584F"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62DBC755" w14:textId="1A7272AA"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50</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ugovor sklopljen izvan poslovnih prostorija</w:t>
      </w:r>
      <w:r w:rsidR="00E41D8E" w:rsidRPr="00E11541">
        <w:rPr>
          <w:rFonts w:ascii="Times New Roman" w:eastAsia="Times New Roman" w:hAnsi="Times New Roman" w:cs="Times New Roman"/>
          <w:sz w:val="24"/>
          <w:szCs w:val="24"/>
          <w:lang w:val="hr-HR" w:eastAsia="hr-HR"/>
        </w:rPr>
        <w:t xml:space="preserve"> je ugovor između trgovca i potrošača:</w:t>
      </w:r>
    </w:p>
    <w:p w14:paraId="5A344B48"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247AFE31" w14:textId="23390191" w:rsidR="00E41D8E" w:rsidRPr="00E11541" w:rsidRDefault="00B9762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a)</w:t>
      </w:r>
      <w:r w:rsidR="00FA73D1" w:rsidRPr="00E11541">
        <w:rPr>
          <w:rFonts w:ascii="Times New Roman" w:eastAsia="Times New Roman" w:hAnsi="Times New Roman" w:cs="Times New Roman"/>
          <w:sz w:val="24"/>
          <w:szCs w:val="24"/>
          <w:lang w:val="hr-HR" w:eastAsia="hr-HR"/>
        </w:rPr>
        <w:t xml:space="preserve"> </w:t>
      </w:r>
      <w:r w:rsidR="00E41D8E" w:rsidRPr="00E11541">
        <w:rPr>
          <w:rFonts w:ascii="Times New Roman" w:eastAsia="Times New Roman" w:hAnsi="Times New Roman" w:cs="Times New Roman"/>
          <w:sz w:val="24"/>
          <w:szCs w:val="24"/>
          <w:lang w:val="hr-HR" w:eastAsia="hr-HR"/>
        </w:rPr>
        <w:t>koji je sklopljen uz istodobnu fizičku prisutnost trgovca i potrošača na jednome mjestu koje ne predstavlja poslovne prostorije trgovca, čak i kad je potrošač dao ponudu</w:t>
      </w:r>
    </w:p>
    <w:p w14:paraId="5CFDED8B"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1D767060" w14:textId="148ECD7B" w:rsidR="00E41D8E" w:rsidRPr="00E11541" w:rsidRDefault="00B9762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b)</w:t>
      </w:r>
      <w:r w:rsidR="00FA73D1" w:rsidRPr="00E11541">
        <w:rPr>
          <w:rFonts w:ascii="Times New Roman" w:eastAsia="Times New Roman" w:hAnsi="Times New Roman" w:cs="Times New Roman"/>
          <w:sz w:val="24"/>
          <w:szCs w:val="24"/>
          <w:lang w:val="hr-HR" w:eastAsia="hr-HR"/>
        </w:rPr>
        <w:t xml:space="preserve"> </w:t>
      </w:r>
      <w:r w:rsidR="00E41D8E" w:rsidRPr="00E11541">
        <w:rPr>
          <w:rFonts w:ascii="Times New Roman" w:eastAsia="Times New Roman" w:hAnsi="Times New Roman" w:cs="Times New Roman"/>
          <w:sz w:val="24"/>
          <w:szCs w:val="24"/>
          <w:lang w:val="hr-HR" w:eastAsia="hr-HR"/>
        </w:rPr>
        <w:t>koji je sklopljen u poslovnim prostorijama trgovca ili putem sredstava daljinske komunikacije neposredno nakon što je trgovac pristupio potrošaču osobno i individualno na mjestu koje nisu njegove poslovne prostorije, a u kojem su trgovac i potrošač bili istodobno fizički prisutni ili</w:t>
      </w:r>
    </w:p>
    <w:p w14:paraId="456DB54F"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63C1CCCB" w14:textId="24C587BF" w:rsidR="00E41D8E" w:rsidRPr="00E11541" w:rsidRDefault="00B9762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c)</w:t>
      </w:r>
      <w:r w:rsidR="00FA73D1" w:rsidRPr="00E11541">
        <w:rPr>
          <w:rFonts w:ascii="Times New Roman" w:eastAsia="Times New Roman" w:hAnsi="Times New Roman" w:cs="Times New Roman"/>
          <w:sz w:val="24"/>
          <w:szCs w:val="24"/>
          <w:lang w:val="hr-HR" w:eastAsia="hr-HR"/>
        </w:rPr>
        <w:t xml:space="preserve"> </w:t>
      </w:r>
      <w:r w:rsidR="00E41D8E" w:rsidRPr="00E11541">
        <w:rPr>
          <w:rFonts w:ascii="Times New Roman" w:eastAsia="Times New Roman" w:hAnsi="Times New Roman" w:cs="Times New Roman"/>
          <w:sz w:val="24"/>
          <w:szCs w:val="24"/>
          <w:lang w:val="hr-HR" w:eastAsia="hr-HR"/>
        </w:rPr>
        <w:t>koji je sklopljen za vrijeme izleta koji je organizirao trgovac s namjerom ili ciljem promocije ili prodaje robe ili usluga potrošaču</w:t>
      </w:r>
    </w:p>
    <w:p w14:paraId="1CDA713F"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3374E24" w14:textId="33A59463"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51</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ugovor o kupoprodaji</w:t>
      </w:r>
      <w:r w:rsidR="00E41D8E" w:rsidRPr="00E11541">
        <w:rPr>
          <w:rFonts w:ascii="Times New Roman" w:eastAsia="Times New Roman" w:hAnsi="Times New Roman" w:cs="Times New Roman"/>
          <w:sz w:val="24"/>
          <w:szCs w:val="24"/>
          <w:lang w:val="hr-HR" w:eastAsia="hr-HR"/>
        </w:rPr>
        <w:t xml:space="preserve"> je ugovor kojim trgovac prenosi ili se obvezuje prenijeti potrošaču robu u vlasništvo, a potrošač plaća ili se obvezuje platiti mu cijenu, uključujući bilo koji ugovor koji za predmet istodobno ima robu i uslugu</w:t>
      </w:r>
    </w:p>
    <w:p w14:paraId="7BBD5CCB"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2A9DCDE9" w14:textId="723A6F61"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52</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ugovor o usluzi</w:t>
      </w:r>
      <w:r w:rsidR="00E41D8E" w:rsidRPr="00E11541">
        <w:rPr>
          <w:rFonts w:ascii="Times New Roman" w:eastAsia="Times New Roman" w:hAnsi="Times New Roman" w:cs="Times New Roman"/>
          <w:sz w:val="24"/>
          <w:szCs w:val="24"/>
          <w:lang w:val="hr-HR" w:eastAsia="hr-HR"/>
        </w:rPr>
        <w:t xml:space="preserve"> je ugovor kojim trgovac pruža ili se obvezuje pružiti uslugu potrošaču, uključujući digitalnu uslugu, a potrošač plaća ili se obvezuje platiti mu cijenu</w:t>
      </w:r>
    </w:p>
    <w:p w14:paraId="02F13F49"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7C158C9D" w14:textId="46CFDF23"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53</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ugovor o pravu na vremenski ograničenu uporabu (timeshare)</w:t>
      </w:r>
      <w:r w:rsidR="00E41D8E" w:rsidRPr="00E11541">
        <w:rPr>
          <w:rFonts w:ascii="Times New Roman" w:eastAsia="Times New Roman" w:hAnsi="Times New Roman" w:cs="Times New Roman"/>
          <w:sz w:val="24"/>
          <w:szCs w:val="24"/>
          <w:lang w:val="hr-HR" w:eastAsia="hr-HR"/>
        </w:rPr>
        <w:t xml:space="preserve"> je ugovor sklopljen na razdoblje duže od godine dana kojim potrošač, uz naknadu, stječe pravo korištenja jednog ili više noćenja kroz više razdoblja korištenja</w:t>
      </w:r>
    </w:p>
    <w:p w14:paraId="61C04C9C"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2947EAE5" w14:textId="2FB02825"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54</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ugovor o dugotrajnom turističkom proizvodu</w:t>
      </w:r>
      <w:r w:rsidR="00E41D8E" w:rsidRPr="00E11541">
        <w:rPr>
          <w:rFonts w:ascii="Times New Roman" w:eastAsia="Times New Roman" w:hAnsi="Times New Roman" w:cs="Times New Roman"/>
          <w:sz w:val="24"/>
          <w:szCs w:val="24"/>
          <w:lang w:val="hr-HR" w:eastAsia="hr-HR"/>
        </w:rPr>
        <w:t xml:space="preserve"> je ugovor sklopljen na razdoblje duže od godine dana kojim potrošač, uz naknadu, prvenstveno stječe pravo na popust ili druge pogodnosti vezane uz smještaj, odvojeno ili zajedno s putovanjem ili drugim uslugama</w:t>
      </w:r>
    </w:p>
    <w:p w14:paraId="470B0E16"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E2832FE" w14:textId="1400D289"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55</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ugovor o ponovnoj prodaji</w:t>
      </w:r>
      <w:r w:rsidR="00E41D8E" w:rsidRPr="00E11541">
        <w:rPr>
          <w:rFonts w:ascii="Times New Roman" w:eastAsia="Times New Roman" w:hAnsi="Times New Roman" w:cs="Times New Roman"/>
          <w:sz w:val="24"/>
          <w:szCs w:val="24"/>
          <w:lang w:val="hr-HR" w:eastAsia="hr-HR"/>
        </w:rPr>
        <w:t xml:space="preserve"> je ugovor kojim trgovac, uz naknadu, pomaže potrošaču pri prodaji ili kupnji prava na vremenski ograničenu uporabu (timeshare) ili drugog dugotrajnog turističkog proizvoda</w:t>
      </w:r>
    </w:p>
    <w:p w14:paraId="3738FB50"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200DF904" w14:textId="7E9982FE"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56</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ugovor o zamjeni</w:t>
      </w:r>
      <w:r w:rsidR="00E41D8E" w:rsidRPr="00E11541">
        <w:rPr>
          <w:rFonts w:ascii="Times New Roman" w:eastAsia="Times New Roman" w:hAnsi="Times New Roman" w:cs="Times New Roman"/>
          <w:sz w:val="24"/>
          <w:szCs w:val="24"/>
          <w:lang w:val="hr-HR" w:eastAsia="hr-HR"/>
        </w:rPr>
        <w:t xml:space="preserve"> je ugovor kojim se potrošač, uz naknadu, uključuje u sustav zamjene koji mu omogućuje noćenje ili druge usluge, u zamjenu za omogućavanje drugim osobama privremenog korištenja pogodnosti koje potrošač ima na temelju svoga prava na vremenski ograničenu uporabu (timeshare)</w:t>
      </w:r>
    </w:p>
    <w:p w14:paraId="5316D6D5"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2E3C950D" w14:textId="62435770"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57</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uređena profesija</w:t>
      </w:r>
      <w:r w:rsidR="00E41D8E" w:rsidRPr="00E11541">
        <w:rPr>
          <w:rFonts w:ascii="Times New Roman" w:eastAsia="Times New Roman" w:hAnsi="Times New Roman" w:cs="Times New Roman"/>
          <w:sz w:val="24"/>
          <w:szCs w:val="24"/>
          <w:lang w:val="hr-HR" w:eastAsia="hr-HR"/>
        </w:rPr>
        <w:t xml:space="preserve"> je profesionalna djelatnost ili skupina profesionalnih djelatnosti za čije pokretanje, obavljanje ili određeni način obavljanja zakon ili drugi propis izravno ili neizravno zahtijeva određenu profesionalnu kvalifikaciju</w:t>
      </w:r>
    </w:p>
    <w:p w14:paraId="652EEE3C"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54765DD2" w14:textId="4C7E459E" w:rsidR="00E41D8E"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58</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važan utjecaj na ekonomsko ponašanje potrošača</w:t>
      </w:r>
      <w:r w:rsidR="00E41D8E" w:rsidRPr="00E11541">
        <w:rPr>
          <w:rFonts w:ascii="Times New Roman" w:eastAsia="Times New Roman" w:hAnsi="Times New Roman" w:cs="Times New Roman"/>
          <w:sz w:val="24"/>
          <w:szCs w:val="24"/>
          <w:lang w:val="hr-HR" w:eastAsia="hr-HR"/>
        </w:rPr>
        <w:t xml:space="preserve"> je korištenje poslovne prakse radi znatnog umanjivanja sposobnosti potrošača da donese odluku utemeljenu na potpunoj obavijesti, što dovodi do toga da potrošač donosi odluku o kupnji koju inače ne bi donio</w:t>
      </w:r>
    </w:p>
    <w:p w14:paraId="5BFA1BF3"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38F26EF7" w14:textId="28CD3310" w:rsidR="00B56A44" w:rsidRPr="00E11541" w:rsidRDefault="00A820B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59</w:t>
      </w:r>
      <w:r w:rsidR="00E41D8E" w:rsidRPr="00E11541">
        <w:rPr>
          <w:rFonts w:ascii="Times New Roman" w:eastAsia="Times New Roman" w:hAnsi="Times New Roman" w:cs="Times New Roman"/>
          <w:sz w:val="24"/>
          <w:szCs w:val="24"/>
          <w:lang w:val="hr-HR" w:eastAsia="hr-HR"/>
        </w:rPr>
        <w:t xml:space="preserve">. </w:t>
      </w:r>
      <w:r w:rsidR="00E41D8E" w:rsidRPr="00EB2950">
        <w:rPr>
          <w:rFonts w:ascii="Times New Roman" w:eastAsia="Times New Roman" w:hAnsi="Times New Roman" w:cs="Times New Roman"/>
          <w:i/>
          <w:iCs/>
          <w:sz w:val="24"/>
          <w:szCs w:val="24"/>
          <w:lang w:val="hr-HR" w:eastAsia="hr-HR"/>
        </w:rPr>
        <w:t>zahtjev u pogledu mogućnosti popravka</w:t>
      </w:r>
      <w:r w:rsidR="00E41D8E" w:rsidRPr="00E11541">
        <w:rPr>
          <w:rFonts w:ascii="Times New Roman" w:eastAsia="Times New Roman" w:hAnsi="Times New Roman" w:cs="Times New Roman"/>
          <w:sz w:val="24"/>
          <w:szCs w:val="24"/>
          <w:lang w:val="hr-HR" w:eastAsia="hr-HR"/>
        </w:rPr>
        <w:t xml:space="preserve"> je zahtjev koji proizlazi iz odredaba akata iz </w:t>
      </w:r>
      <w:r w:rsidR="00211199" w:rsidRPr="00E11541">
        <w:rPr>
          <w:rFonts w:ascii="Times New Roman" w:eastAsia="Times New Roman" w:hAnsi="Times New Roman" w:cs="Times New Roman"/>
          <w:sz w:val="24"/>
          <w:szCs w:val="24"/>
          <w:lang w:val="hr-HR" w:eastAsia="hr-HR"/>
        </w:rPr>
        <w:t xml:space="preserve">članka </w:t>
      </w:r>
      <w:r w:rsidR="002F2BD7" w:rsidRPr="00E11541">
        <w:rPr>
          <w:rFonts w:ascii="Times New Roman" w:eastAsia="Times New Roman" w:hAnsi="Times New Roman" w:cs="Times New Roman"/>
          <w:sz w:val="24"/>
          <w:szCs w:val="24"/>
          <w:lang w:val="hr-HR" w:eastAsia="hr-HR"/>
        </w:rPr>
        <w:t>112.e</w:t>
      </w:r>
      <w:r w:rsidR="00E41D8E" w:rsidRPr="00E11541">
        <w:rPr>
          <w:rFonts w:ascii="Times New Roman" w:eastAsia="Times New Roman" w:hAnsi="Times New Roman" w:cs="Times New Roman"/>
          <w:sz w:val="24"/>
          <w:szCs w:val="24"/>
          <w:lang w:val="hr-HR" w:eastAsia="hr-HR"/>
        </w:rPr>
        <w:t xml:space="preserve"> ovoga Zakona kojim se omogućuje popravak robe, uključujući zahtjev za jednostavnije rastavljanje i zahtjev koji se odnosi na pristup rezervnim dijelovima, obavijestima i alatima povezanima s popravkom i koji se primjenjuju na robu ili posebne sastavne dijelove robe.“</w:t>
      </w:r>
      <w:r w:rsidR="00C344FE" w:rsidRPr="00E11541">
        <w:rPr>
          <w:rFonts w:ascii="Times New Roman" w:eastAsia="Times New Roman" w:hAnsi="Times New Roman" w:cs="Times New Roman"/>
          <w:sz w:val="24"/>
          <w:szCs w:val="24"/>
          <w:lang w:val="hr-HR" w:eastAsia="hr-HR"/>
        </w:rPr>
        <w:t>.</w:t>
      </w:r>
    </w:p>
    <w:p w14:paraId="49A3672F" w14:textId="77777777" w:rsidR="00C344FE" w:rsidRPr="00E11541" w:rsidRDefault="00C344FE" w:rsidP="00FA3A28">
      <w:pPr>
        <w:spacing w:after="0" w:line="240" w:lineRule="auto"/>
        <w:jc w:val="both"/>
        <w:rPr>
          <w:rFonts w:ascii="Times New Roman" w:eastAsia="Times New Roman" w:hAnsi="Times New Roman" w:cs="Times New Roman"/>
          <w:sz w:val="24"/>
          <w:szCs w:val="24"/>
          <w:lang w:val="hr-HR" w:eastAsia="hr-HR"/>
        </w:rPr>
      </w:pPr>
    </w:p>
    <w:p w14:paraId="13BBFD7A" w14:textId="19D72F6F" w:rsidR="00E41D8E" w:rsidRPr="00E11541" w:rsidRDefault="00E41D8E" w:rsidP="00C344FE">
      <w:pPr>
        <w:pStyle w:val="Heading4"/>
        <w:spacing w:before="0" w:beforeAutospacing="0" w:after="0" w:afterAutospacing="0"/>
        <w:jc w:val="center"/>
        <w:rPr>
          <w:bCs w:val="0"/>
          <w:lang w:val="hr-HR" w:eastAsia="hr-HR"/>
        </w:rPr>
      </w:pPr>
      <w:r w:rsidRPr="00E11541">
        <w:rPr>
          <w:bCs w:val="0"/>
          <w:lang w:val="hr-HR" w:eastAsia="hr-HR"/>
        </w:rPr>
        <w:t>Članak 3.</w:t>
      </w:r>
    </w:p>
    <w:p w14:paraId="7928F757" w14:textId="77777777" w:rsidR="00C344FE" w:rsidRPr="00E11541" w:rsidRDefault="00C344FE" w:rsidP="00C344FE">
      <w:pPr>
        <w:pStyle w:val="Heading4"/>
        <w:spacing w:before="0" w:beforeAutospacing="0" w:after="0" w:afterAutospacing="0"/>
        <w:rPr>
          <w:b w:val="0"/>
          <w:bCs w:val="0"/>
          <w:lang w:val="hr-HR" w:eastAsia="hr-HR"/>
        </w:rPr>
      </w:pPr>
    </w:p>
    <w:p w14:paraId="1DA62E87" w14:textId="0E03403E" w:rsidR="00E41D8E" w:rsidRPr="00E11541" w:rsidRDefault="00E41D8E" w:rsidP="00C344F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U članku 6. stavku 1. točki 2. riječi: „ili uvoznika koji ima sjedište na području Europske unije“ brišu se.</w:t>
      </w:r>
    </w:p>
    <w:p w14:paraId="3239B9F3" w14:textId="77777777" w:rsidR="00C344FE" w:rsidRPr="00E11541" w:rsidRDefault="00C344FE" w:rsidP="00C344FE">
      <w:pPr>
        <w:spacing w:after="0" w:line="240" w:lineRule="auto"/>
        <w:jc w:val="both"/>
        <w:rPr>
          <w:rFonts w:ascii="Times New Roman" w:eastAsia="Times New Roman" w:hAnsi="Times New Roman" w:cs="Times New Roman"/>
          <w:sz w:val="24"/>
          <w:szCs w:val="24"/>
          <w:lang w:val="hr-HR" w:eastAsia="hr-HR"/>
        </w:rPr>
      </w:pPr>
    </w:p>
    <w:p w14:paraId="27000445" w14:textId="3F924F6A" w:rsidR="00E41D8E" w:rsidRPr="00E11541" w:rsidRDefault="00E41D8E" w:rsidP="00C344FE">
      <w:pPr>
        <w:pStyle w:val="Heading4"/>
        <w:spacing w:before="0" w:beforeAutospacing="0" w:after="0" w:afterAutospacing="0"/>
        <w:jc w:val="center"/>
        <w:rPr>
          <w:bCs w:val="0"/>
          <w:lang w:val="hr-HR" w:eastAsia="hr-HR"/>
        </w:rPr>
      </w:pPr>
      <w:r w:rsidRPr="00E11541">
        <w:rPr>
          <w:bCs w:val="0"/>
          <w:lang w:val="hr-HR" w:eastAsia="hr-HR"/>
        </w:rPr>
        <w:t>Članak 4.</w:t>
      </w:r>
    </w:p>
    <w:p w14:paraId="6AFD7B7C" w14:textId="77777777" w:rsidR="00C344FE" w:rsidRPr="00E11541" w:rsidRDefault="00C344FE" w:rsidP="00C344FE">
      <w:pPr>
        <w:pStyle w:val="Heading4"/>
        <w:spacing w:before="0" w:beforeAutospacing="0" w:after="0" w:afterAutospacing="0"/>
        <w:jc w:val="center"/>
        <w:rPr>
          <w:b w:val="0"/>
          <w:bCs w:val="0"/>
          <w:lang w:val="hr-HR" w:eastAsia="hr-HR"/>
        </w:rPr>
      </w:pPr>
    </w:p>
    <w:p w14:paraId="13F12793" w14:textId="6F826507" w:rsidR="007A0EA1" w:rsidRPr="00E11541" w:rsidRDefault="006E71D2"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w:t>
      </w:r>
      <w:r w:rsidR="00082B89" w:rsidRPr="00E11541">
        <w:rPr>
          <w:rFonts w:ascii="Times New Roman" w:eastAsia="Times New Roman" w:hAnsi="Times New Roman" w:cs="Times New Roman"/>
          <w:sz w:val="24"/>
          <w:szCs w:val="24"/>
          <w:lang w:val="hr-HR" w:eastAsia="hr-HR"/>
        </w:rPr>
        <w:t xml:space="preserve"> 7. mijenja se i glasi:</w:t>
      </w:r>
    </w:p>
    <w:p w14:paraId="469B5E33" w14:textId="4660B6C4" w:rsidR="00D311AC" w:rsidRPr="00E11541" w:rsidRDefault="00D311AC" w:rsidP="00D311AC">
      <w:pPr>
        <w:pStyle w:val="Heading4"/>
        <w:spacing w:before="0" w:beforeAutospacing="0" w:after="0" w:afterAutospacing="0"/>
        <w:rPr>
          <w:lang w:val="hr-HR" w:eastAsia="hr-HR"/>
        </w:rPr>
      </w:pPr>
    </w:p>
    <w:p w14:paraId="40BFAC87" w14:textId="5789302B" w:rsidR="006E71D2" w:rsidRPr="00E11541" w:rsidRDefault="001644AB"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6E71D2" w:rsidRPr="00E11541">
        <w:rPr>
          <w:rFonts w:ascii="Times New Roman" w:eastAsia="Times New Roman" w:hAnsi="Times New Roman" w:cs="Times New Roman"/>
          <w:sz w:val="24"/>
          <w:szCs w:val="24"/>
          <w:lang w:val="hr-HR" w:eastAsia="hr-HR"/>
        </w:rPr>
        <w:t>(1) Trgovac mora jasno, vidljivo i čitljivo istaknuti iznos:</w:t>
      </w:r>
    </w:p>
    <w:p w14:paraId="227E9953" w14:textId="77777777" w:rsidR="00D311AC" w:rsidRPr="00E11541" w:rsidRDefault="00D311AC" w:rsidP="00D311AC">
      <w:pPr>
        <w:spacing w:after="0" w:line="240" w:lineRule="auto"/>
        <w:jc w:val="both"/>
        <w:rPr>
          <w:rFonts w:ascii="Times New Roman" w:eastAsia="Times New Roman" w:hAnsi="Times New Roman" w:cs="Times New Roman"/>
          <w:sz w:val="24"/>
          <w:szCs w:val="24"/>
          <w:lang w:val="hr-HR" w:eastAsia="hr-HR"/>
        </w:rPr>
      </w:pPr>
    </w:p>
    <w:p w14:paraId="247AA755" w14:textId="6DCCC015" w:rsidR="006E71D2" w:rsidRPr="00E11541" w:rsidRDefault="006E71D2"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 - maloprodajne cijene</w:t>
      </w:r>
    </w:p>
    <w:p w14:paraId="62F1CD4A" w14:textId="77777777" w:rsidR="00D311AC" w:rsidRPr="00E11541" w:rsidRDefault="00D311AC" w:rsidP="00D311AC">
      <w:pPr>
        <w:spacing w:after="0" w:line="240" w:lineRule="auto"/>
        <w:jc w:val="both"/>
        <w:rPr>
          <w:rFonts w:ascii="Times New Roman" w:eastAsia="Times New Roman" w:hAnsi="Times New Roman" w:cs="Times New Roman"/>
          <w:sz w:val="24"/>
          <w:szCs w:val="24"/>
          <w:lang w:val="hr-HR" w:eastAsia="hr-HR"/>
        </w:rPr>
      </w:pPr>
    </w:p>
    <w:p w14:paraId="0A1F23B8" w14:textId="715D8871" w:rsidR="006E71D2" w:rsidRPr="00E11541" w:rsidRDefault="006E71D2"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 cijene za jedinicu mjere proizvoda koju pruža i </w:t>
      </w:r>
    </w:p>
    <w:p w14:paraId="2C483ADB" w14:textId="77777777" w:rsidR="00D311AC" w:rsidRPr="00E11541" w:rsidRDefault="00D311AC" w:rsidP="00D311AC">
      <w:pPr>
        <w:spacing w:after="0" w:line="240" w:lineRule="auto"/>
        <w:jc w:val="both"/>
        <w:rPr>
          <w:rFonts w:ascii="Times New Roman" w:eastAsia="Times New Roman" w:hAnsi="Times New Roman" w:cs="Times New Roman"/>
          <w:sz w:val="24"/>
          <w:szCs w:val="24"/>
          <w:lang w:val="hr-HR" w:eastAsia="hr-HR"/>
        </w:rPr>
      </w:pPr>
    </w:p>
    <w:p w14:paraId="171AC344" w14:textId="6A06BB4C" w:rsidR="006E71D2" w:rsidRPr="00E11541" w:rsidRDefault="006E71D2"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bazne cijene.</w:t>
      </w:r>
    </w:p>
    <w:p w14:paraId="1F4C475A" w14:textId="77777777" w:rsidR="00D311AC" w:rsidRPr="00E11541" w:rsidRDefault="00D311AC" w:rsidP="00D311AC">
      <w:pPr>
        <w:spacing w:after="0" w:line="240" w:lineRule="auto"/>
        <w:jc w:val="both"/>
        <w:rPr>
          <w:rFonts w:ascii="Times New Roman" w:eastAsia="Times New Roman" w:hAnsi="Times New Roman" w:cs="Times New Roman"/>
          <w:sz w:val="24"/>
          <w:szCs w:val="24"/>
          <w:lang w:val="hr-HR" w:eastAsia="hr-HR"/>
        </w:rPr>
      </w:pPr>
    </w:p>
    <w:p w14:paraId="78C1CB83" w14:textId="4C59FB05" w:rsidR="006E71D2" w:rsidRPr="00E11541" w:rsidRDefault="006E71D2"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Na proizvodu ili na prodajnom mjestu, osim cijena iz stavka 1. ovoga članka, ne smiju se istaknuti druge cijene, osim u slučajevima iz članka 8. stavka 4. i glave II. ovoga dijela Zakona.</w:t>
      </w:r>
    </w:p>
    <w:p w14:paraId="32FFD8EA" w14:textId="77777777" w:rsidR="00D311AC" w:rsidRPr="00E11541" w:rsidRDefault="00D311AC" w:rsidP="00D311AC">
      <w:pPr>
        <w:spacing w:after="0" w:line="240" w:lineRule="auto"/>
        <w:jc w:val="both"/>
        <w:rPr>
          <w:rFonts w:ascii="Times New Roman" w:eastAsia="Times New Roman" w:hAnsi="Times New Roman" w:cs="Times New Roman"/>
          <w:sz w:val="24"/>
          <w:szCs w:val="24"/>
          <w:lang w:val="hr-HR" w:eastAsia="hr-HR"/>
        </w:rPr>
      </w:pPr>
    </w:p>
    <w:p w14:paraId="3DA94931" w14:textId="1C316AA4" w:rsidR="006E71D2" w:rsidRPr="00E11541" w:rsidRDefault="006E71D2"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Cijenu za jedinicu mjere nije potrebno istaknuti ako je istovjetna s maloprodajnom cijenom proizvoda.</w:t>
      </w:r>
    </w:p>
    <w:p w14:paraId="2ED4E30E" w14:textId="77777777" w:rsidR="00D311AC" w:rsidRPr="00E11541" w:rsidRDefault="00D311AC" w:rsidP="00D311AC">
      <w:pPr>
        <w:spacing w:after="0" w:line="240" w:lineRule="auto"/>
        <w:jc w:val="both"/>
        <w:rPr>
          <w:rFonts w:ascii="Times New Roman" w:eastAsia="Times New Roman" w:hAnsi="Times New Roman" w:cs="Times New Roman"/>
          <w:sz w:val="24"/>
          <w:szCs w:val="24"/>
          <w:lang w:val="hr-HR" w:eastAsia="hr-HR"/>
        </w:rPr>
      </w:pPr>
    </w:p>
    <w:p w14:paraId="2269A628" w14:textId="381762E2" w:rsidR="006E71D2" w:rsidRPr="00E11541" w:rsidRDefault="006E71D2"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(4) Kod proizvoda u rasutom stanju istič</w:t>
      </w:r>
      <w:r w:rsidR="00E27F06" w:rsidRPr="00E11541">
        <w:rPr>
          <w:rFonts w:ascii="Times New Roman" w:eastAsia="Times New Roman" w:hAnsi="Times New Roman" w:cs="Times New Roman"/>
          <w:sz w:val="24"/>
          <w:szCs w:val="24"/>
          <w:lang w:val="hr-HR" w:eastAsia="hr-HR"/>
        </w:rPr>
        <w:t>u</w:t>
      </w:r>
      <w:r w:rsidRPr="00E11541">
        <w:rPr>
          <w:rFonts w:ascii="Times New Roman" w:eastAsia="Times New Roman" w:hAnsi="Times New Roman" w:cs="Times New Roman"/>
          <w:sz w:val="24"/>
          <w:szCs w:val="24"/>
          <w:lang w:val="hr-HR" w:eastAsia="hr-HR"/>
        </w:rPr>
        <w:t xml:space="preserve"> se cijena za jedinicu mjere </w:t>
      </w:r>
      <w:r w:rsidR="00E27F06" w:rsidRPr="00E11541">
        <w:rPr>
          <w:rFonts w:ascii="Times New Roman" w:eastAsia="Times New Roman" w:hAnsi="Times New Roman" w:cs="Times New Roman"/>
          <w:sz w:val="24"/>
          <w:szCs w:val="24"/>
          <w:lang w:val="hr-HR" w:eastAsia="hr-HR"/>
        </w:rPr>
        <w:t xml:space="preserve">i bazna cijena </w:t>
      </w:r>
      <w:r w:rsidRPr="00E11541">
        <w:rPr>
          <w:rFonts w:ascii="Times New Roman" w:eastAsia="Times New Roman" w:hAnsi="Times New Roman" w:cs="Times New Roman"/>
          <w:sz w:val="24"/>
          <w:szCs w:val="24"/>
          <w:lang w:val="hr-HR" w:eastAsia="hr-HR"/>
        </w:rPr>
        <w:t>na prodajnome mjestu proizvoda.</w:t>
      </w:r>
    </w:p>
    <w:p w14:paraId="743946EC" w14:textId="77777777" w:rsidR="00D311AC" w:rsidRPr="00E11541" w:rsidRDefault="00D311AC" w:rsidP="00D311AC">
      <w:pPr>
        <w:spacing w:after="0" w:line="240" w:lineRule="auto"/>
        <w:jc w:val="both"/>
        <w:rPr>
          <w:rFonts w:ascii="Times New Roman" w:eastAsia="Times New Roman" w:hAnsi="Times New Roman" w:cs="Times New Roman"/>
          <w:sz w:val="24"/>
          <w:szCs w:val="24"/>
          <w:lang w:val="hr-HR" w:eastAsia="hr-HR"/>
        </w:rPr>
      </w:pPr>
    </w:p>
    <w:p w14:paraId="4A181FB4" w14:textId="5462CF3C" w:rsidR="006E71D2" w:rsidRPr="00E11541" w:rsidRDefault="006E71D2"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Trgovac cijenu mora istaknuti tako da ne oštećuje proizvod.</w:t>
      </w:r>
    </w:p>
    <w:p w14:paraId="6DB5023E" w14:textId="77777777" w:rsidR="00D311AC" w:rsidRPr="00E11541" w:rsidRDefault="00D311AC" w:rsidP="00D311AC">
      <w:pPr>
        <w:spacing w:after="0" w:line="240" w:lineRule="auto"/>
        <w:jc w:val="both"/>
        <w:rPr>
          <w:rFonts w:ascii="Times New Roman" w:eastAsia="Times New Roman" w:hAnsi="Times New Roman" w:cs="Times New Roman"/>
          <w:sz w:val="24"/>
          <w:szCs w:val="24"/>
          <w:lang w:val="hr-HR" w:eastAsia="hr-HR"/>
        </w:rPr>
      </w:pPr>
    </w:p>
    <w:p w14:paraId="1A8507B2" w14:textId="5423EF5F" w:rsidR="006E71D2" w:rsidRPr="00E11541" w:rsidRDefault="006E71D2"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 Odredbe stavka 1. ovoga članka ne primjenjuju se na javnu dražbu i prodaju umjetničkih djela i antikviteta te na cijene usluga uređene posebnim propisima.</w:t>
      </w:r>
    </w:p>
    <w:p w14:paraId="2B09CF13" w14:textId="77777777" w:rsidR="00E11541" w:rsidRPr="00E11541" w:rsidRDefault="00E11541" w:rsidP="00D311AC">
      <w:pPr>
        <w:spacing w:after="0" w:line="240" w:lineRule="auto"/>
        <w:jc w:val="both"/>
        <w:rPr>
          <w:rFonts w:ascii="Times New Roman" w:eastAsia="Times New Roman" w:hAnsi="Times New Roman" w:cs="Times New Roman"/>
          <w:sz w:val="24"/>
          <w:szCs w:val="24"/>
          <w:lang w:val="hr-HR" w:eastAsia="hr-HR"/>
        </w:rPr>
      </w:pPr>
    </w:p>
    <w:p w14:paraId="7C850031" w14:textId="620171D0" w:rsidR="006E71D2" w:rsidRPr="00E11541" w:rsidRDefault="006E71D2"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 Trgovac se mora pridržavati istaknute maloprodajne cijene.</w:t>
      </w:r>
    </w:p>
    <w:p w14:paraId="6C782D3A" w14:textId="77777777" w:rsidR="00D311AC" w:rsidRPr="00E11541" w:rsidRDefault="00D311AC" w:rsidP="00D311AC">
      <w:pPr>
        <w:spacing w:after="0" w:line="240" w:lineRule="auto"/>
        <w:jc w:val="both"/>
        <w:rPr>
          <w:rFonts w:ascii="Times New Roman" w:eastAsia="Times New Roman" w:hAnsi="Times New Roman" w:cs="Times New Roman"/>
          <w:sz w:val="24"/>
          <w:szCs w:val="24"/>
          <w:lang w:val="hr-HR" w:eastAsia="hr-HR"/>
        </w:rPr>
      </w:pPr>
    </w:p>
    <w:p w14:paraId="1565516A" w14:textId="596BE841" w:rsidR="006E71D2" w:rsidRPr="00E11541" w:rsidRDefault="006E71D2"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(8) </w:t>
      </w:r>
      <w:r w:rsidR="00E27F06" w:rsidRPr="00E11541">
        <w:rPr>
          <w:rFonts w:ascii="Times New Roman" w:eastAsia="Times New Roman" w:hAnsi="Times New Roman" w:cs="Times New Roman"/>
          <w:sz w:val="24"/>
          <w:szCs w:val="24"/>
          <w:lang w:val="hr-HR" w:eastAsia="hr-HR"/>
        </w:rPr>
        <w:t>Pri oglašavanju ističu se cijene iz stavka 1. ovoga članka i cijene koje se primjenjuju u slučajevima iz članka 8. stavka 4. i glave II. ovoga dijela Zakona.</w:t>
      </w:r>
    </w:p>
    <w:p w14:paraId="1BB9EBE5" w14:textId="77777777" w:rsidR="00D311AC" w:rsidRPr="00E11541" w:rsidRDefault="00D311AC" w:rsidP="00D311AC">
      <w:pPr>
        <w:spacing w:after="0" w:line="240" w:lineRule="auto"/>
        <w:jc w:val="both"/>
        <w:rPr>
          <w:rFonts w:ascii="Times New Roman" w:eastAsia="Times New Roman" w:hAnsi="Times New Roman" w:cs="Times New Roman"/>
          <w:sz w:val="24"/>
          <w:szCs w:val="24"/>
          <w:lang w:val="hr-HR" w:eastAsia="hr-HR"/>
        </w:rPr>
      </w:pPr>
    </w:p>
    <w:p w14:paraId="21C2795B" w14:textId="77777777" w:rsidR="00750327" w:rsidRPr="00E11541" w:rsidRDefault="00750327"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 Trgovac je dužan objaviti važeće cjenike proizvoda na svojim mrežnim stranicama.</w:t>
      </w:r>
    </w:p>
    <w:p w14:paraId="3CB66310" w14:textId="77777777" w:rsidR="00750327" w:rsidRPr="00E11541" w:rsidRDefault="00750327" w:rsidP="00D311AC">
      <w:pPr>
        <w:spacing w:after="0" w:line="240" w:lineRule="auto"/>
        <w:jc w:val="both"/>
        <w:rPr>
          <w:rFonts w:ascii="Times New Roman" w:eastAsia="Times New Roman" w:hAnsi="Times New Roman" w:cs="Times New Roman"/>
          <w:sz w:val="24"/>
          <w:szCs w:val="24"/>
          <w:lang w:val="hr-HR" w:eastAsia="hr-HR"/>
        </w:rPr>
      </w:pPr>
    </w:p>
    <w:p w14:paraId="3C032FD5" w14:textId="77777777" w:rsidR="00750327" w:rsidRPr="00E11541" w:rsidRDefault="00750327"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 Ministar nadležan za područje zaštite potrošača pravilnikom propisuje način isticanja maloprodajne cijene i cijene za jedinicu mjere iz stavka 1. podstavaka 1. i 2. ovoga članka.</w:t>
      </w:r>
    </w:p>
    <w:p w14:paraId="614EE21B" w14:textId="77777777" w:rsidR="00750327" w:rsidRPr="00E11541" w:rsidRDefault="00750327" w:rsidP="00D311AC">
      <w:pPr>
        <w:spacing w:after="0" w:line="240" w:lineRule="auto"/>
        <w:jc w:val="both"/>
        <w:rPr>
          <w:rFonts w:ascii="Times New Roman" w:eastAsia="Times New Roman" w:hAnsi="Times New Roman" w:cs="Times New Roman"/>
          <w:sz w:val="24"/>
          <w:szCs w:val="24"/>
          <w:lang w:val="hr-HR" w:eastAsia="hr-HR"/>
        </w:rPr>
      </w:pPr>
    </w:p>
    <w:p w14:paraId="2A451CF2" w14:textId="7783D789" w:rsidR="00750327" w:rsidRPr="00E11541" w:rsidRDefault="00750327"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 Ministar nadležan za područje zaštite potrošača pravilnikom propisuje za koji će se dan u prethodnom razdoblju</w:t>
      </w:r>
      <w:r w:rsidR="00F464AB" w:rsidRPr="00E11541">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 xml:space="preserve"> za koje proizvode </w:t>
      </w:r>
      <w:r w:rsidR="00F464AB" w:rsidRPr="00E11541">
        <w:rPr>
          <w:rFonts w:ascii="Times New Roman" w:eastAsia="Times New Roman" w:hAnsi="Times New Roman" w:cs="Times New Roman"/>
          <w:sz w:val="24"/>
          <w:szCs w:val="24"/>
          <w:lang w:val="hr-HR" w:eastAsia="hr-HR"/>
        </w:rPr>
        <w:t>i na koji način</w:t>
      </w:r>
      <w:r w:rsidR="00983382"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isticati bazna cijena</w:t>
      </w:r>
      <w:r w:rsidR="00F10378" w:rsidRPr="00E11541">
        <w:rPr>
          <w:rFonts w:ascii="Times New Roman" w:eastAsia="Times New Roman" w:hAnsi="Times New Roman" w:cs="Times New Roman"/>
          <w:sz w:val="24"/>
          <w:szCs w:val="24"/>
          <w:lang w:val="hr-HR" w:eastAsia="hr-HR"/>
        </w:rPr>
        <w:t xml:space="preserve"> iz stavka 1. podstavka 3. ovoga članka</w:t>
      </w:r>
      <w:r w:rsidRPr="00E11541">
        <w:rPr>
          <w:rFonts w:ascii="Times New Roman" w:eastAsia="Times New Roman" w:hAnsi="Times New Roman" w:cs="Times New Roman"/>
          <w:sz w:val="24"/>
          <w:szCs w:val="24"/>
          <w:lang w:val="hr-HR" w:eastAsia="hr-HR"/>
        </w:rPr>
        <w:t>.</w:t>
      </w:r>
    </w:p>
    <w:p w14:paraId="10ECCB0C" w14:textId="77777777" w:rsidR="00750327" w:rsidRPr="00E11541" w:rsidRDefault="00750327" w:rsidP="00D311AC">
      <w:pPr>
        <w:spacing w:after="0" w:line="240" w:lineRule="auto"/>
        <w:jc w:val="both"/>
        <w:rPr>
          <w:rFonts w:ascii="Times New Roman" w:eastAsia="Times New Roman" w:hAnsi="Times New Roman" w:cs="Times New Roman"/>
          <w:sz w:val="24"/>
          <w:szCs w:val="24"/>
          <w:lang w:val="hr-HR" w:eastAsia="hr-HR"/>
        </w:rPr>
      </w:pPr>
    </w:p>
    <w:p w14:paraId="6AF0FB7D" w14:textId="6035A86C" w:rsidR="006E71D2" w:rsidRPr="00E11541" w:rsidRDefault="006E71D2" w:rsidP="00D311A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750327" w:rsidRPr="00E11541">
        <w:rPr>
          <w:rFonts w:ascii="Times New Roman" w:eastAsia="Times New Roman" w:hAnsi="Times New Roman" w:cs="Times New Roman"/>
          <w:sz w:val="24"/>
          <w:szCs w:val="24"/>
          <w:lang w:val="hr-HR" w:eastAsia="hr-HR"/>
        </w:rPr>
        <w:t>12</w:t>
      </w:r>
      <w:r w:rsidRPr="00E11541">
        <w:rPr>
          <w:rFonts w:ascii="Times New Roman" w:eastAsia="Times New Roman" w:hAnsi="Times New Roman" w:cs="Times New Roman"/>
          <w:sz w:val="24"/>
          <w:szCs w:val="24"/>
          <w:lang w:val="hr-HR" w:eastAsia="hr-HR"/>
        </w:rPr>
        <w:t xml:space="preserve">) Ministar nadležan za područje zaštite potrošača pravilnikom propisuje način </w:t>
      </w:r>
      <w:r w:rsidR="003B666F" w:rsidRPr="00E11541">
        <w:rPr>
          <w:rFonts w:ascii="Times New Roman" w:eastAsia="Times New Roman" w:hAnsi="Times New Roman" w:cs="Times New Roman"/>
          <w:sz w:val="24"/>
          <w:szCs w:val="24"/>
          <w:lang w:val="hr-HR" w:eastAsia="hr-HR"/>
        </w:rPr>
        <w:t xml:space="preserve">objave važećih cjenika proizvoda na svojim mrežnim stranicama </w:t>
      </w:r>
      <w:r w:rsidRPr="00E11541">
        <w:rPr>
          <w:rFonts w:ascii="Times New Roman" w:eastAsia="Times New Roman" w:hAnsi="Times New Roman" w:cs="Times New Roman"/>
          <w:sz w:val="24"/>
          <w:szCs w:val="24"/>
          <w:lang w:val="hr-HR" w:eastAsia="hr-HR"/>
        </w:rPr>
        <w:t xml:space="preserve">iz stavka </w:t>
      </w:r>
      <w:r w:rsidR="00EE470A" w:rsidRPr="00E11541">
        <w:rPr>
          <w:rFonts w:ascii="Times New Roman" w:eastAsia="Times New Roman" w:hAnsi="Times New Roman" w:cs="Times New Roman"/>
          <w:sz w:val="24"/>
          <w:szCs w:val="24"/>
          <w:lang w:val="hr-HR" w:eastAsia="hr-HR"/>
        </w:rPr>
        <w:t>9</w:t>
      </w:r>
      <w:r w:rsidRPr="00E11541">
        <w:rPr>
          <w:rFonts w:ascii="Times New Roman" w:eastAsia="Times New Roman" w:hAnsi="Times New Roman" w:cs="Times New Roman"/>
          <w:sz w:val="24"/>
          <w:szCs w:val="24"/>
          <w:lang w:val="hr-HR" w:eastAsia="hr-HR"/>
        </w:rPr>
        <w:t>. ovoga članka.</w:t>
      </w:r>
      <w:r w:rsidR="00F61860" w:rsidRPr="00E11541">
        <w:rPr>
          <w:rFonts w:ascii="Times New Roman" w:eastAsia="Times New Roman" w:hAnsi="Times New Roman" w:cs="Times New Roman"/>
          <w:sz w:val="24"/>
          <w:szCs w:val="24"/>
          <w:lang w:val="hr-HR" w:eastAsia="hr-HR"/>
        </w:rPr>
        <w:t>“.</w:t>
      </w:r>
    </w:p>
    <w:p w14:paraId="3A56BC86" w14:textId="60C70FA7" w:rsidR="00452AC2" w:rsidRPr="00E11541" w:rsidRDefault="00452AC2" w:rsidP="00FA3A28">
      <w:pPr>
        <w:spacing w:after="0" w:line="240" w:lineRule="auto"/>
        <w:jc w:val="both"/>
        <w:rPr>
          <w:rFonts w:ascii="Times New Roman" w:eastAsia="Times New Roman" w:hAnsi="Times New Roman" w:cs="Times New Roman"/>
          <w:sz w:val="24"/>
          <w:szCs w:val="24"/>
          <w:lang w:val="hr-HR" w:eastAsia="hr-HR"/>
        </w:rPr>
      </w:pPr>
    </w:p>
    <w:p w14:paraId="3969609C" w14:textId="5E2E9B7C" w:rsidR="00E41D8E" w:rsidRPr="00E11541" w:rsidRDefault="00680D47" w:rsidP="00680D47">
      <w:pPr>
        <w:pStyle w:val="Heading4"/>
        <w:spacing w:before="0" w:beforeAutospacing="0" w:after="0" w:afterAutospacing="0"/>
        <w:jc w:val="center"/>
        <w:rPr>
          <w:bCs w:val="0"/>
          <w:lang w:val="hr-HR" w:eastAsia="hr-HR"/>
        </w:rPr>
      </w:pPr>
      <w:r w:rsidRPr="00E11541">
        <w:rPr>
          <w:bCs w:val="0"/>
          <w:lang w:val="hr-HR" w:eastAsia="hr-HR"/>
        </w:rPr>
        <w:t>Članak 5.</w:t>
      </w:r>
    </w:p>
    <w:p w14:paraId="3D0FC095" w14:textId="77777777" w:rsidR="00680D47" w:rsidRPr="00E11541" w:rsidRDefault="00680D47" w:rsidP="00680D47">
      <w:pPr>
        <w:pStyle w:val="Heading4"/>
        <w:spacing w:before="0" w:beforeAutospacing="0" w:after="0" w:afterAutospacing="0"/>
        <w:jc w:val="both"/>
        <w:rPr>
          <w:bCs w:val="0"/>
          <w:lang w:val="hr-HR" w:eastAsia="hr-HR"/>
        </w:rPr>
      </w:pPr>
    </w:p>
    <w:p w14:paraId="2CE4A98F" w14:textId="2FF54100" w:rsidR="00C51DEA" w:rsidRPr="00E11541" w:rsidRDefault="001E218A" w:rsidP="00680D47">
      <w:pPr>
        <w:spacing w:after="0" w:line="240" w:lineRule="auto"/>
        <w:jc w:val="both"/>
        <w:rPr>
          <w:rFonts w:ascii="Times New Roman" w:eastAsia="Calibri" w:hAnsi="Times New Roman" w:cs="Times New Roman"/>
          <w:sz w:val="24"/>
          <w:szCs w:val="24"/>
          <w:lang w:val="hr-HR"/>
        </w:rPr>
      </w:pPr>
      <w:r w:rsidRPr="00E11541">
        <w:rPr>
          <w:rFonts w:ascii="Times New Roman" w:eastAsia="Times New Roman" w:hAnsi="Times New Roman" w:cs="Times New Roman"/>
          <w:sz w:val="24"/>
          <w:szCs w:val="24"/>
          <w:lang w:val="hr-HR" w:eastAsia="hr-HR"/>
        </w:rPr>
        <w:t xml:space="preserve">U članku 8. </w:t>
      </w:r>
      <w:r w:rsidR="00A27779" w:rsidRPr="00E11541">
        <w:rPr>
          <w:rFonts w:ascii="Times New Roman" w:eastAsia="Times New Roman" w:hAnsi="Times New Roman" w:cs="Times New Roman"/>
          <w:sz w:val="24"/>
          <w:szCs w:val="24"/>
          <w:lang w:val="hr-HR" w:eastAsia="hr-HR"/>
        </w:rPr>
        <w:t>stavku 5. iza riječi: „</w:t>
      </w:r>
      <w:r w:rsidR="006B0B36" w:rsidRPr="00E11541">
        <w:rPr>
          <w:rFonts w:ascii="Times New Roman" w:eastAsia="Times New Roman" w:hAnsi="Times New Roman" w:cs="Times New Roman"/>
          <w:sz w:val="24"/>
          <w:szCs w:val="24"/>
          <w:lang w:val="hr-HR" w:eastAsia="hr-HR"/>
        </w:rPr>
        <w:t xml:space="preserve">slučaja“ </w:t>
      </w:r>
      <w:r w:rsidR="00C51DEA" w:rsidRPr="00E11541">
        <w:rPr>
          <w:rFonts w:ascii="Times New Roman" w:eastAsia="Times New Roman" w:hAnsi="Times New Roman" w:cs="Times New Roman"/>
          <w:sz w:val="24"/>
          <w:szCs w:val="24"/>
          <w:lang w:val="hr-HR" w:eastAsia="hr-HR"/>
        </w:rPr>
        <w:t>dodaju se riječi: „</w:t>
      </w:r>
      <w:r w:rsidRPr="00E11541">
        <w:rPr>
          <w:rFonts w:ascii="Times New Roman" w:eastAsia="Calibri" w:hAnsi="Times New Roman" w:cs="Times New Roman"/>
          <w:sz w:val="24"/>
          <w:szCs w:val="24"/>
          <w:lang w:val="hr-HR"/>
        </w:rPr>
        <w:t>što se odnosi i na odbijanje sklapanja ugovora o kupoprodaji proizvoda zbog plaćanja određenim oblikom zakonskog sredstva plaćanja.“</w:t>
      </w:r>
      <w:r w:rsidR="00427016" w:rsidRPr="00E11541">
        <w:rPr>
          <w:rFonts w:ascii="Times New Roman" w:eastAsia="Calibri" w:hAnsi="Times New Roman" w:cs="Times New Roman"/>
          <w:sz w:val="24"/>
          <w:szCs w:val="24"/>
          <w:lang w:val="hr-HR"/>
        </w:rPr>
        <w:t>.</w:t>
      </w:r>
      <w:r w:rsidRPr="00E11541">
        <w:rPr>
          <w:rFonts w:ascii="Times New Roman" w:eastAsia="Calibri" w:hAnsi="Times New Roman" w:cs="Times New Roman"/>
          <w:sz w:val="24"/>
          <w:szCs w:val="24"/>
          <w:lang w:val="hr-HR"/>
        </w:rPr>
        <w:t xml:space="preserve"> </w:t>
      </w:r>
    </w:p>
    <w:p w14:paraId="76592999" w14:textId="77777777" w:rsidR="00C51DEA" w:rsidRPr="00E11541" w:rsidRDefault="00C51DEA" w:rsidP="00680D47">
      <w:pPr>
        <w:spacing w:after="0" w:line="240" w:lineRule="auto"/>
        <w:jc w:val="both"/>
        <w:rPr>
          <w:rFonts w:ascii="Times New Roman" w:eastAsia="Calibri" w:hAnsi="Times New Roman" w:cs="Times New Roman"/>
          <w:sz w:val="24"/>
          <w:szCs w:val="24"/>
          <w:lang w:val="hr-HR"/>
        </w:rPr>
      </w:pPr>
    </w:p>
    <w:p w14:paraId="433E2F4A" w14:textId="750B1822" w:rsidR="00C51DEA" w:rsidRPr="00E11541" w:rsidRDefault="00B554F7" w:rsidP="00680D47">
      <w:pPr>
        <w:spacing w:after="0" w:line="240" w:lineRule="auto"/>
        <w:jc w:val="both"/>
        <w:rPr>
          <w:rFonts w:ascii="Times New Roman" w:eastAsia="Calibri" w:hAnsi="Times New Roman" w:cs="Times New Roman"/>
          <w:sz w:val="24"/>
          <w:szCs w:val="24"/>
          <w:lang w:val="hr-HR"/>
        </w:rPr>
      </w:pPr>
      <w:r w:rsidRPr="00E11541">
        <w:rPr>
          <w:rFonts w:ascii="Times New Roman" w:eastAsia="Calibri" w:hAnsi="Times New Roman" w:cs="Times New Roman"/>
          <w:sz w:val="24"/>
          <w:szCs w:val="24"/>
          <w:lang w:val="hr-HR"/>
        </w:rPr>
        <w:t xml:space="preserve">Iza stavka 5. dodaje se stavak 6. </w:t>
      </w:r>
      <w:r w:rsidR="00B36DDD" w:rsidRPr="00E11541">
        <w:rPr>
          <w:rFonts w:ascii="Times New Roman" w:eastAsia="Calibri" w:hAnsi="Times New Roman" w:cs="Times New Roman"/>
          <w:sz w:val="24"/>
          <w:szCs w:val="24"/>
          <w:lang w:val="hr-HR"/>
        </w:rPr>
        <w:t>k</w:t>
      </w:r>
      <w:r w:rsidRPr="00E11541">
        <w:rPr>
          <w:rFonts w:ascii="Times New Roman" w:eastAsia="Calibri" w:hAnsi="Times New Roman" w:cs="Times New Roman"/>
          <w:sz w:val="24"/>
          <w:szCs w:val="24"/>
          <w:lang w:val="hr-HR"/>
        </w:rPr>
        <w:t>oji glasi:</w:t>
      </w:r>
    </w:p>
    <w:p w14:paraId="31F95CD3" w14:textId="77777777" w:rsidR="00B554F7" w:rsidRPr="00E11541" w:rsidRDefault="00B554F7" w:rsidP="00680D47">
      <w:pPr>
        <w:spacing w:after="0" w:line="240" w:lineRule="auto"/>
        <w:jc w:val="both"/>
        <w:rPr>
          <w:rFonts w:ascii="Times New Roman" w:eastAsia="Calibri" w:hAnsi="Times New Roman" w:cs="Times New Roman"/>
          <w:sz w:val="24"/>
          <w:szCs w:val="24"/>
          <w:lang w:val="hr-HR"/>
        </w:rPr>
      </w:pPr>
    </w:p>
    <w:p w14:paraId="6CC22EA7" w14:textId="64E6DB82" w:rsidR="001E218A" w:rsidRPr="00E11541" w:rsidRDefault="001E218A" w:rsidP="00680D47">
      <w:pPr>
        <w:spacing w:after="0" w:line="240" w:lineRule="auto"/>
        <w:jc w:val="both"/>
        <w:rPr>
          <w:rFonts w:ascii="Times New Roman" w:eastAsia="Calibri" w:hAnsi="Times New Roman" w:cs="Times New Roman"/>
          <w:sz w:val="24"/>
          <w:szCs w:val="24"/>
          <w:lang w:val="hr-HR"/>
        </w:rPr>
      </w:pPr>
      <w:r w:rsidRPr="00E11541">
        <w:rPr>
          <w:rFonts w:ascii="Times New Roman" w:eastAsia="Calibri" w:hAnsi="Times New Roman" w:cs="Times New Roman"/>
          <w:sz w:val="24"/>
          <w:szCs w:val="24"/>
          <w:lang w:val="hr-HR"/>
        </w:rPr>
        <w:t>„(6) Teret dokaza o postojanju okolnosti slučaja iz stavka 5. ovoga članka, zbog kojih je trgovac odbio sklapanje ugovora o kupoprodaji proizvoda, je na trgovcu.“</w:t>
      </w:r>
      <w:r w:rsidR="00427016" w:rsidRPr="00E11541">
        <w:rPr>
          <w:rFonts w:ascii="Times New Roman" w:eastAsia="Calibri" w:hAnsi="Times New Roman" w:cs="Times New Roman"/>
          <w:sz w:val="24"/>
          <w:szCs w:val="24"/>
          <w:lang w:val="hr-HR"/>
        </w:rPr>
        <w:t>.</w:t>
      </w:r>
    </w:p>
    <w:p w14:paraId="4681E8D8" w14:textId="77777777" w:rsidR="00680D47" w:rsidRPr="00E11541" w:rsidRDefault="00680D47" w:rsidP="00680D47">
      <w:pPr>
        <w:spacing w:after="0" w:line="240" w:lineRule="auto"/>
        <w:jc w:val="both"/>
        <w:rPr>
          <w:rFonts w:ascii="Times New Roman" w:eastAsia="Times New Roman" w:hAnsi="Times New Roman" w:cs="Times New Roman"/>
          <w:sz w:val="24"/>
          <w:szCs w:val="24"/>
          <w:lang w:val="hr-HR" w:eastAsia="hr-HR"/>
        </w:rPr>
      </w:pPr>
    </w:p>
    <w:p w14:paraId="1829D94A" w14:textId="07176D01" w:rsidR="00972F03" w:rsidRPr="00E11541" w:rsidRDefault="00B554F7" w:rsidP="00427016">
      <w:pPr>
        <w:pStyle w:val="Heading4"/>
        <w:spacing w:before="0" w:beforeAutospacing="0" w:after="0" w:afterAutospacing="0"/>
        <w:jc w:val="center"/>
        <w:rPr>
          <w:bCs w:val="0"/>
          <w:lang w:val="hr-HR" w:eastAsia="hr-HR"/>
        </w:rPr>
      </w:pPr>
      <w:r w:rsidRPr="00E11541">
        <w:rPr>
          <w:bCs w:val="0"/>
          <w:lang w:val="hr-HR" w:eastAsia="hr-HR"/>
        </w:rPr>
        <w:t>Članak 6</w:t>
      </w:r>
      <w:r w:rsidR="00680D47" w:rsidRPr="00E11541">
        <w:rPr>
          <w:bCs w:val="0"/>
          <w:lang w:val="hr-HR" w:eastAsia="hr-HR"/>
        </w:rPr>
        <w:t>.</w:t>
      </w:r>
    </w:p>
    <w:p w14:paraId="28BD7893" w14:textId="77777777" w:rsidR="00680D47" w:rsidRPr="00E11541" w:rsidRDefault="00680D47" w:rsidP="00680D47">
      <w:pPr>
        <w:pStyle w:val="Heading4"/>
        <w:spacing w:before="0" w:beforeAutospacing="0" w:after="0" w:afterAutospacing="0"/>
        <w:jc w:val="both"/>
        <w:rPr>
          <w:lang w:val="hr-HR" w:eastAsia="hr-HR"/>
        </w:rPr>
      </w:pPr>
    </w:p>
    <w:p w14:paraId="58A9F7F1" w14:textId="012801F6" w:rsidR="00E41D8E" w:rsidRPr="00E11541" w:rsidRDefault="002E262C" w:rsidP="00680D47">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U č</w:t>
      </w:r>
      <w:r w:rsidR="00E41D8E" w:rsidRPr="00E11541">
        <w:rPr>
          <w:rFonts w:ascii="Times New Roman" w:eastAsia="Times New Roman" w:hAnsi="Times New Roman" w:cs="Times New Roman"/>
          <w:sz w:val="24"/>
          <w:szCs w:val="24"/>
          <w:lang w:val="hr-HR" w:eastAsia="hr-HR"/>
        </w:rPr>
        <w:t>lan</w:t>
      </w:r>
      <w:r w:rsidRPr="00E11541">
        <w:rPr>
          <w:rFonts w:ascii="Times New Roman" w:eastAsia="Times New Roman" w:hAnsi="Times New Roman" w:cs="Times New Roman"/>
          <w:sz w:val="24"/>
          <w:szCs w:val="24"/>
          <w:lang w:val="hr-HR" w:eastAsia="hr-HR"/>
        </w:rPr>
        <w:t>ku</w:t>
      </w:r>
      <w:r w:rsidR="00E41D8E" w:rsidRPr="00E11541">
        <w:rPr>
          <w:rFonts w:ascii="Times New Roman" w:eastAsia="Times New Roman" w:hAnsi="Times New Roman" w:cs="Times New Roman"/>
          <w:sz w:val="24"/>
          <w:szCs w:val="24"/>
          <w:lang w:val="hr-HR" w:eastAsia="hr-HR"/>
        </w:rPr>
        <w:t xml:space="preserve"> 10. stavku 5. iza riječi: „vidljivo“ </w:t>
      </w:r>
      <w:r w:rsidR="005E61CC" w:rsidRPr="00E11541">
        <w:rPr>
          <w:rFonts w:ascii="Times New Roman" w:eastAsia="Times New Roman" w:hAnsi="Times New Roman" w:cs="Times New Roman"/>
          <w:sz w:val="24"/>
          <w:szCs w:val="24"/>
          <w:lang w:val="hr-HR" w:eastAsia="hr-HR"/>
        </w:rPr>
        <w:t>dodaju se</w:t>
      </w:r>
      <w:r w:rsidR="00E41D8E" w:rsidRPr="00E11541">
        <w:rPr>
          <w:rFonts w:ascii="Times New Roman" w:eastAsia="Times New Roman" w:hAnsi="Times New Roman" w:cs="Times New Roman"/>
          <w:sz w:val="24"/>
          <w:szCs w:val="24"/>
          <w:lang w:val="hr-HR" w:eastAsia="hr-HR"/>
        </w:rPr>
        <w:t xml:space="preserve"> zarez i riječi: „nedvosmisleno i lako uočljivo“.</w:t>
      </w:r>
    </w:p>
    <w:p w14:paraId="3EA53F09" w14:textId="77777777" w:rsidR="006B4A44" w:rsidRPr="00E11541" w:rsidRDefault="006B4A44" w:rsidP="00FA3A28">
      <w:pPr>
        <w:spacing w:after="0" w:line="240" w:lineRule="auto"/>
        <w:jc w:val="both"/>
        <w:rPr>
          <w:rFonts w:ascii="Times New Roman" w:eastAsia="Times New Roman" w:hAnsi="Times New Roman" w:cs="Times New Roman"/>
          <w:sz w:val="24"/>
          <w:szCs w:val="24"/>
          <w:lang w:val="hr-HR" w:eastAsia="hr-HR"/>
        </w:rPr>
      </w:pPr>
    </w:p>
    <w:p w14:paraId="21ED5D0C" w14:textId="69B615AA" w:rsidR="00E41D8E" w:rsidRPr="00E11541" w:rsidRDefault="00E41D8E" w:rsidP="00427016">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7</w:t>
      </w:r>
      <w:r w:rsidR="00427016" w:rsidRPr="00E11541">
        <w:rPr>
          <w:bCs w:val="0"/>
          <w:lang w:val="hr-HR" w:eastAsia="hr-HR"/>
        </w:rPr>
        <w:t>.</w:t>
      </w:r>
    </w:p>
    <w:p w14:paraId="0969FB0B" w14:textId="77777777" w:rsidR="00427016" w:rsidRPr="00E11541" w:rsidRDefault="00427016" w:rsidP="00427016">
      <w:pPr>
        <w:pStyle w:val="Heading4"/>
        <w:spacing w:before="0" w:beforeAutospacing="0" w:after="0" w:afterAutospacing="0"/>
        <w:rPr>
          <w:b w:val="0"/>
          <w:bCs w:val="0"/>
          <w:lang w:val="hr-HR" w:eastAsia="hr-HR"/>
        </w:rPr>
      </w:pPr>
    </w:p>
    <w:p w14:paraId="5B579FA5" w14:textId="77777777" w:rsidR="00E41D8E" w:rsidRPr="00E11541" w:rsidRDefault="00E41D8E" w:rsidP="00427016">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U članku 13. stavak 1. mijenja se i glasi:</w:t>
      </w:r>
    </w:p>
    <w:p w14:paraId="4B945EF2" w14:textId="77777777" w:rsidR="00E41D8E" w:rsidRPr="00E11541" w:rsidRDefault="00E41D8E" w:rsidP="00427016">
      <w:pPr>
        <w:spacing w:after="0" w:line="240" w:lineRule="auto"/>
        <w:jc w:val="both"/>
        <w:rPr>
          <w:rFonts w:ascii="Times New Roman" w:eastAsia="Times New Roman" w:hAnsi="Times New Roman" w:cs="Times New Roman"/>
          <w:sz w:val="24"/>
          <w:szCs w:val="24"/>
          <w:lang w:val="hr-HR" w:eastAsia="hr-HR"/>
        </w:rPr>
      </w:pPr>
    </w:p>
    <w:p w14:paraId="160B5A3C" w14:textId="41D09822" w:rsidR="00E41D8E" w:rsidRPr="00E11541" w:rsidRDefault="00E41D8E" w:rsidP="00427016">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E0345F" w:rsidRPr="00E11541">
        <w:rPr>
          <w:rFonts w:ascii="Times New Roman" w:eastAsia="Times New Roman" w:hAnsi="Times New Roman" w:cs="Times New Roman"/>
          <w:sz w:val="24"/>
          <w:szCs w:val="24"/>
          <w:lang w:val="hr-HR" w:eastAsia="hr-HR"/>
        </w:rPr>
        <w:t xml:space="preserve">(1) </w:t>
      </w:r>
      <w:r w:rsidRPr="00E11541">
        <w:rPr>
          <w:rFonts w:ascii="Times New Roman" w:eastAsia="Times New Roman" w:hAnsi="Times New Roman" w:cs="Times New Roman"/>
          <w:sz w:val="24"/>
          <w:szCs w:val="24"/>
          <w:lang w:val="hr-HR" w:eastAsia="hr-HR"/>
        </w:rPr>
        <w:t>Za usluge popravaka i održavanja robe, ako je vrijednost usluge veća od 100,00 eura, trgovac je dužan potrošaču ispostaviti ponudu na papiru ili nekom drugom trajnom mediju s opisom radova te potrebnog materijala i dijelova za popravak.“.</w:t>
      </w:r>
    </w:p>
    <w:p w14:paraId="7A692099" w14:textId="12475E06" w:rsidR="00427016" w:rsidRDefault="00427016" w:rsidP="00427016">
      <w:pPr>
        <w:spacing w:after="0" w:line="240" w:lineRule="auto"/>
        <w:jc w:val="both"/>
        <w:rPr>
          <w:rFonts w:ascii="Times New Roman" w:eastAsia="Times New Roman" w:hAnsi="Times New Roman" w:cs="Times New Roman"/>
          <w:sz w:val="24"/>
          <w:szCs w:val="24"/>
          <w:lang w:val="hr-HR" w:eastAsia="hr-HR"/>
        </w:rPr>
      </w:pPr>
    </w:p>
    <w:p w14:paraId="56EEC38D" w14:textId="77777777" w:rsidR="00624D36" w:rsidRPr="00E11541" w:rsidRDefault="00624D36" w:rsidP="00427016">
      <w:pPr>
        <w:spacing w:after="0" w:line="240" w:lineRule="auto"/>
        <w:jc w:val="both"/>
        <w:rPr>
          <w:rFonts w:ascii="Times New Roman" w:eastAsia="Times New Roman" w:hAnsi="Times New Roman" w:cs="Times New Roman"/>
          <w:sz w:val="24"/>
          <w:szCs w:val="24"/>
          <w:lang w:val="hr-HR" w:eastAsia="hr-HR"/>
        </w:rPr>
      </w:pPr>
    </w:p>
    <w:p w14:paraId="0235539D" w14:textId="530BD215" w:rsidR="00E41D8E" w:rsidRPr="00E11541" w:rsidRDefault="00E41D8E" w:rsidP="00427016">
      <w:pPr>
        <w:pStyle w:val="Heading4"/>
        <w:spacing w:before="0" w:beforeAutospacing="0" w:after="0" w:afterAutospacing="0"/>
        <w:jc w:val="center"/>
        <w:rPr>
          <w:bCs w:val="0"/>
          <w:lang w:val="hr-HR" w:eastAsia="hr-HR"/>
        </w:rPr>
      </w:pPr>
      <w:r w:rsidRPr="00E11541">
        <w:rPr>
          <w:bCs w:val="0"/>
          <w:lang w:val="hr-HR" w:eastAsia="hr-HR"/>
        </w:rPr>
        <w:lastRenderedPageBreak/>
        <w:t xml:space="preserve">Članak </w:t>
      </w:r>
      <w:r w:rsidR="008B3FDB" w:rsidRPr="00E11541">
        <w:rPr>
          <w:bCs w:val="0"/>
          <w:lang w:val="hr-HR" w:eastAsia="hr-HR"/>
        </w:rPr>
        <w:t>8</w:t>
      </w:r>
      <w:r w:rsidRPr="00E11541">
        <w:rPr>
          <w:bCs w:val="0"/>
          <w:lang w:val="hr-HR" w:eastAsia="hr-HR"/>
        </w:rPr>
        <w:t>.</w:t>
      </w:r>
    </w:p>
    <w:p w14:paraId="07873F6E" w14:textId="77777777" w:rsidR="00427016" w:rsidRPr="00E11541" w:rsidRDefault="00427016" w:rsidP="00427016">
      <w:pPr>
        <w:pStyle w:val="Heading4"/>
        <w:spacing w:before="0" w:beforeAutospacing="0" w:after="0" w:afterAutospacing="0"/>
        <w:jc w:val="center"/>
        <w:rPr>
          <w:bCs w:val="0"/>
          <w:lang w:val="hr-HR" w:eastAsia="hr-HR"/>
        </w:rPr>
      </w:pPr>
    </w:p>
    <w:p w14:paraId="5CE5A8F7" w14:textId="7A54E2D4" w:rsidR="00E41D8E" w:rsidRPr="00E11541" w:rsidRDefault="00E41D8E" w:rsidP="00427016">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U članku 14. stavku 1. </w:t>
      </w:r>
      <w:r w:rsidR="00DE236E" w:rsidRPr="00E11541">
        <w:rPr>
          <w:rFonts w:ascii="Times New Roman" w:eastAsia="Times New Roman" w:hAnsi="Times New Roman" w:cs="Times New Roman"/>
          <w:sz w:val="24"/>
          <w:szCs w:val="24"/>
          <w:lang w:val="hr-HR" w:eastAsia="hr-HR"/>
        </w:rPr>
        <w:t xml:space="preserve">iza </w:t>
      </w:r>
      <w:r w:rsidRPr="00E11541">
        <w:rPr>
          <w:rFonts w:ascii="Times New Roman" w:eastAsia="Times New Roman" w:hAnsi="Times New Roman" w:cs="Times New Roman"/>
          <w:sz w:val="24"/>
          <w:szCs w:val="24"/>
          <w:lang w:val="hr-HR" w:eastAsia="hr-HR"/>
        </w:rPr>
        <w:t>riječi: „</w:t>
      </w:r>
      <w:r w:rsidR="00DC754C" w:rsidRPr="00E11541">
        <w:rPr>
          <w:rFonts w:ascii="Times New Roman" w:eastAsia="Times New Roman" w:hAnsi="Times New Roman" w:cs="Times New Roman"/>
          <w:sz w:val="24"/>
          <w:szCs w:val="24"/>
          <w:lang w:val="hr-HR" w:eastAsia="hr-HR"/>
        </w:rPr>
        <w:t>30 dana</w:t>
      </w:r>
      <w:r w:rsidR="00150A14" w:rsidRPr="00E11541">
        <w:rPr>
          <w:rFonts w:ascii="Times New Roman" w:eastAsia="Times New Roman" w:hAnsi="Times New Roman" w:cs="Times New Roman"/>
          <w:sz w:val="24"/>
          <w:szCs w:val="24"/>
          <w:lang w:val="hr-HR" w:eastAsia="hr-HR"/>
        </w:rPr>
        <w:t xml:space="preserve">“ </w:t>
      </w:r>
      <w:r w:rsidR="00427016" w:rsidRPr="00E11541">
        <w:rPr>
          <w:rFonts w:ascii="Times New Roman" w:eastAsia="Times New Roman" w:hAnsi="Times New Roman" w:cs="Times New Roman"/>
          <w:sz w:val="24"/>
          <w:szCs w:val="24"/>
          <w:lang w:val="hr-HR" w:eastAsia="hr-HR"/>
        </w:rPr>
        <w:t xml:space="preserve">dodaje se točka, a </w:t>
      </w:r>
      <w:r w:rsidR="00150A14" w:rsidRPr="00E11541">
        <w:rPr>
          <w:rFonts w:ascii="Times New Roman" w:eastAsia="Times New Roman" w:hAnsi="Times New Roman" w:cs="Times New Roman"/>
          <w:sz w:val="24"/>
          <w:szCs w:val="24"/>
          <w:lang w:val="hr-HR" w:eastAsia="hr-HR"/>
        </w:rPr>
        <w:t>zarez i riječi: „</w:t>
      </w:r>
      <w:r w:rsidRPr="00E11541">
        <w:rPr>
          <w:rFonts w:ascii="Times New Roman" w:eastAsia="Times New Roman" w:hAnsi="Times New Roman" w:cs="Times New Roman"/>
          <w:sz w:val="24"/>
          <w:szCs w:val="24"/>
          <w:lang w:val="hr-HR" w:eastAsia="hr-HR"/>
        </w:rPr>
        <w:t>osim ako nije drukčije ugovoreno“ brišu se.</w:t>
      </w:r>
    </w:p>
    <w:p w14:paraId="62E6E87D" w14:textId="77777777" w:rsidR="00427016" w:rsidRPr="00E11541" w:rsidRDefault="00427016" w:rsidP="00427016">
      <w:pPr>
        <w:spacing w:after="0" w:line="240" w:lineRule="auto"/>
        <w:jc w:val="both"/>
        <w:rPr>
          <w:rFonts w:ascii="Times New Roman" w:eastAsia="Times New Roman" w:hAnsi="Times New Roman" w:cs="Times New Roman"/>
          <w:sz w:val="24"/>
          <w:szCs w:val="24"/>
          <w:lang w:val="hr-HR" w:eastAsia="hr-HR"/>
        </w:rPr>
      </w:pPr>
    </w:p>
    <w:p w14:paraId="39021CBA" w14:textId="6A992398" w:rsidR="00E41D8E" w:rsidRPr="00E11541" w:rsidRDefault="00E41D8E" w:rsidP="00427016">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9</w:t>
      </w:r>
      <w:r w:rsidRPr="00E11541">
        <w:rPr>
          <w:bCs w:val="0"/>
          <w:lang w:val="hr-HR" w:eastAsia="hr-HR"/>
        </w:rPr>
        <w:t>.</w:t>
      </w:r>
    </w:p>
    <w:p w14:paraId="0FF766BF" w14:textId="77777777" w:rsidR="00427016" w:rsidRPr="00E11541" w:rsidRDefault="00427016" w:rsidP="00427016">
      <w:pPr>
        <w:pStyle w:val="Heading4"/>
        <w:spacing w:before="0" w:beforeAutospacing="0" w:after="0" w:afterAutospacing="0"/>
        <w:rPr>
          <w:b w:val="0"/>
          <w:bCs w:val="0"/>
          <w:lang w:val="hr-HR" w:eastAsia="hr-HR"/>
        </w:rPr>
      </w:pPr>
    </w:p>
    <w:p w14:paraId="3AC5B267" w14:textId="0A50D92F" w:rsidR="00E41D8E" w:rsidRPr="00E11541" w:rsidRDefault="00E41D8E" w:rsidP="00FA3A28">
      <w:pPr>
        <w:spacing w:after="0"/>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Naslov iznad članka 18. mijenja se i glasi: </w:t>
      </w:r>
      <w:r w:rsidR="00712D7F" w:rsidRPr="00E11541">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Dostavljanje oglasnih poruka i materijala“.</w:t>
      </w:r>
    </w:p>
    <w:p w14:paraId="4D59E6D2" w14:textId="77777777" w:rsidR="00E41D8E" w:rsidRPr="00E11541" w:rsidRDefault="00E41D8E" w:rsidP="00FA3A28">
      <w:pPr>
        <w:spacing w:after="0"/>
        <w:jc w:val="both"/>
        <w:rPr>
          <w:rFonts w:ascii="Times New Roman" w:eastAsia="Times New Roman" w:hAnsi="Times New Roman" w:cs="Times New Roman"/>
          <w:sz w:val="24"/>
          <w:szCs w:val="24"/>
          <w:lang w:val="hr-HR" w:eastAsia="hr-HR"/>
        </w:rPr>
      </w:pPr>
    </w:p>
    <w:p w14:paraId="0CF8D21F" w14:textId="08A01324" w:rsidR="00E41D8E" w:rsidRPr="00E11541" w:rsidRDefault="00E41D8E" w:rsidP="00FA3A28">
      <w:pPr>
        <w:spacing w:after="0"/>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U članku 18. iza stavka 2. dodaju se stavci 3. i 4. koji glase:</w:t>
      </w:r>
    </w:p>
    <w:p w14:paraId="40A19BD8" w14:textId="77777777" w:rsidR="00E41D8E" w:rsidRPr="00E11541" w:rsidRDefault="00E41D8E" w:rsidP="00FA3A28">
      <w:pPr>
        <w:spacing w:after="0"/>
        <w:jc w:val="both"/>
        <w:rPr>
          <w:rFonts w:ascii="Times New Roman" w:eastAsia="Times New Roman" w:hAnsi="Times New Roman" w:cs="Times New Roman"/>
          <w:sz w:val="24"/>
          <w:szCs w:val="24"/>
          <w:lang w:val="hr-HR" w:eastAsia="hr-HR"/>
        </w:rPr>
      </w:pPr>
    </w:p>
    <w:p w14:paraId="12E48A3C" w14:textId="6B311C34"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Zabranjeno je dostavljanje oglasnih poruka i materijala putem pošte potrošaču koji je trgovcu nedvosmisleno i izričito izjavio takvu zabranu.</w:t>
      </w:r>
    </w:p>
    <w:p w14:paraId="5613EB8E" w14:textId="77777777" w:rsidR="00712D7F" w:rsidRPr="00E11541" w:rsidRDefault="00712D7F" w:rsidP="00FA3A28">
      <w:pPr>
        <w:spacing w:after="0" w:line="240" w:lineRule="auto"/>
        <w:jc w:val="both"/>
        <w:rPr>
          <w:rFonts w:ascii="Times New Roman" w:eastAsia="Times New Roman" w:hAnsi="Times New Roman" w:cs="Times New Roman"/>
          <w:sz w:val="24"/>
          <w:szCs w:val="24"/>
          <w:lang w:val="hr-HR" w:eastAsia="hr-HR"/>
        </w:rPr>
      </w:pPr>
    </w:p>
    <w:p w14:paraId="6497CE53" w14:textId="55407961"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Obveza iz stavka 3. ovoga članka obuhvaća i slučaj kada trgovac oglasne poruke i materijale dostavlja zajedno s računom za kupljeni proizvod.“.</w:t>
      </w:r>
    </w:p>
    <w:p w14:paraId="640C8B74" w14:textId="6351361A" w:rsidR="006B02F6" w:rsidRPr="00E11541" w:rsidRDefault="006B02F6" w:rsidP="00FA3A28">
      <w:pPr>
        <w:spacing w:after="0" w:line="240" w:lineRule="auto"/>
        <w:jc w:val="both"/>
        <w:rPr>
          <w:rFonts w:ascii="Times New Roman" w:eastAsia="Times New Roman" w:hAnsi="Times New Roman" w:cs="Times New Roman"/>
          <w:sz w:val="24"/>
          <w:szCs w:val="24"/>
          <w:lang w:val="hr-HR" w:eastAsia="hr-HR"/>
        </w:rPr>
      </w:pPr>
    </w:p>
    <w:p w14:paraId="7916D00C" w14:textId="1C250F9B" w:rsidR="00E41D8E" w:rsidRPr="00E11541" w:rsidRDefault="00E41D8E" w:rsidP="000A7CAB">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10</w:t>
      </w:r>
      <w:r w:rsidRPr="00E11541">
        <w:rPr>
          <w:bCs w:val="0"/>
          <w:lang w:val="hr-HR" w:eastAsia="hr-HR"/>
        </w:rPr>
        <w:t>.</w:t>
      </w:r>
    </w:p>
    <w:p w14:paraId="54D46BDF" w14:textId="77777777" w:rsidR="000A7CAB" w:rsidRPr="00E11541" w:rsidRDefault="000A7CAB" w:rsidP="000A7CAB">
      <w:pPr>
        <w:pStyle w:val="Heading4"/>
        <w:spacing w:before="0" w:beforeAutospacing="0" w:after="0" w:afterAutospacing="0"/>
        <w:jc w:val="center"/>
        <w:rPr>
          <w:bCs w:val="0"/>
          <w:lang w:val="hr-HR" w:eastAsia="hr-HR"/>
        </w:rPr>
      </w:pPr>
    </w:p>
    <w:p w14:paraId="3C916EA5" w14:textId="70411222" w:rsidR="00E41D8E" w:rsidRPr="00E11541" w:rsidRDefault="00E41D8E" w:rsidP="000A7CA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U članku 19. stavku 1. riječi: „cijena u redovnoj prodaji“ zamjenjuju se riječima: „najniže cijene koju je trgovac primjenjivao za isti proizvod tijekom razdoblja od 30 dana prije provođenja posebnog oblika prodaje“.</w:t>
      </w:r>
    </w:p>
    <w:p w14:paraId="324E74CD" w14:textId="77777777" w:rsidR="00E41D8E" w:rsidRPr="00E11541" w:rsidRDefault="00E41D8E" w:rsidP="000A7CAB">
      <w:pPr>
        <w:spacing w:after="0" w:line="240" w:lineRule="auto"/>
        <w:jc w:val="both"/>
        <w:rPr>
          <w:rFonts w:ascii="Times New Roman" w:eastAsia="Times New Roman" w:hAnsi="Times New Roman" w:cs="Times New Roman"/>
          <w:sz w:val="24"/>
          <w:szCs w:val="24"/>
          <w:lang w:val="hr-HR" w:eastAsia="hr-HR"/>
        </w:rPr>
      </w:pPr>
    </w:p>
    <w:p w14:paraId="1DB3EDE1" w14:textId="501FFA51" w:rsidR="008B2225" w:rsidRPr="00E11541" w:rsidRDefault="00E41D8E" w:rsidP="000A7CA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U stavku </w:t>
      </w:r>
      <w:r w:rsidR="008B2225" w:rsidRPr="00E11541">
        <w:rPr>
          <w:rFonts w:ascii="Times New Roman" w:eastAsia="Times New Roman" w:hAnsi="Times New Roman" w:cs="Times New Roman"/>
          <w:sz w:val="24"/>
          <w:szCs w:val="24"/>
          <w:lang w:val="hr-HR" w:eastAsia="hr-HR"/>
        </w:rPr>
        <w:t>2.</w:t>
      </w:r>
      <w:r w:rsidR="00D40682" w:rsidRPr="00E11541">
        <w:rPr>
          <w:rFonts w:ascii="Times New Roman" w:eastAsia="Times New Roman" w:hAnsi="Times New Roman" w:cs="Times New Roman"/>
          <w:sz w:val="24"/>
          <w:szCs w:val="24"/>
          <w:lang w:val="hr-HR" w:eastAsia="hr-HR"/>
        </w:rPr>
        <w:t xml:space="preserve"> </w:t>
      </w:r>
      <w:r w:rsidR="008B2225" w:rsidRPr="00E11541">
        <w:rPr>
          <w:rFonts w:ascii="Times New Roman" w:eastAsia="Times New Roman" w:hAnsi="Times New Roman" w:cs="Times New Roman"/>
          <w:sz w:val="24"/>
          <w:szCs w:val="24"/>
          <w:lang w:val="hr-HR" w:eastAsia="hr-HR"/>
        </w:rPr>
        <w:t>riječi: „</w:t>
      </w:r>
      <w:r w:rsidR="00D40682" w:rsidRPr="00E11541">
        <w:rPr>
          <w:rFonts w:ascii="Times New Roman" w:eastAsia="Times New Roman" w:hAnsi="Times New Roman" w:cs="Times New Roman"/>
          <w:sz w:val="24"/>
          <w:szCs w:val="24"/>
          <w:lang w:val="hr-HR" w:eastAsia="hr-HR"/>
        </w:rPr>
        <w:t>robe kojoj istječe rok uporabe</w:t>
      </w:r>
      <w:r w:rsidR="008B2225" w:rsidRPr="00E11541">
        <w:rPr>
          <w:rFonts w:ascii="Times New Roman" w:eastAsia="Times New Roman" w:hAnsi="Times New Roman" w:cs="Times New Roman"/>
          <w:sz w:val="24"/>
          <w:szCs w:val="24"/>
          <w:lang w:val="hr-HR" w:eastAsia="hr-HR"/>
        </w:rPr>
        <w:t xml:space="preserve">“ </w:t>
      </w:r>
      <w:r w:rsidR="00D40682" w:rsidRPr="00E11541">
        <w:rPr>
          <w:rFonts w:ascii="Times New Roman" w:eastAsia="Times New Roman" w:hAnsi="Times New Roman" w:cs="Times New Roman"/>
          <w:sz w:val="24"/>
          <w:szCs w:val="24"/>
          <w:lang w:val="hr-HR" w:eastAsia="hr-HR"/>
        </w:rPr>
        <w:t>zamjenjuju se riječima: „robe kojoj brzo istječe rok uporabe“</w:t>
      </w:r>
      <w:r w:rsidR="002E7877" w:rsidRPr="00E11541">
        <w:rPr>
          <w:rFonts w:ascii="Times New Roman" w:eastAsia="Times New Roman" w:hAnsi="Times New Roman" w:cs="Times New Roman"/>
          <w:sz w:val="24"/>
          <w:szCs w:val="24"/>
          <w:lang w:val="hr-HR" w:eastAsia="hr-HR"/>
        </w:rPr>
        <w:t>.</w:t>
      </w:r>
    </w:p>
    <w:p w14:paraId="739044EA" w14:textId="77777777" w:rsidR="008B2225" w:rsidRPr="00E11541" w:rsidRDefault="008B2225" w:rsidP="000A7CAB">
      <w:pPr>
        <w:spacing w:after="0" w:line="240" w:lineRule="auto"/>
        <w:jc w:val="both"/>
        <w:rPr>
          <w:rFonts w:ascii="Times New Roman" w:eastAsia="Times New Roman" w:hAnsi="Times New Roman" w:cs="Times New Roman"/>
          <w:sz w:val="24"/>
          <w:szCs w:val="24"/>
          <w:lang w:val="hr-HR" w:eastAsia="hr-HR"/>
        </w:rPr>
      </w:pPr>
    </w:p>
    <w:p w14:paraId="06E3B38B" w14:textId="01FB3FA3" w:rsidR="00E41D8E" w:rsidRPr="00E11541" w:rsidRDefault="00CA3DA8" w:rsidP="000A7CA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U stavku </w:t>
      </w:r>
      <w:r w:rsidR="00E41D8E" w:rsidRPr="00E11541">
        <w:rPr>
          <w:rFonts w:ascii="Times New Roman" w:eastAsia="Times New Roman" w:hAnsi="Times New Roman" w:cs="Times New Roman"/>
          <w:sz w:val="24"/>
          <w:szCs w:val="24"/>
          <w:lang w:val="hr-HR" w:eastAsia="hr-HR"/>
        </w:rPr>
        <w:t>4. iza riječi</w:t>
      </w:r>
      <w:r w:rsidR="00E11541">
        <w:rPr>
          <w:rFonts w:ascii="Times New Roman" w:eastAsia="Times New Roman" w:hAnsi="Times New Roman" w:cs="Times New Roman"/>
          <w:sz w:val="24"/>
          <w:szCs w:val="24"/>
          <w:lang w:val="hr-HR" w:eastAsia="hr-HR"/>
        </w:rPr>
        <w:t>:</w:t>
      </w:r>
      <w:r w:rsidR="00E41D8E" w:rsidRPr="00E11541">
        <w:rPr>
          <w:rFonts w:ascii="Times New Roman" w:eastAsia="Times New Roman" w:hAnsi="Times New Roman" w:cs="Times New Roman"/>
          <w:sz w:val="24"/>
          <w:szCs w:val="24"/>
          <w:lang w:val="hr-HR" w:eastAsia="hr-HR"/>
        </w:rPr>
        <w:t xml:space="preserve"> „prije provođenja posebnog oblika prodaje“ dodaju se riječi: „koja je ujedno i referentna cijena za određivanje cijene tijekom trajanja posebnog oblika prodaje iz stavka 1. ovoga članka“.</w:t>
      </w:r>
    </w:p>
    <w:p w14:paraId="686B9184" w14:textId="77777777" w:rsidR="00E41D8E" w:rsidRPr="00E11541" w:rsidRDefault="00E41D8E" w:rsidP="000A7CAB">
      <w:pPr>
        <w:spacing w:after="0" w:line="240" w:lineRule="auto"/>
        <w:jc w:val="both"/>
        <w:rPr>
          <w:rFonts w:ascii="Times New Roman" w:eastAsia="Times New Roman" w:hAnsi="Times New Roman" w:cs="Times New Roman"/>
          <w:sz w:val="24"/>
          <w:szCs w:val="24"/>
          <w:lang w:val="hr-HR" w:eastAsia="hr-HR"/>
        </w:rPr>
      </w:pPr>
    </w:p>
    <w:p w14:paraId="01BA73BC" w14:textId="77777777" w:rsidR="00E41D8E" w:rsidRPr="00E11541" w:rsidRDefault="00E41D8E" w:rsidP="000A7CA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Iza stavka 4. dodaje se novi stavak 5. koji glasi:</w:t>
      </w:r>
    </w:p>
    <w:p w14:paraId="68F6B3A8" w14:textId="77777777" w:rsidR="00E41D8E" w:rsidRPr="00E11541" w:rsidRDefault="00E41D8E" w:rsidP="000A7CAB">
      <w:pPr>
        <w:spacing w:after="0" w:line="240" w:lineRule="auto"/>
        <w:jc w:val="both"/>
        <w:rPr>
          <w:rFonts w:ascii="Times New Roman" w:eastAsia="Times New Roman" w:hAnsi="Times New Roman" w:cs="Times New Roman"/>
          <w:sz w:val="24"/>
          <w:szCs w:val="24"/>
          <w:lang w:val="hr-HR" w:eastAsia="hr-HR"/>
        </w:rPr>
      </w:pPr>
    </w:p>
    <w:p w14:paraId="5B57355C" w14:textId="35EC319D" w:rsidR="00E41D8E" w:rsidRPr="00E11541" w:rsidRDefault="00E41D8E" w:rsidP="000A7CA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C4549B" w:rsidRPr="00E11541">
        <w:rPr>
          <w:rFonts w:ascii="Times New Roman" w:eastAsia="Times New Roman" w:hAnsi="Times New Roman" w:cs="Times New Roman"/>
          <w:sz w:val="24"/>
          <w:szCs w:val="24"/>
          <w:lang w:val="hr-HR" w:eastAsia="hr-HR"/>
        </w:rPr>
        <w:t xml:space="preserve">(5) </w:t>
      </w:r>
      <w:r w:rsidRPr="00E11541">
        <w:rPr>
          <w:rFonts w:ascii="Times New Roman" w:eastAsia="Times New Roman" w:hAnsi="Times New Roman" w:cs="Times New Roman"/>
          <w:sz w:val="24"/>
          <w:szCs w:val="24"/>
          <w:lang w:val="hr-HR" w:eastAsia="hr-HR"/>
        </w:rPr>
        <w:t>Odredbe stavka 4. ovoga članka ne primjenjuju se</w:t>
      </w:r>
      <w:r w:rsidR="00771700" w:rsidRPr="00E11541">
        <w:rPr>
          <w:rFonts w:ascii="Times New Roman" w:eastAsia="Times New Roman" w:hAnsi="Times New Roman" w:cs="Times New Roman"/>
          <w:sz w:val="24"/>
          <w:szCs w:val="24"/>
          <w:lang w:val="hr-HR" w:eastAsia="hr-HR"/>
        </w:rPr>
        <w:t xml:space="preserve"> na posebni oblik prodaje robe </w:t>
      </w:r>
      <w:r w:rsidR="00F7765E" w:rsidRPr="00E11541">
        <w:rPr>
          <w:rFonts w:ascii="Times New Roman" w:eastAsia="Times New Roman" w:hAnsi="Times New Roman" w:cs="Times New Roman"/>
          <w:sz w:val="24"/>
          <w:szCs w:val="24"/>
          <w:lang w:val="hr-HR" w:eastAsia="hr-HR"/>
        </w:rPr>
        <w:t>koji se određuje za</w:t>
      </w:r>
      <w:r w:rsidRPr="00E11541">
        <w:rPr>
          <w:rFonts w:ascii="Times New Roman" w:eastAsia="Times New Roman" w:hAnsi="Times New Roman" w:cs="Times New Roman"/>
          <w:sz w:val="24"/>
          <w:szCs w:val="24"/>
          <w:lang w:val="hr-HR" w:eastAsia="hr-HR"/>
        </w:rPr>
        <w:t>:</w:t>
      </w:r>
    </w:p>
    <w:p w14:paraId="413830CC" w14:textId="77777777" w:rsidR="00663A94" w:rsidRPr="00E11541" w:rsidRDefault="00663A94" w:rsidP="000A7CAB">
      <w:pPr>
        <w:spacing w:after="0" w:line="240" w:lineRule="auto"/>
        <w:jc w:val="both"/>
        <w:rPr>
          <w:rFonts w:ascii="Times New Roman" w:eastAsia="Times New Roman" w:hAnsi="Times New Roman" w:cs="Times New Roman"/>
          <w:sz w:val="24"/>
          <w:szCs w:val="24"/>
          <w:lang w:val="hr-HR" w:eastAsia="hr-HR"/>
        </w:rPr>
      </w:pPr>
    </w:p>
    <w:p w14:paraId="3BA6E888" w14:textId="23B4D701" w:rsidR="00E41D8E" w:rsidRPr="00E11541" w:rsidRDefault="00E41D8E" w:rsidP="000A7CA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lako pokvarljivu robu</w:t>
      </w:r>
    </w:p>
    <w:p w14:paraId="6BA9137B" w14:textId="77777777" w:rsidR="00663A94" w:rsidRPr="00E11541" w:rsidRDefault="00663A94" w:rsidP="000A7CAB">
      <w:pPr>
        <w:spacing w:after="0" w:line="240" w:lineRule="auto"/>
        <w:jc w:val="both"/>
        <w:rPr>
          <w:rFonts w:ascii="Times New Roman" w:eastAsia="Times New Roman" w:hAnsi="Times New Roman" w:cs="Times New Roman"/>
          <w:sz w:val="24"/>
          <w:szCs w:val="24"/>
          <w:lang w:val="hr-HR" w:eastAsia="hr-HR"/>
        </w:rPr>
      </w:pPr>
    </w:p>
    <w:p w14:paraId="0D3388A5" w14:textId="2901EB93" w:rsidR="00E41D8E" w:rsidRPr="00E11541" w:rsidRDefault="00E41D8E" w:rsidP="000A7CA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robu kojoj brzo istječe rok uporabe.</w:t>
      </w:r>
      <w:r w:rsidR="00BE23DB" w:rsidRPr="00E11541">
        <w:rPr>
          <w:rFonts w:ascii="Times New Roman" w:eastAsia="Times New Roman" w:hAnsi="Times New Roman" w:cs="Times New Roman"/>
          <w:sz w:val="24"/>
          <w:szCs w:val="24"/>
          <w:lang w:val="hr-HR" w:eastAsia="hr-HR"/>
        </w:rPr>
        <w:t>“.</w:t>
      </w:r>
    </w:p>
    <w:p w14:paraId="5AC97AFF" w14:textId="77777777" w:rsidR="00E438F7" w:rsidRPr="00E11541" w:rsidRDefault="00E438F7" w:rsidP="000A7CAB">
      <w:pPr>
        <w:spacing w:after="0" w:line="240" w:lineRule="auto"/>
        <w:jc w:val="both"/>
        <w:rPr>
          <w:rFonts w:ascii="Times New Roman" w:eastAsia="Times New Roman" w:hAnsi="Times New Roman" w:cs="Times New Roman"/>
          <w:sz w:val="24"/>
          <w:szCs w:val="24"/>
          <w:lang w:val="hr-HR" w:eastAsia="hr-HR"/>
        </w:rPr>
      </w:pPr>
    </w:p>
    <w:p w14:paraId="3762ACE2" w14:textId="3CCA807D" w:rsidR="00FB728E" w:rsidRPr="00E11541" w:rsidRDefault="00FB728E" w:rsidP="000A7CA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Dosadašnji stavak 5. postaje stavak 6.</w:t>
      </w:r>
    </w:p>
    <w:p w14:paraId="0D0DD040" w14:textId="77777777" w:rsidR="00E41D8E" w:rsidRPr="00E11541" w:rsidRDefault="00E41D8E" w:rsidP="000A7CAB">
      <w:pPr>
        <w:spacing w:after="0" w:line="240" w:lineRule="auto"/>
        <w:jc w:val="both"/>
        <w:rPr>
          <w:rFonts w:ascii="Times New Roman" w:eastAsia="Times New Roman" w:hAnsi="Times New Roman" w:cs="Times New Roman"/>
          <w:sz w:val="24"/>
          <w:szCs w:val="24"/>
          <w:lang w:val="hr-HR" w:eastAsia="hr-HR"/>
        </w:rPr>
      </w:pPr>
    </w:p>
    <w:p w14:paraId="65FAE477" w14:textId="49B74051" w:rsidR="00E41D8E" w:rsidRPr="00E11541" w:rsidRDefault="002D5A27" w:rsidP="000A7CA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U d</w:t>
      </w:r>
      <w:r w:rsidR="00E41D8E" w:rsidRPr="00E11541">
        <w:rPr>
          <w:rFonts w:ascii="Times New Roman" w:eastAsia="Times New Roman" w:hAnsi="Times New Roman" w:cs="Times New Roman"/>
          <w:sz w:val="24"/>
          <w:szCs w:val="24"/>
          <w:lang w:val="hr-HR" w:eastAsia="hr-HR"/>
        </w:rPr>
        <w:t>osadašnj</w:t>
      </w:r>
      <w:r w:rsidRPr="00E11541">
        <w:rPr>
          <w:rFonts w:ascii="Times New Roman" w:eastAsia="Times New Roman" w:hAnsi="Times New Roman" w:cs="Times New Roman"/>
          <w:sz w:val="24"/>
          <w:szCs w:val="24"/>
          <w:lang w:val="hr-HR" w:eastAsia="hr-HR"/>
        </w:rPr>
        <w:t>em</w:t>
      </w:r>
      <w:r w:rsidR="00E41D8E" w:rsidRPr="00E11541">
        <w:rPr>
          <w:rFonts w:ascii="Times New Roman" w:eastAsia="Times New Roman" w:hAnsi="Times New Roman" w:cs="Times New Roman"/>
          <w:sz w:val="24"/>
          <w:szCs w:val="24"/>
          <w:lang w:val="hr-HR" w:eastAsia="hr-HR"/>
        </w:rPr>
        <w:t xml:space="preserve"> stavk</w:t>
      </w:r>
      <w:r w:rsidRPr="00E11541">
        <w:rPr>
          <w:rFonts w:ascii="Times New Roman" w:eastAsia="Times New Roman" w:hAnsi="Times New Roman" w:cs="Times New Roman"/>
          <w:sz w:val="24"/>
          <w:szCs w:val="24"/>
          <w:lang w:val="hr-HR" w:eastAsia="hr-HR"/>
        </w:rPr>
        <w:t>u</w:t>
      </w:r>
      <w:r w:rsidR="00E41D8E" w:rsidRPr="00E11541">
        <w:rPr>
          <w:rFonts w:ascii="Times New Roman" w:eastAsia="Times New Roman" w:hAnsi="Times New Roman" w:cs="Times New Roman"/>
          <w:sz w:val="24"/>
          <w:szCs w:val="24"/>
          <w:lang w:val="hr-HR" w:eastAsia="hr-HR"/>
        </w:rPr>
        <w:t xml:space="preserve"> 6. </w:t>
      </w:r>
      <w:r w:rsidR="00E619B3" w:rsidRPr="00E11541">
        <w:rPr>
          <w:rFonts w:ascii="Times New Roman" w:eastAsia="Times New Roman" w:hAnsi="Times New Roman" w:cs="Times New Roman"/>
          <w:sz w:val="24"/>
          <w:szCs w:val="24"/>
          <w:lang w:val="hr-HR" w:eastAsia="hr-HR"/>
        </w:rPr>
        <w:t xml:space="preserve">koji </w:t>
      </w:r>
      <w:r w:rsidR="00E41D8E" w:rsidRPr="00E11541">
        <w:rPr>
          <w:rFonts w:ascii="Times New Roman" w:eastAsia="Times New Roman" w:hAnsi="Times New Roman" w:cs="Times New Roman"/>
          <w:sz w:val="24"/>
          <w:szCs w:val="24"/>
          <w:lang w:val="hr-HR" w:eastAsia="hr-HR"/>
        </w:rPr>
        <w:t>postaje stavak 7. iza riječi</w:t>
      </w:r>
      <w:r w:rsidR="00BE23DB" w:rsidRPr="00E11541">
        <w:rPr>
          <w:rFonts w:ascii="Times New Roman" w:eastAsia="Times New Roman" w:hAnsi="Times New Roman" w:cs="Times New Roman"/>
          <w:sz w:val="24"/>
          <w:szCs w:val="24"/>
          <w:lang w:val="hr-HR" w:eastAsia="hr-HR"/>
        </w:rPr>
        <w:t>:</w:t>
      </w:r>
      <w:r w:rsidR="00E41D8E" w:rsidRPr="00E11541">
        <w:rPr>
          <w:rFonts w:ascii="Times New Roman" w:eastAsia="Times New Roman" w:hAnsi="Times New Roman" w:cs="Times New Roman"/>
          <w:sz w:val="24"/>
          <w:szCs w:val="24"/>
          <w:lang w:val="hr-HR" w:eastAsia="hr-HR"/>
        </w:rPr>
        <w:t xml:space="preserve"> „prije provođenja posebnog oblika prodaje“ dodaju </w:t>
      </w:r>
      <w:r w:rsidR="00E619B3" w:rsidRPr="00E11541">
        <w:rPr>
          <w:rFonts w:ascii="Times New Roman" w:eastAsia="Times New Roman" w:hAnsi="Times New Roman" w:cs="Times New Roman"/>
          <w:sz w:val="24"/>
          <w:szCs w:val="24"/>
          <w:lang w:val="hr-HR" w:eastAsia="hr-HR"/>
        </w:rPr>
        <w:t xml:space="preserve">se </w:t>
      </w:r>
      <w:r w:rsidR="00E41D8E" w:rsidRPr="00E11541">
        <w:rPr>
          <w:rFonts w:ascii="Times New Roman" w:eastAsia="Times New Roman" w:hAnsi="Times New Roman" w:cs="Times New Roman"/>
          <w:sz w:val="24"/>
          <w:szCs w:val="24"/>
          <w:lang w:val="hr-HR" w:eastAsia="hr-HR"/>
        </w:rPr>
        <w:t>riječi: „koja je ujedno i referentna cijena za određivanje cijene tijekom trajanja posebnog oblika prodaje iz stavka 1. ovoga članka“.</w:t>
      </w:r>
    </w:p>
    <w:p w14:paraId="651B926E" w14:textId="77777777" w:rsidR="00E41D8E" w:rsidRPr="00E11541" w:rsidRDefault="00E41D8E" w:rsidP="000A7CAB">
      <w:pPr>
        <w:spacing w:after="0" w:line="240" w:lineRule="auto"/>
        <w:jc w:val="both"/>
        <w:rPr>
          <w:rFonts w:ascii="Times New Roman" w:eastAsia="Times New Roman" w:hAnsi="Times New Roman" w:cs="Times New Roman"/>
          <w:sz w:val="24"/>
          <w:szCs w:val="24"/>
          <w:lang w:val="hr-HR" w:eastAsia="hr-HR"/>
        </w:rPr>
      </w:pPr>
    </w:p>
    <w:p w14:paraId="6DCD60B2" w14:textId="075048E2" w:rsidR="00E41D8E" w:rsidRPr="00E11541" w:rsidRDefault="00E41D8E" w:rsidP="000A7CAB">
      <w:pPr>
        <w:spacing w:after="0" w:line="240" w:lineRule="auto"/>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Dosadašnji stavak 7. </w:t>
      </w:r>
      <w:r w:rsidR="001644AB" w:rsidRPr="00E11541">
        <w:rPr>
          <w:rFonts w:ascii="Times New Roman" w:eastAsia="Times New Roman" w:hAnsi="Times New Roman" w:cs="Times New Roman"/>
          <w:sz w:val="24"/>
          <w:szCs w:val="24"/>
          <w:lang w:val="hr-HR" w:eastAsia="hr-HR"/>
        </w:rPr>
        <w:t xml:space="preserve">koji </w:t>
      </w:r>
      <w:r w:rsidRPr="00E11541">
        <w:rPr>
          <w:rFonts w:ascii="Times New Roman" w:eastAsia="Times New Roman" w:hAnsi="Times New Roman" w:cs="Times New Roman"/>
          <w:sz w:val="24"/>
          <w:szCs w:val="24"/>
          <w:lang w:val="hr-HR" w:eastAsia="hr-HR"/>
        </w:rPr>
        <w:t>postaje stavak 8</w:t>
      </w:r>
      <w:r w:rsidR="002425B7" w:rsidRPr="00E11541">
        <w:rPr>
          <w:rFonts w:ascii="Times New Roman" w:eastAsia="Times New Roman" w:hAnsi="Times New Roman" w:cs="Times New Roman"/>
          <w:sz w:val="24"/>
          <w:szCs w:val="24"/>
          <w:lang w:val="hr-HR" w:eastAsia="hr-HR"/>
        </w:rPr>
        <w:t xml:space="preserve">. </w:t>
      </w:r>
      <w:r w:rsidR="000332EC" w:rsidRPr="00E11541">
        <w:rPr>
          <w:rFonts w:ascii="Times New Roman" w:eastAsia="Times New Roman" w:hAnsi="Times New Roman" w:cs="Times New Roman"/>
          <w:sz w:val="24"/>
          <w:szCs w:val="24"/>
          <w:lang w:val="hr-HR" w:eastAsia="hr-HR"/>
        </w:rPr>
        <w:t xml:space="preserve">mijenja </w:t>
      </w:r>
      <w:r w:rsidR="001644AB" w:rsidRPr="00E11541">
        <w:rPr>
          <w:rFonts w:ascii="Times New Roman" w:eastAsia="Times New Roman" w:hAnsi="Times New Roman" w:cs="Times New Roman"/>
          <w:sz w:val="24"/>
          <w:szCs w:val="24"/>
          <w:lang w:val="hr-HR" w:eastAsia="hr-HR"/>
        </w:rPr>
        <w:t xml:space="preserve">se </w:t>
      </w:r>
      <w:r w:rsidR="000332EC" w:rsidRPr="00E11541">
        <w:rPr>
          <w:rFonts w:ascii="Times New Roman" w:eastAsia="Times New Roman" w:hAnsi="Times New Roman" w:cs="Times New Roman"/>
          <w:sz w:val="24"/>
          <w:szCs w:val="24"/>
          <w:lang w:val="hr-HR" w:eastAsia="hr-HR"/>
        </w:rPr>
        <w:t>i glasi:</w:t>
      </w:r>
    </w:p>
    <w:p w14:paraId="77670D07" w14:textId="77777777" w:rsidR="000332EC" w:rsidRPr="00E11541" w:rsidRDefault="000332EC" w:rsidP="000332EC">
      <w:pPr>
        <w:spacing w:after="0" w:line="240" w:lineRule="auto"/>
        <w:rPr>
          <w:rFonts w:ascii="Times New Roman" w:eastAsia="Times New Roman" w:hAnsi="Times New Roman" w:cs="Times New Roman"/>
          <w:sz w:val="24"/>
          <w:szCs w:val="24"/>
          <w:lang w:val="hr-HR" w:eastAsia="hr-HR"/>
        </w:rPr>
      </w:pPr>
    </w:p>
    <w:p w14:paraId="0A551B79" w14:textId="3E98CCF5" w:rsidR="000332EC" w:rsidRPr="00E11541" w:rsidRDefault="000332EC" w:rsidP="000332EC">
      <w:pPr>
        <w:spacing w:after="0" w:line="240" w:lineRule="auto"/>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E11541">
        <w:rPr>
          <w:rFonts w:ascii="Times New Roman" w:eastAsia="Times New Roman" w:hAnsi="Times New Roman" w:cs="Times New Roman"/>
          <w:sz w:val="24"/>
          <w:szCs w:val="24"/>
          <w:lang w:val="hr-HR" w:eastAsia="hr-HR"/>
        </w:rPr>
        <w:t xml:space="preserve">(8) </w:t>
      </w:r>
      <w:r w:rsidRPr="00E11541">
        <w:rPr>
          <w:rFonts w:ascii="Times New Roman" w:eastAsia="Times New Roman" w:hAnsi="Times New Roman" w:cs="Times New Roman"/>
          <w:sz w:val="24"/>
          <w:szCs w:val="24"/>
          <w:lang w:val="hr-HR" w:eastAsia="hr-HR"/>
        </w:rPr>
        <w:t>Odredbe stavka 7. ovoga članka ne primjenjuju se na:</w:t>
      </w:r>
    </w:p>
    <w:p w14:paraId="5461E0E6" w14:textId="77777777" w:rsidR="001644AB" w:rsidRPr="00E11541" w:rsidRDefault="001644AB" w:rsidP="000332EC">
      <w:pPr>
        <w:spacing w:after="0" w:line="240" w:lineRule="auto"/>
        <w:rPr>
          <w:rFonts w:ascii="Times New Roman" w:eastAsia="Times New Roman" w:hAnsi="Times New Roman" w:cs="Times New Roman"/>
          <w:sz w:val="24"/>
          <w:szCs w:val="24"/>
          <w:lang w:val="hr-HR" w:eastAsia="hr-HR"/>
        </w:rPr>
      </w:pPr>
    </w:p>
    <w:p w14:paraId="7E0BA840" w14:textId="49FDB644" w:rsidR="000332EC" w:rsidRPr="00E11541" w:rsidRDefault="000332EC" w:rsidP="000332EC">
      <w:pPr>
        <w:spacing w:after="0" w:line="240" w:lineRule="auto"/>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oglašavanje usluga</w:t>
      </w:r>
    </w:p>
    <w:p w14:paraId="254618F6" w14:textId="77777777" w:rsidR="001644AB" w:rsidRPr="00E11541" w:rsidRDefault="001644AB" w:rsidP="000332EC">
      <w:pPr>
        <w:spacing w:after="0" w:line="240" w:lineRule="auto"/>
        <w:rPr>
          <w:rFonts w:ascii="Times New Roman" w:eastAsia="Times New Roman" w:hAnsi="Times New Roman" w:cs="Times New Roman"/>
          <w:sz w:val="24"/>
          <w:szCs w:val="24"/>
          <w:lang w:val="hr-HR" w:eastAsia="hr-HR"/>
        </w:rPr>
      </w:pPr>
    </w:p>
    <w:p w14:paraId="2042A167" w14:textId="0D384912" w:rsidR="000332EC" w:rsidRPr="00E11541" w:rsidRDefault="000332EC" w:rsidP="000332EC">
      <w:pPr>
        <w:spacing w:after="0" w:line="240" w:lineRule="auto"/>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ugovore sklopljene izvan poslovnih prostorija i ugovore sklopljene na daljinu.“</w:t>
      </w:r>
      <w:r w:rsidR="001644AB" w:rsidRPr="00E11541">
        <w:rPr>
          <w:rFonts w:ascii="Times New Roman" w:eastAsia="Times New Roman" w:hAnsi="Times New Roman" w:cs="Times New Roman"/>
          <w:sz w:val="24"/>
          <w:szCs w:val="24"/>
          <w:lang w:val="hr-HR" w:eastAsia="hr-HR"/>
        </w:rPr>
        <w:t>.</w:t>
      </w:r>
    </w:p>
    <w:p w14:paraId="64A211AE" w14:textId="61227B55" w:rsidR="000A7CAB" w:rsidRPr="00E11541" w:rsidRDefault="000A7CAB" w:rsidP="000A7CAB">
      <w:pPr>
        <w:spacing w:after="0" w:line="240" w:lineRule="auto"/>
        <w:rPr>
          <w:rFonts w:ascii="Times New Roman" w:eastAsia="Times New Roman" w:hAnsi="Times New Roman" w:cs="Times New Roman"/>
          <w:sz w:val="24"/>
          <w:szCs w:val="24"/>
          <w:lang w:val="hr-HR" w:eastAsia="hr-HR"/>
        </w:rPr>
      </w:pPr>
    </w:p>
    <w:p w14:paraId="520F14AB" w14:textId="4ADB416A" w:rsidR="00E41D8E" w:rsidRPr="00E11541" w:rsidRDefault="00E41D8E" w:rsidP="00BE23DB">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11</w:t>
      </w:r>
      <w:r w:rsidRPr="00E11541">
        <w:rPr>
          <w:bCs w:val="0"/>
          <w:lang w:val="hr-HR" w:eastAsia="hr-HR"/>
        </w:rPr>
        <w:t>.</w:t>
      </w:r>
    </w:p>
    <w:p w14:paraId="58696137" w14:textId="77777777" w:rsidR="00BE23DB" w:rsidRPr="00E11541" w:rsidRDefault="00BE23DB" w:rsidP="00BE23DB">
      <w:pPr>
        <w:pStyle w:val="Heading4"/>
        <w:spacing w:before="0" w:beforeAutospacing="0" w:after="0" w:afterAutospacing="0"/>
        <w:rPr>
          <w:b w:val="0"/>
          <w:bCs w:val="0"/>
          <w:lang w:val="hr-HR" w:eastAsia="hr-HR"/>
        </w:rPr>
      </w:pPr>
    </w:p>
    <w:p w14:paraId="2AC4CC25" w14:textId="6BC3B086" w:rsidR="00E41D8E" w:rsidRPr="00E11541" w:rsidRDefault="00E41D8E" w:rsidP="00BE23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U članku 20. riječi: „cijene tog proizvoda u redovnoj prodaji“ zamjenjuju se riječima:</w:t>
      </w:r>
      <w:r w:rsidRPr="00E11541">
        <w:rPr>
          <w:rFonts w:ascii="Times New Roman" w:hAnsi="Times New Roman" w:cs="Times New Roman"/>
          <w:sz w:val="24"/>
          <w:szCs w:val="24"/>
          <w:lang w:val="hr-HR"/>
        </w:rPr>
        <w:t xml:space="preserve"> „</w:t>
      </w:r>
      <w:r w:rsidRPr="00E11541">
        <w:rPr>
          <w:rFonts w:ascii="Times New Roman" w:eastAsia="Times New Roman" w:hAnsi="Times New Roman" w:cs="Times New Roman"/>
          <w:sz w:val="24"/>
          <w:szCs w:val="24"/>
          <w:lang w:val="hr-HR" w:eastAsia="hr-HR"/>
        </w:rPr>
        <w:t>najniže cijene koju je trgovac primjenjivao za isti proizvod tijekom razdoblja od 30 dana prije provođenja posebnog oblika prodaje“.</w:t>
      </w:r>
    </w:p>
    <w:p w14:paraId="13AC2D72" w14:textId="02E26917" w:rsidR="00BE23DB" w:rsidRPr="00E11541" w:rsidRDefault="00BE23DB" w:rsidP="00BE23DB">
      <w:pPr>
        <w:spacing w:after="0" w:line="240" w:lineRule="auto"/>
        <w:jc w:val="both"/>
        <w:rPr>
          <w:rFonts w:ascii="Times New Roman" w:eastAsia="Times New Roman" w:hAnsi="Times New Roman" w:cs="Times New Roman"/>
          <w:sz w:val="24"/>
          <w:szCs w:val="24"/>
          <w:lang w:val="hr-HR" w:eastAsia="hr-HR"/>
        </w:rPr>
      </w:pPr>
    </w:p>
    <w:p w14:paraId="566C4EE7" w14:textId="141BD062" w:rsidR="005E570A" w:rsidRPr="00E11541" w:rsidRDefault="005E570A" w:rsidP="00BE23DB">
      <w:pPr>
        <w:spacing w:after="0" w:line="240" w:lineRule="auto"/>
        <w:jc w:val="both"/>
        <w:rPr>
          <w:rFonts w:ascii="Times New Roman" w:eastAsia="Times New Roman" w:hAnsi="Times New Roman" w:cs="Times New Roman"/>
          <w:sz w:val="24"/>
          <w:szCs w:val="24"/>
          <w:lang w:val="hr-HR" w:eastAsia="hr-HR"/>
        </w:rPr>
      </w:pPr>
    </w:p>
    <w:p w14:paraId="39BFF40F" w14:textId="4655AB0D" w:rsidR="00E41D8E" w:rsidRPr="00E11541" w:rsidRDefault="00E41D8E" w:rsidP="00BE23DB">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12</w:t>
      </w:r>
      <w:r w:rsidRPr="00E11541">
        <w:rPr>
          <w:bCs w:val="0"/>
          <w:lang w:val="hr-HR" w:eastAsia="hr-HR"/>
        </w:rPr>
        <w:t>.</w:t>
      </w:r>
    </w:p>
    <w:p w14:paraId="5F8FECFC" w14:textId="77777777" w:rsidR="00BE23DB" w:rsidRPr="00E11541" w:rsidRDefault="00BE23DB" w:rsidP="00BE23DB">
      <w:pPr>
        <w:pStyle w:val="Heading4"/>
        <w:spacing w:before="0" w:beforeAutospacing="0" w:after="0" w:afterAutospacing="0"/>
        <w:jc w:val="center"/>
        <w:rPr>
          <w:bCs w:val="0"/>
          <w:lang w:val="hr-HR" w:eastAsia="hr-HR"/>
        </w:rPr>
      </w:pPr>
    </w:p>
    <w:p w14:paraId="49388524" w14:textId="77777777" w:rsidR="00E41D8E" w:rsidRPr="00E11541" w:rsidRDefault="00E41D8E" w:rsidP="00BE23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21. mijenja se i glasi:</w:t>
      </w:r>
    </w:p>
    <w:p w14:paraId="1858837B" w14:textId="77777777" w:rsidR="00E41D8E" w:rsidRPr="00E11541" w:rsidRDefault="00E41D8E" w:rsidP="00BE23DB">
      <w:pPr>
        <w:spacing w:after="0" w:line="240" w:lineRule="auto"/>
        <w:jc w:val="both"/>
        <w:rPr>
          <w:rFonts w:ascii="Times New Roman" w:eastAsia="Times New Roman" w:hAnsi="Times New Roman" w:cs="Times New Roman"/>
          <w:sz w:val="24"/>
          <w:szCs w:val="24"/>
          <w:lang w:val="hr-HR" w:eastAsia="hr-HR"/>
        </w:rPr>
      </w:pPr>
    </w:p>
    <w:p w14:paraId="4B4A6189" w14:textId="505D58E2"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Rasprodaja je prodaja proizvoda po nižoj cijeni od najniže cijene koju je trgovac primjenjivao za isti proizvod tijekom razdoblja od 30 dana prije p</w:t>
      </w:r>
      <w:r w:rsidR="00B9226D" w:rsidRPr="00E11541">
        <w:rPr>
          <w:rFonts w:ascii="Times New Roman" w:eastAsia="Times New Roman" w:hAnsi="Times New Roman" w:cs="Times New Roman"/>
          <w:sz w:val="24"/>
          <w:szCs w:val="24"/>
          <w:lang w:val="hr-HR" w:eastAsia="hr-HR"/>
        </w:rPr>
        <w:t>rovođenja rasprodaje u slučaju:</w:t>
      </w:r>
    </w:p>
    <w:p w14:paraId="2827B20A"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511DB34D" w14:textId="15E5FE9B" w:rsidR="00E41D8E" w:rsidRPr="00E11541" w:rsidRDefault="00B9226D"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prestanka poslovanja trgovca</w:t>
      </w:r>
    </w:p>
    <w:p w14:paraId="33653309"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3B0D4C6D" w14:textId="4C63B8FC"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prestanka poslovanja u dosadašnjim pos</w:t>
      </w:r>
      <w:r w:rsidR="00B9226D" w:rsidRPr="00E11541">
        <w:rPr>
          <w:rFonts w:ascii="Times New Roman" w:eastAsia="Times New Roman" w:hAnsi="Times New Roman" w:cs="Times New Roman"/>
          <w:sz w:val="24"/>
          <w:szCs w:val="24"/>
          <w:lang w:val="hr-HR" w:eastAsia="hr-HR"/>
        </w:rPr>
        <w:t>lovnim prostorijama</w:t>
      </w:r>
    </w:p>
    <w:p w14:paraId="28BC77C9"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2BEDDCFB" w14:textId="614C247F"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 prestanka prodaje </w:t>
      </w:r>
      <w:r w:rsidR="00F97E44" w:rsidRPr="00E11541">
        <w:rPr>
          <w:rFonts w:ascii="Times New Roman" w:eastAsia="Times New Roman" w:hAnsi="Times New Roman" w:cs="Times New Roman"/>
          <w:sz w:val="24"/>
          <w:szCs w:val="24"/>
          <w:lang w:val="hr-HR" w:eastAsia="hr-HR"/>
        </w:rPr>
        <w:t>određene robe</w:t>
      </w:r>
      <w:r w:rsidR="00B9226D" w:rsidRPr="00E11541">
        <w:rPr>
          <w:rFonts w:ascii="Times New Roman" w:eastAsia="Times New Roman" w:hAnsi="Times New Roman" w:cs="Times New Roman"/>
          <w:sz w:val="24"/>
          <w:szCs w:val="24"/>
          <w:lang w:val="hr-HR" w:eastAsia="hr-HR"/>
        </w:rPr>
        <w:t xml:space="preserve"> iz predmeta poslovanja trgovca</w:t>
      </w:r>
    </w:p>
    <w:p w14:paraId="41210B1B"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3734EF1C" w14:textId="2BB3E506"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kada je poslo</w:t>
      </w:r>
      <w:r w:rsidR="00B9226D" w:rsidRPr="00E11541">
        <w:rPr>
          <w:rFonts w:ascii="Times New Roman" w:eastAsia="Times New Roman" w:hAnsi="Times New Roman" w:cs="Times New Roman"/>
          <w:sz w:val="24"/>
          <w:szCs w:val="24"/>
          <w:lang w:val="hr-HR" w:eastAsia="hr-HR"/>
        </w:rPr>
        <w:t>vanje trgovca ozbiljno ugroženo</w:t>
      </w:r>
    </w:p>
    <w:p w14:paraId="2F65E555"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04C5E6CF"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obavljanja složenijih građevinskih radova unutar ili na poslovnim prostorijama.</w:t>
      </w:r>
    </w:p>
    <w:p w14:paraId="37343A50"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69ADE1DB"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Tijekom rasprodaje robe trgovac može postupno i bez prekida dodatno snižavati cijenu robe.</w:t>
      </w:r>
    </w:p>
    <w:p w14:paraId="4EBE83BF"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7DD11385" w14:textId="1F592F0C"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(3) U slučaju iz stavka 2. </w:t>
      </w:r>
      <w:r w:rsidR="00AD5FDE" w:rsidRPr="00E11541">
        <w:rPr>
          <w:rFonts w:ascii="Times New Roman" w:eastAsia="Times New Roman" w:hAnsi="Times New Roman" w:cs="Times New Roman"/>
          <w:sz w:val="24"/>
          <w:szCs w:val="24"/>
          <w:lang w:val="hr-HR" w:eastAsia="hr-HR"/>
        </w:rPr>
        <w:t xml:space="preserve">ovoga članka </w:t>
      </w:r>
      <w:r w:rsidRPr="00E11541">
        <w:rPr>
          <w:rFonts w:ascii="Times New Roman" w:eastAsia="Times New Roman" w:hAnsi="Times New Roman" w:cs="Times New Roman"/>
          <w:sz w:val="24"/>
          <w:szCs w:val="24"/>
          <w:lang w:val="hr-HR" w:eastAsia="hr-HR"/>
        </w:rPr>
        <w:t>trgovac ističe najnižu cijenu koju je primjenjivao tijekom razdoblja od 30 dana prije provođenja rasprodaje i novu sniženu cijenu.</w:t>
      </w:r>
    </w:p>
    <w:p w14:paraId="58E6CD0D"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748A9D81" w14:textId="30FA809B" w:rsidR="0003603F"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600EB9" w:rsidRPr="00E11541">
        <w:rPr>
          <w:rFonts w:ascii="Times New Roman" w:eastAsia="Times New Roman" w:hAnsi="Times New Roman" w:cs="Times New Roman"/>
          <w:sz w:val="24"/>
          <w:szCs w:val="24"/>
          <w:lang w:val="hr-HR" w:eastAsia="hr-HR"/>
        </w:rPr>
        <w:t>4</w:t>
      </w:r>
      <w:r w:rsidRPr="00E11541">
        <w:rPr>
          <w:rFonts w:ascii="Times New Roman" w:eastAsia="Times New Roman" w:hAnsi="Times New Roman" w:cs="Times New Roman"/>
          <w:sz w:val="24"/>
          <w:szCs w:val="24"/>
          <w:lang w:val="hr-HR" w:eastAsia="hr-HR"/>
        </w:rPr>
        <w:t>) Odredba stavka 2. ovoga članka ne primjenjuje se</w:t>
      </w:r>
      <w:r w:rsidR="00E1737E" w:rsidRPr="00E11541">
        <w:rPr>
          <w:rFonts w:ascii="Times New Roman" w:eastAsia="Times New Roman" w:hAnsi="Times New Roman" w:cs="Times New Roman"/>
          <w:sz w:val="24"/>
          <w:szCs w:val="24"/>
          <w:lang w:val="hr-HR" w:eastAsia="hr-HR"/>
        </w:rPr>
        <w:t xml:space="preserve"> na</w:t>
      </w:r>
      <w:r w:rsidR="00B9226D" w:rsidRPr="00E11541">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 xml:space="preserve"> </w:t>
      </w:r>
    </w:p>
    <w:p w14:paraId="08A1F3DC"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3C4462AF" w14:textId="67A6B916" w:rsidR="0003603F" w:rsidRPr="00E11541" w:rsidRDefault="00B9226D"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oglašavanje usluga</w:t>
      </w:r>
    </w:p>
    <w:p w14:paraId="02176720" w14:textId="77777777" w:rsidR="00663A94" w:rsidRPr="00E11541" w:rsidRDefault="00663A94" w:rsidP="00FA3A28">
      <w:pPr>
        <w:spacing w:after="0" w:line="240" w:lineRule="auto"/>
        <w:jc w:val="both"/>
        <w:rPr>
          <w:rFonts w:ascii="Times New Roman" w:eastAsia="Times New Roman" w:hAnsi="Times New Roman" w:cs="Times New Roman"/>
          <w:sz w:val="24"/>
          <w:szCs w:val="24"/>
          <w:lang w:val="hr-HR" w:eastAsia="hr-HR"/>
        </w:rPr>
      </w:pPr>
    </w:p>
    <w:p w14:paraId="29554FC1" w14:textId="2B90B659" w:rsidR="00E41D8E" w:rsidRPr="00E11541" w:rsidRDefault="0003603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ugovore o pružanju usluga sklopljene izvan poslovnih prostorija i na daljinu.</w:t>
      </w:r>
      <w:r w:rsidR="00E41D8E" w:rsidRPr="00E11541">
        <w:rPr>
          <w:rFonts w:ascii="Times New Roman" w:eastAsia="Times New Roman" w:hAnsi="Times New Roman" w:cs="Times New Roman"/>
          <w:sz w:val="24"/>
          <w:szCs w:val="24"/>
          <w:lang w:val="hr-HR" w:eastAsia="hr-HR"/>
        </w:rPr>
        <w:t>“.</w:t>
      </w:r>
    </w:p>
    <w:p w14:paraId="69B04BD9" w14:textId="77777777" w:rsidR="00B9226D" w:rsidRPr="00E11541" w:rsidRDefault="00B9226D" w:rsidP="00FA3A28">
      <w:pPr>
        <w:spacing w:after="0" w:line="240" w:lineRule="auto"/>
        <w:jc w:val="both"/>
        <w:rPr>
          <w:rFonts w:ascii="Times New Roman" w:eastAsia="Times New Roman" w:hAnsi="Times New Roman" w:cs="Times New Roman"/>
          <w:sz w:val="24"/>
          <w:szCs w:val="24"/>
          <w:lang w:val="hr-HR" w:eastAsia="hr-HR"/>
        </w:rPr>
      </w:pPr>
    </w:p>
    <w:p w14:paraId="09FBBC12" w14:textId="053B97A3" w:rsidR="00E41D8E" w:rsidRPr="00E11541" w:rsidRDefault="00E41D8E" w:rsidP="00B9226D">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13</w:t>
      </w:r>
      <w:r w:rsidRPr="00E11541">
        <w:rPr>
          <w:bCs w:val="0"/>
          <w:lang w:val="hr-HR" w:eastAsia="hr-HR"/>
        </w:rPr>
        <w:t>.</w:t>
      </w:r>
    </w:p>
    <w:p w14:paraId="5A350774" w14:textId="77777777" w:rsidR="00B9226D" w:rsidRPr="00E11541" w:rsidRDefault="00B9226D" w:rsidP="00B9226D">
      <w:pPr>
        <w:pStyle w:val="Heading4"/>
        <w:spacing w:before="0" w:beforeAutospacing="0" w:after="0" w:afterAutospacing="0"/>
        <w:jc w:val="center"/>
        <w:rPr>
          <w:bCs w:val="0"/>
          <w:lang w:val="hr-HR" w:eastAsia="hr-HR"/>
        </w:rPr>
      </w:pPr>
    </w:p>
    <w:p w14:paraId="661CE13E" w14:textId="42889DE4" w:rsidR="00DF7058" w:rsidRPr="00E11541" w:rsidRDefault="00E41D8E" w:rsidP="00B9226D">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U članku 22. </w:t>
      </w:r>
      <w:r w:rsidR="00DF7058" w:rsidRPr="00E11541">
        <w:rPr>
          <w:rFonts w:ascii="Times New Roman" w:eastAsia="Times New Roman" w:hAnsi="Times New Roman" w:cs="Times New Roman"/>
          <w:sz w:val="24"/>
          <w:szCs w:val="24"/>
          <w:lang w:val="hr-HR" w:eastAsia="hr-HR"/>
        </w:rPr>
        <w:t>stavak 1. mijenja se i glasi:</w:t>
      </w:r>
    </w:p>
    <w:p w14:paraId="0E1E1623" w14:textId="77777777" w:rsidR="00B9226D" w:rsidRPr="00E11541" w:rsidRDefault="00B9226D" w:rsidP="00B9226D">
      <w:pPr>
        <w:spacing w:after="0" w:line="240" w:lineRule="auto"/>
        <w:jc w:val="both"/>
        <w:rPr>
          <w:rFonts w:ascii="Times New Roman" w:eastAsia="Times New Roman" w:hAnsi="Times New Roman" w:cs="Times New Roman"/>
          <w:sz w:val="24"/>
          <w:szCs w:val="24"/>
          <w:lang w:val="hr-HR" w:eastAsia="hr-HR"/>
        </w:rPr>
      </w:pPr>
    </w:p>
    <w:p w14:paraId="05BEBCC7" w14:textId="2B95B8BE" w:rsidR="00DF7058" w:rsidRPr="00E11541" w:rsidRDefault="006A22D8" w:rsidP="00B9226D">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Pr="00E11541">
        <w:rPr>
          <w:lang w:val="hr-HR"/>
        </w:rPr>
        <w:t xml:space="preserve"> </w:t>
      </w:r>
      <w:r w:rsidRPr="00E11541">
        <w:rPr>
          <w:rFonts w:ascii="Times New Roman" w:eastAsia="Times New Roman" w:hAnsi="Times New Roman" w:cs="Times New Roman"/>
          <w:sz w:val="24"/>
          <w:szCs w:val="24"/>
          <w:lang w:val="hr-HR" w:eastAsia="hr-HR"/>
        </w:rPr>
        <w:t>Sezonskim sniženjem smatra se prodaja proizvoda nakon proteka sezone po</w:t>
      </w:r>
      <w:r w:rsidR="00DC718E" w:rsidRPr="00E11541">
        <w:rPr>
          <w:rFonts w:ascii="Times New Roman" w:eastAsia="Times New Roman" w:hAnsi="Times New Roman" w:cs="Times New Roman"/>
          <w:sz w:val="24"/>
          <w:szCs w:val="24"/>
          <w:lang w:val="hr-HR" w:eastAsia="hr-HR"/>
        </w:rPr>
        <w:t xml:space="preserve"> nižoj cijeni</w:t>
      </w:r>
      <w:r w:rsidRPr="00E11541">
        <w:rPr>
          <w:rFonts w:ascii="Times New Roman" w:eastAsia="Times New Roman" w:hAnsi="Times New Roman" w:cs="Times New Roman"/>
          <w:sz w:val="24"/>
          <w:szCs w:val="24"/>
          <w:lang w:val="hr-HR" w:eastAsia="hr-HR"/>
        </w:rPr>
        <w:t xml:space="preserve"> od najniže cijene koju je trgovac primjenjivao za isti proizvod tijekom razdoblja od 30 dana prije provođenja sezonskog sniženja.“</w:t>
      </w:r>
      <w:r w:rsidR="00B9226D" w:rsidRPr="00E11541">
        <w:rPr>
          <w:rFonts w:ascii="Times New Roman" w:eastAsia="Times New Roman" w:hAnsi="Times New Roman" w:cs="Times New Roman"/>
          <w:sz w:val="24"/>
          <w:szCs w:val="24"/>
          <w:lang w:val="hr-HR" w:eastAsia="hr-HR"/>
        </w:rPr>
        <w:t>.</w:t>
      </w:r>
    </w:p>
    <w:p w14:paraId="522E44C8" w14:textId="77777777" w:rsidR="00B9226D" w:rsidRPr="00E11541" w:rsidRDefault="00B9226D" w:rsidP="00B9226D">
      <w:pPr>
        <w:spacing w:after="0" w:line="240" w:lineRule="auto"/>
        <w:jc w:val="both"/>
        <w:rPr>
          <w:rFonts w:ascii="Times New Roman" w:eastAsia="Times New Roman" w:hAnsi="Times New Roman" w:cs="Times New Roman"/>
          <w:sz w:val="24"/>
          <w:szCs w:val="24"/>
          <w:lang w:val="hr-HR" w:eastAsia="hr-HR"/>
        </w:rPr>
      </w:pPr>
    </w:p>
    <w:p w14:paraId="2D617372" w14:textId="56DBD9D7" w:rsidR="00E41D8E" w:rsidRPr="00E11541" w:rsidRDefault="005A6C42" w:rsidP="00B9226D">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I</w:t>
      </w:r>
      <w:r w:rsidR="00E41D8E" w:rsidRPr="00E11541">
        <w:rPr>
          <w:rFonts w:ascii="Times New Roman" w:eastAsia="Times New Roman" w:hAnsi="Times New Roman" w:cs="Times New Roman"/>
          <w:sz w:val="24"/>
          <w:szCs w:val="24"/>
          <w:lang w:val="hr-HR" w:eastAsia="hr-HR"/>
        </w:rPr>
        <w:t>za stavka 1. dodaje se novi stavak 2. koji glasi:</w:t>
      </w:r>
    </w:p>
    <w:p w14:paraId="4B40F52F" w14:textId="77777777" w:rsidR="00663A94" w:rsidRPr="00E11541" w:rsidRDefault="00663A94" w:rsidP="00B9226D">
      <w:pPr>
        <w:spacing w:after="0" w:line="240" w:lineRule="auto"/>
        <w:jc w:val="both"/>
        <w:rPr>
          <w:rFonts w:ascii="Times New Roman" w:eastAsia="Times New Roman" w:hAnsi="Times New Roman" w:cs="Times New Roman"/>
          <w:sz w:val="24"/>
          <w:szCs w:val="24"/>
          <w:lang w:val="hr-HR" w:eastAsia="hr-HR"/>
        </w:rPr>
      </w:pPr>
    </w:p>
    <w:p w14:paraId="0E96A699" w14:textId="3A5A69E3" w:rsidR="00E41D8E" w:rsidRPr="00E11541" w:rsidRDefault="00E41D8E" w:rsidP="00B9226D">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w:t>
      </w:r>
      <w:r w:rsidR="0044595E" w:rsidRPr="00E11541">
        <w:rPr>
          <w:rFonts w:ascii="Times New Roman" w:eastAsia="Times New Roman" w:hAnsi="Times New Roman" w:cs="Times New Roman"/>
          <w:sz w:val="24"/>
          <w:szCs w:val="24"/>
          <w:lang w:val="hr-HR" w:eastAsia="hr-HR"/>
        </w:rPr>
        <w:t xml:space="preserve">(2) </w:t>
      </w:r>
      <w:r w:rsidRPr="00E11541">
        <w:rPr>
          <w:rFonts w:ascii="Times New Roman" w:eastAsia="Times New Roman" w:hAnsi="Times New Roman" w:cs="Times New Roman"/>
          <w:sz w:val="24"/>
          <w:szCs w:val="24"/>
          <w:lang w:val="hr-HR" w:eastAsia="hr-HR"/>
        </w:rPr>
        <w:t xml:space="preserve">Tijekom posebnog oblika prodaje iz stavka 1. </w:t>
      </w:r>
      <w:r w:rsidR="00AD5FDE" w:rsidRPr="00E11541">
        <w:rPr>
          <w:rFonts w:ascii="Times New Roman" w:eastAsia="Times New Roman" w:hAnsi="Times New Roman" w:cs="Times New Roman"/>
          <w:sz w:val="24"/>
          <w:szCs w:val="24"/>
          <w:lang w:val="hr-HR" w:eastAsia="hr-HR"/>
        </w:rPr>
        <w:t xml:space="preserve">ovoga članka </w:t>
      </w:r>
      <w:r w:rsidRPr="00E11541">
        <w:rPr>
          <w:rFonts w:ascii="Times New Roman" w:eastAsia="Times New Roman" w:hAnsi="Times New Roman" w:cs="Times New Roman"/>
          <w:sz w:val="24"/>
          <w:szCs w:val="24"/>
          <w:lang w:val="hr-HR" w:eastAsia="hr-HR"/>
        </w:rPr>
        <w:t>trgovac može postupno i bez prekida dodatno snižavati cijenu proizvoda.“.</w:t>
      </w:r>
    </w:p>
    <w:p w14:paraId="4481E850" w14:textId="77777777" w:rsidR="00E41D8E" w:rsidRPr="00E11541" w:rsidRDefault="00E41D8E" w:rsidP="00B9226D">
      <w:pPr>
        <w:spacing w:after="0" w:line="240" w:lineRule="auto"/>
        <w:jc w:val="both"/>
        <w:rPr>
          <w:rFonts w:ascii="Times New Roman" w:eastAsia="Times New Roman" w:hAnsi="Times New Roman" w:cs="Times New Roman"/>
          <w:sz w:val="24"/>
          <w:szCs w:val="24"/>
          <w:lang w:val="hr-HR" w:eastAsia="hr-HR"/>
        </w:rPr>
      </w:pPr>
    </w:p>
    <w:p w14:paraId="46BA2FC3" w14:textId="54117EDA" w:rsidR="00E41D8E" w:rsidRPr="00E11541" w:rsidRDefault="00E41D8E" w:rsidP="00B9226D">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Dosadašnji stavak 2. postaje stavak 3.</w:t>
      </w:r>
    </w:p>
    <w:p w14:paraId="3E3C5500" w14:textId="77777777" w:rsidR="00B9226D" w:rsidRPr="00E11541" w:rsidRDefault="00B9226D" w:rsidP="00B9226D">
      <w:pPr>
        <w:spacing w:after="0" w:line="240" w:lineRule="auto"/>
        <w:jc w:val="both"/>
        <w:rPr>
          <w:rFonts w:ascii="Times New Roman" w:eastAsia="Times New Roman" w:hAnsi="Times New Roman" w:cs="Times New Roman"/>
          <w:sz w:val="24"/>
          <w:szCs w:val="24"/>
          <w:lang w:val="hr-HR" w:eastAsia="hr-HR"/>
        </w:rPr>
      </w:pPr>
    </w:p>
    <w:p w14:paraId="44036CA5" w14:textId="0575BD11" w:rsidR="00E41D8E" w:rsidRPr="00E11541" w:rsidRDefault="00E41D8E" w:rsidP="00441D1C">
      <w:pPr>
        <w:pStyle w:val="Heading4"/>
        <w:spacing w:before="0" w:beforeAutospacing="0" w:after="0" w:afterAutospacing="0"/>
        <w:jc w:val="center"/>
        <w:rPr>
          <w:bCs w:val="0"/>
          <w:lang w:val="hr-HR" w:eastAsia="hr-HR"/>
        </w:rPr>
      </w:pPr>
      <w:bookmarkStart w:id="4" w:name="_Hlk204783891"/>
      <w:r w:rsidRPr="00E11541">
        <w:rPr>
          <w:bCs w:val="0"/>
          <w:lang w:val="hr-HR" w:eastAsia="hr-HR"/>
        </w:rPr>
        <w:t xml:space="preserve">Članak </w:t>
      </w:r>
      <w:bookmarkEnd w:id="4"/>
      <w:r w:rsidR="008B3FDB" w:rsidRPr="00E11541">
        <w:rPr>
          <w:bCs w:val="0"/>
          <w:lang w:val="hr-HR" w:eastAsia="hr-HR"/>
        </w:rPr>
        <w:t>14</w:t>
      </w:r>
      <w:r w:rsidRPr="00E11541">
        <w:rPr>
          <w:bCs w:val="0"/>
          <w:lang w:val="hr-HR" w:eastAsia="hr-HR"/>
        </w:rPr>
        <w:t>.</w:t>
      </w:r>
    </w:p>
    <w:p w14:paraId="10E2F551" w14:textId="77777777" w:rsidR="00441D1C" w:rsidRPr="00E11541" w:rsidRDefault="00441D1C" w:rsidP="00441D1C">
      <w:pPr>
        <w:pStyle w:val="Heading4"/>
        <w:spacing w:before="0" w:beforeAutospacing="0" w:after="0" w:afterAutospacing="0"/>
        <w:jc w:val="center"/>
        <w:rPr>
          <w:bCs w:val="0"/>
          <w:lang w:val="hr-HR" w:eastAsia="hr-HR"/>
        </w:rPr>
      </w:pPr>
    </w:p>
    <w:p w14:paraId="752E4D74" w14:textId="41311003" w:rsidR="00DE3053" w:rsidRPr="00E11541" w:rsidRDefault="00C80806" w:rsidP="00441D1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Naslov iznad članka 24. </w:t>
      </w:r>
      <w:r w:rsidR="00441D1C" w:rsidRPr="00E11541">
        <w:rPr>
          <w:rFonts w:ascii="Times New Roman" w:eastAsia="Times New Roman" w:hAnsi="Times New Roman" w:cs="Times New Roman"/>
          <w:sz w:val="24"/>
          <w:szCs w:val="24"/>
          <w:lang w:val="hr-HR" w:eastAsia="hr-HR"/>
        </w:rPr>
        <w:t xml:space="preserve">mijenja se i glasi: </w:t>
      </w:r>
      <w:r w:rsidR="00DE3053" w:rsidRPr="00E11541">
        <w:rPr>
          <w:rFonts w:ascii="Times New Roman" w:eastAsia="Times New Roman" w:hAnsi="Times New Roman" w:cs="Times New Roman"/>
          <w:sz w:val="24"/>
          <w:szCs w:val="24"/>
          <w:lang w:val="hr-HR" w:eastAsia="hr-HR"/>
        </w:rPr>
        <w:t>„Roba kojoj brzo istječe rok uporabe i lako pokvarljiva roba“</w:t>
      </w:r>
      <w:r w:rsidR="00441D1C" w:rsidRPr="00E11541">
        <w:rPr>
          <w:rFonts w:ascii="Times New Roman" w:eastAsia="Times New Roman" w:hAnsi="Times New Roman" w:cs="Times New Roman"/>
          <w:sz w:val="24"/>
          <w:szCs w:val="24"/>
          <w:lang w:val="hr-HR" w:eastAsia="hr-HR"/>
        </w:rPr>
        <w:t>.</w:t>
      </w:r>
    </w:p>
    <w:p w14:paraId="37F61D6E" w14:textId="77777777" w:rsidR="00DE3053" w:rsidRPr="00E11541" w:rsidRDefault="00DE3053" w:rsidP="00441D1C">
      <w:pPr>
        <w:spacing w:after="0" w:line="240" w:lineRule="auto"/>
        <w:jc w:val="both"/>
        <w:rPr>
          <w:rFonts w:ascii="Times New Roman" w:eastAsia="Times New Roman" w:hAnsi="Times New Roman" w:cs="Times New Roman"/>
          <w:sz w:val="24"/>
          <w:szCs w:val="24"/>
          <w:lang w:val="hr-HR" w:eastAsia="hr-HR"/>
        </w:rPr>
      </w:pPr>
    </w:p>
    <w:p w14:paraId="0C79840E" w14:textId="1C3A0867" w:rsidR="00E41D8E" w:rsidRPr="00E11541" w:rsidRDefault="00DE3053" w:rsidP="00441D1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w:t>
      </w:r>
      <w:r w:rsidR="00E41D8E" w:rsidRPr="00E11541">
        <w:rPr>
          <w:rFonts w:ascii="Times New Roman" w:eastAsia="Times New Roman" w:hAnsi="Times New Roman" w:cs="Times New Roman"/>
          <w:sz w:val="24"/>
          <w:szCs w:val="24"/>
          <w:lang w:val="hr-HR" w:eastAsia="hr-HR"/>
        </w:rPr>
        <w:t xml:space="preserve">lanak 24. mijenja se i </w:t>
      </w:r>
      <w:r w:rsidRPr="00E11541">
        <w:rPr>
          <w:rFonts w:ascii="Times New Roman" w:eastAsia="Times New Roman" w:hAnsi="Times New Roman" w:cs="Times New Roman"/>
          <w:sz w:val="24"/>
          <w:szCs w:val="24"/>
          <w:lang w:val="hr-HR" w:eastAsia="hr-HR"/>
        </w:rPr>
        <w:t>glasi</w:t>
      </w:r>
      <w:r w:rsidR="00E41D8E" w:rsidRPr="00E11541">
        <w:rPr>
          <w:rFonts w:ascii="Times New Roman" w:eastAsia="Times New Roman" w:hAnsi="Times New Roman" w:cs="Times New Roman"/>
          <w:sz w:val="24"/>
          <w:szCs w:val="24"/>
          <w:lang w:val="hr-HR" w:eastAsia="hr-HR"/>
        </w:rPr>
        <w:t>:</w:t>
      </w:r>
    </w:p>
    <w:p w14:paraId="1558B13B" w14:textId="6DE9EA7B" w:rsidR="00A50AAC" w:rsidRPr="00E11541" w:rsidRDefault="00A50AAC" w:rsidP="00441D1C">
      <w:pPr>
        <w:spacing w:after="0" w:line="240" w:lineRule="auto"/>
        <w:jc w:val="both"/>
        <w:rPr>
          <w:rFonts w:ascii="Times New Roman" w:eastAsia="Times New Roman" w:hAnsi="Times New Roman" w:cs="Times New Roman"/>
          <w:sz w:val="24"/>
          <w:szCs w:val="24"/>
          <w:lang w:val="hr-HR" w:eastAsia="hr-HR"/>
        </w:rPr>
      </w:pPr>
    </w:p>
    <w:p w14:paraId="22F43FF7" w14:textId="565A9B3A" w:rsidR="00E41D8E" w:rsidRPr="00E11541" w:rsidRDefault="00DE3053" w:rsidP="00441D1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E41D8E" w:rsidRPr="00E11541">
        <w:rPr>
          <w:rFonts w:ascii="Times New Roman" w:eastAsia="Times New Roman" w:hAnsi="Times New Roman" w:cs="Times New Roman"/>
          <w:sz w:val="24"/>
          <w:szCs w:val="24"/>
          <w:lang w:val="hr-HR" w:eastAsia="hr-HR"/>
        </w:rPr>
        <w:t xml:space="preserve">(1) Roba koja </w:t>
      </w:r>
      <w:r w:rsidR="00110F25" w:rsidRPr="00E11541">
        <w:rPr>
          <w:rFonts w:ascii="Times New Roman" w:eastAsia="Times New Roman" w:hAnsi="Times New Roman" w:cs="Times New Roman"/>
          <w:sz w:val="24"/>
          <w:szCs w:val="24"/>
          <w:lang w:val="hr-HR" w:eastAsia="hr-HR"/>
        </w:rPr>
        <w:t xml:space="preserve">je </w:t>
      </w:r>
      <w:r w:rsidR="00957091" w:rsidRPr="00E11541">
        <w:rPr>
          <w:rFonts w:ascii="Times New Roman" w:eastAsia="Times New Roman" w:hAnsi="Times New Roman" w:cs="Times New Roman"/>
          <w:sz w:val="24"/>
          <w:szCs w:val="24"/>
          <w:lang w:val="hr-HR" w:eastAsia="hr-HR"/>
        </w:rPr>
        <w:t xml:space="preserve">predmet posebnog oblika prodaje </w:t>
      </w:r>
      <w:r w:rsidR="00866762" w:rsidRPr="00E11541">
        <w:rPr>
          <w:rFonts w:ascii="Times New Roman" w:eastAsia="Times New Roman" w:hAnsi="Times New Roman" w:cs="Times New Roman"/>
          <w:sz w:val="24"/>
          <w:szCs w:val="24"/>
          <w:lang w:val="hr-HR" w:eastAsia="hr-HR"/>
        </w:rPr>
        <w:t>iz članka 19. ovoga Zakona</w:t>
      </w:r>
      <w:r w:rsidR="00E41D8E" w:rsidRPr="00E11541">
        <w:rPr>
          <w:rFonts w:ascii="Times New Roman" w:eastAsia="Times New Roman" w:hAnsi="Times New Roman" w:cs="Times New Roman"/>
          <w:sz w:val="24"/>
          <w:szCs w:val="24"/>
          <w:lang w:val="hr-HR" w:eastAsia="hr-HR"/>
        </w:rPr>
        <w:t xml:space="preserve"> jer joj </w:t>
      </w:r>
      <w:r w:rsidR="00673EAB" w:rsidRPr="00E11541">
        <w:rPr>
          <w:rFonts w:ascii="Times New Roman" w:eastAsia="Times New Roman" w:hAnsi="Times New Roman" w:cs="Times New Roman"/>
          <w:sz w:val="24"/>
          <w:szCs w:val="24"/>
          <w:lang w:val="hr-HR" w:eastAsia="hr-HR"/>
        </w:rPr>
        <w:t xml:space="preserve">brzo </w:t>
      </w:r>
      <w:r w:rsidR="00E41D8E" w:rsidRPr="00E11541">
        <w:rPr>
          <w:rFonts w:ascii="Times New Roman" w:eastAsia="Times New Roman" w:hAnsi="Times New Roman" w:cs="Times New Roman"/>
          <w:sz w:val="24"/>
          <w:szCs w:val="24"/>
          <w:lang w:val="hr-HR" w:eastAsia="hr-HR"/>
        </w:rPr>
        <w:t xml:space="preserve">istječe rok uporabe </w:t>
      </w:r>
      <w:r w:rsidR="009F5C47" w:rsidRPr="00E11541">
        <w:rPr>
          <w:rFonts w:ascii="Times New Roman" w:eastAsia="Times New Roman" w:hAnsi="Times New Roman" w:cs="Times New Roman"/>
          <w:sz w:val="24"/>
          <w:szCs w:val="24"/>
          <w:lang w:val="hr-HR" w:eastAsia="hr-HR"/>
        </w:rPr>
        <w:t xml:space="preserve">i/ili zato što </w:t>
      </w:r>
      <w:r w:rsidR="002D3B92" w:rsidRPr="00E11541">
        <w:rPr>
          <w:rFonts w:ascii="Times New Roman" w:eastAsia="Times New Roman" w:hAnsi="Times New Roman" w:cs="Times New Roman"/>
          <w:sz w:val="24"/>
          <w:szCs w:val="24"/>
          <w:lang w:val="hr-HR" w:eastAsia="hr-HR"/>
        </w:rPr>
        <w:t>je</w:t>
      </w:r>
      <w:r w:rsidR="002C16FB" w:rsidRPr="00E11541">
        <w:rPr>
          <w:rFonts w:ascii="Times New Roman" w:eastAsia="Times New Roman" w:hAnsi="Times New Roman" w:cs="Times New Roman"/>
          <w:sz w:val="24"/>
          <w:szCs w:val="24"/>
          <w:lang w:val="hr-HR" w:eastAsia="hr-HR"/>
        </w:rPr>
        <w:t xml:space="preserve"> </w:t>
      </w:r>
      <w:r w:rsidR="0079401E" w:rsidRPr="00E11541">
        <w:rPr>
          <w:rFonts w:ascii="Times New Roman" w:eastAsia="Times New Roman" w:hAnsi="Times New Roman" w:cs="Times New Roman"/>
          <w:sz w:val="24"/>
          <w:szCs w:val="24"/>
          <w:lang w:val="hr-HR" w:eastAsia="hr-HR"/>
        </w:rPr>
        <w:t xml:space="preserve">lako </w:t>
      </w:r>
      <w:r w:rsidR="002C16FB" w:rsidRPr="00E11541">
        <w:rPr>
          <w:rFonts w:ascii="Times New Roman" w:eastAsia="Times New Roman" w:hAnsi="Times New Roman" w:cs="Times New Roman"/>
          <w:sz w:val="24"/>
          <w:szCs w:val="24"/>
          <w:lang w:val="hr-HR" w:eastAsia="hr-HR"/>
        </w:rPr>
        <w:t>pokvarljiv</w:t>
      </w:r>
      <w:r w:rsidR="002D3B92" w:rsidRPr="00E11541">
        <w:rPr>
          <w:rFonts w:ascii="Times New Roman" w:eastAsia="Times New Roman" w:hAnsi="Times New Roman" w:cs="Times New Roman"/>
          <w:sz w:val="24"/>
          <w:szCs w:val="24"/>
          <w:lang w:val="hr-HR" w:eastAsia="hr-HR"/>
        </w:rPr>
        <w:t>a,</w:t>
      </w:r>
      <w:r w:rsidR="004B281F" w:rsidRPr="00E11541">
        <w:rPr>
          <w:rFonts w:ascii="Times New Roman" w:eastAsia="Times New Roman" w:hAnsi="Times New Roman" w:cs="Times New Roman"/>
          <w:sz w:val="24"/>
          <w:szCs w:val="24"/>
          <w:lang w:val="hr-HR" w:eastAsia="hr-HR"/>
        </w:rPr>
        <w:t xml:space="preserve"> </w:t>
      </w:r>
      <w:r w:rsidR="00E41D8E" w:rsidRPr="00E11541">
        <w:rPr>
          <w:rFonts w:ascii="Times New Roman" w:eastAsia="Times New Roman" w:hAnsi="Times New Roman" w:cs="Times New Roman"/>
          <w:sz w:val="24"/>
          <w:szCs w:val="24"/>
          <w:lang w:val="hr-HR" w:eastAsia="hr-HR"/>
        </w:rPr>
        <w:t>mora imati dodatno jasno, vidljivo i čitljivo istaknut krajnji rok uporabe.</w:t>
      </w:r>
    </w:p>
    <w:p w14:paraId="0F46A9CB" w14:textId="77777777" w:rsidR="00E41D8E" w:rsidRPr="00E11541" w:rsidRDefault="00E41D8E" w:rsidP="00441D1C">
      <w:pPr>
        <w:spacing w:after="0" w:line="240" w:lineRule="auto"/>
        <w:jc w:val="both"/>
        <w:rPr>
          <w:rFonts w:ascii="Times New Roman" w:eastAsia="Times New Roman" w:hAnsi="Times New Roman" w:cs="Times New Roman"/>
          <w:sz w:val="24"/>
          <w:szCs w:val="24"/>
          <w:lang w:val="hr-HR" w:eastAsia="hr-HR"/>
        </w:rPr>
      </w:pPr>
    </w:p>
    <w:p w14:paraId="24EC9A07" w14:textId="0331354B" w:rsidR="00E41D8E" w:rsidRPr="00E11541" w:rsidRDefault="00E41D8E" w:rsidP="00441D1C">
      <w:pPr>
        <w:spacing w:after="0" w:line="240" w:lineRule="auto"/>
        <w:jc w:val="both"/>
        <w:rPr>
          <w:rFonts w:ascii="Times New Roman" w:eastAsia="Times New Roman" w:hAnsi="Times New Roman" w:cs="Times New Roman"/>
          <w:sz w:val="24"/>
          <w:szCs w:val="24"/>
          <w:lang w:val="hr-HR" w:eastAsia="hr-HR"/>
        </w:rPr>
      </w:pPr>
      <w:bookmarkStart w:id="5" w:name="_Hlk197093114"/>
      <w:r w:rsidRPr="00E11541">
        <w:rPr>
          <w:rFonts w:ascii="Times New Roman" w:eastAsia="Times New Roman" w:hAnsi="Times New Roman" w:cs="Times New Roman"/>
          <w:sz w:val="24"/>
          <w:szCs w:val="24"/>
          <w:lang w:val="hr-HR" w:eastAsia="hr-HR"/>
        </w:rPr>
        <w:t xml:space="preserve">(2) Tijekom posebnog oblika prodaje iz stavka 1. </w:t>
      </w:r>
      <w:r w:rsidR="009B707F" w:rsidRPr="00E11541">
        <w:rPr>
          <w:rFonts w:ascii="Times New Roman" w:eastAsia="Times New Roman" w:hAnsi="Times New Roman" w:cs="Times New Roman"/>
          <w:sz w:val="24"/>
          <w:szCs w:val="24"/>
          <w:lang w:val="hr-HR" w:eastAsia="hr-HR"/>
        </w:rPr>
        <w:t xml:space="preserve">ovoga članka </w:t>
      </w:r>
      <w:r w:rsidRPr="00E11541">
        <w:rPr>
          <w:rFonts w:ascii="Times New Roman" w:eastAsia="Times New Roman" w:hAnsi="Times New Roman" w:cs="Times New Roman"/>
          <w:sz w:val="24"/>
          <w:szCs w:val="24"/>
          <w:lang w:val="hr-HR" w:eastAsia="hr-HR"/>
        </w:rPr>
        <w:t>trgovac može postupno i bez prekida dodatno snižavati cijenu robe.</w:t>
      </w:r>
    </w:p>
    <w:p w14:paraId="23DDCABF" w14:textId="77777777" w:rsidR="00E41D8E" w:rsidRPr="00E11541" w:rsidRDefault="00E41D8E" w:rsidP="00441D1C">
      <w:pPr>
        <w:spacing w:after="0" w:line="240" w:lineRule="auto"/>
        <w:jc w:val="both"/>
        <w:rPr>
          <w:rFonts w:ascii="Times New Roman" w:eastAsia="Times New Roman" w:hAnsi="Times New Roman" w:cs="Times New Roman"/>
          <w:sz w:val="24"/>
          <w:szCs w:val="24"/>
          <w:lang w:val="hr-HR" w:eastAsia="hr-HR"/>
        </w:rPr>
      </w:pPr>
    </w:p>
    <w:p w14:paraId="0EB7D0D0" w14:textId="331141F1" w:rsidR="00E41D8E" w:rsidRPr="00E11541" w:rsidRDefault="00E41D8E" w:rsidP="00441D1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U slučaju iz stavka 2.</w:t>
      </w:r>
      <w:r w:rsidR="007C491C" w:rsidRPr="00E11541">
        <w:rPr>
          <w:rFonts w:ascii="Times New Roman" w:eastAsia="Times New Roman" w:hAnsi="Times New Roman" w:cs="Times New Roman"/>
          <w:sz w:val="24"/>
          <w:szCs w:val="24"/>
          <w:lang w:val="hr-HR" w:eastAsia="hr-HR"/>
        </w:rPr>
        <w:t xml:space="preserve"> ovoga </w:t>
      </w:r>
      <w:r w:rsidR="00DF5C56" w:rsidRPr="00E11541">
        <w:rPr>
          <w:rFonts w:ascii="Times New Roman" w:eastAsia="Times New Roman" w:hAnsi="Times New Roman" w:cs="Times New Roman"/>
          <w:sz w:val="24"/>
          <w:szCs w:val="24"/>
          <w:lang w:val="hr-HR" w:eastAsia="hr-HR"/>
        </w:rPr>
        <w:t>članka</w:t>
      </w:r>
      <w:r w:rsidR="007C491C" w:rsidRPr="00E11541">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 xml:space="preserve"> trgovac ističe cijenu koju je primjenjivao neposredno prije provođenja sniženja </w:t>
      </w:r>
      <w:r w:rsidR="004E3E6E" w:rsidRPr="00E11541">
        <w:rPr>
          <w:rFonts w:ascii="Times New Roman" w:eastAsia="Times New Roman" w:hAnsi="Times New Roman" w:cs="Times New Roman"/>
          <w:sz w:val="24"/>
          <w:szCs w:val="24"/>
          <w:lang w:val="hr-HR" w:eastAsia="hr-HR"/>
        </w:rPr>
        <w:t xml:space="preserve">koja je ujedno i referentna cijena za određivanje cijene tijekom trajanja </w:t>
      </w:r>
      <w:r w:rsidR="00156DA8" w:rsidRPr="00E11541">
        <w:rPr>
          <w:rFonts w:ascii="Times New Roman" w:eastAsia="Times New Roman" w:hAnsi="Times New Roman" w:cs="Times New Roman"/>
          <w:sz w:val="24"/>
          <w:szCs w:val="24"/>
          <w:lang w:val="hr-HR" w:eastAsia="hr-HR"/>
        </w:rPr>
        <w:t xml:space="preserve">tog </w:t>
      </w:r>
      <w:r w:rsidR="004E3E6E" w:rsidRPr="00E11541">
        <w:rPr>
          <w:rFonts w:ascii="Times New Roman" w:eastAsia="Times New Roman" w:hAnsi="Times New Roman" w:cs="Times New Roman"/>
          <w:sz w:val="24"/>
          <w:szCs w:val="24"/>
          <w:lang w:val="hr-HR" w:eastAsia="hr-HR"/>
        </w:rPr>
        <w:t>posebnog oblika prodaje</w:t>
      </w:r>
      <w:r w:rsidR="002822F5" w:rsidRPr="00E11541">
        <w:rPr>
          <w:rFonts w:ascii="Times New Roman" w:eastAsia="Times New Roman" w:hAnsi="Times New Roman" w:cs="Times New Roman"/>
          <w:sz w:val="24"/>
          <w:szCs w:val="24"/>
          <w:lang w:val="hr-HR" w:eastAsia="hr-HR"/>
        </w:rPr>
        <w:t xml:space="preserve"> i novu sniženu cijenu</w:t>
      </w:r>
      <w:r w:rsidRPr="00E11541">
        <w:rPr>
          <w:rFonts w:ascii="Times New Roman" w:eastAsia="Times New Roman" w:hAnsi="Times New Roman" w:cs="Times New Roman"/>
          <w:sz w:val="24"/>
          <w:szCs w:val="24"/>
          <w:lang w:val="hr-HR" w:eastAsia="hr-HR"/>
        </w:rPr>
        <w:t>.</w:t>
      </w:r>
    </w:p>
    <w:p w14:paraId="3CD283B8" w14:textId="77777777" w:rsidR="00E41D8E" w:rsidRPr="00E11541" w:rsidRDefault="00E41D8E" w:rsidP="00441D1C">
      <w:pPr>
        <w:spacing w:after="0" w:line="240" w:lineRule="auto"/>
        <w:jc w:val="both"/>
        <w:rPr>
          <w:rFonts w:ascii="Times New Roman" w:eastAsia="Times New Roman" w:hAnsi="Times New Roman" w:cs="Times New Roman"/>
          <w:sz w:val="24"/>
          <w:szCs w:val="24"/>
          <w:lang w:val="hr-HR" w:eastAsia="hr-HR"/>
        </w:rPr>
      </w:pPr>
    </w:p>
    <w:p w14:paraId="7314009C" w14:textId="7DF1E700" w:rsidR="00E41D8E" w:rsidRPr="00E11541" w:rsidRDefault="00E41D8E" w:rsidP="00441D1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Odredba stavka 2. ovoga članka ne primjenjuje se na ugovore sklopljene izvan poslovnih prostorija i na ugovore sklopljene na daljinu.“.</w:t>
      </w:r>
    </w:p>
    <w:p w14:paraId="4199B59D" w14:textId="0A15F8A0" w:rsidR="001E1496" w:rsidRPr="00E11541" w:rsidRDefault="001E1496" w:rsidP="00441D1C">
      <w:pPr>
        <w:spacing w:after="0" w:line="240" w:lineRule="auto"/>
        <w:jc w:val="both"/>
        <w:rPr>
          <w:rFonts w:ascii="Times New Roman" w:eastAsia="Times New Roman" w:hAnsi="Times New Roman" w:cs="Times New Roman"/>
          <w:sz w:val="24"/>
          <w:szCs w:val="24"/>
          <w:lang w:val="hr-HR" w:eastAsia="hr-HR"/>
        </w:rPr>
      </w:pPr>
    </w:p>
    <w:p w14:paraId="788DAED5" w14:textId="7E1DA5D9" w:rsidR="00E41D8E" w:rsidRPr="00E11541" w:rsidRDefault="00E41D8E" w:rsidP="00640EF4">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15</w:t>
      </w:r>
      <w:r w:rsidRPr="00E11541">
        <w:rPr>
          <w:bCs w:val="0"/>
          <w:lang w:val="hr-HR" w:eastAsia="hr-HR"/>
        </w:rPr>
        <w:t>.</w:t>
      </w:r>
    </w:p>
    <w:p w14:paraId="527067A6" w14:textId="77777777" w:rsidR="00640EF4" w:rsidRPr="00E11541" w:rsidRDefault="00640EF4" w:rsidP="00640EF4">
      <w:pPr>
        <w:pStyle w:val="Heading4"/>
        <w:spacing w:before="0" w:beforeAutospacing="0" w:after="0" w:afterAutospacing="0"/>
        <w:jc w:val="center"/>
        <w:rPr>
          <w:b w:val="0"/>
          <w:bCs w:val="0"/>
          <w:lang w:val="hr-HR" w:eastAsia="hr-HR"/>
        </w:rPr>
      </w:pPr>
    </w:p>
    <w:p w14:paraId="0C589115" w14:textId="36FC983D" w:rsidR="00D45C0E" w:rsidRPr="00E11541" w:rsidRDefault="00640EF4" w:rsidP="00640EF4">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U č</w:t>
      </w:r>
      <w:r w:rsidR="00E41D8E" w:rsidRPr="00E11541">
        <w:rPr>
          <w:rFonts w:ascii="Times New Roman" w:eastAsia="Times New Roman" w:hAnsi="Times New Roman" w:cs="Times New Roman"/>
          <w:sz w:val="24"/>
          <w:szCs w:val="24"/>
          <w:lang w:val="hr-HR" w:eastAsia="hr-HR"/>
        </w:rPr>
        <w:t>lank</w:t>
      </w:r>
      <w:r w:rsidRPr="00E11541">
        <w:rPr>
          <w:rFonts w:ascii="Times New Roman" w:eastAsia="Times New Roman" w:hAnsi="Times New Roman" w:cs="Times New Roman"/>
          <w:sz w:val="24"/>
          <w:szCs w:val="24"/>
          <w:lang w:val="hr-HR" w:eastAsia="hr-HR"/>
        </w:rPr>
        <w:t>u</w:t>
      </w:r>
      <w:r w:rsidR="00E41D8E" w:rsidRPr="00E11541">
        <w:rPr>
          <w:rFonts w:ascii="Times New Roman" w:eastAsia="Times New Roman" w:hAnsi="Times New Roman" w:cs="Times New Roman"/>
          <w:sz w:val="24"/>
          <w:szCs w:val="24"/>
          <w:lang w:val="hr-HR" w:eastAsia="hr-HR"/>
        </w:rPr>
        <w:t xml:space="preserve"> 26. stav</w:t>
      </w:r>
      <w:r w:rsidR="00357385" w:rsidRPr="00E11541">
        <w:rPr>
          <w:rFonts w:ascii="Times New Roman" w:eastAsia="Times New Roman" w:hAnsi="Times New Roman" w:cs="Times New Roman"/>
          <w:sz w:val="24"/>
          <w:szCs w:val="24"/>
          <w:lang w:val="hr-HR" w:eastAsia="hr-HR"/>
        </w:rPr>
        <w:t>a</w:t>
      </w:r>
      <w:r w:rsidR="00E41D8E" w:rsidRPr="00E11541">
        <w:rPr>
          <w:rFonts w:ascii="Times New Roman" w:eastAsia="Times New Roman" w:hAnsi="Times New Roman" w:cs="Times New Roman"/>
          <w:sz w:val="24"/>
          <w:szCs w:val="24"/>
          <w:lang w:val="hr-HR" w:eastAsia="hr-HR"/>
        </w:rPr>
        <w:t xml:space="preserve">k 2. </w:t>
      </w:r>
      <w:r w:rsidR="00357385" w:rsidRPr="00E11541">
        <w:rPr>
          <w:rFonts w:ascii="Times New Roman" w:eastAsia="Times New Roman" w:hAnsi="Times New Roman" w:cs="Times New Roman"/>
          <w:sz w:val="24"/>
          <w:szCs w:val="24"/>
          <w:lang w:val="hr-HR" w:eastAsia="hr-HR"/>
        </w:rPr>
        <w:t>mijenja se i glasi</w:t>
      </w:r>
      <w:r w:rsidR="00E41D8E" w:rsidRPr="00E11541">
        <w:rPr>
          <w:rFonts w:ascii="Times New Roman" w:eastAsia="Times New Roman" w:hAnsi="Times New Roman" w:cs="Times New Roman"/>
          <w:sz w:val="24"/>
          <w:szCs w:val="24"/>
          <w:lang w:val="hr-HR" w:eastAsia="hr-HR"/>
        </w:rPr>
        <w:t xml:space="preserve">: </w:t>
      </w:r>
    </w:p>
    <w:p w14:paraId="0E51C377" w14:textId="77777777" w:rsidR="00D45C0E" w:rsidRPr="00E11541" w:rsidRDefault="00D45C0E" w:rsidP="00640EF4">
      <w:pPr>
        <w:spacing w:after="0" w:line="240" w:lineRule="auto"/>
        <w:jc w:val="both"/>
        <w:rPr>
          <w:rFonts w:ascii="Times New Roman" w:eastAsia="Times New Roman" w:hAnsi="Times New Roman" w:cs="Times New Roman"/>
          <w:sz w:val="24"/>
          <w:szCs w:val="24"/>
          <w:lang w:val="hr-HR" w:eastAsia="hr-HR"/>
        </w:rPr>
      </w:pPr>
    </w:p>
    <w:p w14:paraId="350AA555" w14:textId="0211E3F2" w:rsidR="00E41D8E" w:rsidRPr="00E11541" w:rsidRDefault="00E41D8E" w:rsidP="00640EF4">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D45C0E" w:rsidRPr="00E11541">
        <w:rPr>
          <w:rFonts w:ascii="Times New Roman" w:eastAsia="Times New Roman" w:hAnsi="Times New Roman" w:cs="Times New Roman"/>
          <w:sz w:val="24"/>
          <w:szCs w:val="24"/>
          <w:lang w:val="hr-HR" w:eastAsia="hr-HR"/>
        </w:rPr>
        <w:t xml:space="preserve">(2) </w:t>
      </w:r>
      <w:r w:rsidR="00357385" w:rsidRPr="00E11541">
        <w:rPr>
          <w:rFonts w:ascii="Times New Roman" w:eastAsia="Times New Roman" w:hAnsi="Times New Roman" w:cs="Times New Roman"/>
          <w:sz w:val="24"/>
          <w:szCs w:val="24"/>
          <w:lang w:val="hr-HR" w:eastAsia="hr-HR"/>
        </w:rPr>
        <w:t>Jedinica lokalne samouprave koja odlučuje o pravima i obvezama potrošača - korisnika javnih usluga iz članka 2</w:t>
      </w:r>
      <w:r w:rsidR="00085891" w:rsidRPr="00E11541">
        <w:rPr>
          <w:rFonts w:ascii="Times New Roman" w:eastAsia="Times New Roman" w:hAnsi="Times New Roman" w:cs="Times New Roman"/>
          <w:sz w:val="24"/>
          <w:szCs w:val="24"/>
          <w:lang w:val="hr-HR" w:eastAsia="hr-HR"/>
        </w:rPr>
        <w:t>5</w:t>
      </w:r>
      <w:r w:rsidR="00357385" w:rsidRPr="00E11541">
        <w:rPr>
          <w:rFonts w:ascii="Times New Roman" w:eastAsia="Times New Roman" w:hAnsi="Times New Roman" w:cs="Times New Roman"/>
          <w:sz w:val="24"/>
          <w:szCs w:val="24"/>
          <w:lang w:val="hr-HR" w:eastAsia="hr-HR"/>
        </w:rPr>
        <w:t>. stavka 1. ovoga Zakona dužna je osnovati savjetodavno tijelo u čijem radu sudjeluje i predstavnik udruge za zaštitu potrošača te na transparentan, objektivan i nediskriminirajući način, nakon mišljenja savjetodavnog tijela, donositi odluke koje se odnose na zaštitu prava potrošača - korisnika javnih usluga iz članka 2</w:t>
      </w:r>
      <w:r w:rsidR="001A366B" w:rsidRPr="00E11541">
        <w:rPr>
          <w:rFonts w:ascii="Times New Roman" w:eastAsia="Times New Roman" w:hAnsi="Times New Roman" w:cs="Times New Roman"/>
          <w:sz w:val="24"/>
          <w:szCs w:val="24"/>
          <w:lang w:val="hr-HR" w:eastAsia="hr-HR"/>
        </w:rPr>
        <w:t>5</w:t>
      </w:r>
      <w:r w:rsidR="00357385" w:rsidRPr="00E11541">
        <w:rPr>
          <w:rFonts w:ascii="Times New Roman" w:eastAsia="Times New Roman" w:hAnsi="Times New Roman" w:cs="Times New Roman"/>
          <w:sz w:val="24"/>
          <w:szCs w:val="24"/>
          <w:lang w:val="hr-HR" w:eastAsia="hr-HR"/>
        </w:rPr>
        <w:t>. stavka 1. ovoga Zakona.</w:t>
      </w:r>
      <w:r w:rsidRPr="00E11541">
        <w:rPr>
          <w:rFonts w:ascii="Times New Roman" w:eastAsia="Times New Roman" w:hAnsi="Times New Roman" w:cs="Times New Roman"/>
          <w:sz w:val="24"/>
          <w:szCs w:val="24"/>
          <w:lang w:val="hr-HR" w:eastAsia="hr-HR"/>
        </w:rPr>
        <w:t>“.</w:t>
      </w:r>
    </w:p>
    <w:p w14:paraId="55ED1466" w14:textId="77777777" w:rsidR="00640EF4" w:rsidRPr="00E11541" w:rsidRDefault="00640EF4" w:rsidP="00640EF4">
      <w:pPr>
        <w:spacing w:after="0" w:line="240" w:lineRule="auto"/>
        <w:jc w:val="both"/>
        <w:rPr>
          <w:rFonts w:ascii="Times New Roman" w:eastAsia="Times New Roman" w:hAnsi="Times New Roman" w:cs="Times New Roman"/>
          <w:sz w:val="24"/>
          <w:szCs w:val="24"/>
          <w:lang w:val="hr-HR" w:eastAsia="hr-HR"/>
        </w:rPr>
      </w:pPr>
    </w:p>
    <w:p w14:paraId="5A01853E" w14:textId="7669B210" w:rsidR="00E41D8E" w:rsidRPr="00E11541" w:rsidRDefault="00E41D8E" w:rsidP="00230201">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16</w:t>
      </w:r>
      <w:r w:rsidR="00640EF4" w:rsidRPr="00E11541">
        <w:rPr>
          <w:bCs w:val="0"/>
          <w:lang w:val="hr-HR" w:eastAsia="hr-HR"/>
        </w:rPr>
        <w:t>.</w:t>
      </w:r>
    </w:p>
    <w:p w14:paraId="4FE102D4" w14:textId="77777777" w:rsidR="00640EF4" w:rsidRPr="00E11541" w:rsidRDefault="00640EF4" w:rsidP="00640EF4">
      <w:pPr>
        <w:pStyle w:val="Heading4"/>
        <w:spacing w:before="0" w:beforeAutospacing="0" w:after="0" w:afterAutospacing="0"/>
        <w:rPr>
          <w:b w:val="0"/>
          <w:bCs w:val="0"/>
          <w:lang w:val="hr-HR" w:eastAsia="hr-HR"/>
        </w:rPr>
      </w:pPr>
    </w:p>
    <w:p w14:paraId="4119BFDF" w14:textId="2CEB03DE" w:rsidR="00E41D8E" w:rsidRPr="00E11541" w:rsidRDefault="00E41D8E" w:rsidP="00640EF4">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U članku 35. stavku </w:t>
      </w:r>
      <w:r w:rsidR="00CD76C1" w:rsidRPr="00E11541">
        <w:rPr>
          <w:rFonts w:ascii="Times New Roman" w:eastAsia="Times New Roman" w:hAnsi="Times New Roman" w:cs="Times New Roman"/>
          <w:sz w:val="24"/>
          <w:szCs w:val="24"/>
          <w:lang w:val="hr-HR" w:eastAsia="hr-HR"/>
        </w:rPr>
        <w:t>2</w:t>
      </w:r>
      <w:r w:rsidRPr="00E11541">
        <w:rPr>
          <w:rFonts w:ascii="Times New Roman" w:eastAsia="Times New Roman" w:hAnsi="Times New Roman" w:cs="Times New Roman"/>
          <w:sz w:val="24"/>
          <w:szCs w:val="24"/>
          <w:lang w:val="hr-HR" w:eastAsia="hr-HR"/>
        </w:rPr>
        <w:t>. točka 2. mijenja se i glasi:</w:t>
      </w:r>
    </w:p>
    <w:p w14:paraId="13E2A1B6" w14:textId="77777777" w:rsidR="00E41D8E" w:rsidRPr="00E11541" w:rsidRDefault="00E41D8E" w:rsidP="00640EF4">
      <w:pPr>
        <w:spacing w:after="0" w:line="240" w:lineRule="auto"/>
        <w:jc w:val="both"/>
        <w:rPr>
          <w:rFonts w:ascii="Times New Roman" w:eastAsia="Times New Roman" w:hAnsi="Times New Roman" w:cs="Times New Roman"/>
          <w:sz w:val="24"/>
          <w:szCs w:val="24"/>
          <w:lang w:val="hr-HR" w:eastAsia="hr-HR"/>
        </w:rPr>
      </w:pPr>
    </w:p>
    <w:p w14:paraId="78627278" w14:textId="47065BE5" w:rsidR="00E41D8E" w:rsidRPr="00E11541" w:rsidRDefault="00E41D8E" w:rsidP="00640EF4">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FE657D" w:rsidRPr="00E11541">
        <w:rPr>
          <w:rFonts w:ascii="Times New Roman" w:eastAsia="Times New Roman" w:hAnsi="Times New Roman" w:cs="Times New Roman"/>
          <w:sz w:val="24"/>
          <w:szCs w:val="24"/>
          <w:lang w:val="hr-HR" w:eastAsia="hr-HR"/>
        </w:rPr>
        <w:t xml:space="preserve">2. </w:t>
      </w:r>
      <w:r w:rsidRPr="00E11541">
        <w:rPr>
          <w:rFonts w:ascii="Times New Roman" w:eastAsia="Times New Roman" w:hAnsi="Times New Roman" w:cs="Times New Roman"/>
          <w:sz w:val="24"/>
          <w:szCs w:val="24"/>
          <w:lang w:val="hr-HR" w:eastAsia="hr-HR"/>
        </w:rPr>
        <w:t>osnovna obilježja proizvoda, kao što su njegova dostupnost, koristi, rizici, izvedba, sastav, okolišna ili društvena obilježja, pripadci, aspekti kružnosti kao što su trajnost, mogućnost popravka ili recikliranja, postojanje postprodajnih usluga potrošaču i sustava rješavanja pritužbi, metode i datum proizvodnje ili nabave, dostava, podobnost za ostvarivanje svrhe, način korištenja, količina, specifikacija, zemljopisno ili tržišno podrijetlo, rezultati koji se očekuju od njegove uporabe ili rezultati i bitni pokazatelji testova ili provjera provedenih na proizvodu</w:t>
      </w:r>
      <w:r w:rsidR="001E1D96" w:rsidRPr="00E11541">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w:t>
      </w:r>
      <w:r w:rsidR="00D45C0E" w:rsidRPr="00E11541">
        <w:rPr>
          <w:rFonts w:ascii="Times New Roman" w:eastAsia="Times New Roman" w:hAnsi="Times New Roman" w:cs="Times New Roman"/>
          <w:sz w:val="24"/>
          <w:szCs w:val="24"/>
          <w:lang w:val="hr-HR" w:eastAsia="hr-HR"/>
        </w:rPr>
        <w:t>.</w:t>
      </w:r>
    </w:p>
    <w:p w14:paraId="73CE5E00" w14:textId="77777777" w:rsidR="00E41D8E" w:rsidRPr="00E11541" w:rsidRDefault="00E41D8E" w:rsidP="00640EF4">
      <w:pPr>
        <w:spacing w:after="0" w:line="240" w:lineRule="auto"/>
        <w:jc w:val="both"/>
        <w:rPr>
          <w:rFonts w:ascii="Times New Roman" w:eastAsia="Times New Roman" w:hAnsi="Times New Roman" w:cs="Times New Roman"/>
          <w:sz w:val="24"/>
          <w:szCs w:val="24"/>
          <w:lang w:val="hr-HR" w:eastAsia="hr-HR"/>
        </w:rPr>
      </w:pPr>
    </w:p>
    <w:p w14:paraId="4EF9224E" w14:textId="476602DE" w:rsidR="00E41D8E" w:rsidRPr="00E11541" w:rsidRDefault="00E41D8E" w:rsidP="00640EF4">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U stavku 3. </w:t>
      </w:r>
      <w:r w:rsidR="009B1E34" w:rsidRPr="00E11541">
        <w:rPr>
          <w:rFonts w:ascii="Times New Roman" w:eastAsia="Times New Roman" w:hAnsi="Times New Roman" w:cs="Times New Roman"/>
          <w:sz w:val="24"/>
          <w:szCs w:val="24"/>
          <w:lang w:val="hr-HR" w:eastAsia="hr-HR"/>
        </w:rPr>
        <w:t xml:space="preserve">točki </w:t>
      </w:r>
      <w:r w:rsidRPr="00E11541">
        <w:rPr>
          <w:rFonts w:ascii="Times New Roman" w:eastAsia="Times New Roman" w:hAnsi="Times New Roman" w:cs="Times New Roman"/>
          <w:sz w:val="24"/>
          <w:szCs w:val="24"/>
          <w:lang w:val="hr-HR" w:eastAsia="hr-HR"/>
        </w:rPr>
        <w:t xml:space="preserve">3. </w:t>
      </w:r>
      <w:r w:rsidR="0007222B" w:rsidRPr="00E11541">
        <w:rPr>
          <w:rFonts w:ascii="Times New Roman" w:eastAsia="Times New Roman" w:hAnsi="Times New Roman" w:cs="Times New Roman"/>
          <w:sz w:val="24"/>
          <w:szCs w:val="24"/>
          <w:lang w:val="hr-HR" w:eastAsia="hr-HR"/>
        </w:rPr>
        <w:t xml:space="preserve">briše se točka </w:t>
      </w:r>
      <w:r w:rsidR="00A43A00" w:rsidRPr="00E11541">
        <w:rPr>
          <w:rFonts w:ascii="Times New Roman" w:eastAsia="Times New Roman" w:hAnsi="Times New Roman" w:cs="Times New Roman"/>
          <w:sz w:val="24"/>
          <w:szCs w:val="24"/>
          <w:lang w:val="hr-HR" w:eastAsia="hr-HR"/>
        </w:rPr>
        <w:t xml:space="preserve">na kraju rečenice </w:t>
      </w:r>
      <w:r w:rsidRPr="00E11541">
        <w:rPr>
          <w:rFonts w:ascii="Times New Roman" w:eastAsia="Times New Roman" w:hAnsi="Times New Roman" w:cs="Times New Roman"/>
          <w:sz w:val="24"/>
          <w:szCs w:val="24"/>
          <w:lang w:val="hr-HR" w:eastAsia="hr-HR"/>
        </w:rPr>
        <w:t>i dodaju se točke 4. i 5. koje glase:</w:t>
      </w:r>
    </w:p>
    <w:p w14:paraId="46A5F15D" w14:textId="77777777" w:rsidR="00E41D8E" w:rsidRPr="00E11541" w:rsidRDefault="00E41D8E" w:rsidP="00640EF4">
      <w:pPr>
        <w:spacing w:after="0" w:line="240" w:lineRule="auto"/>
        <w:jc w:val="both"/>
        <w:rPr>
          <w:rFonts w:ascii="Times New Roman" w:eastAsia="Times New Roman" w:hAnsi="Times New Roman" w:cs="Times New Roman"/>
          <w:sz w:val="24"/>
          <w:szCs w:val="24"/>
          <w:lang w:val="hr-HR" w:eastAsia="hr-HR"/>
        </w:rPr>
      </w:pPr>
    </w:p>
    <w:p w14:paraId="67294D42" w14:textId="377B0E03" w:rsidR="00E41D8E" w:rsidRPr="00E11541" w:rsidRDefault="00E41D8E" w:rsidP="00640EF4">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 xml:space="preserve">„4. iznošenje tvrdnje o prihvatljivosti za okoliš u vezi s budućom okolišnom učinkovitošću bez jasnih, objektivnih, javno dostupnih i provjerljivih obveza utvrđenih u detaljnom i realističnom planu provedbe koji uključuje mjerljive i vremenski ograničene ciljeve i druge relevantne elemente potrebne za potporu njegovoj provedbi, kao što je raspodjela resursa, i koji redovito provjerava stručna treća strana čiji su nalazi </w:t>
      </w:r>
      <w:r w:rsidR="004B5BF0" w:rsidRPr="00E11541">
        <w:rPr>
          <w:rFonts w:ascii="Times New Roman" w:eastAsia="Times New Roman" w:hAnsi="Times New Roman" w:cs="Times New Roman"/>
          <w:sz w:val="24"/>
          <w:szCs w:val="24"/>
          <w:lang w:val="hr-HR" w:eastAsia="hr-HR"/>
        </w:rPr>
        <w:t>dostupni</w:t>
      </w:r>
      <w:r w:rsidRPr="00E11541">
        <w:rPr>
          <w:rFonts w:ascii="Times New Roman" w:eastAsia="Times New Roman" w:hAnsi="Times New Roman" w:cs="Times New Roman"/>
          <w:sz w:val="24"/>
          <w:szCs w:val="24"/>
          <w:lang w:val="hr-HR" w:eastAsia="hr-HR"/>
        </w:rPr>
        <w:t xml:space="preserve"> potrošačima</w:t>
      </w:r>
    </w:p>
    <w:p w14:paraId="06D5669B" w14:textId="77777777" w:rsidR="0007222B" w:rsidRPr="00E11541" w:rsidRDefault="0007222B" w:rsidP="00640EF4">
      <w:pPr>
        <w:spacing w:after="0" w:line="240" w:lineRule="auto"/>
        <w:jc w:val="both"/>
        <w:rPr>
          <w:rFonts w:ascii="Times New Roman" w:eastAsia="Times New Roman" w:hAnsi="Times New Roman" w:cs="Times New Roman"/>
          <w:sz w:val="24"/>
          <w:szCs w:val="24"/>
          <w:lang w:val="hr-HR" w:eastAsia="hr-HR"/>
        </w:rPr>
      </w:pPr>
    </w:p>
    <w:p w14:paraId="680B0F54" w14:textId="19DE9728" w:rsidR="005E570A" w:rsidRPr="00E11541" w:rsidRDefault="00E41D8E" w:rsidP="00640EF4">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oglašavanje nebitnih pogodnosti za potrošače koje ne proizlaze ni</w:t>
      </w:r>
      <w:r w:rsidR="0007222B" w:rsidRPr="00E11541">
        <w:rPr>
          <w:rFonts w:ascii="Times New Roman" w:eastAsia="Times New Roman" w:hAnsi="Times New Roman" w:cs="Times New Roman"/>
          <w:sz w:val="24"/>
          <w:szCs w:val="24"/>
          <w:lang w:val="hr-HR" w:eastAsia="hr-HR"/>
        </w:rPr>
        <w:t>ti</w:t>
      </w:r>
      <w:r w:rsidRPr="00E11541">
        <w:rPr>
          <w:rFonts w:ascii="Times New Roman" w:eastAsia="Times New Roman" w:hAnsi="Times New Roman" w:cs="Times New Roman"/>
          <w:sz w:val="24"/>
          <w:szCs w:val="24"/>
          <w:lang w:val="hr-HR" w:eastAsia="hr-HR"/>
        </w:rPr>
        <w:t xml:space="preserve"> iz jednog obilježja proizvoda i</w:t>
      </w:r>
      <w:r w:rsidR="00D45C0E" w:rsidRPr="00E11541">
        <w:rPr>
          <w:rFonts w:ascii="Times New Roman" w:eastAsia="Times New Roman" w:hAnsi="Times New Roman" w:cs="Times New Roman"/>
          <w:sz w:val="24"/>
          <w:szCs w:val="24"/>
          <w:lang w:val="hr-HR" w:eastAsia="hr-HR"/>
        </w:rPr>
        <w:t>li poslovanja.“.</w:t>
      </w:r>
    </w:p>
    <w:p w14:paraId="3A035240" w14:textId="77777777" w:rsidR="00D45C0E" w:rsidRPr="00E11541" w:rsidRDefault="00D45C0E" w:rsidP="00640EF4">
      <w:pPr>
        <w:spacing w:after="0" w:line="240" w:lineRule="auto"/>
        <w:jc w:val="both"/>
        <w:rPr>
          <w:rFonts w:ascii="Times New Roman" w:eastAsia="Times New Roman" w:hAnsi="Times New Roman" w:cs="Times New Roman"/>
          <w:sz w:val="24"/>
          <w:szCs w:val="24"/>
          <w:lang w:val="hr-HR" w:eastAsia="hr-HR"/>
        </w:rPr>
      </w:pPr>
    </w:p>
    <w:bookmarkEnd w:id="5"/>
    <w:p w14:paraId="6F45C360" w14:textId="2D38DBF3" w:rsidR="00E41D8E" w:rsidRPr="00E11541" w:rsidRDefault="00E41D8E" w:rsidP="00D91CF1">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17</w:t>
      </w:r>
      <w:r w:rsidR="00D91CF1" w:rsidRPr="00E11541">
        <w:rPr>
          <w:bCs w:val="0"/>
          <w:lang w:val="hr-HR" w:eastAsia="hr-HR"/>
        </w:rPr>
        <w:t>.</w:t>
      </w:r>
    </w:p>
    <w:p w14:paraId="795AC148" w14:textId="77777777" w:rsidR="00D91CF1" w:rsidRPr="00E11541" w:rsidRDefault="00D91CF1" w:rsidP="00D91CF1">
      <w:pPr>
        <w:pStyle w:val="Heading4"/>
        <w:spacing w:before="0" w:beforeAutospacing="0" w:after="0" w:afterAutospacing="0"/>
        <w:rPr>
          <w:b w:val="0"/>
          <w:bCs w:val="0"/>
          <w:lang w:val="hr-HR" w:eastAsia="hr-HR"/>
        </w:rPr>
      </w:pPr>
    </w:p>
    <w:p w14:paraId="610FFBF9" w14:textId="039F0196" w:rsidR="00E41D8E" w:rsidRPr="00E11541" w:rsidRDefault="00E41D8E" w:rsidP="00D91CF1">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U članku 36. stavku 5. </w:t>
      </w:r>
      <w:r w:rsidR="00BA2D35" w:rsidRPr="00E11541">
        <w:rPr>
          <w:rFonts w:ascii="Times New Roman" w:eastAsia="Times New Roman" w:hAnsi="Times New Roman" w:cs="Times New Roman"/>
          <w:sz w:val="24"/>
          <w:szCs w:val="24"/>
          <w:lang w:val="hr-HR" w:eastAsia="hr-HR"/>
        </w:rPr>
        <w:t>točki</w:t>
      </w:r>
      <w:r w:rsidRPr="00E11541">
        <w:rPr>
          <w:rFonts w:ascii="Times New Roman" w:eastAsia="Times New Roman" w:hAnsi="Times New Roman" w:cs="Times New Roman"/>
          <w:sz w:val="24"/>
          <w:szCs w:val="24"/>
          <w:lang w:val="hr-HR" w:eastAsia="hr-HR"/>
        </w:rPr>
        <w:t xml:space="preserve"> 3. </w:t>
      </w:r>
      <w:r w:rsidR="00CF77C1" w:rsidRPr="00E11541">
        <w:rPr>
          <w:rFonts w:ascii="Times New Roman" w:eastAsia="Times New Roman" w:hAnsi="Times New Roman" w:cs="Times New Roman"/>
          <w:sz w:val="24"/>
          <w:szCs w:val="24"/>
          <w:lang w:val="hr-HR" w:eastAsia="hr-HR"/>
        </w:rPr>
        <w:t xml:space="preserve">briše se točka </w:t>
      </w:r>
      <w:r w:rsidR="00BA2D35" w:rsidRPr="00E11541">
        <w:rPr>
          <w:rFonts w:ascii="Times New Roman" w:eastAsia="Times New Roman" w:hAnsi="Times New Roman" w:cs="Times New Roman"/>
          <w:sz w:val="24"/>
          <w:szCs w:val="24"/>
          <w:lang w:val="hr-HR" w:eastAsia="hr-HR"/>
        </w:rPr>
        <w:t xml:space="preserve">na kraju rečenice </w:t>
      </w:r>
      <w:r w:rsidRPr="00E11541">
        <w:rPr>
          <w:rFonts w:ascii="Times New Roman" w:eastAsia="Times New Roman" w:hAnsi="Times New Roman" w:cs="Times New Roman"/>
          <w:sz w:val="24"/>
          <w:szCs w:val="24"/>
          <w:lang w:val="hr-HR" w:eastAsia="hr-HR"/>
        </w:rPr>
        <w:t>i dodaje se točka 4. koja glasi:</w:t>
      </w:r>
    </w:p>
    <w:p w14:paraId="4CFE5A44" w14:textId="77777777" w:rsidR="00CF77C1" w:rsidRPr="00E11541" w:rsidRDefault="00CF77C1" w:rsidP="00D91CF1">
      <w:pPr>
        <w:spacing w:after="0" w:line="240" w:lineRule="auto"/>
        <w:jc w:val="both"/>
        <w:rPr>
          <w:rFonts w:ascii="Times New Roman" w:eastAsia="Times New Roman" w:hAnsi="Times New Roman" w:cs="Times New Roman"/>
          <w:sz w:val="24"/>
          <w:szCs w:val="24"/>
          <w:lang w:val="hr-HR" w:eastAsia="hr-HR"/>
        </w:rPr>
      </w:pPr>
    </w:p>
    <w:p w14:paraId="3D426A4E" w14:textId="06723FDE" w:rsidR="00E41D8E" w:rsidRPr="00E11541" w:rsidRDefault="00E41D8E" w:rsidP="00D91CF1">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informacije o metodi usporedbe, proizvodima koji su predmet usporedbe i dobavljačima tih proizvoda te mjere koje su uspostavljene radi održavanja ažurnosti tih informacija, ako trgovac pruža uslugu u okviru koje se uspoređuju proizvodi i potrošaču pruža informacije o okolišnim ili društvenim obilježjima ili aspektima kružnosti, kao što su trajnost, mogućnost popravka ili recikliranja, proizvoda ili dobavljača tih proizvoda.“.</w:t>
      </w:r>
    </w:p>
    <w:p w14:paraId="6808C8B1" w14:textId="77777777" w:rsidR="00D91CF1" w:rsidRPr="00E11541" w:rsidRDefault="00D91CF1" w:rsidP="00F327FB">
      <w:pPr>
        <w:spacing w:after="0" w:line="240" w:lineRule="auto"/>
        <w:jc w:val="both"/>
        <w:rPr>
          <w:rFonts w:ascii="Times New Roman" w:eastAsia="Times New Roman" w:hAnsi="Times New Roman" w:cs="Times New Roman"/>
          <w:sz w:val="24"/>
          <w:szCs w:val="24"/>
          <w:lang w:val="hr-HR" w:eastAsia="hr-HR"/>
        </w:rPr>
      </w:pPr>
    </w:p>
    <w:p w14:paraId="4EFDAABA" w14:textId="6A984E7F" w:rsidR="00E41D8E" w:rsidRPr="00E11541" w:rsidRDefault="00E41D8E" w:rsidP="00F327FB">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18</w:t>
      </w:r>
      <w:r w:rsidRPr="00E11541">
        <w:rPr>
          <w:bCs w:val="0"/>
          <w:lang w:val="hr-HR" w:eastAsia="hr-HR"/>
        </w:rPr>
        <w:t>.</w:t>
      </w:r>
    </w:p>
    <w:p w14:paraId="70083FC4" w14:textId="77777777" w:rsidR="00F327FB" w:rsidRPr="00E11541" w:rsidRDefault="00F327FB" w:rsidP="00F327FB">
      <w:pPr>
        <w:pStyle w:val="Heading4"/>
        <w:spacing w:before="0" w:beforeAutospacing="0" w:after="0" w:afterAutospacing="0"/>
        <w:jc w:val="center"/>
        <w:rPr>
          <w:bCs w:val="0"/>
          <w:lang w:val="hr-HR" w:eastAsia="hr-HR"/>
        </w:rPr>
      </w:pPr>
    </w:p>
    <w:p w14:paraId="258BC282" w14:textId="77777777" w:rsidR="00E41D8E" w:rsidRPr="00E11541" w:rsidRDefault="00E41D8E" w:rsidP="00F327F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37. mijenja se i glasi:</w:t>
      </w:r>
    </w:p>
    <w:p w14:paraId="7DB1C446" w14:textId="77777777" w:rsidR="00E41D8E" w:rsidRPr="00E11541" w:rsidRDefault="00E41D8E" w:rsidP="00F327FB">
      <w:pPr>
        <w:spacing w:after="0" w:line="240" w:lineRule="auto"/>
        <w:jc w:val="both"/>
        <w:rPr>
          <w:rFonts w:ascii="Times New Roman" w:eastAsia="Times New Roman" w:hAnsi="Times New Roman" w:cs="Times New Roman"/>
          <w:sz w:val="24"/>
          <w:szCs w:val="24"/>
          <w:lang w:val="hr-HR" w:eastAsia="hr-HR"/>
        </w:rPr>
      </w:pPr>
    </w:p>
    <w:p w14:paraId="27C3A379" w14:textId="77777777" w:rsidR="00E41D8E" w:rsidRPr="00E11541" w:rsidRDefault="00E41D8E" w:rsidP="00F327F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„Zavaravajućom poslovnom praksom smatraju se sljedeći postupci:</w:t>
      </w:r>
    </w:p>
    <w:p w14:paraId="17631E1E" w14:textId="77777777" w:rsidR="00E41D8E" w:rsidRPr="00E11541" w:rsidRDefault="00E41D8E" w:rsidP="00F327FB">
      <w:pPr>
        <w:spacing w:after="0" w:line="240" w:lineRule="auto"/>
        <w:jc w:val="both"/>
        <w:rPr>
          <w:rFonts w:ascii="Times New Roman" w:eastAsia="Times New Roman" w:hAnsi="Times New Roman" w:cs="Times New Roman"/>
          <w:sz w:val="24"/>
          <w:szCs w:val="24"/>
          <w:lang w:val="hr-HR" w:eastAsia="hr-HR"/>
        </w:rPr>
      </w:pPr>
    </w:p>
    <w:p w14:paraId="50873179"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tvrdnja trgovca da je potpisnik određenog pravila postupanja trgovaca, iako to nije slučaj</w:t>
      </w:r>
    </w:p>
    <w:p w14:paraId="6D81E138"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2AAA219F"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isticanje žigova, znakova kvalitete ili sličnih znakova bez potrebnog odobrenja</w:t>
      </w:r>
    </w:p>
    <w:p w14:paraId="5BD8A967"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21E7A9B0"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isticanje oznake održivosti koja nije utemeljena na programu certificiranja ili koju nisu utvrdila javnopravna tijela</w:t>
      </w:r>
    </w:p>
    <w:p w14:paraId="4F659389"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6D9DD5E"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tvrdnja da je pravila postupanja trgovaca koja taj trgovac primjenjuje odobrilo ovlašteno tijelo, iako to nije slučaj</w:t>
      </w:r>
    </w:p>
    <w:p w14:paraId="6F0E1685"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A82CF13"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tvrdnja trgovca da je njegovu djelatnost, njegovu poslovnu praksu ili njegov proizvod odobrilo, preporučilo ili dopustilo ovlašteno tijelo ili privatno tijelo, iako to nije slučaj ili ista takva tvrdnja kada njegova poslovna praksa ili proizvod ne udovoljava zahtjevima za izdavanje tog odobrenja, preporuke ili dopuštenja</w:t>
      </w:r>
    </w:p>
    <w:p w14:paraId="574ECEF6"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566A304"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 opća tvrdnja o prihvatljivosti za okoliš kada trgovac ne može dokazati priznatu izvrsnu okolišnu učinkovitost relevantnu za tvrdnju</w:t>
      </w:r>
    </w:p>
    <w:p w14:paraId="4D88764B"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72EEAAD" w14:textId="447C8A3D"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7. tvrdnja o prihvatljivosti </w:t>
      </w:r>
      <w:r w:rsidR="00731ED6" w:rsidRPr="00E11541">
        <w:rPr>
          <w:rFonts w:ascii="Times New Roman" w:eastAsia="Times New Roman" w:hAnsi="Times New Roman" w:cs="Times New Roman"/>
          <w:sz w:val="24"/>
          <w:szCs w:val="24"/>
          <w:lang w:val="hr-HR" w:eastAsia="hr-HR"/>
        </w:rPr>
        <w:t xml:space="preserve">za okoliš </w:t>
      </w:r>
      <w:r w:rsidRPr="00E11541">
        <w:rPr>
          <w:rFonts w:ascii="Times New Roman" w:eastAsia="Times New Roman" w:hAnsi="Times New Roman" w:cs="Times New Roman"/>
          <w:sz w:val="24"/>
          <w:szCs w:val="24"/>
          <w:lang w:val="hr-HR" w:eastAsia="hr-HR"/>
        </w:rPr>
        <w:t>cjelokupnog proizvoda ili cjelokupnog poslovanja trgovca kad se ona odnosi samo na određeni aspekt proizvoda ili na određenu djelatnost poslovanja trgovca</w:t>
      </w:r>
    </w:p>
    <w:p w14:paraId="2DED90A4"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DD2BA59"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 tvrdnja kojoj su osnova poslovi kompenzacije stakleničkih plinova da proizvod ima neutralan, smanjen ili pozitivan utjecaj na okoliš u smislu emisija stakleničkih plinova</w:t>
      </w:r>
    </w:p>
    <w:p w14:paraId="6843A8D8"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6B14F5F"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9. pozivanje na kupnju proizvoda po određenoj cijeni, bez isticanja činjenice da trgovac ima opravdane razloge vjerovati da neće biti u mogućnosti ponuditi isporuku tog ili sličnog proizvoda po navedenoj cijeni, u vrijeme i u količini koji su razumni s obzirom na proizvod, opseg oglašavanja proizvoda i ponuđenu cijenu, odnosno da neće biti u mogućnosti osigurati da drugi trgovac isporuči taj ili sličan proizvod po navedenoj cijeni, u vremenu i u količini koji su razumni s obzirom na navedene okolnosti</w:t>
      </w:r>
    </w:p>
    <w:p w14:paraId="5B3EAE60"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EB481EE"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 pozivanje na kupnju proizvoda po određenoj cijeni, a zatim odbijanje da se potrošaču pokaže oglašavani proizvod ili odbijanje prihvaćanja narudžbe potrošača, odnosno dostave proizvoda u razumnom roku ili pokazivanje neispravnog primjerka proizvoda, a sve s namjerom promidžbe nekog drugog proizvoda</w:t>
      </w:r>
    </w:p>
    <w:p w14:paraId="3DE92DE6"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3592B15D" w14:textId="1B0650B9"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11. </w:t>
      </w:r>
      <w:r w:rsidR="00632FE8" w:rsidRPr="00E11541">
        <w:rPr>
          <w:rFonts w:ascii="Times New Roman" w:eastAsia="Times New Roman" w:hAnsi="Times New Roman" w:cs="Times New Roman"/>
          <w:sz w:val="24"/>
          <w:szCs w:val="24"/>
          <w:lang w:val="hr-HR" w:eastAsia="hr-HR"/>
        </w:rPr>
        <w:t>lažna tvrdnja</w:t>
      </w:r>
      <w:r w:rsidRPr="00E11541">
        <w:rPr>
          <w:rFonts w:ascii="Times New Roman" w:eastAsia="Times New Roman" w:hAnsi="Times New Roman" w:cs="Times New Roman"/>
          <w:sz w:val="24"/>
          <w:szCs w:val="24"/>
          <w:lang w:val="hr-HR" w:eastAsia="hr-HR"/>
        </w:rPr>
        <w:t xml:space="preserve"> da će proizvod biti dostupan samo u vrlo ograničenom razdoblju ili da će biti dostupan jedino pod posebnim uvjetima u vrlo ograničenom razdoblju, a radi navođenja potrošača da odmah donese odluku o kupnji, čime mu se uskraćuje mogućnost ili vrijeme potrebno da donese odluku utemeljenu na saznanju o svim relevantnim okolnostima</w:t>
      </w:r>
    </w:p>
    <w:p w14:paraId="57AB0A56"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57B85F01"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12. obvezati se potrošaču na pružanje nekih postprodajnih usluga, komunicirajući prije odluke o kupnji s potrošačem na jeziku koji nije službeni jezik države članice Europske unije u kojoj se trgovac nalazi, a zatim omogućiti pružanje tih usluga samo na nekom drugom jeziku, a da potrošač na to nije bio jasno upozoren prije sklapanja ugovora</w:t>
      </w:r>
    </w:p>
    <w:p w14:paraId="57219A6E"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3F2E4B79" w14:textId="61ADC596"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13. </w:t>
      </w:r>
      <w:r w:rsidR="00F326C2" w:rsidRPr="00E11541">
        <w:rPr>
          <w:rFonts w:ascii="Times New Roman" w:eastAsia="Times New Roman" w:hAnsi="Times New Roman" w:cs="Times New Roman"/>
          <w:sz w:val="24"/>
          <w:szCs w:val="24"/>
          <w:lang w:val="hr-HR" w:eastAsia="hr-HR"/>
        </w:rPr>
        <w:t xml:space="preserve">tvrdnja </w:t>
      </w:r>
      <w:r w:rsidRPr="00E11541">
        <w:rPr>
          <w:rFonts w:ascii="Times New Roman" w:eastAsia="Times New Roman" w:hAnsi="Times New Roman" w:cs="Times New Roman"/>
          <w:sz w:val="24"/>
          <w:szCs w:val="24"/>
          <w:lang w:val="hr-HR" w:eastAsia="hr-HR"/>
        </w:rPr>
        <w:t xml:space="preserve">ili na drugi način </w:t>
      </w:r>
      <w:r w:rsidR="007736F2" w:rsidRPr="00E11541">
        <w:rPr>
          <w:rFonts w:ascii="Times New Roman" w:eastAsia="Times New Roman" w:hAnsi="Times New Roman" w:cs="Times New Roman"/>
          <w:sz w:val="24"/>
          <w:szCs w:val="24"/>
          <w:lang w:val="hr-HR" w:eastAsia="hr-HR"/>
        </w:rPr>
        <w:t>stv</w:t>
      </w:r>
      <w:r w:rsidR="00426A98">
        <w:rPr>
          <w:rFonts w:ascii="Times New Roman" w:eastAsia="Times New Roman" w:hAnsi="Times New Roman" w:cs="Times New Roman"/>
          <w:sz w:val="24"/>
          <w:szCs w:val="24"/>
          <w:lang w:val="hr-HR" w:eastAsia="hr-HR"/>
        </w:rPr>
        <w:t>aranje</w:t>
      </w:r>
      <w:r w:rsidR="00F326C2"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dojm</w:t>
      </w:r>
      <w:r w:rsidR="00426A98">
        <w:rPr>
          <w:rFonts w:ascii="Times New Roman" w:eastAsia="Times New Roman" w:hAnsi="Times New Roman" w:cs="Times New Roman"/>
          <w:sz w:val="24"/>
          <w:szCs w:val="24"/>
          <w:lang w:val="hr-HR" w:eastAsia="hr-HR"/>
        </w:rPr>
        <w:t>a</w:t>
      </w:r>
      <w:r w:rsidRPr="00E11541">
        <w:rPr>
          <w:rFonts w:ascii="Times New Roman" w:eastAsia="Times New Roman" w:hAnsi="Times New Roman" w:cs="Times New Roman"/>
          <w:sz w:val="24"/>
          <w:szCs w:val="24"/>
          <w:lang w:val="hr-HR" w:eastAsia="hr-HR"/>
        </w:rPr>
        <w:t xml:space="preserve"> da se proizvod može zakonito prodati, kada to nije slučaj</w:t>
      </w:r>
    </w:p>
    <w:p w14:paraId="6E122ECE"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4A9A8A79" w14:textId="6281F9B6"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14. </w:t>
      </w:r>
      <w:r w:rsidR="00E562F3" w:rsidRPr="00E11541">
        <w:rPr>
          <w:rFonts w:ascii="Times New Roman" w:eastAsia="Times New Roman" w:hAnsi="Times New Roman" w:cs="Times New Roman"/>
          <w:sz w:val="24"/>
          <w:szCs w:val="24"/>
          <w:lang w:val="hr-HR" w:eastAsia="hr-HR"/>
        </w:rPr>
        <w:t>predstavlja</w:t>
      </w:r>
      <w:r w:rsidR="00E562F3">
        <w:rPr>
          <w:rFonts w:ascii="Times New Roman" w:eastAsia="Times New Roman" w:hAnsi="Times New Roman" w:cs="Times New Roman"/>
          <w:sz w:val="24"/>
          <w:szCs w:val="24"/>
          <w:lang w:val="hr-HR" w:eastAsia="hr-HR"/>
        </w:rPr>
        <w:t>nje</w:t>
      </w:r>
      <w:r w:rsidR="00E562F3"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 xml:space="preserve">prava </w:t>
      </w:r>
      <w:r w:rsidR="00426A98">
        <w:rPr>
          <w:rFonts w:ascii="Times New Roman" w:eastAsia="Times New Roman" w:hAnsi="Times New Roman" w:cs="Times New Roman"/>
          <w:sz w:val="24"/>
          <w:szCs w:val="24"/>
          <w:lang w:val="hr-HR" w:eastAsia="hr-HR"/>
        </w:rPr>
        <w:t xml:space="preserve">potrošaču </w:t>
      </w:r>
      <w:r w:rsidRPr="00E11541">
        <w:rPr>
          <w:rFonts w:ascii="Times New Roman" w:eastAsia="Times New Roman" w:hAnsi="Times New Roman" w:cs="Times New Roman"/>
          <w:sz w:val="24"/>
          <w:szCs w:val="24"/>
          <w:lang w:val="hr-HR" w:eastAsia="hr-HR"/>
        </w:rPr>
        <w:t>koja mu po zakonu i inače pripadaju kao posebnost ponude trgovca</w:t>
      </w:r>
    </w:p>
    <w:p w14:paraId="25BF24B1"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30EF60E2"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15. predstavljanje zahtjeva propisanih zakonom za sve proizvode unutar relevantne kategorije proizvoda na tržištu Unije kao razlikovnog obilježja ponude trgovca</w:t>
      </w:r>
    </w:p>
    <w:p w14:paraId="6A649BFC"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30C1033E"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16. koristiti uredničke sadržaje u medijima radi plaćene promidžbe proizvoda, a da u tim sadržajima nije jasno izraženo riječima, znakovima ili zvukovima koje potrošač može jasno prepoznati, da je riječ o promidžbi</w:t>
      </w:r>
    </w:p>
    <w:p w14:paraId="77A61C30"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3A946642"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17. pružanje rezultata pretraživanja kao odgovor na mrežni upit potrošača bez jasnog navođenja svakog plaćenog oglašavanja ili plaćanja upravo u svrhu postizanja višeg ranga proizvoda u rezultatima pretraživanja</w:t>
      </w:r>
    </w:p>
    <w:p w14:paraId="6A23BF86"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787777CE" w14:textId="2F559C60"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18. izno</w:t>
      </w:r>
      <w:r w:rsidR="00025C83">
        <w:rPr>
          <w:rFonts w:ascii="Times New Roman" w:eastAsia="Times New Roman" w:hAnsi="Times New Roman" w:cs="Times New Roman"/>
          <w:sz w:val="24"/>
          <w:szCs w:val="24"/>
          <w:lang w:val="hr-HR" w:eastAsia="hr-HR"/>
        </w:rPr>
        <w:t>šenje</w:t>
      </w:r>
      <w:r w:rsidRPr="00E11541">
        <w:rPr>
          <w:rFonts w:ascii="Times New Roman" w:eastAsia="Times New Roman" w:hAnsi="Times New Roman" w:cs="Times New Roman"/>
          <w:sz w:val="24"/>
          <w:szCs w:val="24"/>
          <w:lang w:val="hr-HR" w:eastAsia="hr-HR"/>
        </w:rPr>
        <w:t xml:space="preserve"> netočne tvrdnje u vezi s prirodom i obujmom rizika kojem bi mogla biti izložena osobna sigurnost potrošača ili članova njegove obitelji ako potrošač ne kupi proizvod</w:t>
      </w:r>
    </w:p>
    <w:p w14:paraId="1A3C0AE8"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C7B1D82" w14:textId="025CDFE0"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19. oglašava</w:t>
      </w:r>
      <w:r w:rsidR="00025C83">
        <w:rPr>
          <w:rFonts w:ascii="Times New Roman" w:eastAsia="Times New Roman" w:hAnsi="Times New Roman" w:cs="Times New Roman"/>
          <w:sz w:val="24"/>
          <w:szCs w:val="24"/>
          <w:lang w:val="hr-HR" w:eastAsia="hr-HR"/>
        </w:rPr>
        <w:t>nje</w:t>
      </w:r>
      <w:r w:rsidRPr="00E11541">
        <w:rPr>
          <w:rFonts w:ascii="Times New Roman" w:eastAsia="Times New Roman" w:hAnsi="Times New Roman" w:cs="Times New Roman"/>
          <w:sz w:val="24"/>
          <w:szCs w:val="24"/>
          <w:lang w:val="hr-HR" w:eastAsia="hr-HR"/>
        </w:rPr>
        <w:t xml:space="preserve"> proizvod koji je sličan proizvodu koji je proizveo neki drugi proizvođač, i to na način da se namjerno navodi potrošača na pogrešan zaključak da je oglašavani proizvod proizveo taj drugi proizvođač</w:t>
      </w:r>
    </w:p>
    <w:p w14:paraId="6A27B2AE"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FFEAEBB"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20. uspostavljanje, vođenje ili promidžba piramidalnog sustava promidžbe, pri čemu potrošač mora dati određenu činidbu kako bi mogao dobiti određenu naknadu, i to prije svega zbog toga jer je uveo u sustav nove potrošače, a ne zbog toga jer je kupio ili konzumirao proizvod</w:t>
      </w:r>
    </w:p>
    <w:p w14:paraId="3881F687"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6CDB7487" w14:textId="10CA265E"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 xml:space="preserve">21. </w:t>
      </w:r>
      <w:r w:rsidR="007736F2" w:rsidRPr="00E11541">
        <w:rPr>
          <w:rFonts w:ascii="Times New Roman" w:eastAsia="Times New Roman" w:hAnsi="Times New Roman" w:cs="Times New Roman"/>
          <w:sz w:val="24"/>
          <w:szCs w:val="24"/>
          <w:lang w:val="hr-HR" w:eastAsia="hr-HR"/>
        </w:rPr>
        <w:t xml:space="preserve">tvrdnja </w:t>
      </w:r>
      <w:r w:rsidRPr="00E11541">
        <w:rPr>
          <w:rFonts w:ascii="Times New Roman" w:eastAsia="Times New Roman" w:hAnsi="Times New Roman" w:cs="Times New Roman"/>
          <w:sz w:val="24"/>
          <w:szCs w:val="24"/>
          <w:lang w:val="hr-HR" w:eastAsia="hr-HR"/>
        </w:rPr>
        <w:t>da će trgovac uskoro prestati sa svojom djelatnošću ili da će se preseliti u druge poslovne prostorije, iako to nije slučaj</w:t>
      </w:r>
    </w:p>
    <w:p w14:paraId="3A1256EE"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6C9DB3E9" w14:textId="362EB00D"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22. </w:t>
      </w:r>
      <w:r w:rsidR="007736F2" w:rsidRPr="00E11541">
        <w:rPr>
          <w:rFonts w:ascii="Times New Roman" w:eastAsia="Times New Roman" w:hAnsi="Times New Roman" w:cs="Times New Roman"/>
          <w:sz w:val="24"/>
          <w:szCs w:val="24"/>
          <w:lang w:val="hr-HR" w:eastAsia="hr-HR"/>
        </w:rPr>
        <w:t xml:space="preserve">tvrdnja </w:t>
      </w:r>
      <w:r w:rsidRPr="00E11541">
        <w:rPr>
          <w:rFonts w:ascii="Times New Roman" w:eastAsia="Times New Roman" w:hAnsi="Times New Roman" w:cs="Times New Roman"/>
          <w:sz w:val="24"/>
          <w:szCs w:val="24"/>
          <w:lang w:val="hr-HR" w:eastAsia="hr-HR"/>
        </w:rPr>
        <w:t>da proizvod može olakšati dobitak u igrama na sreću</w:t>
      </w:r>
    </w:p>
    <w:p w14:paraId="790BEE79"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59C88979" w14:textId="746591DA"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23. </w:t>
      </w:r>
      <w:r w:rsidR="007736F2" w:rsidRPr="00E11541">
        <w:rPr>
          <w:rFonts w:ascii="Times New Roman" w:eastAsia="Times New Roman" w:hAnsi="Times New Roman" w:cs="Times New Roman"/>
          <w:sz w:val="24"/>
          <w:szCs w:val="24"/>
          <w:lang w:val="hr-HR" w:eastAsia="hr-HR"/>
        </w:rPr>
        <w:t xml:space="preserve">lažna tvrdnja </w:t>
      </w:r>
      <w:r w:rsidRPr="00E11541">
        <w:rPr>
          <w:rFonts w:ascii="Times New Roman" w:eastAsia="Times New Roman" w:hAnsi="Times New Roman" w:cs="Times New Roman"/>
          <w:sz w:val="24"/>
          <w:szCs w:val="24"/>
          <w:lang w:val="hr-HR" w:eastAsia="hr-HR"/>
        </w:rPr>
        <w:t>da proizvod može izliječiti bolest, disfunkcionalnost ili malformaciju</w:t>
      </w:r>
    </w:p>
    <w:p w14:paraId="7D4EC7FC"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525B175D"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24. prenošenje netočnih obavijesti u vezi sa stanjem na tržištu ili dostupnosti proizvoda, s namjerom da se navede potrošača da kupi proizvod pod uvjetima koji su nepovoljniji od uobičajenih tržišnih uvjeta</w:t>
      </w:r>
    </w:p>
    <w:p w14:paraId="0B9C3EB4"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41E32CC" w14:textId="779953D3"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25. </w:t>
      </w:r>
      <w:r w:rsidR="007736F2" w:rsidRPr="00E11541">
        <w:rPr>
          <w:rFonts w:ascii="Times New Roman" w:eastAsia="Times New Roman" w:hAnsi="Times New Roman" w:cs="Times New Roman"/>
          <w:sz w:val="24"/>
          <w:szCs w:val="24"/>
          <w:lang w:val="hr-HR" w:eastAsia="hr-HR"/>
        </w:rPr>
        <w:t xml:space="preserve">tvrdnja </w:t>
      </w:r>
      <w:r w:rsidRPr="00E11541">
        <w:rPr>
          <w:rFonts w:ascii="Times New Roman" w:eastAsia="Times New Roman" w:hAnsi="Times New Roman" w:cs="Times New Roman"/>
          <w:sz w:val="24"/>
          <w:szCs w:val="24"/>
          <w:lang w:val="hr-HR" w:eastAsia="hr-HR"/>
        </w:rPr>
        <w:t>u okviru poslovne prakse da se raspisuje nagradna igra ili promocija, a da se ne dodijeli opisana nagrada ili njezin razuman ekvivalent</w:t>
      </w:r>
    </w:p>
    <w:p w14:paraId="158F6074"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3873F94A"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26. označavanje proizvoda oznakama „gratis“, „besplatno“, „bez naknade“ ili sličnim oznakama ako potrošač mora za taj proizvod platiti bilo koji iznos različit od nužnih troškova odgovaranja na poslovnu praksu, troškova dostave ili primitka proizvoda</w:t>
      </w:r>
    </w:p>
    <w:p w14:paraId="542F59BB"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37925092"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27. uvrštavanje u promidžbene materijale računa ili nekog drugog zahtjeva za plaćanje kojim se kod potrošača stvara dojam da je već naručio oglašavani proizvod koji se nudi, iako to nije slučaj</w:t>
      </w:r>
    </w:p>
    <w:p w14:paraId="0329D1A0"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765B9FC5" w14:textId="27623CC3"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28. </w:t>
      </w:r>
      <w:r w:rsidR="00A5595F" w:rsidRPr="00E11541">
        <w:rPr>
          <w:rFonts w:ascii="Times New Roman" w:eastAsia="Times New Roman" w:hAnsi="Times New Roman" w:cs="Times New Roman"/>
          <w:sz w:val="24"/>
          <w:szCs w:val="24"/>
          <w:lang w:val="hr-HR" w:eastAsia="hr-HR"/>
        </w:rPr>
        <w:t xml:space="preserve">lažna tvrdnja </w:t>
      </w:r>
      <w:r w:rsidRPr="00E11541">
        <w:rPr>
          <w:rFonts w:ascii="Times New Roman" w:eastAsia="Times New Roman" w:hAnsi="Times New Roman" w:cs="Times New Roman"/>
          <w:sz w:val="24"/>
          <w:szCs w:val="24"/>
          <w:lang w:val="hr-HR" w:eastAsia="hr-HR"/>
        </w:rPr>
        <w:t xml:space="preserve">ili </w:t>
      </w:r>
      <w:r w:rsidR="00A5595F" w:rsidRPr="00E11541">
        <w:rPr>
          <w:rFonts w:ascii="Times New Roman" w:eastAsia="Times New Roman" w:hAnsi="Times New Roman" w:cs="Times New Roman"/>
          <w:sz w:val="24"/>
          <w:szCs w:val="24"/>
          <w:lang w:val="hr-HR" w:eastAsia="hr-HR"/>
        </w:rPr>
        <w:t xml:space="preserve">stvaranje </w:t>
      </w:r>
      <w:r w:rsidRPr="00E11541">
        <w:rPr>
          <w:rFonts w:ascii="Times New Roman" w:eastAsia="Times New Roman" w:hAnsi="Times New Roman" w:cs="Times New Roman"/>
          <w:sz w:val="24"/>
          <w:szCs w:val="24"/>
          <w:lang w:val="hr-HR" w:eastAsia="hr-HR"/>
        </w:rPr>
        <w:t>doj</w:t>
      </w:r>
      <w:r w:rsidR="00A5595F" w:rsidRPr="00E11541">
        <w:rPr>
          <w:rFonts w:ascii="Times New Roman" w:eastAsia="Times New Roman" w:hAnsi="Times New Roman" w:cs="Times New Roman"/>
          <w:sz w:val="24"/>
          <w:szCs w:val="24"/>
          <w:lang w:val="hr-HR" w:eastAsia="hr-HR"/>
        </w:rPr>
        <w:t>a</w:t>
      </w:r>
      <w:r w:rsidRPr="00E11541">
        <w:rPr>
          <w:rFonts w:ascii="Times New Roman" w:eastAsia="Times New Roman" w:hAnsi="Times New Roman" w:cs="Times New Roman"/>
          <w:sz w:val="24"/>
          <w:szCs w:val="24"/>
          <w:lang w:val="hr-HR" w:eastAsia="hr-HR"/>
        </w:rPr>
        <w:t>m da trgovac ne djeluje u okviru svoje poslovne djelatnosti, odnosno djelatnosti slobodnog zanimanja ili lažno predstavljanje trgovca kao potrošača</w:t>
      </w:r>
    </w:p>
    <w:p w14:paraId="340D2EB2"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78C5433E"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29. stvaranje lažnog dojma da su postprodajne usluge u vezi s proizvodom dostupne i u državi članici Europske unije koja je različita od one u kojoj je proizvod prodan</w:t>
      </w:r>
    </w:p>
    <w:p w14:paraId="42B1A6E5"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345C8552"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30. preprodaja ulaznica za događanja potrošačima ako ih je trgovac nabavio upotrebom automatiziranih sredstava za zaobilaženje bilo kojeg ograničenja u pogledu broja ulaznica koje jedna osoba može kupiti ili bilo kojih drugih pravila primjenjivih na kupnju ulaznica</w:t>
      </w:r>
    </w:p>
    <w:p w14:paraId="5C73645E"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51DE5239"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31. navođenje da su recenzije proizvoda dali potrošači koji su doista koristili ili kupili proizvod bez poduzimanja razumnih i proporcionalnih koraka kako bi se provjerilo da te recenzije doista potječu od takvih potrošača</w:t>
      </w:r>
    </w:p>
    <w:p w14:paraId="59053A02"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388F4EBF"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32. podnošenje lažnih potrošačkih recenzija ili preporuka, ili naručivanje od druge pravne ili fizičke osobe da ih podnese, ili pogrešno predstavljanje potrošačkih recenzija ili društvenih preporuka radi promocije proizvoda</w:t>
      </w:r>
    </w:p>
    <w:p w14:paraId="6CCCBE11"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5A4735D" w14:textId="2D8C7229"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33. uskraćivanje informacija potrošaču o činjenici da će ažuriranje softvera negativno utjecati na funkcioniranje robe s digitalnim elementima ili na upotrebu digitalnog</w:t>
      </w:r>
      <w:r w:rsidR="00CC51AF">
        <w:rPr>
          <w:rFonts w:ascii="Times New Roman" w:eastAsia="Times New Roman" w:hAnsi="Times New Roman" w:cs="Times New Roman"/>
          <w:sz w:val="24"/>
          <w:szCs w:val="24"/>
          <w:lang w:val="hr-HR" w:eastAsia="hr-HR"/>
        </w:rPr>
        <w:t xml:space="preserve"> sadržaja ili digitalnih usluga</w:t>
      </w:r>
    </w:p>
    <w:p w14:paraId="10EA5A87"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99FB92C"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34. predstavljanje ažuriranje softvera kao nužnog kad se njime samo poboljšava funkcionalnost</w:t>
      </w:r>
    </w:p>
    <w:p w14:paraId="4F8F9570"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5264DC54" w14:textId="15506F5A"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35. svako </w:t>
      </w:r>
      <w:r w:rsidR="004B01CC" w:rsidRPr="00E11541">
        <w:rPr>
          <w:rFonts w:ascii="Times New Roman" w:eastAsia="Times New Roman" w:hAnsi="Times New Roman" w:cs="Times New Roman"/>
          <w:sz w:val="24"/>
          <w:szCs w:val="24"/>
          <w:lang w:val="hr-HR" w:eastAsia="hr-HR"/>
        </w:rPr>
        <w:t xml:space="preserve">zavaravajuće </w:t>
      </w:r>
      <w:r w:rsidRPr="00E11541">
        <w:rPr>
          <w:rFonts w:ascii="Times New Roman" w:eastAsia="Times New Roman" w:hAnsi="Times New Roman" w:cs="Times New Roman"/>
          <w:sz w:val="24"/>
          <w:szCs w:val="24"/>
          <w:lang w:val="hr-HR" w:eastAsia="hr-HR"/>
        </w:rPr>
        <w:t>tržišno komuniciranje povezano s robom koja sadržava značajku koja je uvedena kako bi se ograničila njezina trajnost unatoč tome što su informacije o značajki i njezinim učincima na trajnost robe dostupne trgovcu</w:t>
      </w:r>
    </w:p>
    <w:p w14:paraId="026558E9"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510A6AF"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36. lažna tvrdnja da roba ima određenu trajnost u smislu vremena ili intenziteta korištenja u uobičajenim uvjetima uporabe</w:t>
      </w:r>
    </w:p>
    <w:p w14:paraId="6AD7385A"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5D99CF0B"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37. predstavljanje robe iznoseći tvrdnje da se proizvod može popraviti, iako to nije slučaj</w:t>
      </w:r>
    </w:p>
    <w:p w14:paraId="70A8BB60"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14293EAD"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38. navođenje potrošača da zamijeni ili dopuni potrošni materijal robe ranije nego što bi to bilo potrebno zbog tehničkih razloga</w:t>
      </w:r>
    </w:p>
    <w:p w14:paraId="0D561C70"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3B8DA0E5" w14:textId="24AD5E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39. uskraćivanje informacija o narušavanju funkcionalnosti robe pri upotrebi potrošnog materijala, rezervnih dijelova ili pribora koje nije isporučio izvorni proizvođač ili lažna tvrdnja da će do takvog narušavanja doći.</w:t>
      </w:r>
      <w:r w:rsidR="00F327FB" w:rsidRPr="00E11541">
        <w:rPr>
          <w:rFonts w:ascii="Times New Roman" w:eastAsia="Times New Roman" w:hAnsi="Times New Roman" w:cs="Times New Roman"/>
          <w:sz w:val="24"/>
          <w:szCs w:val="24"/>
          <w:lang w:val="hr-HR" w:eastAsia="hr-HR"/>
        </w:rPr>
        <w:t>“.</w:t>
      </w:r>
    </w:p>
    <w:p w14:paraId="5B37B6BA" w14:textId="77777777" w:rsidR="00F327FB" w:rsidRPr="00E11541" w:rsidRDefault="00F327FB" w:rsidP="00FA3A28">
      <w:pPr>
        <w:spacing w:after="0" w:line="240" w:lineRule="auto"/>
        <w:jc w:val="both"/>
        <w:rPr>
          <w:rFonts w:ascii="Times New Roman" w:eastAsia="Times New Roman" w:hAnsi="Times New Roman" w:cs="Times New Roman"/>
          <w:sz w:val="24"/>
          <w:szCs w:val="24"/>
          <w:lang w:val="hr-HR" w:eastAsia="hr-HR"/>
        </w:rPr>
      </w:pPr>
    </w:p>
    <w:p w14:paraId="2DDC7875" w14:textId="127FFD0C" w:rsidR="00E41D8E" w:rsidRPr="00E11541" w:rsidRDefault="00E41D8E" w:rsidP="008A4707">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19</w:t>
      </w:r>
      <w:r w:rsidRPr="00E11541">
        <w:rPr>
          <w:bCs w:val="0"/>
          <w:lang w:val="hr-HR" w:eastAsia="hr-HR"/>
        </w:rPr>
        <w:t>.</w:t>
      </w:r>
    </w:p>
    <w:p w14:paraId="531B6E27" w14:textId="77777777" w:rsidR="008A4707" w:rsidRPr="00E11541" w:rsidRDefault="008A4707" w:rsidP="008A4707">
      <w:pPr>
        <w:pStyle w:val="Heading4"/>
        <w:spacing w:before="0" w:beforeAutospacing="0" w:after="0" w:afterAutospacing="0"/>
        <w:jc w:val="center"/>
        <w:rPr>
          <w:b w:val="0"/>
          <w:bCs w:val="0"/>
          <w:lang w:val="hr-HR" w:eastAsia="hr-HR"/>
        </w:rPr>
      </w:pPr>
    </w:p>
    <w:p w14:paraId="44F1E432" w14:textId="6785E361" w:rsidR="00E41D8E" w:rsidRPr="00E11541" w:rsidRDefault="00E41D8E" w:rsidP="008A4707">
      <w:pPr>
        <w:spacing w:after="0" w:line="240" w:lineRule="auto"/>
        <w:jc w:val="both"/>
        <w:rPr>
          <w:rFonts w:ascii="Times New Roman" w:hAnsi="Times New Roman" w:cs="Times New Roman"/>
          <w:sz w:val="24"/>
          <w:szCs w:val="24"/>
          <w:lang w:val="hr-HR"/>
        </w:rPr>
      </w:pPr>
      <w:r w:rsidRPr="00E11541">
        <w:rPr>
          <w:rFonts w:ascii="Times New Roman" w:eastAsia="Times New Roman" w:hAnsi="Times New Roman" w:cs="Times New Roman"/>
          <w:sz w:val="24"/>
          <w:szCs w:val="24"/>
          <w:lang w:val="hr-HR" w:eastAsia="hr-HR"/>
        </w:rPr>
        <w:t xml:space="preserve">U članku 43. ispred </w:t>
      </w:r>
      <w:r w:rsidR="00F95B40" w:rsidRPr="00E11541">
        <w:rPr>
          <w:rFonts w:ascii="Times New Roman" w:eastAsia="Times New Roman" w:hAnsi="Times New Roman" w:cs="Times New Roman"/>
          <w:sz w:val="24"/>
          <w:szCs w:val="24"/>
          <w:lang w:val="hr-HR" w:eastAsia="hr-HR"/>
        </w:rPr>
        <w:t xml:space="preserve">stavka 1. </w:t>
      </w:r>
      <w:r w:rsidR="0081226D" w:rsidRPr="00E11541">
        <w:rPr>
          <w:rFonts w:ascii="Times New Roman" w:eastAsia="Times New Roman" w:hAnsi="Times New Roman" w:cs="Times New Roman"/>
          <w:sz w:val="24"/>
          <w:szCs w:val="24"/>
          <w:lang w:val="hr-HR" w:eastAsia="hr-HR"/>
        </w:rPr>
        <w:t xml:space="preserve">dodaje </w:t>
      </w:r>
      <w:r w:rsidRPr="00E11541">
        <w:rPr>
          <w:rFonts w:ascii="Times New Roman" w:eastAsia="Times New Roman" w:hAnsi="Times New Roman" w:cs="Times New Roman"/>
          <w:sz w:val="24"/>
          <w:szCs w:val="24"/>
          <w:lang w:val="hr-HR" w:eastAsia="hr-HR"/>
        </w:rPr>
        <w:t>se oznaka stavka „(1)“.</w:t>
      </w:r>
      <w:r w:rsidRPr="00E11541">
        <w:rPr>
          <w:rFonts w:ascii="Times New Roman" w:hAnsi="Times New Roman" w:cs="Times New Roman"/>
          <w:sz w:val="24"/>
          <w:szCs w:val="24"/>
          <w:lang w:val="hr-HR"/>
        </w:rPr>
        <w:t xml:space="preserve"> </w:t>
      </w:r>
    </w:p>
    <w:p w14:paraId="0ECC221E" w14:textId="77777777" w:rsidR="00E41D8E" w:rsidRPr="00E11541" w:rsidRDefault="00E41D8E" w:rsidP="008A4707">
      <w:pPr>
        <w:spacing w:after="0" w:line="240" w:lineRule="auto"/>
        <w:jc w:val="both"/>
        <w:rPr>
          <w:rFonts w:ascii="Times New Roman" w:hAnsi="Times New Roman" w:cs="Times New Roman"/>
          <w:sz w:val="24"/>
          <w:szCs w:val="24"/>
          <w:lang w:val="hr-HR"/>
        </w:rPr>
      </w:pPr>
    </w:p>
    <w:p w14:paraId="59C7FB5B" w14:textId="7AD472FD" w:rsidR="00C50B59" w:rsidRPr="00E11541" w:rsidRDefault="00C50B59" w:rsidP="008A4707">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U stavku 1. </w:t>
      </w:r>
      <w:r w:rsidR="005C4A3C" w:rsidRPr="00E11541">
        <w:rPr>
          <w:rFonts w:ascii="Times New Roman" w:eastAsia="Times New Roman" w:hAnsi="Times New Roman" w:cs="Times New Roman"/>
          <w:sz w:val="24"/>
          <w:szCs w:val="24"/>
          <w:lang w:val="hr-HR" w:eastAsia="hr-HR"/>
        </w:rPr>
        <w:t xml:space="preserve">u uvodnoj rečenici </w:t>
      </w:r>
      <w:r w:rsidR="00CA217A" w:rsidRPr="00E11541">
        <w:rPr>
          <w:rFonts w:ascii="Times New Roman" w:eastAsia="Times New Roman" w:hAnsi="Times New Roman" w:cs="Times New Roman"/>
          <w:sz w:val="24"/>
          <w:szCs w:val="24"/>
          <w:lang w:val="hr-HR" w:eastAsia="hr-HR"/>
        </w:rPr>
        <w:t>iza riječi</w:t>
      </w:r>
      <w:r w:rsidR="00F95B40" w:rsidRPr="00E11541">
        <w:rPr>
          <w:rFonts w:ascii="Times New Roman" w:eastAsia="Times New Roman" w:hAnsi="Times New Roman" w:cs="Times New Roman"/>
          <w:sz w:val="24"/>
          <w:szCs w:val="24"/>
          <w:lang w:val="hr-HR" w:eastAsia="hr-HR"/>
        </w:rPr>
        <w:t>:</w:t>
      </w:r>
      <w:r w:rsidR="00CA217A" w:rsidRPr="00E11541">
        <w:rPr>
          <w:rFonts w:ascii="Times New Roman" w:eastAsia="Times New Roman" w:hAnsi="Times New Roman" w:cs="Times New Roman"/>
          <w:sz w:val="24"/>
          <w:szCs w:val="24"/>
          <w:lang w:val="hr-HR" w:eastAsia="hr-HR"/>
        </w:rPr>
        <w:t xml:space="preserve"> „</w:t>
      </w:r>
      <w:r w:rsidR="00517A71" w:rsidRPr="00E11541">
        <w:rPr>
          <w:rFonts w:ascii="Times New Roman" w:eastAsia="Times New Roman" w:hAnsi="Times New Roman" w:cs="Times New Roman"/>
          <w:sz w:val="24"/>
          <w:szCs w:val="24"/>
          <w:lang w:val="hr-HR" w:eastAsia="hr-HR"/>
        </w:rPr>
        <w:t>Ako drukčije nije određeno, odredbe</w:t>
      </w:r>
      <w:r w:rsidR="00CA217A" w:rsidRPr="00E11541">
        <w:rPr>
          <w:rFonts w:ascii="Times New Roman" w:eastAsia="Times New Roman" w:hAnsi="Times New Roman" w:cs="Times New Roman"/>
          <w:sz w:val="24"/>
          <w:szCs w:val="24"/>
          <w:lang w:val="hr-HR" w:eastAsia="hr-HR"/>
        </w:rPr>
        <w:t>“ riječi: „</w:t>
      </w:r>
      <w:r w:rsidR="005507E8" w:rsidRPr="00E11541">
        <w:rPr>
          <w:rFonts w:ascii="Times New Roman" w:eastAsia="Times New Roman" w:hAnsi="Times New Roman" w:cs="Times New Roman"/>
          <w:sz w:val="24"/>
          <w:szCs w:val="24"/>
          <w:lang w:val="hr-HR" w:eastAsia="hr-HR"/>
        </w:rPr>
        <w:t>glave I. i glave III. poglavlja I.</w:t>
      </w:r>
      <w:r w:rsidR="00B1033A" w:rsidRPr="00E11541">
        <w:rPr>
          <w:rFonts w:ascii="Times New Roman" w:eastAsia="Times New Roman" w:hAnsi="Times New Roman" w:cs="Times New Roman"/>
          <w:sz w:val="24"/>
          <w:szCs w:val="24"/>
          <w:lang w:val="hr-HR" w:eastAsia="hr-HR"/>
        </w:rPr>
        <w:t>“</w:t>
      </w:r>
      <w:r w:rsidR="00CC51AF" w:rsidRPr="00CC51AF">
        <w:rPr>
          <w:rFonts w:ascii="Times New Roman" w:eastAsia="Times New Roman" w:hAnsi="Times New Roman" w:cs="Times New Roman"/>
          <w:sz w:val="24"/>
          <w:szCs w:val="24"/>
          <w:lang w:val="hr-HR" w:eastAsia="hr-HR"/>
        </w:rPr>
        <w:t xml:space="preserve"> </w:t>
      </w:r>
      <w:r w:rsidR="00CC51AF" w:rsidRPr="00E11541">
        <w:rPr>
          <w:rFonts w:ascii="Times New Roman" w:eastAsia="Times New Roman" w:hAnsi="Times New Roman" w:cs="Times New Roman"/>
          <w:sz w:val="24"/>
          <w:szCs w:val="24"/>
          <w:lang w:val="hr-HR" w:eastAsia="hr-HR"/>
        </w:rPr>
        <w:t>brišu se</w:t>
      </w:r>
      <w:r w:rsidR="00B1033A" w:rsidRPr="00E11541">
        <w:rPr>
          <w:rFonts w:ascii="Times New Roman" w:eastAsia="Times New Roman" w:hAnsi="Times New Roman" w:cs="Times New Roman"/>
          <w:sz w:val="24"/>
          <w:szCs w:val="24"/>
          <w:lang w:val="hr-HR" w:eastAsia="hr-HR"/>
        </w:rPr>
        <w:t>.</w:t>
      </w:r>
    </w:p>
    <w:p w14:paraId="67D311D9" w14:textId="77777777" w:rsidR="00C50B59" w:rsidRPr="00E11541" w:rsidRDefault="00C50B59" w:rsidP="008A4707">
      <w:pPr>
        <w:spacing w:after="0" w:line="240" w:lineRule="auto"/>
        <w:jc w:val="both"/>
        <w:rPr>
          <w:rFonts w:ascii="Times New Roman" w:eastAsia="Times New Roman" w:hAnsi="Times New Roman" w:cs="Times New Roman"/>
          <w:sz w:val="24"/>
          <w:szCs w:val="24"/>
          <w:lang w:val="hr-HR" w:eastAsia="hr-HR"/>
        </w:rPr>
      </w:pPr>
    </w:p>
    <w:p w14:paraId="4845851B" w14:textId="7475D757" w:rsidR="00E41D8E" w:rsidRPr="00E11541" w:rsidRDefault="00E41D8E" w:rsidP="008A4707">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Iza stavka 1. dodaju se stavci 2. i 3. koji glase:</w:t>
      </w:r>
    </w:p>
    <w:p w14:paraId="2E103D18" w14:textId="77777777" w:rsidR="00E41D8E" w:rsidRPr="00E11541" w:rsidRDefault="00E41D8E" w:rsidP="008A4707">
      <w:pPr>
        <w:spacing w:after="0" w:line="240" w:lineRule="auto"/>
        <w:jc w:val="both"/>
        <w:rPr>
          <w:rFonts w:ascii="Times New Roman" w:eastAsia="Times New Roman" w:hAnsi="Times New Roman" w:cs="Times New Roman"/>
          <w:sz w:val="24"/>
          <w:szCs w:val="24"/>
          <w:lang w:val="hr-HR" w:eastAsia="hr-HR"/>
        </w:rPr>
      </w:pPr>
    </w:p>
    <w:p w14:paraId="400484DB" w14:textId="1EC4D6AD" w:rsidR="00E41D8E" w:rsidRPr="00E11541" w:rsidRDefault="00E41D8E" w:rsidP="008A4707">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„(2) Ako se ugovori o pružanju financijskih usluga sklopljenih na daljinu sastoje od početnog sporazuma o uslugama za kojim slijede uzastopni poslovi ili niz odvojenih poslova iste prirode koji se obavljaju tijekom vremena, odredbe </w:t>
      </w:r>
      <w:r w:rsidR="00E97316" w:rsidRPr="00E11541">
        <w:rPr>
          <w:rFonts w:ascii="Times New Roman" w:eastAsia="Times New Roman" w:hAnsi="Times New Roman" w:cs="Times New Roman"/>
          <w:sz w:val="24"/>
          <w:szCs w:val="24"/>
          <w:lang w:val="hr-HR" w:eastAsia="hr-HR"/>
        </w:rPr>
        <w:t>glave I.</w:t>
      </w:r>
      <w:r w:rsidR="001911E1" w:rsidRPr="00E11541">
        <w:rPr>
          <w:rFonts w:ascii="Times New Roman" w:eastAsia="Times New Roman" w:hAnsi="Times New Roman" w:cs="Times New Roman"/>
          <w:sz w:val="24"/>
          <w:szCs w:val="24"/>
          <w:lang w:val="hr-HR" w:eastAsia="hr-HR"/>
        </w:rPr>
        <w:t>, II. i</w:t>
      </w:r>
      <w:r w:rsidR="00E97316" w:rsidRPr="00E11541">
        <w:rPr>
          <w:rFonts w:ascii="Times New Roman" w:eastAsia="Times New Roman" w:hAnsi="Times New Roman" w:cs="Times New Roman"/>
          <w:sz w:val="24"/>
          <w:szCs w:val="24"/>
          <w:lang w:val="hr-HR" w:eastAsia="hr-HR"/>
        </w:rPr>
        <w:t xml:space="preserve"> III. </w:t>
      </w:r>
      <w:r w:rsidRPr="00E11541">
        <w:rPr>
          <w:rFonts w:ascii="Times New Roman" w:eastAsia="Times New Roman" w:hAnsi="Times New Roman" w:cs="Times New Roman"/>
          <w:sz w:val="24"/>
          <w:szCs w:val="24"/>
          <w:lang w:val="hr-HR" w:eastAsia="hr-HR"/>
        </w:rPr>
        <w:t>ovoga dijela Zakona</w:t>
      </w:r>
      <w:r w:rsidR="00694EB4" w:rsidRPr="00E11541">
        <w:rPr>
          <w:rFonts w:ascii="Times New Roman" w:eastAsia="Times New Roman" w:hAnsi="Times New Roman" w:cs="Times New Roman"/>
          <w:sz w:val="24"/>
          <w:szCs w:val="24"/>
          <w:lang w:val="hr-HR" w:eastAsia="hr-HR"/>
        </w:rPr>
        <w:t xml:space="preserve"> s iznimkom članka </w:t>
      </w:r>
      <w:r w:rsidR="007B35CC" w:rsidRPr="00E11541">
        <w:rPr>
          <w:rFonts w:ascii="Times New Roman" w:eastAsia="Times New Roman" w:hAnsi="Times New Roman" w:cs="Times New Roman"/>
          <w:sz w:val="24"/>
          <w:szCs w:val="24"/>
          <w:lang w:val="hr-HR" w:eastAsia="hr-HR"/>
        </w:rPr>
        <w:t>52.</w:t>
      </w:r>
      <w:r w:rsidR="008C26A3">
        <w:rPr>
          <w:rFonts w:ascii="Times New Roman" w:eastAsia="Times New Roman" w:hAnsi="Times New Roman" w:cs="Times New Roman"/>
          <w:sz w:val="24"/>
          <w:szCs w:val="24"/>
          <w:lang w:val="hr-HR" w:eastAsia="hr-HR"/>
        </w:rPr>
        <w:t xml:space="preserve"> ovoga Zakona</w:t>
      </w:r>
      <w:r w:rsidRPr="00E11541">
        <w:rPr>
          <w:rFonts w:ascii="Times New Roman" w:eastAsia="Times New Roman" w:hAnsi="Times New Roman" w:cs="Times New Roman"/>
          <w:sz w:val="24"/>
          <w:szCs w:val="24"/>
          <w:lang w:val="hr-HR" w:eastAsia="hr-HR"/>
        </w:rPr>
        <w:t xml:space="preserve"> primjenjuju </w:t>
      </w:r>
      <w:r w:rsidR="007B35CC" w:rsidRPr="00E11541">
        <w:rPr>
          <w:rFonts w:ascii="Times New Roman" w:eastAsia="Times New Roman" w:hAnsi="Times New Roman" w:cs="Times New Roman"/>
          <w:sz w:val="24"/>
          <w:szCs w:val="24"/>
          <w:lang w:val="hr-HR" w:eastAsia="hr-HR"/>
        </w:rPr>
        <w:t xml:space="preserve">se </w:t>
      </w:r>
      <w:r w:rsidRPr="00E11541">
        <w:rPr>
          <w:rFonts w:ascii="Times New Roman" w:eastAsia="Times New Roman" w:hAnsi="Times New Roman" w:cs="Times New Roman"/>
          <w:sz w:val="24"/>
          <w:szCs w:val="24"/>
          <w:lang w:val="hr-HR" w:eastAsia="hr-HR"/>
        </w:rPr>
        <w:t>samo na početni sporazum.</w:t>
      </w:r>
    </w:p>
    <w:p w14:paraId="086995CF" w14:textId="77777777" w:rsidR="00E41D8E" w:rsidRPr="00E11541" w:rsidRDefault="00E41D8E" w:rsidP="008A4707">
      <w:pPr>
        <w:spacing w:after="0" w:line="240" w:lineRule="auto"/>
        <w:jc w:val="both"/>
        <w:rPr>
          <w:rFonts w:ascii="Times New Roman" w:eastAsia="Times New Roman" w:hAnsi="Times New Roman" w:cs="Times New Roman"/>
          <w:sz w:val="24"/>
          <w:szCs w:val="24"/>
          <w:lang w:val="hr-HR" w:eastAsia="hr-HR"/>
        </w:rPr>
      </w:pPr>
    </w:p>
    <w:p w14:paraId="55A4EE47" w14:textId="35AD7D0B" w:rsidR="00E41D8E" w:rsidRPr="00E11541" w:rsidRDefault="00E41D8E" w:rsidP="008A4707">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(3) Ako su sadržaj ugovora o prodaji financijskih usluga na daljinu uzastopni ili odvojeni poslovi iste prirode koji se obavljaju tijekom vremena između istih ugovornih strana, a koji ne sadrži početni sporazum o uslugama, članci </w:t>
      </w:r>
      <w:r w:rsidR="006C29FF" w:rsidRPr="00E11541">
        <w:rPr>
          <w:rFonts w:ascii="Times New Roman" w:eastAsia="Times New Roman" w:hAnsi="Times New Roman" w:cs="Times New Roman"/>
          <w:sz w:val="24"/>
          <w:szCs w:val="24"/>
          <w:lang w:val="hr-HR" w:eastAsia="hr-HR"/>
        </w:rPr>
        <w:t xml:space="preserve">87. do </w:t>
      </w:r>
      <w:r w:rsidR="00586610" w:rsidRPr="00E11541">
        <w:rPr>
          <w:rFonts w:ascii="Times New Roman" w:eastAsia="Times New Roman" w:hAnsi="Times New Roman" w:cs="Times New Roman"/>
          <w:sz w:val="24"/>
          <w:szCs w:val="24"/>
          <w:lang w:val="hr-HR" w:eastAsia="hr-HR"/>
        </w:rPr>
        <w:t>89., 92. do 97.</w:t>
      </w:r>
      <w:r w:rsidR="003877B2" w:rsidRPr="00E11541">
        <w:rPr>
          <w:rFonts w:ascii="Times New Roman" w:eastAsia="Times New Roman" w:hAnsi="Times New Roman" w:cs="Times New Roman"/>
          <w:sz w:val="24"/>
          <w:szCs w:val="24"/>
          <w:lang w:val="hr-HR" w:eastAsia="hr-HR"/>
        </w:rPr>
        <w:t xml:space="preserve"> ovoga Zakona</w:t>
      </w:r>
      <w:r w:rsidRPr="00E11541">
        <w:rPr>
          <w:rFonts w:ascii="Times New Roman" w:eastAsia="Times New Roman" w:hAnsi="Times New Roman" w:cs="Times New Roman"/>
          <w:sz w:val="24"/>
          <w:szCs w:val="24"/>
          <w:lang w:val="hr-HR" w:eastAsia="hr-HR"/>
        </w:rPr>
        <w:t xml:space="preserve"> primjenjuju se samo na prvi posao, osim ako se uzastopni ili odvojeni poslovi iste prirode nisu obavljali dulje od godine dana.“.</w:t>
      </w:r>
    </w:p>
    <w:p w14:paraId="5BA2DDBF" w14:textId="77777777" w:rsidR="008A4707" w:rsidRPr="00E11541" w:rsidRDefault="008A4707" w:rsidP="008A4707">
      <w:pPr>
        <w:spacing w:after="0" w:line="240" w:lineRule="auto"/>
        <w:jc w:val="both"/>
        <w:rPr>
          <w:rFonts w:ascii="Times New Roman" w:eastAsia="Times New Roman" w:hAnsi="Times New Roman" w:cs="Times New Roman"/>
          <w:sz w:val="24"/>
          <w:szCs w:val="24"/>
          <w:lang w:val="hr-HR" w:eastAsia="hr-HR"/>
        </w:rPr>
      </w:pPr>
    </w:p>
    <w:p w14:paraId="07AEEEA4" w14:textId="47C4E294" w:rsidR="00E41D8E" w:rsidRPr="00E11541" w:rsidRDefault="00E41D8E" w:rsidP="005A307B">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20</w:t>
      </w:r>
      <w:r w:rsidR="005A307B" w:rsidRPr="00E11541">
        <w:rPr>
          <w:bCs w:val="0"/>
          <w:lang w:val="hr-HR" w:eastAsia="hr-HR"/>
        </w:rPr>
        <w:t>.</w:t>
      </w:r>
    </w:p>
    <w:p w14:paraId="67353515" w14:textId="77777777" w:rsidR="005A307B" w:rsidRPr="00E11541" w:rsidRDefault="005A307B" w:rsidP="008A4707">
      <w:pPr>
        <w:pStyle w:val="Heading4"/>
        <w:spacing w:before="0" w:beforeAutospacing="0" w:after="0" w:afterAutospacing="0"/>
        <w:jc w:val="both"/>
        <w:rPr>
          <w:b w:val="0"/>
          <w:bCs w:val="0"/>
          <w:lang w:val="hr-HR" w:eastAsia="hr-HR"/>
        </w:rPr>
      </w:pPr>
    </w:p>
    <w:p w14:paraId="4265FA69" w14:textId="14F3C65D" w:rsidR="00E41D8E" w:rsidRPr="00E11541" w:rsidRDefault="00E41D8E" w:rsidP="00FA3A28">
      <w:pPr>
        <w:spacing w:after="0" w:line="240" w:lineRule="auto"/>
        <w:jc w:val="both"/>
        <w:rPr>
          <w:rFonts w:ascii="Times New Roman" w:hAnsi="Times New Roman" w:cs="Times New Roman"/>
          <w:sz w:val="24"/>
          <w:szCs w:val="24"/>
          <w:lang w:val="hr-HR"/>
        </w:rPr>
      </w:pPr>
      <w:r w:rsidRPr="00E11541">
        <w:rPr>
          <w:rFonts w:ascii="Times New Roman" w:eastAsia="Times New Roman" w:hAnsi="Times New Roman" w:cs="Times New Roman"/>
          <w:sz w:val="24"/>
          <w:szCs w:val="24"/>
          <w:lang w:val="hr-HR" w:eastAsia="hr-HR"/>
        </w:rPr>
        <w:t>U članku 44. stavku 1. točki 4. iza riječi: „o financijskim uslugama“ dodaju se riječi: „koje nisu obuhvaćene člankom 43. ovoga Zakona“.</w:t>
      </w:r>
      <w:r w:rsidRPr="00E11541">
        <w:rPr>
          <w:rFonts w:ascii="Times New Roman" w:hAnsi="Times New Roman" w:cs="Times New Roman"/>
          <w:sz w:val="24"/>
          <w:szCs w:val="24"/>
          <w:lang w:val="hr-HR"/>
        </w:rPr>
        <w:t xml:space="preserve"> </w:t>
      </w:r>
    </w:p>
    <w:p w14:paraId="5D44656F" w14:textId="77777777" w:rsidR="00E41D8E" w:rsidRPr="00E11541" w:rsidRDefault="00E41D8E" w:rsidP="00FA3A28">
      <w:pPr>
        <w:spacing w:after="0" w:line="240" w:lineRule="auto"/>
        <w:jc w:val="both"/>
        <w:rPr>
          <w:rFonts w:ascii="Times New Roman" w:hAnsi="Times New Roman" w:cs="Times New Roman"/>
          <w:sz w:val="24"/>
          <w:szCs w:val="24"/>
          <w:lang w:val="hr-HR"/>
        </w:rPr>
      </w:pPr>
    </w:p>
    <w:p w14:paraId="23F4449E"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Iza stavka 2. dodaje se stavak 3. koji glasi:</w:t>
      </w:r>
    </w:p>
    <w:p w14:paraId="6CF92D73"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2E517CA1" w14:textId="6A30AFB6"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EA44E1" w:rsidRPr="00E11541">
        <w:rPr>
          <w:rFonts w:ascii="Times New Roman" w:eastAsia="Times New Roman" w:hAnsi="Times New Roman" w:cs="Times New Roman"/>
          <w:sz w:val="24"/>
          <w:szCs w:val="24"/>
          <w:lang w:val="hr-HR" w:eastAsia="hr-HR"/>
        </w:rPr>
        <w:t xml:space="preserve">(3) </w:t>
      </w:r>
      <w:r w:rsidRPr="00E11541">
        <w:rPr>
          <w:rFonts w:ascii="Times New Roman" w:eastAsia="Times New Roman" w:hAnsi="Times New Roman" w:cs="Times New Roman"/>
          <w:sz w:val="24"/>
          <w:szCs w:val="24"/>
          <w:lang w:val="hr-HR" w:eastAsia="hr-HR"/>
        </w:rPr>
        <w:t>Odredbe članaka 46., 48.,</w:t>
      </w:r>
      <w:r w:rsidR="00CC51AF">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 xml:space="preserve">49., 60., 62. do 69., 72., 74. do </w:t>
      </w:r>
      <w:r w:rsidR="00D455C6" w:rsidRPr="00E11541">
        <w:rPr>
          <w:rFonts w:ascii="Times New Roman" w:eastAsia="Times New Roman" w:hAnsi="Times New Roman" w:cs="Times New Roman"/>
          <w:sz w:val="24"/>
          <w:szCs w:val="24"/>
          <w:lang w:val="hr-HR" w:eastAsia="hr-HR"/>
        </w:rPr>
        <w:t>81.</w:t>
      </w:r>
      <w:r w:rsidR="00DF5EFD" w:rsidRPr="00E11541">
        <w:rPr>
          <w:rFonts w:ascii="Times New Roman" w:eastAsia="Times New Roman" w:hAnsi="Times New Roman" w:cs="Times New Roman"/>
          <w:sz w:val="24"/>
          <w:szCs w:val="24"/>
          <w:lang w:val="hr-HR" w:eastAsia="hr-HR"/>
        </w:rPr>
        <w:t xml:space="preserve">, 82. do </w:t>
      </w:r>
      <w:r w:rsidRPr="00E11541">
        <w:rPr>
          <w:rFonts w:ascii="Times New Roman" w:eastAsia="Times New Roman" w:hAnsi="Times New Roman" w:cs="Times New Roman"/>
          <w:sz w:val="24"/>
          <w:szCs w:val="24"/>
          <w:lang w:val="hr-HR" w:eastAsia="hr-HR"/>
        </w:rPr>
        <w:t>86. ovoga Zakona ne primjenjuju se na ugovore o prodaji financijskih usluga sklopljenih na daljinu.“.</w:t>
      </w:r>
    </w:p>
    <w:p w14:paraId="2D150612" w14:textId="400B1F2E" w:rsidR="00164F7C" w:rsidRPr="00E11541" w:rsidRDefault="00164F7C" w:rsidP="001E1496">
      <w:pPr>
        <w:pStyle w:val="Heading4"/>
        <w:spacing w:before="0" w:beforeAutospacing="0" w:after="0" w:afterAutospacing="0"/>
        <w:jc w:val="both"/>
        <w:rPr>
          <w:b w:val="0"/>
          <w:bCs w:val="0"/>
          <w:lang w:val="hr-HR" w:eastAsia="hr-HR"/>
        </w:rPr>
      </w:pPr>
    </w:p>
    <w:p w14:paraId="7DC62638" w14:textId="45817D69" w:rsidR="00E41D8E" w:rsidRPr="00E11541" w:rsidRDefault="00E41D8E" w:rsidP="00164F7C">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21</w:t>
      </w:r>
      <w:r w:rsidR="00164F7C" w:rsidRPr="00E11541">
        <w:rPr>
          <w:bCs w:val="0"/>
          <w:lang w:val="hr-HR" w:eastAsia="hr-HR"/>
        </w:rPr>
        <w:t>.</w:t>
      </w:r>
    </w:p>
    <w:p w14:paraId="13B4F22D" w14:textId="77777777" w:rsidR="00164F7C" w:rsidRPr="00E11541" w:rsidRDefault="00164F7C" w:rsidP="00164F7C">
      <w:pPr>
        <w:pStyle w:val="Heading4"/>
        <w:spacing w:before="0" w:beforeAutospacing="0" w:after="0" w:afterAutospacing="0"/>
        <w:jc w:val="both"/>
        <w:rPr>
          <w:b w:val="0"/>
          <w:bCs w:val="0"/>
          <w:lang w:val="hr-HR" w:eastAsia="hr-HR"/>
        </w:rPr>
      </w:pPr>
    </w:p>
    <w:p w14:paraId="0527222D" w14:textId="77777777" w:rsidR="00E41D8E" w:rsidRPr="00E11541" w:rsidRDefault="00E41D8E" w:rsidP="00FA3A28">
      <w:pPr>
        <w:spacing w:after="0"/>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46. mijenja se i glasi:</w:t>
      </w:r>
    </w:p>
    <w:p w14:paraId="4956D364"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22F88244"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Prije nego što potrošač sklopi ugovor ili bude obvezan odgovarajućom ponudom, trgovac ga mora na jasan i razumljiv način obavijestiti o:</w:t>
      </w:r>
    </w:p>
    <w:p w14:paraId="32AA2380"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4420B333"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1. glavnim obilježjima proizvoda, u mjeri u kojoj je to prikladno s obzirom na proizvod te medij koji se koristi za prijenos obavijesti</w:t>
      </w:r>
    </w:p>
    <w:p w14:paraId="3587933B"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2D2800E5"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nazivu i sjedištu trgovca, telefonskom broju te, ako postoji, adresi elektroničke pošte</w:t>
      </w:r>
    </w:p>
    <w:p w14:paraId="72B72F73"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78A43BF2"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maloprodajnoj cijeni proizvoda, a ako priroda proizvoda ne omogućava da cijena bude razumno izračunata unaprijed, o načinu izračuna cijene te ostalim troškovima prijevoza, dostave ili poštanskih usluga odnosno o tome da ti troškovi mogu biti naplaćeni, ako ih nije moguće razumno izračunati unaprijed</w:t>
      </w:r>
    </w:p>
    <w:p w14:paraId="4F9CA5C7"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4790AEAA"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uvjetima plaćanja, uvjetima isporuke robe ili pružanja usluge, roku isporuke robe ili pružanja usluge te načinu rješavanja potrošačkih pritužbi od strane trgovca</w:t>
      </w:r>
    </w:p>
    <w:p w14:paraId="148994C4"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7D1CD0FB"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5. odgovornosti za materijalne nedostatke za određenu robu i njezinom osnovnom sadržaju, uključujući obavijest o njezinom minimalnom trajanju u razdoblju od dvije godine u skladu s odredbama propisa kojim se uređuju obveznopravni odnosi </w:t>
      </w:r>
    </w:p>
    <w:p w14:paraId="558A2CB6"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30E221F4"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 odgovornosti za usklađenost digitalnog sadržaja ili digitalne usluge s ugovorom</w:t>
      </w:r>
    </w:p>
    <w:p w14:paraId="6E3D4D54"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40CC787E"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 tome da je izdano komercijalno jamstvo te uvjetima njegova korištenja</w:t>
      </w:r>
    </w:p>
    <w:p w14:paraId="7F373FAE"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0592E21D" w14:textId="4E0D37E4"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8. tome da je proizvođač izdao besplatno komercijalno jamstvo trajnosti za cijelu robu u trajanju duljem od dvije godine, njegovom ukupnom trajanju zajedno s podsjetnikom na odgovornost o materijalnom nedostatku robe, </w:t>
      </w:r>
      <w:r w:rsidR="00FD5332" w:rsidRPr="00E11541">
        <w:rPr>
          <w:rFonts w:ascii="Times New Roman" w:eastAsia="Times New Roman" w:hAnsi="Times New Roman" w:cs="Times New Roman"/>
          <w:sz w:val="24"/>
          <w:szCs w:val="24"/>
          <w:lang w:val="hr-HR" w:eastAsia="hr-HR"/>
        </w:rPr>
        <w:t>ak</w:t>
      </w:r>
      <w:r w:rsidR="00BE7DD8" w:rsidRPr="00E11541">
        <w:rPr>
          <w:rFonts w:ascii="Times New Roman" w:eastAsia="Times New Roman" w:hAnsi="Times New Roman" w:cs="Times New Roman"/>
          <w:sz w:val="24"/>
          <w:szCs w:val="24"/>
          <w:lang w:val="hr-HR" w:eastAsia="hr-HR"/>
        </w:rPr>
        <w:t xml:space="preserve">o je proizvođač izdao komercijalno jamstvo trajnosti za cijelu robu </w:t>
      </w:r>
      <w:r w:rsidR="00FD5332" w:rsidRPr="00E11541">
        <w:rPr>
          <w:rFonts w:ascii="Times New Roman" w:eastAsia="Times New Roman" w:hAnsi="Times New Roman" w:cs="Times New Roman"/>
          <w:sz w:val="24"/>
          <w:szCs w:val="24"/>
          <w:lang w:val="hr-HR" w:eastAsia="hr-HR"/>
        </w:rPr>
        <w:t xml:space="preserve">u trajanju duljem od dvije godine </w:t>
      </w:r>
      <w:r w:rsidR="00BE7DD8" w:rsidRPr="00E11541">
        <w:rPr>
          <w:rFonts w:ascii="Times New Roman" w:eastAsia="Times New Roman" w:hAnsi="Times New Roman" w:cs="Times New Roman"/>
          <w:sz w:val="24"/>
          <w:szCs w:val="24"/>
          <w:lang w:val="hr-HR" w:eastAsia="hr-HR"/>
        </w:rPr>
        <w:t xml:space="preserve">i </w:t>
      </w:r>
      <w:r w:rsidR="00F72C6B" w:rsidRPr="00E11541">
        <w:rPr>
          <w:rFonts w:ascii="Times New Roman" w:eastAsia="Times New Roman" w:hAnsi="Times New Roman" w:cs="Times New Roman"/>
          <w:sz w:val="24"/>
          <w:szCs w:val="24"/>
          <w:lang w:val="hr-HR" w:eastAsia="hr-HR"/>
        </w:rPr>
        <w:t>obavijestio trgovca o istom</w:t>
      </w:r>
      <w:r w:rsidR="00BE7DD8" w:rsidRPr="00E11541">
        <w:rPr>
          <w:rFonts w:ascii="Times New Roman" w:eastAsia="Times New Roman" w:hAnsi="Times New Roman" w:cs="Times New Roman"/>
          <w:sz w:val="24"/>
          <w:szCs w:val="24"/>
          <w:lang w:val="hr-HR" w:eastAsia="hr-HR"/>
        </w:rPr>
        <w:t xml:space="preserve"> </w:t>
      </w:r>
    </w:p>
    <w:p w14:paraId="6EF91539"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64B02FBB" w14:textId="7C9B602A"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9. minimalnom razdoblju, bilo da je izraženo vremenskim trajanjem ili upućivanjem na datum, tijekom kojeg proizvođač ili pružatelj </w:t>
      </w:r>
      <w:bookmarkStart w:id="6" w:name="_Hlk202428959"/>
      <w:r w:rsidRPr="00E11541">
        <w:rPr>
          <w:rFonts w:ascii="Times New Roman" w:eastAsia="Times New Roman" w:hAnsi="Times New Roman" w:cs="Times New Roman"/>
          <w:sz w:val="24"/>
          <w:szCs w:val="24"/>
          <w:lang w:val="hr-HR" w:eastAsia="hr-HR"/>
        </w:rPr>
        <w:t xml:space="preserve">digitalnog sadržaja ili usluge </w:t>
      </w:r>
      <w:bookmarkEnd w:id="6"/>
      <w:r w:rsidRPr="00E11541">
        <w:rPr>
          <w:rFonts w:ascii="Times New Roman" w:eastAsia="Times New Roman" w:hAnsi="Times New Roman" w:cs="Times New Roman"/>
          <w:sz w:val="24"/>
          <w:szCs w:val="24"/>
          <w:lang w:val="hr-HR" w:eastAsia="hr-HR"/>
        </w:rPr>
        <w:t xml:space="preserve">pruža ažuriranja softvera za robu s digitalnim elementima, za digitalni sadržaj i za digitalne usluge, ako proizvođač ili pružatelj digitalnog sadržaja ili usluge </w:t>
      </w:r>
      <w:r w:rsidR="00280846" w:rsidRPr="00E11541">
        <w:rPr>
          <w:rFonts w:ascii="Times New Roman" w:eastAsia="Times New Roman" w:hAnsi="Times New Roman" w:cs="Times New Roman"/>
          <w:sz w:val="24"/>
          <w:szCs w:val="24"/>
          <w:lang w:val="hr-HR" w:eastAsia="hr-HR"/>
        </w:rPr>
        <w:t>osigurava dostupnost</w:t>
      </w:r>
      <w:r w:rsidR="00CA33B6" w:rsidRPr="00E11541">
        <w:rPr>
          <w:rFonts w:ascii="Times New Roman" w:eastAsia="Times New Roman" w:hAnsi="Times New Roman" w:cs="Times New Roman"/>
          <w:sz w:val="24"/>
          <w:szCs w:val="24"/>
          <w:lang w:val="hr-HR" w:eastAsia="hr-HR"/>
        </w:rPr>
        <w:t xml:space="preserve"> naveden</w:t>
      </w:r>
      <w:r w:rsidR="00280846" w:rsidRPr="00E11541">
        <w:rPr>
          <w:rFonts w:ascii="Times New Roman" w:eastAsia="Times New Roman" w:hAnsi="Times New Roman" w:cs="Times New Roman"/>
          <w:sz w:val="24"/>
          <w:szCs w:val="24"/>
          <w:lang w:val="hr-HR" w:eastAsia="hr-HR"/>
        </w:rPr>
        <w:t>ih</w:t>
      </w:r>
      <w:r w:rsidR="00CA33B6" w:rsidRPr="00E11541">
        <w:rPr>
          <w:rFonts w:ascii="Times New Roman" w:eastAsia="Times New Roman" w:hAnsi="Times New Roman" w:cs="Times New Roman"/>
          <w:sz w:val="24"/>
          <w:szCs w:val="24"/>
          <w:lang w:val="hr-HR" w:eastAsia="hr-HR"/>
        </w:rPr>
        <w:t xml:space="preserve"> obavijesti </w:t>
      </w:r>
      <w:r w:rsidRPr="00E11541">
        <w:rPr>
          <w:rFonts w:ascii="Times New Roman" w:eastAsia="Times New Roman" w:hAnsi="Times New Roman" w:cs="Times New Roman"/>
          <w:sz w:val="24"/>
          <w:szCs w:val="24"/>
          <w:lang w:val="hr-HR" w:eastAsia="hr-HR"/>
        </w:rPr>
        <w:t xml:space="preserve">trgovcu </w:t>
      </w:r>
    </w:p>
    <w:p w14:paraId="5623F4DF"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3C75E3FB"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 ispravama koje je proizvođač priredio radi lakše i sigurnije uporabe proizvoda, kao što su komercijalno jamstvo, tehničke upute, upute za sklapanje, upute za uporabu, popis ovlaštenih servisa, upozorenje o mogućoj opasnosti pri uporabi, a koje moraju biti istovjetne s izvornikom i napisane jasno, vidljivo i čitljivo na hrvatskom jeziku i latiničnim pismom</w:t>
      </w:r>
    </w:p>
    <w:p w14:paraId="11B7ED47"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58166F25"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 postojanju usluga koje se nude nakon prodaje te uvjetima korištenja tih usluga, ako trgovac pruža takve usluge</w:t>
      </w:r>
    </w:p>
    <w:p w14:paraId="6FB2BAAD"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36B06FB1"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12. trajanju ugovora te, ako je ugovor sklopljen na neodređeno vrijeme ili ako je predviđeno da bude automatski produžen, o uvjetima otkaza ili raskida ugovora</w:t>
      </w:r>
    </w:p>
    <w:p w14:paraId="29B9A20F"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518ADB3C"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13. funkcionalnosti robe s digitalnim elementima, digitalnog sadržaja i digitalnih usluga, uključujući primjenjive mjere tehničke zaštite</w:t>
      </w:r>
    </w:p>
    <w:p w14:paraId="57097911"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21766D13" w14:textId="0898566D"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14. kompatibilnost</w:t>
      </w:r>
      <w:r w:rsidR="00AA15D9" w:rsidRPr="00E11541">
        <w:rPr>
          <w:rFonts w:ascii="Times New Roman" w:eastAsia="Times New Roman" w:hAnsi="Times New Roman" w:cs="Times New Roman"/>
          <w:sz w:val="24"/>
          <w:szCs w:val="24"/>
          <w:lang w:val="hr-HR" w:eastAsia="hr-HR"/>
        </w:rPr>
        <w:t>i</w:t>
      </w:r>
      <w:r w:rsidRPr="00E11541">
        <w:rPr>
          <w:rFonts w:ascii="Times New Roman" w:eastAsia="Times New Roman" w:hAnsi="Times New Roman" w:cs="Times New Roman"/>
          <w:sz w:val="24"/>
          <w:szCs w:val="24"/>
          <w:lang w:val="hr-HR" w:eastAsia="hr-HR"/>
        </w:rPr>
        <w:t xml:space="preserve"> i interoperabilnosti robe s digitalnim elementima, digitalnog sadržaja i digitalnih usluga za koju trgovac zna ili bi morao znati</w:t>
      </w:r>
    </w:p>
    <w:p w14:paraId="57433AF5"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4939A6AA"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15. mehanizmima izvansudskog rješavanja sporova odnosno o sustavima za obeštećenje te načinu kako ih potrošač može koristiti</w:t>
      </w:r>
    </w:p>
    <w:p w14:paraId="43BBA38C"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107DF8E5" w14:textId="2A91CBD5"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16. ocjeni popravljivosti robe, a ako iste nema trgovac obavještava potrošača o dostupnosti i o postupku naručivanja rezervnih dijelova potrebnih za održavanje usklađenosti robe s ugovorom i procijenjenom trošku naručivanja, o dostupnosti uputa za popravak i održavanje te o ograničenjima popravka, ako je proizvođač </w:t>
      </w:r>
      <w:r w:rsidR="00701027" w:rsidRPr="00E11541">
        <w:rPr>
          <w:rFonts w:ascii="Times New Roman" w:eastAsia="Times New Roman" w:hAnsi="Times New Roman" w:cs="Times New Roman"/>
          <w:sz w:val="24"/>
          <w:szCs w:val="24"/>
          <w:lang w:val="hr-HR" w:eastAsia="hr-HR"/>
        </w:rPr>
        <w:t>osigurao dostupnost</w:t>
      </w:r>
      <w:r w:rsidR="00CA33B6"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naveden</w:t>
      </w:r>
      <w:r w:rsidR="00701027" w:rsidRPr="00E11541">
        <w:rPr>
          <w:rFonts w:ascii="Times New Roman" w:eastAsia="Times New Roman" w:hAnsi="Times New Roman" w:cs="Times New Roman"/>
          <w:sz w:val="24"/>
          <w:szCs w:val="24"/>
          <w:lang w:val="hr-HR" w:eastAsia="hr-HR"/>
        </w:rPr>
        <w:t>ih</w:t>
      </w:r>
      <w:r w:rsidRPr="00E11541">
        <w:rPr>
          <w:rFonts w:ascii="Times New Roman" w:eastAsia="Times New Roman" w:hAnsi="Times New Roman" w:cs="Times New Roman"/>
          <w:sz w:val="24"/>
          <w:szCs w:val="24"/>
          <w:lang w:val="hr-HR" w:eastAsia="hr-HR"/>
        </w:rPr>
        <w:t xml:space="preserve"> obavijesti</w:t>
      </w:r>
      <w:r w:rsidR="00701027" w:rsidRPr="00E11541">
        <w:rPr>
          <w:rFonts w:ascii="Times New Roman" w:eastAsia="Times New Roman" w:hAnsi="Times New Roman" w:cs="Times New Roman"/>
          <w:sz w:val="24"/>
          <w:szCs w:val="24"/>
          <w:lang w:val="hr-HR" w:eastAsia="hr-HR"/>
        </w:rPr>
        <w:t xml:space="preserve"> trgovcu</w:t>
      </w:r>
      <w:r w:rsidRPr="00E11541">
        <w:rPr>
          <w:rFonts w:ascii="Times New Roman" w:eastAsia="Times New Roman" w:hAnsi="Times New Roman" w:cs="Times New Roman"/>
          <w:sz w:val="24"/>
          <w:szCs w:val="24"/>
          <w:lang w:val="hr-HR" w:eastAsia="hr-HR"/>
        </w:rPr>
        <w:t>.</w:t>
      </w:r>
      <w:r w:rsidR="00472DFC" w:rsidRPr="00E11541">
        <w:rPr>
          <w:sz w:val="24"/>
          <w:szCs w:val="24"/>
          <w:lang w:val="hr-HR"/>
        </w:rPr>
        <w:t xml:space="preserve"> </w:t>
      </w:r>
    </w:p>
    <w:p w14:paraId="4BC22429" w14:textId="77777777" w:rsidR="00E41D8E" w:rsidRPr="00E11541" w:rsidRDefault="00E41D8E" w:rsidP="005771CC">
      <w:pPr>
        <w:spacing w:after="0" w:line="240" w:lineRule="auto"/>
        <w:jc w:val="both"/>
        <w:rPr>
          <w:rFonts w:ascii="Times New Roman" w:eastAsia="Times New Roman" w:hAnsi="Times New Roman" w:cs="Times New Roman"/>
          <w:sz w:val="24"/>
          <w:szCs w:val="24"/>
          <w:lang w:val="hr-HR" w:eastAsia="hr-HR"/>
        </w:rPr>
      </w:pPr>
    </w:p>
    <w:p w14:paraId="71F210DC"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Odredbe stavka 1. ovoga članka ne odnose se na svakodnevne poslove između trgovaca i potrošača koji se ispunjavaju u trenutku njihova sklapanja.</w:t>
      </w:r>
    </w:p>
    <w:p w14:paraId="6E7DAB33"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661DB74A"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Obavijest o minimalnom trajanju odgovornosti za materijalne nedostatke iz stavka 1. točke 5. ovoga članka trgovac pruža isticanjem usklađene oznake na uočljiv način.</w:t>
      </w:r>
    </w:p>
    <w:p w14:paraId="1D0D8427"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2A937FB8" w14:textId="1670FDBF"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Obavijest o</w:t>
      </w:r>
      <w:r w:rsidRPr="00E11541">
        <w:rPr>
          <w:rFonts w:ascii="Times New Roman" w:hAnsi="Times New Roman" w:cs="Times New Roman"/>
          <w:sz w:val="24"/>
          <w:szCs w:val="24"/>
          <w:lang w:val="hr-HR"/>
        </w:rPr>
        <w:t xml:space="preserve"> </w:t>
      </w:r>
      <w:r w:rsidRPr="00E11541">
        <w:rPr>
          <w:rFonts w:ascii="Times New Roman" w:eastAsia="Times New Roman" w:hAnsi="Times New Roman" w:cs="Times New Roman"/>
          <w:sz w:val="24"/>
          <w:szCs w:val="24"/>
          <w:lang w:val="hr-HR" w:eastAsia="hr-HR"/>
        </w:rPr>
        <w:t>komercijalnom jamstvu trajnosti iz stavka 1. točke 8. ovoga članka trgovac pruža isticanjem usklađene etikete na uočljiv način.</w:t>
      </w:r>
    </w:p>
    <w:p w14:paraId="77978E7B"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C420052" w14:textId="65A583D9"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Sadržaj i izgled usklađene oznake i etikete iz stavaka 3. i 4. ovoga članka uređuje ministar nadležan za područje zaštite potrošača pravilnikom.“</w:t>
      </w:r>
      <w:r w:rsidR="00164F7C" w:rsidRPr="00E11541">
        <w:rPr>
          <w:rFonts w:ascii="Times New Roman" w:eastAsia="Times New Roman" w:hAnsi="Times New Roman" w:cs="Times New Roman"/>
          <w:sz w:val="24"/>
          <w:szCs w:val="24"/>
          <w:lang w:val="hr-HR" w:eastAsia="hr-HR"/>
        </w:rPr>
        <w:t>.</w:t>
      </w:r>
    </w:p>
    <w:p w14:paraId="702C116D" w14:textId="77777777" w:rsidR="00164F7C" w:rsidRPr="00E11541" w:rsidRDefault="00164F7C" w:rsidP="00FA3A28">
      <w:pPr>
        <w:spacing w:after="0" w:line="240" w:lineRule="auto"/>
        <w:jc w:val="both"/>
        <w:rPr>
          <w:rFonts w:ascii="Times New Roman" w:eastAsia="Times New Roman" w:hAnsi="Times New Roman" w:cs="Times New Roman"/>
          <w:sz w:val="24"/>
          <w:szCs w:val="24"/>
          <w:lang w:val="hr-HR" w:eastAsia="hr-HR"/>
        </w:rPr>
      </w:pPr>
    </w:p>
    <w:p w14:paraId="00E17E85" w14:textId="0877B136" w:rsidR="00E41D8E" w:rsidRPr="00E11541" w:rsidRDefault="00E41D8E" w:rsidP="00D35A55">
      <w:pPr>
        <w:pStyle w:val="Heading4"/>
        <w:spacing w:before="0" w:beforeAutospacing="0" w:after="0" w:afterAutospacing="0"/>
        <w:jc w:val="center"/>
        <w:rPr>
          <w:bCs w:val="0"/>
          <w:lang w:val="hr-HR" w:eastAsia="hr-HR"/>
        </w:rPr>
      </w:pPr>
      <w:bookmarkStart w:id="7" w:name="_Hlk210045692"/>
      <w:r w:rsidRPr="00E11541">
        <w:rPr>
          <w:bCs w:val="0"/>
          <w:lang w:val="hr-HR" w:eastAsia="hr-HR"/>
        </w:rPr>
        <w:t xml:space="preserve">Članak </w:t>
      </w:r>
      <w:bookmarkEnd w:id="7"/>
      <w:r w:rsidR="008B3FDB" w:rsidRPr="00E11541">
        <w:rPr>
          <w:bCs w:val="0"/>
          <w:lang w:val="hr-HR" w:eastAsia="hr-HR"/>
        </w:rPr>
        <w:t>22</w:t>
      </w:r>
      <w:r w:rsidR="00D35A55" w:rsidRPr="00E11541">
        <w:rPr>
          <w:bCs w:val="0"/>
          <w:lang w:val="hr-HR" w:eastAsia="hr-HR"/>
        </w:rPr>
        <w:t>.</w:t>
      </w:r>
    </w:p>
    <w:p w14:paraId="72D60B47" w14:textId="77777777" w:rsidR="00D35A55" w:rsidRPr="00E11541" w:rsidRDefault="00D35A55" w:rsidP="00D35A55">
      <w:pPr>
        <w:pStyle w:val="Heading4"/>
        <w:spacing w:before="0" w:beforeAutospacing="0" w:after="0" w:afterAutospacing="0"/>
        <w:rPr>
          <w:b w:val="0"/>
          <w:bCs w:val="0"/>
          <w:lang w:val="hr-HR" w:eastAsia="hr-HR"/>
        </w:rPr>
      </w:pPr>
    </w:p>
    <w:p w14:paraId="4286E1FD" w14:textId="187B9882" w:rsidR="0054261F" w:rsidRPr="00E11541" w:rsidRDefault="009F16E3" w:rsidP="00D35A55">
      <w:pPr>
        <w:spacing w:after="0" w:line="240" w:lineRule="auto"/>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U članku 47. stavku 3. </w:t>
      </w:r>
      <w:r w:rsidR="007E2E3C" w:rsidRPr="00E11541">
        <w:rPr>
          <w:rFonts w:ascii="Times New Roman" w:hAnsi="Times New Roman" w:cs="Times New Roman"/>
          <w:sz w:val="24"/>
          <w:szCs w:val="24"/>
          <w:lang w:val="hr-HR"/>
        </w:rPr>
        <w:t>riječi</w:t>
      </w:r>
      <w:r w:rsidR="0004116D" w:rsidRPr="00E11541">
        <w:rPr>
          <w:rFonts w:ascii="Times New Roman" w:hAnsi="Times New Roman" w:cs="Times New Roman"/>
          <w:sz w:val="24"/>
          <w:szCs w:val="24"/>
          <w:lang w:val="hr-HR"/>
        </w:rPr>
        <w:t>:</w:t>
      </w:r>
      <w:r w:rsidR="007E2E3C" w:rsidRPr="00E11541">
        <w:rPr>
          <w:rFonts w:ascii="Times New Roman" w:hAnsi="Times New Roman" w:cs="Times New Roman"/>
          <w:sz w:val="24"/>
          <w:szCs w:val="24"/>
          <w:lang w:val="hr-HR"/>
        </w:rPr>
        <w:t xml:space="preserve"> „</w:t>
      </w:r>
      <w:r w:rsidR="0004116D" w:rsidRPr="00E11541">
        <w:rPr>
          <w:rFonts w:ascii="Times New Roman" w:hAnsi="Times New Roman" w:cs="Times New Roman"/>
          <w:sz w:val="24"/>
          <w:szCs w:val="24"/>
          <w:lang w:val="hr-HR"/>
        </w:rPr>
        <w:t>ili proizvođač“ brišu se.</w:t>
      </w:r>
    </w:p>
    <w:p w14:paraId="5896747D" w14:textId="77777777" w:rsidR="00D35A55" w:rsidRPr="00E11541" w:rsidRDefault="00D35A55" w:rsidP="00D35A55">
      <w:pPr>
        <w:spacing w:after="0" w:line="240" w:lineRule="auto"/>
        <w:rPr>
          <w:rFonts w:ascii="Times New Roman" w:hAnsi="Times New Roman" w:cs="Times New Roman"/>
          <w:sz w:val="24"/>
          <w:szCs w:val="24"/>
          <w:lang w:val="hr-HR"/>
        </w:rPr>
      </w:pPr>
    </w:p>
    <w:p w14:paraId="1CEA1046" w14:textId="5FDD506E" w:rsidR="0004116D" w:rsidRPr="00E11541" w:rsidRDefault="0004116D" w:rsidP="00D35A55">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23</w:t>
      </w:r>
      <w:r w:rsidRPr="00E11541">
        <w:rPr>
          <w:bCs w:val="0"/>
          <w:lang w:val="hr-HR" w:eastAsia="hr-HR"/>
        </w:rPr>
        <w:t>.</w:t>
      </w:r>
    </w:p>
    <w:p w14:paraId="48636C3E" w14:textId="77777777" w:rsidR="00D35A55" w:rsidRPr="00E11541" w:rsidRDefault="00D35A55" w:rsidP="00D35A55">
      <w:pPr>
        <w:pStyle w:val="Heading4"/>
        <w:spacing w:before="0" w:beforeAutospacing="0" w:after="0" w:afterAutospacing="0"/>
        <w:jc w:val="center"/>
        <w:rPr>
          <w:lang w:val="hr-HR" w:eastAsia="hr-HR"/>
        </w:rPr>
      </w:pPr>
    </w:p>
    <w:p w14:paraId="7A56EFEB" w14:textId="580BDD14" w:rsidR="00E41D8E" w:rsidRPr="00E11541" w:rsidRDefault="00E41D8E" w:rsidP="00D35A55">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52. mijenja se i glasi:</w:t>
      </w:r>
    </w:p>
    <w:p w14:paraId="743EF810" w14:textId="77777777" w:rsidR="00E41D8E" w:rsidRPr="00E11541" w:rsidRDefault="00E41D8E" w:rsidP="00D35A55">
      <w:pPr>
        <w:spacing w:after="0" w:line="240" w:lineRule="auto"/>
        <w:jc w:val="both"/>
        <w:rPr>
          <w:rFonts w:ascii="Times New Roman" w:eastAsia="Times New Roman" w:hAnsi="Times New Roman" w:cs="Times New Roman"/>
          <w:sz w:val="24"/>
          <w:szCs w:val="24"/>
          <w:lang w:val="hr-HR" w:eastAsia="hr-HR"/>
        </w:rPr>
      </w:pPr>
    </w:p>
    <w:p w14:paraId="2EBF7B05" w14:textId="0740520C" w:rsidR="00E41D8E" w:rsidRPr="00E11541" w:rsidRDefault="00E41D8E" w:rsidP="00D35A55">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„Troškovi komunikacije putem telefonske linije koju je trgovac osigurao za komunikaciju s potrošačem ne smiju prelaziti troškove komunikacije uobičajenom fiksnom geografskom linijom ili mobilnom linijom.“</w:t>
      </w:r>
      <w:r w:rsidR="00D35A55" w:rsidRPr="00E11541">
        <w:rPr>
          <w:rFonts w:ascii="Times New Roman" w:eastAsia="Times New Roman" w:hAnsi="Times New Roman" w:cs="Times New Roman"/>
          <w:sz w:val="24"/>
          <w:szCs w:val="24"/>
          <w:lang w:val="hr-HR" w:eastAsia="hr-HR"/>
        </w:rPr>
        <w:t>.</w:t>
      </w:r>
    </w:p>
    <w:p w14:paraId="0EA2666E" w14:textId="77777777" w:rsidR="00D35A55" w:rsidRPr="00E11541" w:rsidRDefault="00D35A55" w:rsidP="00D35A55">
      <w:pPr>
        <w:spacing w:after="0" w:line="240" w:lineRule="auto"/>
        <w:jc w:val="both"/>
        <w:rPr>
          <w:rFonts w:ascii="Times New Roman" w:eastAsia="Times New Roman" w:hAnsi="Times New Roman" w:cs="Times New Roman"/>
          <w:sz w:val="24"/>
          <w:szCs w:val="24"/>
          <w:lang w:val="hr-HR" w:eastAsia="hr-HR"/>
        </w:rPr>
      </w:pPr>
    </w:p>
    <w:p w14:paraId="4835C642" w14:textId="453DC3CB" w:rsidR="00E41D8E" w:rsidRPr="00E11541" w:rsidRDefault="00E41D8E" w:rsidP="009919CB">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24</w:t>
      </w:r>
      <w:r w:rsidR="009919CB" w:rsidRPr="00E11541">
        <w:rPr>
          <w:bCs w:val="0"/>
          <w:lang w:val="hr-HR" w:eastAsia="hr-HR"/>
        </w:rPr>
        <w:t>.</w:t>
      </w:r>
    </w:p>
    <w:p w14:paraId="6D8D1FBB" w14:textId="77777777" w:rsidR="009919CB" w:rsidRPr="00E11541" w:rsidRDefault="009919CB" w:rsidP="009919CB">
      <w:pPr>
        <w:pStyle w:val="Heading4"/>
        <w:spacing w:before="0" w:beforeAutospacing="0" w:after="0" w:afterAutospacing="0"/>
        <w:jc w:val="both"/>
        <w:rPr>
          <w:b w:val="0"/>
          <w:bCs w:val="0"/>
          <w:lang w:val="hr-HR" w:eastAsia="hr-HR"/>
        </w:rPr>
      </w:pPr>
    </w:p>
    <w:p w14:paraId="73088C68"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60. mijenja se i glasi:</w:t>
      </w:r>
    </w:p>
    <w:p w14:paraId="29FF6A1E"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4696CFF3"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Prije nego što potrošač sklopi ugovor izvan poslovnih prostorija odnosno ugovor na daljinu ili bude obvezan odgovarajućom ponudom, trgovac ga mora na jasan i razumljiv način obavijestiti o:</w:t>
      </w:r>
    </w:p>
    <w:p w14:paraId="22B468F5"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7E2B4402"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glavnim obilježjima proizvoda, u mjeri u kojoj je to prikladno s obzirom na proizvod te medij koji se koristi za prijenos obavijesti</w:t>
      </w:r>
    </w:p>
    <w:p w14:paraId="5CDD0C17"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2725C8DD"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svojem nazivu i sjedištu, telefonskom broju, adresi elektroničke pošte te o drugim sredstvima mrežne komunikacije koja omogućuju pohranu vremena i komunikacije na trajnom mediju</w:t>
      </w:r>
    </w:p>
    <w:p w14:paraId="6F979F72"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26CCDE76" w14:textId="61321C0E"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nazivu i sjedištu trgovca u čije ime i/ili za čiji račun nastupa</w:t>
      </w:r>
    </w:p>
    <w:p w14:paraId="1C7F2D0F"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55F06A45"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adresi mjesta svojeg poslovanja odnosno adresi mjesta poslovanja trgovca u čije ime i/ili za čiji račun on nastupa, a na koju potrošač može nasloviti svoje pritužbe, ako je to mjesto različito od sjedišta iz točke 2. ovoga stavka</w:t>
      </w:r>
    </w:p>
    <w:p w14:paraId="0329C066"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73C6A8AC"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5. maloprodajnoj cijeni proizvoda, a ako priroda proizvoda ne omogućava da cijena bude izračunata unaprijed, o načinu izračuna cijene te ostalim troškovima prijevoza, dostave ili poštanskih usluga odnosno o tome da ti troškovi mogu biti naplaćeni, ako ne mogu biti razumno izračunati unaprijed</w:t>
      </w:r>
    </w:p>
    <w:p w14:paraId="2741C15B"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20A375A2"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 informaciji da je maloprodajna cijena personalizirana na osnovi sustava automatiziranog donošenja odluka</w:t>
      </w:r>
    </w:p>
    <w:p w14:paraId="39E49CD2"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1260FD62"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 troškovima uporabe sredstava daljinske komunikacije u svrhu sklapanja ugovora, ako se ti troškovi ne zaračunavaju po osnovnoj tarifi</w:t>
      </w:r>
    </w:p>
    <w:p w14:paraId="2DE54AF4"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50794EE0"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 uvjetima plaćanja, uvjetima isporuke robe, uključujući isporuku prihvatljivu za okoliš, ili pružanja usluge, vremenu isporuke robe ili pružanja usluge te, ako postoji, načinu rješavanja potrošačkih pritužbi od strane trgovca</w:t>
      </w:r>
    </w:p>
    <w:p w14:paraId="58D3D837"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521AA4F3"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 uvjetima, rokovima i postupku izvršavanja prava na jednostrani raskid ugovora u slučajevima u kojima to pravo postoji</w:t>
      </w:r>
    </w:p>
    <w:p w14:paraId="6336D87D"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4A1C27EC"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10. obrascu za jednostrani raskid ugovora sukladno članku 81. stavku 1. ovoga Zakona te o postojanju i mjestu gdje se na mrežnoj stranici trgovca nalazi funkcija za jednostrani raskid, u slučajevima u kojima postoji pravo na jednostrani raskid </w:t>
      </w:r>
    </w:p>
    <w:p w14:paraId="353473E2"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384E7533"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 tome da je potrošač dužan snositi troškove povrata robe, ako iskoristi svoje pravo na jednostrani raskid ugovora iz članka 79. ovoga Zakona, odnosno o troškovima povrata robe, ako kod ugovora sklopljenih na daljinu povrat robe zbog svoje prirode ne može biti izvršen poštom na uobičajen način</w:t>
      </w:r>
    </w:p>
    <w:p w14:paraId="34F30609"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6A3B5F4F"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12. tome da će, ako iskoristi svoje pravo na jednostrani raskid ugovora iz članka 79. ovoga Zakona nakon što je postavio zahtjev u skladu s člankom 68. ili člankom 77. ovoga Zakona, potrošač biti dužan platiti trgovcu razumni dio cijene sukladno članku 84. stavku 8. ovoga Zakona</w:t>
      </w:r>
    </w:p>
    <w:p w14:paraId="02C443F4" w14:textId="77777777" w:rsidR="00E41D8E" w:rsidRPr="00E11541" w:rsidRDefault="00E41D8E" w:rsidP="00FA3A28">
      <w:pPr>
        <w:spacing w:after="0" w:line="240" w:lineRule="auto"/>
        <w:rPr>
          <w:rFonts w:ascii="Times New Roman" w:eastAsia="Times New Roman" w:hAnsi="Times New Roman" w:cs="Times New Roman"/>
          <w:sz w:val="24"/>
          <w:szCs w:val="24"/>
          <w:lang w:val="hr-HR" w:eastAsia="hr-HR"/>
        </w:rPr>
      </w:pPr>
    </w:p>
    <w:p w14:paraId="3E6F8A7C"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13. tome da se potrošač ne može koristiti pravom na jednostrani raskid ugovora iz članka 79. ovoga Zakona, u slučajevima u kojima je temeljem članka 86. ovoga Zakona to pravo isključeno odnosno o pretpostavkama pod kojima potrošač gubi pravo na jednostrani raskid ugovora</w:t>
      </w:r>
    </w:p>
    <w:p w14:paraId="58207C48"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714CC0B4"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14. odgovornosti za materijalne nedostatke za određenu robu i njezinim osnovnim sadržajima, uključujući obavijest o njezinom minimalnom trajanju u razdoblju od dvije godine u skladu s odredbama propisa kojim se uređuju obveznopravni odnosi </w:t>
      </w:r>
    </w:p>
    <w:p w14:paraId="28899E78"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42913CC8"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15. odgovornosti za usklađenost digitalnog sadržaja ili digitalne usluge s ugovorom</w:t>
      </w:r>
    </w:p>
    <w:p w14:paraId="58D5A0AB"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16819C10"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16. tome da je izdano komercijalno jamstvo te uvjetima njegova korištenja</w:t>
      </w:r>
    </w:p>
    <w:p w14:paraId="054CC06C"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6C7EA1F5" w14:textId="144EFC79"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17. tome da je proizvođač izdao besplatno komercijalno jamstvo trajnosti za cijelu robu u trajanju duljem od dvije godine, njegovom ukupnom trajanju zajedno s podsjetnikom na odgovornost o materijalnom nedostatku robe, </w:t>
      </w:r>
      <w:r w:rsidR="006D3173" w:rsidRPr="00E11541">
        <w:rPr>
          <w:rFonts w:ascii="Times New Roman" w:eastAsia="Times New Roman" w:hAnsi="Times New Roman" w:cs="Times New Roman"/>
          <w:sz w:val="24"/>
          <w:szCs w:val="24"/>
          <w:lang w:val="hr-HR" w:eastAsia="hr-HR"/>
        </w:rPr>
        <w:t>ako je proizvođač izdao komercijalno jamstvo trajnosti  za cijelu robu u trajanju duljem od dvije godine i obavijestio trgovca o istom trgovcu</w:t>
      </w:r>
    </w:p>
    <w:p w14:paraId="51183315"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286C88DE" w14:textId="78DC4352"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 xml:space="preserve">18. minimalnom razdoblju, bilo da je ono izraženo vremenskim trajanjem ili upućivanjem na datum, tijekom kojeg proizvođač ili pružatelj digitalnog  sadržaja ili usluge pruža ažuriranja softvera za robu s digitalnim elementima, za digitalni sadržaj i za digitalne usluge, ako proizvođač ili pružatelj digitalnog  sadržaja ili usluge </w:t>
      </w:r>
      <w:r w:rsidR="00992B42" w:rsidRPr="00E11541">
        <w:rPr>
          <w:rFonts w:ascii="Times New Roman" w:eastAsia="Times New Roman" w:hAnsi="Times New Roman" w:cs="Times New Roman"/>
          <w:sz w:val="24"/>
          <w:szCs w:val="24"/>
          <w:lang w:val="hr-HR" w:eastAsia="hr-HR"/>
        </w:rPr>
        <w:t>učinio dostupnim</w:t>
      </w:r>
      <w:r w:rsidR="00CA33B6"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 xml:space="preserve">navedene obavijesti </w:t>
      </w:r>
      <w:r w:rsidR="00992B42" w:rsidRPr="00E11541">
        <w:rPr>
          <w:rFonts w:ascii="Times New Roman" w:eastAsia="Times New Roman" w:hAnsi="Times New Roman" w:cs="Times New Roman"/>
          <w:sz w:val="24"/>
          <w:szCs w:val="24"/>
          <w:lang w:val="hr-HR" w:eastAsia="hr-HR"/>
        </w:rPr>
        <w:t>trgovcu</w:t>
      </w:r>
      <w:r w:rsidR="00992B42" w:rsidRPr="00E11541" w:rsidDel="00CA33B6">
        <w:rPr>
          <w:rFonts w:ascii="Times New Roman" w:eastAsia="Times New Roman" w:hAnsi="Times New Roman" w:cs="Times New Roman"/>
          <w:sz w:val="24"/>
          <w:szCs w:val="24"/>
          <w:lang w:val="hr-HR" w:eastAsia="hr-HR"/>
        </w:rPr>
        <w:t xml:space="preserve"> </w:t>
      </w:r>
    </w:p>
    <w:p w14:paraId="66CB7720"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26A5F598"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19. uslugama ili pomoći koji se potrošaču nude nakon prodaje te uvjetima korištenja tih usluga ili pomoći, ako ih trgovac pruža, kao i o uvjetima komercijalnih jamstava koja su izdana uz robu</w:t>
      </w:r>
    </w:p>
    <w:p w14:paraId="47CBA26F"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6A234A79"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20. postojanju odgovarajućih pravila postupanja trgovca</w:t>
      </w:r>
    </w:p>
    <w:p w14:paraId="66ECEF1A"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2A9DAEE9"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21. trajanju ugovora, ako je ugovor sklopljen na određeno vrijeme, odnosno uvjetima otkaza ili raskida ugovora koji je sklopljen na neodređeno vrijeme odnosno koji se automatski produžuje</w:t>
      </w:r>
    </w:p>
    <w:p w14:paraId="7E4BDAC9"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3F154F6D" w14:textId="2A9FD1CB"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22. minimalnom roku u kojem je potrošač vezan ugovorom</w:t>
      </w:r>
    </w:p>
    <w:p w14:paraId="2F94CC8F"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7A785A1F"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23. pologu ili drugom financijskom osiguranju koje je potrošač na zahtjev trgovca dužan platiti ili pribaviti, kao i o uvjetima plaćanja toga pologa odnosno uvjetima pribavljanja drugog financijskog osiguranja</w:t>
      </w:r>
    </w:p>
    <w:p w14:paraId="76263EBC"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3441ACA8"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24. funkcionalnosti robe s digitalnim elementima, digitalnog sadržaja i digitalnih usluga, uključujući potrebnim mjerama tehničke zaštite tih sadržaja</w:t>
      </w:r>
    </w:p>
    <w:p w14:paraId="56897455"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7240CFC5" w14:textId="647070B3"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25. kompatibilnost</w:t>
      </w:r>
      <w:r w:rsidR="000521FB" w:rsidRPr="00E11541">
        <w:rPr>
          <w:rFonts w:ascii="Times New Roman" w:eastAsia="Times New Roman" w:hAnsi="Times New Roman" w:cs="Times New Roman"/>
          <w:sz w:val="24"/>
          <w:szCs w:val="24"/>
          <w:lang w:val="hr-HR" w:eastAsia="hr-HR"/>
        </w:rPr>
        <w:t>i</w:t>
      </w:r>
      <w:r w:rsidRPr="00E11541">
        <w:rPr>
          <w:rFonts w:ascii="Times New Roman" w:eastAsia="Times New Roman" w:hAnsi="Times New Roman" w:cs="Times New Roman"/>
          <w:sz w:val="24"/>
          <w:szCs w:val="24"/>
          <w:lang w:val="hr-HR" w:eastAsia="hr-HR"/>
        </w:rPr>
        <w:t xml:space="preserve"> i interoperabilnosti robe s digitalnim elementima, digitalnog sadržaja i digitalnih usluga, za koju trgovac zna ili bi morao znati</w:t>
      </w:r>
    </w:p>
    <w:p w14:paraId="3B6FB22D"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47133AB2"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26. mehanizmima izvansudskog rješavanja sporova odnosno o sustavima za obeštećenje te načinu kako ih potrošač može koristiti</w:t>
      </w:r>
    </w:p>
    <w:p w14:paraId="47BF8A0B"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1A1F977F" w14:textId="2C6C2954"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27. ocjeni popravljivosti robe, a ako iste nema trgovac obavještava potrošača o dostupnosti i o postupku naručivanja rezervnih dijelova potrebnih za održavanje usklađenosti robe s ugovorom  i procijenjenom trošku tog postupka naručivanja, o dostupnosti uputa za popravak i održavanje te o ograničenjima popravka, ako je proizvođač </w:t>
      </w:r>
      <w:r w:rsidR="00992B42" w:rsidRPr="00E11541">
        <w:rPr>
          <w:rFonts w:ascii="Times New Roman" w:eastAsia="Times New Roman" w:hAnsi="Times New Roman" w:cs="Times New Roman"/>
          <w:sz w:val="24"/>
          <w:szCs w:val="24"/>
          <w:lang w:val="hr-HR" w:eastAsia="hr-HR"/>
        </w:rPr>
        <w:t>učinio dostupnim</w:t>
      </w:r>
      <w:r w:rsidR="00CA33B6"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navedene obavijesti</w:t>
      </w:r>
      <w:r w:rsidR="00992B42" w:rsidRPr="00E11541">
        <w:rPr>
          <w:rFonts w:ascii="Times New Roman" w:eastAsia="Times New Roman" w:hAnsi="Times New Roman" w:cs="Times New Roman"/>
          <w:sz w:val="24"/>
          <w:szCs w:val="24"/>
          <w:lang w:val="hr-HR" w:eastAsia="hr-HR"/>
        </w:rPr>
        <w:t xml:space="preserve"> trgovcu</w:t>
      </w:r>
      <w:r w:rsidRPr="00E11541">
        <w:rPr>
          <w:rFonts w:ascii="Times New Roman" w:eastAsia="Times New Roman" w:hAnsi="Times New Roman" w:cs="Times New Roman"/>
          <w:sz w:val="24"/>
          <w:szCs w:val="24"/>
          <w:lang w:val="hr-HR" w:eastAsia="hr-HR"/>
        </w:rPr>
        <w:t>.</w:t>
      </w:r>
    </w:p>
    <w:p w14:paraId="4903B243"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2DDA86FD"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Obavijesti iz stavka 1. ovoga članka čine sastavni dio ugovora sklopljenog izvan poslovnih prostorija ili ugovora sklopljenog na daljinu i ne mogu se mijenjati, osim ako su se strane izrijekom drukčije sporazumjele.</w:t>
      </w:r>
    </w:p>
    <w:p w14:paraId="337958CD"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51506F7D"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Ako je ugovor izvan poslovnih prostorija ili ugovor na daljinu sklopljen na neodređeno vrijeme ili je njime ugovorena pretplata, ukupna cijena iz stavka 1. točke 5. ovoga članka odnosi se na ukupne troškove u pojedinom obračunskom razdoblju.</w:t>
      </w:r>
    </w:p>
    <w:p w14:paraId="15D1DF09" w14:textId="77777777" w:rsidR="00E41D8E" w:rsidRPr="00E11541" w:rsidRDefault="00E41D8E" w:rsidP="00FA3A28">
      <w:pPr>
        <w:spacing w:after="0" w:line="240" w:lineRule="auto"/>
        <w:rPr>
          <w:rFonts w:ascii="Times New Roman" w:eastAsia="Times New Roman" w:hAnsi="Times New Roman" w:cs="Times New Roman"/>
          <w:sz w:val="24"/>
          <w:szCs w:val="24"/>
          <w:lang w:val="hr-HR" w:eastAsia="hr-HR"/>
        </w:rPr>
      </w:pPr>
    </w:p>
    <w:p w14:paraId="2F6620D5"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Ako je u ugovoru iz stavka 3. ovoga članka ugovorena fiksna naknada, ukupna cijena iz stavka 1. točke 5. ovoga članka uključuje i ukupne mjesečne troškove.</w:t>
      </w:r>
    </w:p>
    <w:p w14:paraId="7C064692"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17CE3BEA"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Ako u ugovoru iz stavka 3. ovoga članka ukupna cijena ne može biti razumno izračunata unaprijed, potrošač mora biti obaviješten o načinu izračuna cijene.</w:t>
      </w:r>
    </w:p>
    <w:p w14:paraId="5DDD30A3"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099FB2A3"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(6) Ako trgovac ne obavijesti potrošača o dodatnim troškovima predviđenima u stavku 1. točkama 5. i 11. ovoga članka te stavcima 3. do 5. ovoga članka, potrošač nije dužan snositi te troškove.</w:t>
      </w:r>
    </w:p>
    <w:p w14:paraId="4E94CD63"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3D983551"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 Obavijest o minimalnom trajanju odgovornosti za materijalne nedostatke iz stavka 1. točke 14. ovoga članka trgovac pruža isticanjem usklađene oznake na uočljiv način.</w:t>
      </w:r>
    </w:p>
    <w:p w14:paraId="134242EA"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700DC05B"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 Obavijest o komercijalnom jamstvu trajnosti iz stavka 1. točke 17. ovoga članka trgovac pruža isticanjem usklađene etikete na uočljiv način.</w:t>
      </w:r>
    </w:p>
    <w:p w14:paraId="5A99497C"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45A4FF93"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(9) Obavijest iz ovoga članka mora biti napisana na hrvatskom jeziku i latiničnim pismom, što ne isključuje mogućnost istodobne uporabe drugih jezika. </w:t>
      </w:r>
    </w:p>
    <w:p w14:paraId="65ED88F6" w14:textId="77777777"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p>
    <w:p w14:paraId="64AC280C" w14:textId="4FA10056" w:rsidR="00E41D8E" w:rsidRPr="00E11541" w:rsidRDefault="00E41D8E" w:rsidP="009919C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 Sadržaj i izgled usklađene oznake i etikete iz stavaka 7. i 8. ovoga članka uređuje ministar nadležan za područje zaštite potrošača pravilnikom iz članka 46. stavka 5. ovoga Zakona.“</w:t>
      </w:r>
      <w:r w:rsidR="00C05055">
        <w:rPr>
          <w:rFonts w:ascii="Times New Roman" w:eastAsia="Times New Roman" w:hAnsi="Times New Roman" w:cs="Times New Roman"/>
          <w:sz w:val="24"/>
          <w:szCs w:val="24"/>
          <w:lang w:val="hr-HR" w:eastAsia="hr-HR"/>
        </w:rPr>
        <w:t>.</w:t>
      </w:r>
    </w:p>
    <w:p w14:paraId="40910F81" w14:textId="4ADE7080" w:rsidR="000A3A8D" w:rsidRPr="00E11541" w:rsidRDefault="000A3A8D" w:rsidP="009919CB">
      <w:pPr>
        <w:spacing w:after="0" w:line="240" w:lineRule="auto"/>
        <w:jc w:val="both"/>
        <w:rPr>
          <w:rFonts w:ascii="Times New Roman" w:eastAsia="Times New Roman" w:hAnsi="Times New Roman" w:cs="Times New Roman"/>
          <w:sz w:val="24"/>
          <w:szCs w:val="24"/>
          <w:lang w:val="hr-HR" w:eastAsia="hr-HR"/>
        </w:rPr>
      </w:pPr>
    </w:p>
    <w:p w14:paraId="1A02FD97" w14:textId="5CDB8E5B" w:rsidR="00E41D8E" w:rsidRPr="00E11541" w:rsidRDefault="00E41D8E" w:rsidP="009919CB">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25</w:t>
      </w:r>
      <w:r w:rsidR="009919CB" w:rsidRPr="00E11541">
        <w:rPr>
          <w:bCs w:val="0"/>
          <w:lang w:val="hr-HR" w:eastAsia="hr-HR"/>
        </w:rPr>
        <w:t>.</w:t>
      </w:r>
    </w:p>
    <w:p w14:paraId="6DF1148B" w14:textId="77777777" w:rsidR="009919CB" w:rsidRPr="00E11541" w:rsidRDefault="009919CB" w:rsidP="009919CB">
      <w:pPr>
        <w:pStyle w:val="Heading4"/>
        <w:spacing w:before="0" w:beforeAutospacing="0" w:after="0" w:afterAutospacing="0"/>
        <w:rPr>
          <w:b w:val="0"/>
          <w:bCs w:val="0"/>
          <w:lang w:val="hr-HR" w:eastAsia="hr-HR"/>
        </w:rPr>
      </w:pPr>
    </w:p>
    <w:p w14:paraId="18AB6183" w14:textId="54AE1061" w:rsidR="00E41D8E" w:rsidRPr="00E11541" w:rsidRDefault="00E41D8E" w:rsidP="00B23230">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U članku 69. stavku 1. riječ</w:t>
      </w:r>
      <w:r w:rsidR="007B0BB7" w:rsidRPr="00E11541">
        <w:rPr>
          <w:rFonts w:ascii="Times New Roman" w:eastAsia="Times New Roman" w:hAnsi="Times New Roman" w:cs="Times New Roman"/>
          <w:sz w:val="24"/>
          <w:szCs w:val="24"/>
          <w:lang w:val="hr-HR" w:eastAsia="hr-HR"/>
        </w:rPr>
        <w:t>i</w:t>
      </w:r>
      <w:r w:rsidRPr="00E11541">
        <w:rPr>
          <w:rFonts w:ascii="Times New Roman" w:eastAsia="Times New Roman" w:hAnsi="Times New Roman" w:cs="Times New Roman"/>
          <w:sz w:val="24"/>
          <w:szCs w:val="24"/>
          <w:lang w:val="hr-HR" w:eastAsia="hr-HR"/>
        </w:rPr>
        <w:t xml:space="preserve">: „1.500,00 kuna“ zamjenjuju se </w:t>
      </w:r>
      <w:r w:rsidR="007B0BB7" w:rsidRPr="00E11541">
        <w:rPr>
          <w:rFonts w:ascii="Times New Roman" w:eastAsia="Times New Roman" w:hAnsi="Times New Roman" w:cs="Times New Roman"/>
          <w:sz w:val="24"/>
          <w:szCs w:val="24"/>
          <w:lang w:val="hr-HR" w:eastAsia="hr-HR"/>
        </w:rPr>
        <w:t>riječima</w:t>
      </w:r>
      <w:r w:rsidRPr="00E11541">
        <w:rPr>
          <w:rFonts w:ascii="Times New Roman" w:eastAsia="Times New Roman" w:hAnsi="Times New Roman" w:cs="Times New Roman"/>
          <w:sz w:val="24"/>
          <w:szCs w:val="24"/>
          <w:lang w:val="hr-HR" w:eastAsia="hr-HR"/>
        </w:rPr>
        <w:t>: „200,00 eura“.</w:t>
      </w:r>
    </w:p>
    <w:p w14:paraId="34B74B0E" w14:textId="77777777" w:rsidR="009919CB" w:rsidRPr="00E11541" w:rsidRDefault="009919CB" w:rsidP="009919CB">
      <w:pPr>
        <w:spacing w:after="0" w:line="240" w:lineRule="auto"/>
        <w:rPr>
          <w:rFonts w:ascii="Times New Roman" w:eastAsia="Times New Roman" w:hAnsi="Times New Roman" w:cs="Times New Roman"/>
          <w:sz w:val="24"/>
          <w:szCs w:val="24"/>
          <w:lang w:val="hr-HR" w:eastAsia="hr-HR"/>
        </w:rPr>
      </w:pPr>
    </w:p>
    <w:p w14:paraId="01C89C1C" w14:textId="26891BF4" w:rsidR="00E41D8E" w:rsidRPr="00E11541" w:rsidRDefault="00E41D8E" w:rsidP="00B23230">
      <w:pPr>
        <w:pStyle w:val="Heading4"/>
        <w:spacing w:before="0" w:beforeAutospacing="0" w:after="0" w:afterAutospacing="0"/>
        <w:jc w:val="center"/>
        <w:rPr>
          <w:bCs w:val="0"/>
          <w:lang w:val="hr-HR" w:eastAsia="hr-HR"/>
        </w:rPr>
      </w:pPr>
      <w:r w:rsidRPr="00E11541">
        <w:rPr>
          <w:bCs w:val="0"/>
          <w:lang w:val="hr-HR" w:eastAsia="hr-HR"/>
        </w:rPr>
        <w:t xml:space="preserve">Članak </w:t>
      </w:r>
      <w:r w:rsidR="008B3FDB" w:rsidRPr="00E11541">
        <w:rPr>
          <w:bCs w:val="0"/>
          <w:lang w:val="hr-HR" w:eastAsia="hr-HR"/>
        </w:rPr>
        <w:t>26</w:t>
      </w:r>
      <w:r w:rsidR="009919CB" w:rsidRPr="00E11541">
        <w:rPr>
          <w:bCs w:val="0"/>
          <w:lang w:val="hr-HR" w:eastAsia="hr-HR"/>
        </w:rPr>
        <w:t>.</w:t>
      </w:r>
    </w:p>
    <w:p w14:paraId="750223F9" w14:textId="77777777" w:rsidR="009919CB" w:rsidRPr="00E11541" w:rsidRDefault="009919CB" w:rsidP="009919CB">
      <w:pPr>
        <w:pStyle w:val="Heading4"/>
        <w:spacing w:before="0" w:beforeAutospacing="0" w:after="0" w:afterAutospacing="0"/>
        <w:rPr>
          <w:b w:val="0"/>
          <w:bCs w:val="0"/>
          <w:lang w:val="hr-HR" w:eastAsia="hr-HR"/>
        </w:rPr>
      </w:pPr>
    </w:p>
    <w:p w14:paraId="58B03692" w14:textId="2A84047D"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U članku 72. stavku 2. riječi: „iz članka 60. stavka 1. točaka 1., 2., 5., 11. i 19. i stavaka 3. do 5. ovoga Zakona“ zamjenjuju se riječima: „iz članka 60. stavka 1. točaka 1., 2., 5., 11. i 23. i stavaka 3. do 5. ovoga Zakona“.</w:t>
      </w:r>
    </w:p>
    <w:p w14:paraId="25ACF4B9" w14:textId="77777777" w:rsidR="00DF50BA" w:rsidRPr="00E11541" w:rsidRDefault="00DF50BA" w:rsidP="00FA3A28">
      <w:pPr>
        <w:spacing w:after="0" w:line="240" w:lineRule="auto"/>
        <w:jc w:val="both"/>
        <w:rPr>
          <w:rFonts w:ascii="Times New Roman" w:eastAsia="Times New Roman" w:hAnsi="Times New Roman" w:cs="Times New Roman"/>
          <w:sz w:val="24"/>
          <w:szCs w:val="24"/>
          <w:lang w:val="hr-HR" w:eastAsia="hr-HR"/>
        </w:rPr>
      </w:pPr>
    </w:p>
    <w:p w14:paraId="261B3D4F" w14:textId="4A624C9B" w:rsidR="00E41D8E" w:rsidRPr="00E11541" w:rsidRDefault="00E41D8E" w:rsidP="00850B10">
      <w:pPr>
        <w:pStyle w:val="Heading4"/>
        <w:spacing w:before="0" w:beforeAutospacing="0" w:after="0" w:afterAutospacing="0"/>
        <w:jc w:val="center"/>
        <w:rPr>
          <w:bCs w:val="0"/>
          <w:lang w:val="hr-HR" w:eastAsia="hr-HR"/>
        </w:rPr>
      </w:pPr>
      <w:r w:rsidRPr="00E11541">
        <w:rPr>
          <w:bCs w:val="0"/>
          <w:lang w:val="hr-HR" w:eastAsia="hr-HR"/>
        </w:rPr>
        <w:t xml:space="preserve">Članak </w:t>
      </w:r>
      <w:r w:rsidR="00A3522E" w:rsidRPr="00E11541">
        <w:rPr>
          <w:bCs w:val="0"/>
          <w:lang w:val="hr-HR" w:eastAsia="hr-HR"/>
        </w:rPr>
        <w:t>2</w:t>
      </w:r>
      <w:r w:rsidR="007C1AC4" w:rsidRPr="00E11541">
        <w:rPr>
          <w:bCs w:val="0"/>
          <w:lang w:val="hr-HR" w:eastAsia="hr-HR"/>
        </w:rPr>
        <w:t>7</w:t>
      </w:r>
      <w:r w:rsidRPr="00E11541">
        <w:rPr>
          <w:bCs w:val="0"/>
          <w:lang w:val="hr-HR" w:eastAsia="hr-HR"/>
        </w:rPr>
        <w:t>.</w:t>
      </w:r>
    </w:p>
    <w:p w14:paraId="3821C20E" w14:textId="77777777" w:rsidR="00850B10" w:rsidRPr="00E11541" w:rsidRDefault="00850B10" w:rsidP="00850B10">
      <w:pPr>
        <w:pStyle w:val="Heading4"/>
        <w:spacing w:before="0" w:beforeAutospacing="0" w:after="0" w:afterAutospacing="0"/>
        <w:jc w:val="center"/>
        <w:rPr>
          <w:bCs w:val="0"/>
          <w:lang w:val="hr-HR" w:eastAsia="hr-HR"/>
        </w:rPr>
      </w:pPr>
    </w:p>
    <w:p w14:paraId="2588ED1F" w14:textId="59BA5B2E" w:rsidR="00E41D8E" w:rsidRPr="00E11541" w:rsidRDefault="004533CA" w:rsidP="00850B10">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U članku </w:t>
      </w:r>
      <w:r w:rsidR="00E41D8E" w:rsidRPr="00E11541">
        <w:rPr>
          <w:rFonts w:ascii="Times New Roman" w:eastAsia="Times New Roman" w:hAnsi="Times New Roman" w:cs="Times New Roman"/>
          <w:sz w:val="24"/>
          <w:szCs w:val="24"/>
          <w:lang w:val="hr-HR" w:eastAsia="hr-HR"/>
        </w:rPr>
        <w:t>74. stavak 1. mijenja se i glasi:</w:t>
      </w:r>
    </w:p>
    <w:p w14:paraId="10FD78EF" w14:textId="77777777" w:rsidR="00E41D8E" w:rsidRPr="00E11541" w:rsidRDefault="00E41D8E" w:rsidP="00850B10">
      <w:pPr>
        <w:spacing w:after="0" w:line="240" w:lineRule="auto"/>
        <w:jc w:val="both"/>
        <w:rPr>
          <w:rFonts w:ascii="Times New Roman" w:eastAsia="Times New Roman" w:hAnsi="Times New Roman" w:cs="Times New Roman"/>
          <w:sz w:val="24"/>
          <w:szCs w:val="24"/>
          <w:lang w:val="hr-HR" w:eastAsia="hr-HR"/>
        </w:rPr>
      </w:pPr>
    </w:p>
    <w:p w14:paraId="671524EA" w14:textId="07C34562" w:rsidR="00E41D8E" w:rsidRPr="00E11541" w:rsidRDefault="00E41D8E" w:rsidP="00850B10">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7E2396" w:rsidRPr="00E11541">
        <w:rPr>
          <w:rFonts w:ascii="Times New Roman" w:eastAsia="Times New Roman" w:hAnsi="Times New Roman" w:cs="Times New Roman"/>
          <w:sz w:val="24"/>
          <w:szCs w:val="24"/>
          <w:lang w:val="hr-HR" w:eastAsia="hr-HR"/>
        </w:rPr>
        <w:t xml:space="preserve">(1) </w:t>
      </w:r>
      <w:r w:rsidRPr="00E11541">
        <w:rPr>
          <w:rFonts w:ascii="Times New Roman" w:eastAsia="Times New Roman" w:hAnsi="Times New Roman" w:cs="Times New Roman"/>
          <w:sz w:val="24"/>
          <w:szCs w:val="24"/>
          <w:lang w:val="hr-HR" w:eastAsia="hr-HR"/>
        </w:rPr>
        <w:t>Ako bi temeljem ugovora sklopljenog elektroničkim putem potrošač bio u obvezi izvršiti određeno plaćanje, trgovac mora, prije nego što potrošač izvrši narudžbu, na jasan i lako uočljiv način obavijestiti potrošača o podacima iz članka 60. stavka 1. točaka 1., 5., 17., 21. i 22. i stavaka 3. do 5. ovoga Zakona.“.</w:t>
      </w:r>
    </w:p>
    <w:p w14:paraId="656AC494" w14:textId="77777777" w:rsidR="00850B10" w:rsidRPr="00E11541" w:rsidRDefault="00850B10" w:rsidP="00850B10">
      <w:pPr>
        <w:spacing w:after="0" w:line="240" w:lineRule="auto"/>
        <w:jc w:val="both"/>
        <w:rPr>
          <w:rFonts w:ascii="Times New Roman" w:eastAsia="Times New Roman" w:hAnsi="Times New Roman" w:cs="Times New Roman"/>
          <w:sz w:val="24"/>
          <w:szCs w:val="24"/>
          <w:lang w:val="hr-HR" w:eastAsia="hr-HR"/>
        </w:rPr>
      </w:pPr>
    </w:p>
    <w:p w14:paraId="03612FC3" w14:textId="4AA6A10C" w:rsidR="00E41D8E" w:rsidRPr="00E11541" w:rsidRDefault="00E41D8E" w:rsidP="00AC3119">
      <w:pPr>
        <w:pStyle w:val="Heading4"/>
        <w:spacing w:before="0" w:beforeAutospacing="0" w:after="0" w:afterAutospacing="0"/>
        <w:jc w:val="center"/>
        <w:rPr>
          <w:bCs w:val="0"/>
          <w:lang w:val="hr-HR" w:eastAsia="hr-HR"/>
        </w:rPr>
      </w:pPr>
      <w:r w:rsidRPr="00E11541">
        <w:rPr>
          <w:bCs w:val="0"/>
          <w:lang w:val="hr-HR" w:eastAsia="hr-HR"/>
        </w:rPr>
        <w:t xml:space="preserve">Članak </w:t>
      </w:r>
      <w:r w:rsidR="00A3522E" w:rsidRPr="00E11541">
        <w:rPr>
          <w:bCs w:val="0"/>
          <w:lang w:val="hr-HR" w:eastAsia="hr-HR"/>
        </w:rPr>
        <w:t>2</w:t>
      </w:r>
      <w:r w:rsidR="007C1AC4" w:rsidRPr="00E11541">
        <w:rPr>
          <w:bCs w:val="0"/>
          <w:lang w:val="hr-HR" w:eastAsia="hr-HR"/>
        </w:rPr>
        <w:t>8</w:t>
      </w:r>
      <w:r w:rsidR="00AC3119" w:rsidRPr="00E11541">
        <w:rPr>
          <w:bCs w:val="0"/>
          <w:lang w:val="hr-HR" w:eastAsia="hr-HR"/>
        </w:rPr>
        <w:t>.</w:t>
      </w:r>
    </w:p>
    <w:p w14:paraId="757D2DC3" w14:textId="77777777" w:rsidR="00AC3119" w:rsidRPr="00E11541" w:rsidRDefault="00AC3119" w:rsidP="00AC3119">
      <w:pPr>
        <w:pStyle w:val="Heading4"/>
        <w:spacing w:before="0" w:beforeAutospacing="0" w:after="0" w:afterAutospacing="0"/>
        <w:jc w:val="both"/>
        <w:rPr>
          <w:b w:val="0"/>
          <w:bCs w:val="0"/>
          <w:lang w:val="hr-HR" w:eastAsia="hr-HR"/>
        </w:rPr>
      </w:pPr>
    </w:p>
    <w:p w14:paraId="295423FF" w14:textId="5E517AF6" w:rsidR="00E41D8E" w:rsidRPr="00E11541" w:rsidRDefault="00E41D8E" w:rsidP="00AC31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Iza članka 81. </w:t>
      </w:r>
      <w:r w:rsidR="00D814CC" w:rsidRPr="00E11541">
        <w:rPr>
          <w:rFonts w:ascii="Times New Roman" w:eastAsia="Times New Roman" w:hAnsi="Times New Roman" w:cs="Times New Roman"/>
          <w:sz w:val="24"/>
          <w:szCs w:val="24"/>
          <w:lang w:val="hr-HR" w:eastAsia="hr-HR"/>
        </w:rPr>
        <w:t xml:space="preserve">dodaju </w:t>
      </w:r>
      <w:r w:rsidRPr="00E11541">
        <w:rPr>
          <w:rFonts w:ascii="Times New Roman" w:eastAsia="Times New Roman" w:hAnsi="Times New Roman" w:cs="Times New Roman"/>
          <w:sz w:val="24"/>
          <w:szCs w:val="24"/>
          <w:lang w:val="hr-HR" w:eastAsia="hr-HR"/>
        </w:rPr>
        <w:t xml:space="preserve">se </w:t>
      </w:r>
      <w:r w:rsidR="00D814CC" w:rsidRPr="00E11541">
        <w:rPr>
          <w:rFonts w:ascii="Times New Roman" w:eastAsia="Times New Roman" w:hAnsi="Times New Roman" w:cs="Times New Roman"/>
          <w:sz w:val="24"/>
          <w:szCs w:val="24"/>
          <w:lang w:val="hr-HR" w:eastAsia="hr-HR"/>
        </w:rPr>
        <w:t xml:space="preserve">naslov iznad članka </w:t>
      </w:r>
      <w:r w:rsidR="0079668B" w:rsidRPr="00E11541">
        <w:rPr>
          <w:rFonts w:ascii="Times New Roman" w:eastAsia="Times New Roman" w:hAnsi="Times New Roman" w:cs="Times New Roman"/>
          <w:sz w:val="24"/>
          <w:szCs w:val="24"/>
          <w:lang w:val="hr-HR" w:eastAsia="hr-HR"/>
        </w:rPr>
        <w:t xml:space="preserve">i </w:t>
      </w:r>
      <w:r w:rsidRPr="00E11541">
        <w:rPr>
          <w:rFonts w:ascii="Times New Roman" w:eastAsia="Times New Roman" w:hAnsi="Times New Roman" w:cs="Times New Roman"/>
          <w:sz w:val="24"/>
          <w:szCs w:val="24"/>
          <w:lang w:val="hr-HR" w:eastAsia="hr-HR"/>
        </w:rPr>
        <w:t xml:space="preserve">članak 81.a koji </w:t>
      </w:r>
      <w:r w:rsidR="0079668B" w:rsidRPr="00E11541">
        <w:rPr>
          <w:rFonts w:ascii="Times New Roman" w:eastAsia="Times New Roman" w:hAnsi="Times New Roman" w:cs="Times New Roman"/>
          <w:sz w:val="24"/>
          <w:szCs w:val="24"/>
          <w:lang w:val="hr-HR" w:eastAsia="hr-HR"/>
        </w:rPr>
        <w:t>glase</w:t>
      </w:r>
      <w:r w:rsidRPr="00E11541">
        <w:rPr>
          <w:rFonts w:ascii="Times New Roman" w:eastAsia="Times New Roman" w:hAnsi="Times New Roman" w:cs="Times New Roman"/>
          <w:sz w:val="24"/>
          <w:szCs w:val="24"/>
          <w:lang w:val="hr-HR" w:eastAsia="hr-HR"/>
        </w:rPr>
        <w:t>:</w:t>
      </w:r>
    </w:p>
    <w:p w14:paraId="376E035B" w14:textId="0BDBFF37" w:rsidR="00AC3119" w:rsidRPr="00E11541" w:rsidRDefault="00AC3119" w:rsidP="00AC3119">
      <w:pPr>
        <w:spacing w:after="0" w:line="240" w:lineRule="auto"/>
        <w:jc w:val="both"/>
        <w:rPr>
          <w:rFonts w:ascii="Times New Roman" w:eastAsia="Times New Roman" w:hAnsi="Times New Roman" w:cs="Times New Roman"/>
          <w:sz w:val="24"/>
          <w:szCs w:val="24"/>
          <w:lang w:val="hr-HR" w:eastAsia="hr-HR"/>
        </w:rPr>
      </w:pPr>
    </w:p>
    <w:p w14:paraId="1BF5C288" w14:textId="1D32D00F" w:rsidR="00E41D8E" w:rsidRPr="00E11541" w:rsidRDefault="00E41D8E" w:rsidP="00AC3119">
      <w:pPr>
        <w:spacing w:after="0" w:line="240" w:lineRule="auto"/>
        <w:jc w:val="center"/>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„Funkcija za jednostrani raskid</w:t>
      </w:r>
    </w:p>
    <w:p w14:paraId="4B5DE8F9" w14:textId="77777777" w:rsidR="00AC3119" w:rsidRPr="00E11541" w:rsidRDefault="00AC3119" w:rsidP="00AC3119">
      <w:pPr>
        <w:spacing w:after="0" w:line="240" w:lineRule="auto"/>
        <w:jc w:val="both"/>
        <w:rPr>
          <w:rFonts w:ascii="Times New Roman" w:eastAsia="Times New Roman" w:hAnsi="Times New Roman" w:cs="Times New Roman"/>
          <w:sz w:val="24"/>
          <w:szCs w:val="24"/>
          <w:lang w:val="hr-HR" w:eastAsia="hr-HR"/>
        </w:rPr>
      </w:pPr>
    </w:p>
    <w:p w14:paraId="3E34AD87" w14:textId="12838152" w:rsidR="00E41D8E" w:rsidRPr="00E11541" w:rsidRDefault="00E41D8E" w:rsidP="00AC3119">
      <w:pPr>
        <w:spacing w:after="0" w:line="240" w:lineRule="auto"/>
        <w:jc w:val="center"/>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81.a</w:t>
      </w:r>
    </w:p>
    <w:p w14:paraId="5A04D04C" w14:textId="77777777" w:rsidR="00AC3119" w:rsidRPr="00E11541" w:rsidRDefault="00AC3119" w:rsidP="00AC3119">
      <w:pPr>
        <w:spacing w:after="0" w:line="240" w:lineRule="auto"/>
        <w:jc w:val="center"/>
        <w:rPr>
          <w:rFonts w:ascii="Times New Roman" w:eastAsia="Times New Roman" w:hAnsi="Times New Roman" w:cs="Times New Roman"/>
          <w:sz w:val="24"/>
          <w:szCs w:val="24"/>
          <w:lang w:val="hr-HR" w:eastAsia="hr-HR"/>
        </w:rPr>
      </w:pPr>
    </w:p>
    <w:p w14:paraId="05F1F0E2" w14:textId="7BCFB160" w:rsidR="00E41D8E" w:rsidRPr="00E11541" w:rsidRDefault="00E41D8E" w:rsidP="00AC31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 U slučaju sklapanja ugovora na daljinu putem mrežnog sučelja, trgovac </w:t>
      </w:r>
      <w:r w:rsidR="0079668B" w:rsidRPr="00E11541">
        <w:rPr>
          <w:rFonts w:ascii="Times New Roman" w:eastAsia="Times New Roman" w:hAnsi="Times New Roman" w:cs="Times New Roman"/>
          <w:sz w:val="24"/>
          <w:szCs w:val="24"/>
          <w:lang w:val="hr-HR" w:eastAsia="hr-HR"/>
        </w:rPr>
        <w:t xml:space="preserve">je </w:t>
      </w:r>
      <w:r w:rsidR="003613DE" w:rsidRPr="00E11541">
        <w:rPr>
          <w:rFonts w:ascii="Times New Roman" w:eastAsia="Times New Roman" w:hAnsi="Times New Roman" w:cs="Times New Roman"/>
          <w:sz w:val="24"/>
          <w:szCs w:val="24"/>
          <w:lang w:val="hr-HR" w:eastAsia="hr-HR"/>
        </w:rPr>
        <w:t xml:space="preserve">dužan osigurati </w:t>
      </w:r>
      <w:r w:rsidRPr="00E11541">
        <w:rPr>
          <w:rFonts w:ascii="Times New Roman" w:eastAsia="Times New Roman" w:hAnsi="Times New Roman" w:cs="Times New Roman"/>
          <w:sz w:val="24"/>
          <w:szCs w:val="24"/>
          <w:lang w:val="hr-HR" w:eastAsia="hr-HR"/>
        </w:rPr>
        <w:t>mogućnost raskida ugovora pomoću funkcije za jednostrani raskid.</w:t>
      </w:r>
    </w:p>
    <w:p w14:paraId="69D4AFB3" w14:textId="77777777" w:rsidR="00AC3119" w:rsidRPr="00E11541" w:rsidRDefault="00AC3119" w:rsidP="00AC3119">
      <w:pPr>
        <w:spacing w:after="0" w:line="240" w:lineRule="auto"/>
        <w:jc w:val="both"/>
        <w:rPr>
          <w:rFonts w:ascii="Times New Roman" w:eastAsia="Times New Roman" w:hAnsi="Times New Roman" w:cs="Times New Roman"/>
          <w:sz w:val="24"/>
          <w:szCs w:val="24"/>
          <w:lang w:val="hr-HR" w:eastAsia="hr-HR"/>
        </w:rPr>
      </w:pPr>
    </w:p>
    <w:p w14:paraId="2DB2C39A" w14:textId="6D6F8EC1" w:rsidR="00E41D8E" w:rsidRPr="00E11541" w:rsidRDefault="00E41D8E" w:rsidP="00AC31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Tijekom trajanja roka za jednostrani raskid ugovora, funkcija iz stavka 1. ovoga članka mora biti istaknuta na mrežnom sučelju na lako uočljiv način i lako dostupna potrošaču, a ističe se riječima „raskid ugovora“ ili drugim odgovarajućim, nedv</w:t>
      </w:r>
      <w:r w:rsidR="00AC3119" w:rsidRPr="00E11541">
        <w:rPr>
          <w:rFonts w:ascii="Times New Roman" w:eastAsia="Times New Roman" w:hAnsi="Times New Roman" w:cs="Times New Roman"/>
          <w:sz w:val="24"/>
          <w:szCs w:val="24"/>
          <w:lang w:val="hr-HR" w:eastAsia="hr-HR"/>
        </w:rPr>
        <w:t>osmislenim i čitljivim izrazom.</w:t>
      </w:r>
    </w:p>
    <w:p w14:paraId="6BC48696" w14:textId="77777777" w:rsidR="00AC3119" w:rsidRPr="00E11541" w:rsidRDefault="00AC3119" w:rsidP="00AC3119">
      <w:pPr>
        <w:spacing w:after="0" w:line="240" w:lineRule="auto"/>
        <w:jc w:val="both"/>
        <w:rPr>
          <w:rFonts w:ascii="Times New Roman" w:eastAsia="Times New Roman" w:hAnsi="Times New Roman" w:cs="Times New Roman"/>
          <w:sz w:val="24"/>
          <w:szCs w:val="24"/>
          <w:lang w:val="hr-HR" w:eastAsia="hr-HR"/>
        </w:rPr>
      </w:pPr>
    </w:p>
    <w:p w14:paraId="3E06B8F2" w14:textId="4658C9A0" w:rsidR="00E41D8E" w:rsidRPr="00E11541" w:rsidRDefault="00E41D8E" w:rsidP="00AC31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(3) Funkcija iz stavka 1.</w:t>
      </w:r>
      <w:r w:rsidR="00C05055">
        <w:rPr>
          <w:rFonts w:ascii="Times New Roman" w:eastAsia="Times New Roman" w:hAnsi="Times New Roman" w:cs="Times New Roman"/>
          <w:sz w:val="24"/>
          <w:szCs w:val="24"/>
          <w:lang w:val="hr-HR" w:eastAsia="hr-HR"/>
        </w:rPr>
        <w:t xml:space="preserve"> </w:t>
      </w:r>
      <w:r w:rsidR="00512EEB" w:rsidRPr="00E11541">
        <w:rPr>
          <w:rFonts w:ascii="Times New Roman" w:eastAsia="Times New Roman" w:hAnsi="Times New Roman" w:cs="Times New Roman"/>
          <w:sz w:val="24"/>
          <w:szCs w:val="24"/>
          <w:lang w:val="hr-HR" w:eastAsia="hr-HR"/>
        </w:rPr>
        <w:t>ovoga članka</w:t>
      </w:r>
      <w:r w:rsidRPr="00E11541">
        <w:rPr>
          <w:rFonts w:ascii="Times New Roman" w:eastAsia="Times New Roman" w:hAnsi="Times New Roman" w:cs="Times New Roman"/>
          <w:sz w:val="24"/>
          <w:szCs w:val="24"/>
          <w:lang w:val="hr-HR" w:eastAsia="hr-HR"/>
        </w:rPr>
        <w:t xml:space="preserve"> omogućuje potrošaču mrežno slanje izjave o raskidu kojom će jednostavno moći dostaviti ili potvrditi sljedeće informacije:</w:t>
      </w:r>
    </w:p>
    <w:p w14:paraId="327E59F9" w14:textId="77777777" w:rsidR="006629E2" w:rsidRPr="00E11541" w:rsidRDefault="006629E2" w:rsidP="00AC3119">
      <w:pPr>
        <w:spacing w:after="0" w:line="240" w:lineRule="auto"/>
        <w:jc w:val="both"/>
        <w:rPr>
          <w:rFonts w:ascii="Times New Roman" w:eastAsia="Times New Roman" w:hAnsi="Times New Roman" w:cs="Times New Roman"/>
          <w:sz w:val="24"/>
          <w:szCs w:val="24"/>
          <w:lang w:val="hr-HR" w:eastAsia="hr-HR"/>
        </w:rPr>
      </w:pPr>
    </w:p>
    <w:p w14:paraId="22F1F921" w14:textId="344E8404" w:rsidR="00E41D8E" w:rsidRPr="00E11541" w:rsidRDefault="00E41D8E" w:rsidP="00AC31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svoje ime</w:t>
      </w:r>
    </w:p>
    <w:p w14:paraId="432B7022" w14:textId="77777777" w:rsidR="006629E2" w:rsidRPr="00E11541" w:rsidRDefault="006629E2" w:rsidP="00AC3119">
      <w:pPr>
        <w:spacing w:after="0" w:line="240" w:lineRule="auto"/>
        <w:jc w:val="both"/>
        <w:rPr>
          <w:rFonts w:ascii="Times New Roman" w:eastAsia="Times New Roman" w:hAnsi="Times New Roman" w:cs="Times New Roman"/>
          <w:sz w:val="24"/>
          <w:szCs w:val="24"/>
          <w:lang w:val="hr-HR" w:eastAsia="hr-HR"/>
        </w:rPr>
      </w:pPr>
    </w:p>
    <w:p w14:paraId="37EF18F7" w14:textId="7479AAA8" w:rsidR="00E41D8E" w:rsidRPr="00E11541" w:rsidRDefault="00E41D8E" w:rsidP="00AC31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pojedinosti ugovora koji raskida</w:t>
      </w:r>
    </w:p>
    <w:p w14:paraId="7A94D4DB" w14:textId="77777777" w:rsidR="006629E2" w:rsidRPr="00E11541" w:rsidRDefault="006629E2" w:rsidP="00AC3119">
      <w:pPr>
        <w:spacing w:after="0" w:line="240" w:lineRule="auto"/>
        <w:jc w:val="both"/>
        <w:rPr>
          <w:rFonts w:ascii="Times New Roman" w:eastAsia="Times New Roman" w:hAnsi="Times New Roman" w:cs="Times New Roman"/>
          <w:sz w:val="24"/>
          <w:szCs w:val="24"/>
          <w:lang w:val="hr-HR" w:eastAsia="hr-HR"/>
        </w:rPr>
      </w:pPr>
    </w:p>
    <w:p w14:paraId="6A9D9B7D" w14:textId="6D6C07B9" w:rsidR="00E41D8E" w:rsidRPr="00E11541" w:rsidRDefault="00E41D8E" w:rsidP="00AC31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pojedinosti o elektroničkim sredstvima kojima se potrošaču šalje potvrda o raskidu.</w:t>
      </w:r>
    </w:p>
    <w:p w14:paraId="64713F50" w14:textId="77777777" w:rsidR="00AC3119" w:rsidRPr="00E11541" w:rsidRDefault="00AC3119" w:rsidP="00AC3119">
      <w:pPr>
        <w:spacing w:after="0" w:line="240" w:lineRule="auto"/>
        <w:jc w:val="both"/>
        <w:rPr>
          <w:rFonts w:ascii="Times New Roman" w:eastAsia="Times New Roman" w:hAnsi="Times New Roman" w:cs="Times New Roman"/>
          <w:sz w:val="24"/>
          <w:szCs w:val="24"/>
          <w:lang w:val="hr-HR" w:eastAsia="hr-HR"/>
        </w:rPr>
      </w:pPr>
    </w:p>
    <w:p w14:paraId="3B62E97F" w14:textId="7C4A77F0" w:rsidR="00E41D8E" w:rsidRPr="00E11541" w:rsidRDefault="00E41D8E" w:rsidP="00AC3119">
      <w:pPr>
        <w:spacing w:after="0" w:line="240" w:lineRule="auto"/>
        <w:jc w:val="both"/>
        <w:rPr>
          <w:rFonts w:ascii="Times New Roman" w:hAnsi="Times New Roman" w:cs="Times New Roman"/>
          <w:sz w:val="24"/>
          <w:szCs w:val="24"/>
          <w:lang w:val="hr-HR"/>
        </w:rPr>
      </w:pPr>
      <w:r w:rsidRPr="00E11541">
        <w:rPr>
          <w:rFonts w:ascii="Times New Roman" w:eastAsia="Times New Roman" w:hAnsi="Times New Roman" w:cs="Times New Roman"/>
          <w:sz w:val="24"/>
          <w:szCs w:val="24"/>
          <w:lang w:val="hr-HR" w:eastAsia="hr-HR"/>
        </w:rPr>
        <w:t xml:space="preserve">(4) </w:t>
      </w:r>
      <w:r w:rsidRPr="00E11541">
        <w:rPr>
          <w:rFonts w:ascii="Times New Roman" w:hAnsi="Times New Roman" w:cs="Times New Roman"/>
          <w:sz w:val="24"/>
          <w:szCs w:val="24"/>
          <w:lang w:val="hr-HR"/>
        </w:rPr>
        <w:t xml:space="preserve">Nakon što </w:t>
      </w:r>
      <w:r w:rsidR="00AC3119" w:rsidRPr="00E11541">
        <w:rPr>
          <w:rFonts w:ascii="Times New Roman" w:hAnsi="Times New Roman" w:cs="Times New Roman"/>
          <w:sz w:val="24"/>
          <w:szCs w:val="24"/>
          <w:lang w:val="hr-HR"/>
        </w:rPr>
        <w:t xml:space="preserve">potrošač ispuni izjavu sukladno </w:t>
      </w:r>
      <w:r w:rsidRPr="00E11541">
        <w:rPr>
          <w:rFonts w:ascii="Times New Roman" w:hAnsi="Times New Roman" w:cs="Times New Roman"/>
          <w:sz w:val="24"/>
          <w:szCs w:val="24"/>
          <w:lang w:val="hr-HR"/>
        </w:rPr>
        <w:t>stavku 3. ovoga članka, trgovac mu omogućuje da izjavu podnese pomoću funkcije potvrde.</w:t>
      </w:r>
    </w:p>
    <w:p w14:paraId="1EEA87A0" w14:textId="77777777" w:rsidR="00AC3119" w:rsidRPr="00E11541" w:rsidRDefault="00AC3119" w:rsidP="00AC3119">
      <w:pPr>
        <w:spacing w:after="0" w:line="240" w:lineRule="auto"/>
        <w:jc w:val="both"/>
        <w:rPr>
          <w:rFonts w:ascii="Times New Roman" w:eastAsia="Times New Roman" w:hAnsi="Times New Roman" w:cs="Times New Roman"/>
          <w:sz w:val="24"/>
          <w:szCs w:val="24"/>
          <w:lang w:val="hr-HR" w:eastAsia="hr-HR"/>
        </w:rPr>
      </w:pPr>
    </w:p>
    <w:p w14:paraId="5CA473DE" w14:textId="7CE8C4DE" w:rsidR="00E41D8E" w:rsidRPr="00E11541" w:rsidRDefault="00E41D8E" w:rsidP="00AC31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Funkcija potvrde iz stavka 4. ovoga članka mora biti istaknuta riječima „potvrditi raskid ugovora“ ili drugim odgovara</w:t>
      </w:r>
      <w:r w:rsidR="00AC3119" w:rsidRPr="00E11541">
        <w:rPr>
          <w:rFonts w:ascii="Times New Roman" w:eastAsia="Times New Roman" w:hAnsi="Times New Roman" w:cs="Times New Roman"/>
          <w:sz w:val="24"/>
          <w:szCs w:val="24"/>
          <w:lang w:val="hr-HR" w:eastAsia="hr-HR"/>
        </w:rPr>
        <w:t>jućim i nedvosmislenim izrazom.</w:t>
      </w:r>
    </w:p>
    <w:p w14:paraId="08D57D33" w14:textId="77777777" w:rsidR="00AC3119" w:rsidRPr="00E11541" w:rsidRDefault="00AC3119" w:rsidP="00AC3119">
      <w:pPr>
        <w:spacing w:after="0" w:line="240" w:lineRule="auto"/>
        <w:jc w:val="both"/>
        <w:rPr>
          <w:rFonts w:ascii="Times New Roman" w:eastAsia="Times New Roman" w:hAnsi="Times New Roman" w:cs="Times New Roman"/>
          <w:sz w:val="24"/>
          <w:szCs w:val="24"/>
          <w:lang w:val="hr-HR" w:eastAsia="hr-HR"/>
        </w:rPr>
      </w:pPr>
    </w:p>
    <w:p w14:paraId="2BFDF779" w14:textId="0130CD72" w:rsidR="00E41D8E" w:rsidRPr="00E11541" w:rsidRDefault="00E41D8E" w:rsidP="00AC31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 Nakon što potrošač aktivira funkciju potvrde iz stavka 4. ovoga članka, trgovac bez odgađanja šalje potrošaču potvrdu o primitku obavijesti o raskidu na trajnom mediju, uključujući njezin sadržaj te datum i vrijeme podnošenja.</w:t>
      </w:r>
    </w:p>
    <w:p w14:paraId="48463F91" w14:textId="77777777" w:rsidR="00AC3119" w:rsidRPr="00E11541" w:rsidRDefault="00AC3119" w:rsidP="00AC3119">
      <w:pPr>
        <w:spacing w:after="0" w:line="240" w:lineRule="auto"/>
        <w:jc w:val="both"/>
        <w:rPr>
          <w:rFonts w:ascii="Times New Roman" w:eastAsia="Times New Roman" w:hAnsi="Times New Roman" w:cs="Times New Roman"/>
          <w:sz w:val="24"/>
          <w:szCs w:val="24"/>
          <w:lang w:val="hr-HR" w:eastAsia="hr-HR"/>
        </w:rPr>
      </w:pPr>
    </w:p>
    <w:p w14:paraId="490B9F0B" w14:textId="4A017D83" w:rsidR="00E41D8E" w:rsidRPr="00E11541" w:rsidRDefault="00AC3119" w:rsidP="00AC31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(7) </w:t>
      </w:r>
      <w:r w:rsidR="00E41D8E" w:rsidRPr="00E11541">
        <w:rPr>
          <w:rFonts w:ascii="Times New Roman" w:eastAsia="Times New Roman" w:hAnsi="Times New Roman" w:cs="Times New Roman"/>
          <w:sz w:val="24"/>
          <w:szCs w:val="24"/>
          <w:lang w:val="hr-HR" w:eastAsia="hr-HR"/>
        </w:rPr>
        <w:t>Smatra se da je potrošač pravovremeno ostvario svoje pravo na jednostrani raskid ugovora ako je prije isteka roka za jednostrani raskid podnio izjavu iz stavka 3. ovoga članka.“.</w:t>
      </w:r>
    </w:p>
    <w:p w14:paraId="3638D5BE" w14:textId="77777777" w:rsidR="00AC3119" w:rsidRPr="00E11541" w:rsidRDefault="00AC3119" w:rsidP="00AC3119">
      <w:pPr>
        <w:spacing w:after="0" w:line="240" w:lineRule="auto"/>
        <w:jc w:val="both"/>
        <w:rPr>
          <w:rFonts w:ascii="Times New Roman" w:eastAsia="Times New Roman" w:hAnsi="Times New Roman" w:cs="Times New Roman"/>
          <w:sz w:val="24"/>
          <w:szCs w:val="24"/>
          <w:lang w:val="hr-HR" w:eastAsia="hr-HR"/>
        </w:rPr>
      </w:pPr>
    </w:p>
    <w:p w14:paraId="5DE14AC7" w14:textId="3D6CBAFB" w:rsidR="00E41D8E" w:rsidRPr="00E11541" w:rsidRDefault="00E41D8E" w:rsidP="00AC3119">
      <w:pPr>
        <w:pStyle w:val="Heading4"/>
        <w:spacing w:before="0" w:beforeAutospacing="0" w:after="0" w:afterAutospacing="0"/>
        <w:jc w:val="center"/>
        <w:rPr>
          <w:bCs w:val="0"/>
          <w:lang w:val="hr-HR" w:eastAsia="hr-HR"/>
        </w:rPr>
      </w:pPr>
      <w:r w:rsidRPr="00E11541">
        <w:rPr>
          <w:bCs w:val="0"/>
          <w:lang w:val="hr-HR" w:eastAsia="hr-HR"/>
        </w:rPr>
        <w:t xml:space="preserve">Članak </w:t>
      </w:r>
      <w:r w:rsidR="007C1AC4" w:rsidRPr="00E11541">
        <w:rPr>
          <w:bCs w:val="0"/>
          <w:lang w:val="hr-HR" w:eastAsia="hr-HR"/>
        </w:rPr>
        <w:t>29</w:t>
      </w:r>
      <w:r w:rsidRPr="00E11541">
        <w:rPr>
          <w:bCs w:val="0"/>
          <w:lang w:val="hr-HR" w:eastAsia="hr-HR"/>
        </w:rPr>
        <w:t>.</w:t>
      </w:r>
    </w:p>
    <w:p w14:paraId="0F4E0AAD" w14:textId="77777777" w:rsidR="00AC3119" w:rsidRPr="00E11541" w:rsidRDefault="00AC3119" w:rsidP="00AC3119">
      <w:pPr>
        <w:pStyle w:val="Heading4"/>
        <w:spacing w:before="0" w:beforeAutospacing="0" w:after="0" w:afterAutospacing="0"/>
        <w:jc w:val="both"/>
        <w:rPr>
          <w:b w:val="0"/>
          <w:bCs w:val="0"/>
          <w:lang w:val="hr-HR" w:eastAsia="hr-HR"/>
        </w:rPr>
      </w:pPr>
    </w:p>
    <w:p w14:paraId="26FE8FB5" w14:textId="1C78A135" w:rsidR="00E41D8E" w:rsidRPr="00E11541" w:rsidRDefault="00E41D8E" w:rsidP="00AC31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U članku 84. stavak 10. mijenja se i glasi:</w:t>
      </w:r>
    </w:p>
    <w:p w14:paraId="5ACD40C0" w14:textId="77777777" w:rsidR="00AC3119" w:rsidRPr="00E11541" w:rsidRDefault="00AC3119" w:rsidP="00AC3119">
      <w:pPr>
        <w:spacing w:after="0" w:line="240" w:lineRule="auto"/>
        <w:jc w:val="both"/>
        <w:rPr>
          <w:rFonts w:ascii="Times New Roman" w:eastAsia="Times New Roman" w:hAnsi="Times New Roman" w:cs="Times New Roman"/>
          <w:sz w:val="24"/>
          <w:szCs w:val="24"/>
          <w:lang w:val="hr-HR" w:eastAsia="hr-HR"/>
        </w:rPr>
      </w:pPr>
    </w:p>
    <w:p w14:paraId="0EDBDD50" w14:textId="054D6F26" w:rsidR="00E41D8E" w:rsidRPr="00E11541" w:rsidRDefault="00E41D8E" w:rsidP="00AC31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 Ako jednostrano raskine ugovor koji za predmet ima digitalni sadržaj koji nije isporučen na materijalnom nosaču podataka, potrošač neće biti u obvezi platiti dio cijene ili troškova razmjernih onome što je trgovac ispunio potrošaču za vrijeme trajanja roka za jednostrani raskid ugovora:</w:t>
      </w:r>
    </w:p>
    <w:p w14:paraId="06ADB044" w14:textId="77777777" w:rsidR="00663A94" w:rsidRPr="00E11541" w:rsidRDefault="00663A94" w:rsidP="00AC3119">
      <w:pPr>
        <w:spacing w:after="0" w:line="240" w:lineRule="auto"/>
        <w:jc w:val="both"/>
        <w:rPr>
          <w:rFonts w:ascii="Times New Roman" w:eastAsia="Times New Roman" w:hAnsi="Times New Roman" w:cs="Times New Roman"/>
          <w:sz w:val="24"/>
          <w:szCs w:val="24"/>
          <w:lang w:val="hr-HR" w:eastAsia="hr-HR"/>
        </w:rPr>
      </w:pPr>
    </w:p>
    <w:p w14:paraId="23C5EF46" w14:textId="504FE1AA" w:rsidR="00E41D8E" w:rsidRPr="00E11541" w:rsidRDefault="00E41D8E" w:rsidP="00AC31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ako nije dao svoj izričit pristanak na to da ispunjenje ugovora započne prije isteka roka iz članka 79. ovoga Zakona</w:t>
      </w:r>
    </w:p>
    <w:p w14:paraId="2391231B" w14:textId="77777777" w:rsidR="00663A94" w:rsidRPr="00E11541" w:rsidRDefault="00663A94" w:rsidP="00AC3119">
      <w:pPr>
        <w:spacing w:after="0" w:line="240" w:lineRule="auto"/>
        <w:jc w:val="both"/>
        <w:rPr>
          <w:rFonts w:ascii="Times New Roman" w:eastAsia="Times New Roman" w:hAnsi="Times New Roman" w:cs="Times New Roman"/>
          <w:sz w:val="24"/>
          <w:szCs w:val="24"/>
          <w:lang w:val="hr-HR" w:eastAsia="hr-HR"/>
        </w:rPr>
      </w:pPr>
    </w:p>
    <w:p w14:paraId="7B792685" w14:textId="65B678AB" w:rsidR="00E41D8E" w:rsidRPr="00E11541" w:rsidRDefault="00E41D8E" w:rsidP="00AC31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 ako nije potvrdio da je upoznat s činjenicom da davanjem takvog pristanka gubi pravo na jednostrani raskid </w:t>
      </w:r>
      <w:r w:rsidR="00663A94" w:rsidRPr="00E11541">
        <w:rPr>
          <w:rFonts w:ascii="Times New Roman" w:eastAsia="Times New Roman" w:hAnsi="Times New Roman" w:cs="Times New Roman"/>
          <w:sz w:val="24"/>
          <w:szCs w:val="24"/>
          <w:lang w:val="hr-HR" w:eastAsia="hr-HR"/>
        </w:rPr>
        <w:t>ugovora ili</w:t>
      </w:r>
    </w:p>
    <w:p w14:paraId="244036C0" w14:textId="77777777" w:rsidR="00663A94" w:rsidRPr="00E11541" w:rsidRDefault="00663A94" w:rsidP="00AC3119">
      <w:pPr>
        <w:spacing w:after="0" w:line="240" w:lineRule="auto"/>
        <w:jc w:val="both"/>
        <w:rPr>
          <w:rFonts w:ascii="Times New Roman" w:eastAsia="Times New Roman" w:hAnsi="Times New Roman" w:cs="Times New Roman"/>
          <w:sz w:val="24"/>
          <w:szCs w:val="24"/>
          <w:lang w:val="hr-HR" w:eastAsia="hr-HR"/>
        </w:rPr>
      </w:pPr>
    </w:p>
    <w:p w14:paraId="71C7B134" w14:textId="3FFC3A02" w:rsidR="00E41D8E" w:rsidRPr="00E11541" w:rsidRDefault="00E41D8E" w:rsidP="00AC31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ako je trgovac propustio obavijestiti ga sukladno člancima 67. ili 76. ovoga Zakona.“.</w:t>
      </w:r>
    </w:p>
    <w:p w14:paraId="4A4A2A2E" w14:textId="77777777" w:rsidR="00AC3119" w:rsidRPr="00E11541" w:rsidRDefault="00AC3119" w:rsidP="00AC3119">
      <w:pPr>
        <w:spacing w:after="0" w:line="240" w:lineRule="auto"/>
        <w:jc w:val="both"/>
        <w:rPr>
          <w:rFonts w:ascii="Times New Roman" w:eastAsia="Times New Roman" w:hAnsi="Times New Roman" w:cs="Times New Roman"/>
          <w:sz w:val="24"/>
          <w:szCs w:val="24"/>
          <w:lang w:val="hr-HR" w:eastAsia="hr-HR"/>
        </w:rPr>
      </w:pPr>
    </w:p>
    <w:p w14:paraId="56884CE2" w14:textId="31CCF640" w:rsidR="00E41D8E" w:rsidRPr="00E11541" w:rsidRDefault="00E41D8E" w:rsidP="008449C5">
      <w:pPr>
        <w:pStyle w:val="Heading4"/>
        <w:spacing w:before="0" w:beforeAutospacing="0" w:after="0" w:afterAutospacing="0"/>
        <w:jc w:val="center"/>
        <w:rPr>
          <w:bCs w:val="0"/>
          <w:lang w:val="hr-HR" w:eastAsia="hr-HR"/>
        </w:rPr>
      </w:pPr>
      <w:r w:rsidRPr="00E11541">
        <w:rPr>
          <w:bCs w:val="0"/>
          <w:lang w:val="hr-HR" w:eastAsia="hr-HR"/>
        </w:rPr>
        <w:t xml:space="preserve">Članak </w:t>
      </w:r>
      <w:r w:rsidR="007C1AC4" w:rsidRPr="00E11541">
        <w:rPr>
          <w:bCs w:val="0"/>
          <w:lang w:val="hr-HR" w:eastAsia="hr-HR"/>
        </w:rPr>
        <w:t>30</w:t>
      </w:r>
      <w:r w:rsidRPr="00E11541">
        <w:rPr>
          <w:bCs w:val="0"/>
          <w:lang w:val="hr-HR" w:eastAsia="hr-HR"/>
        </w:rPr>
        <w:t>.</w:t>
      </w:r>
    </w:p>
    <w:p w14:paraId="5CC94E48" w14:textId="77777777" w:rsidR="008449C5" w:rsidRPr="00E11541" w:rsidRDefault="008449C5" w:rsidP="008449C5">
      <w:pPr>
        <w:pStyle w:val="Heading4"/>
        <w:spacing w:before="0" w:beforeAutospacing="0" w:after="0" w:afterAutospacing="0"/>
        <w:rPr>
          <w:b w:val="0"/>
          <w:bCs w:val="0"/>
          <w:lang w:val="hr-HR" w:eastAsia="hr-HR"/>
        </w:rPr>
      </w:pPr>
    </w:p>
    <w:p w14:paraId="31C61B74" w14:textId="23A338DF" w:rsidR="00E41D8E" w:rsidRPr="00E11541" w:rsidRDefault="009033DB" w:rsidP="009033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I</w:t>
      </w:r>
      <w:r w:rsidR="009A2DAD" w:rsidRPr="00E11541">
        <w:rPr>
          <w:rFonts w:ascii="Times New Roman" w:eastAsia="Times New Roman" w:hAnsi="Times New Roman" w:cs="Times New Roman"/>
          <w:sz w:val="24"/>
          <w:szCs w:val="24"/>
          <w:lang w:val="hr-HR" w:eastAsia="hr-HR"/>
        </w:rPr>
        <w:t xml:space="preserve">znad članka 87. </w:t>
      </w:r>
      <w:r w:rsidRPr="00E11541">
        <w:rPr>
          <w:rFonts w:ascii="Times New Roman" w:eastAsia="Times New Roman" w:hAnsi="Times New Roman" w:cs="Times New Roman"/>
          <w:sz w:val="24"/>
          <w:szCs w:val="24"/>
          <w:lang w:val="hr-HR" w:eastAsia="hr-HR"/>
        </w:rPr>
        <w:t xml:space="preserve">naziv Poglavlja II. </w:t>
      </w:r>
      <w:r w:rsidR="0011190E" w:rsidRPr="00E11541">
        <w:rPr>
          <w:rFonts w:ascii="Times New Roman" w:eastAsia="Times New Roman" w:hAnsi="Times New Roman" w:cs="Times New Roman"/>
          <w:sz w:val="24"/>
          <w:szCs w:val="24"/>
          <w:lang w:val="hr-HR" w:eastAsia="hr-HR"/>
        </w:rPr>
        <w:t xml:space="preserve">mijenja se i glasi: </w:t>
      </w:r>
      <w:r w:rsidR="00E41D8E" w:rsidRPr="00E11541">
        <w:rPr>
          <w:rFonts w:ascii="Times New Roman" w:eastAsia="Times New Roman" w:hAnsi="Times New Roman" w:cs="Times New Roman"/>
          <w:sz w:val="24"/>
          <w:szCs w:val="24"/>
          <w:lang w:val="hr-HR" w:eastAsia="hr-HR"/>
        </w:rPr>
        <w:t>„</w:t>
      </w:r>
      <w:r w:rsidR="0011190E" w:rsidRPr="00E11541">
        <w:rPr>
          <w:rFonts w:ascii="Times New Roman" w:eastAsia="Times New Roman" w:hAnsi="Times New Roman" w:cs="Times New Roman"/>
          <w:sz w:val="24"/>
          <w:szCs w:val="24"/>
          <w:lang w:val="hr-HR" w:eastAsia="hr-HR"/>
        </w:rPr>
        <w:t>SKLAPANJE UGOVORA O PRODAJI FINANCIJSKIH USLUGA NA DALJINU</w:t>
      </w:r>
      <w:r w:rsidR="00E41D8E" w:rsidRPr="00E11541">
        <w:rPr>
          <w:rFonts w:ascii="Times New Roman" w:eastAsia="Times New Roman" w:hAnsi="Times New Roman" w:cs="Times New Roman"/>
          <w:sz w:val="24"/>
          <w:szCs w:val="24"/>
          <w:lang w:val="hr-HR" w:eastAsia="hr-HR"/>
        </w:rPr>
        <w:t>“.</w:t>
      </w:r>
    </w:p>
    <w:p w14:paraId="718A2233" w14:textId="0BA45F8E" w:rsidR="0011190E" w:rsidRPr="00E11541" w:rsidRDefault="0011190E" w:rsidP="008449C5">
      <w:pPr>
        <w:pStyle w:val="Heading4"/>
        <w:spacing w:before="0" w:beforeAutospacing="0" w:after="0" w:afterAutospacing="0"/>
        <w:jc w:val="both"/>
        <w:rPr>
          <w:b w:val="0"/>
          <w:bCs w:val="0"/>
          <w:lang w:val="hr-HR" w:eastAsia="hr-HR"/>
        </w:rPr>
      </w:pPr>
    </w:p>
    <w:p w14:paraId="6BFD0147" w14:textId="5B4F046C" w:rsidR="00E41D8E" w:rsidRPr="00E11541" w:rsidRDefault="00E41D8E" w:rsidP="0011190E">
      <w:pPr>
        <w:pStyle w:val="Heading4"/>
        <w:spacing w:before="0" w:beforeAutospacing="0" w:after="0" w:afterAutospacing="0"/>
        <w:jc w:val="center"/>
        <w:rPr>
          <w:bCs w:val="0"/>
          <w:lang w:val="hr-HR" w:eastAsia="hr-HR"/>
        </w:rPr>
      </w:pPr>
      <w:r w:rsidRPr="00E11541">
        <w:rPr>
          <w:bCs w:val="0"/>
          <w:lang w:val="hr-HR" w:eastAsia="hr-HR"/>
        </w:rPr>
        <w:t xml:space="preserve">Članak </w:t>
      </w:r>
      <w:r w:rsidR="00A3522E" w:rsidRPr="00E11541">
        <w:rPr>
          <w:bCs w:val="0"/>
          <w:lang w:val="hr-HR" w:eastAsia="hr-HR"/>
        </w:rPr>
        <w:t>3</w:t>
      </w:r>
      <w:r w:rsidR="007C1AC4" w:rsidRPr="00E11541">
        <w:rPr>
          <w:bCs w:val="0"/>
          <w:lang w:val="hr-HR" w:eastAsia="hr-HR"/>
        </w:rPr>
        <w:t>1</w:t>
      </w:r>
      <w:r w:rsidRPr="00E11541">
        <w:rPr>
          <w:bCs w:val="0"/>
          <w:lang w:val="hr-HR" w:eastAsia="hr-HR"/>
        </w:rPr>
        <w:t>.</w:t>
      </w:r>
    </w:p>
    <w:p w14:paraId="016993DB" w14:textId="77777777" w:rsidR="0011190E" w:rsidRPr="00E11541" w:rsidRDefault="0011190E" w:rsidP="008449C5">
      <w:pPr>
        <w:pStyle w:val="Heading4"/>
        <w:spacing w:before="0" w:beforeAutospacing="0" w:after="0" w:afterAutospacing="0"/>
        <w:jc w:val="both"/>
        <w:rPr>
          <w:b w:val="0"/>
          <w:bCs w:val="0"/>
          <w:lang w:val="hr-HR" w:eastAsia="hr-HR"/>
        </w:rPr>
      </w:pPr>
    </w:p>
    <w:p w14:paraId="453EC0E7"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Naslov iznad članka 87. mijenja se i glasi: „Odnos prema drugim zakonima“.</w:t>
      </w:r>
    </w:p>
    <w:p w14:paraId="137B2A7F"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771A1609"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87. mijenja se i glasi:</w:t>
      </w:r>
    </w:p>
    <w:p w14:paraId="3ECC578C"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F66F9C6" w14:textId="4CB6F2A4"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 xml:space="preserve">„(1) U slučajevima sklapanja ugovora o prodaji financijskih usluga na daljinu, ako poseban zakon </w:t>
      </w:r>
      <w:r w:rsidR="001F66FA" w:rsidRPr="00E11541">
        <w:rPr>
          <w:rFonts w:ascii="Times New Roman" w:eastAsia="Times New Roman" w:hAnsi="Times New Roman" w:cs="Times New Roman"/>
          <w:sz w:val="24"/>
          <w:szCs w:val="24"/>
          <w:lang w:val="hr-HR" w:eastAsia="hr-HR"/>
        </w:rPr>
        <w:t xml:space="preserve">koji uređuje pružanje financijskih usluga </w:t>
      </w:r>
      <w:r w:rsidRPr="00E11541">
        <w:rPr>
          <w:rFonts w:ascii="Times New Roman" w:eastAsia="Times New Roman" w:hAnsi="Times New Roman" w:cs="Times New Roman"/>
          <w:sz w:val="24"/>
          <w:szCs w:val="24"/>
          <w:lang w:val="hr-HR" w:eastAsia="hr-HR"/>
        </w:rPr>
        <w:t xml:space="preserve">sadrži odredbe o obavještavanju potrošača o predugovornim obavijestima i o pojašnjenjima ugovornih odredaba, na predugovorno obavještavanje potrošača i na pojašnjenja ugovornih odredaba primjenjuju se odredbe </w:t>
      </w:r>
      <w:r w:rsidR="001F66FA" w:rsidRPr="00E11541">
        <w:rPr>
          <w:rFonts w:ascii="Times New Roman" w:eastAsia="Times New Roman" w:hAnsi="Times New Roman" w:cs="Times New Roman"/>
          <w:sz w:val="24"/>
          <w:szCs w:val="24"/>
          <w:lang w:val="hr-HR" w:eastAsia="hr-HR"/>
        </w:rPr>
        <w:t xml:space="preserve">tog </w:t>
      </w:r>
      <w:r w:rsidR="00DC199A" w:rsidRPr="00E11541">
        <w:rPr>
          <w:rFonts w:ascii="Times New Roman" w:eastAsia="Times New Roman" w:hAnsi="Times New Roman" w:cs="Times New Roman"/>
          <w:sz w:val="24"/>
          <w:szCs w:val="24"/>
          <w:lang w:val="hr-HR" w:eastAsia="hr-HR"/>
        </w:rPr>
        <w:t>posebnog zakona.</w:t>
      </w:r>
    </w:p>
    <w:p w14:paraId="15CAE1DF" w14:textId="77777777" w:rsidR="00DC199A" w:rsidRPr="00E11541" w:rsidRDefault="00DC199A" w:rsidP="00FA3A28">
      <w:pPr>
        <w:spacing w:after="0" w:line="240" w:lineRule="auto"/>
        <w:jc w:val="both"/>
        <w:rPr>
          <w:rFonts w:ascii="Times New Roman" w:eastAsia="Times New Roman" w:hAnsi="Times New Roman" w:cs="Times New Roman"/>
          <w:sz w:val="24"/>
          <w:szCs w:val="24"/>
          <w:lang w:val="hr-HR" w:eastAsia="hr-HR"/>
        </w:rPr>
      </w:pPr>
    </w:p>
    <w:p w14:paraId="7C88C92A" w14:textId="3A83ADDB"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(2) U slučaju iz stavka 1. </w:t>
      </w:r>
      <w:r w:rsidR="00841D26">
        <w:rPr>
          <w:rFonts w:ascii="Times New Roman" w:eastAsia="Times New Roman" w:hAnsi="Times New Roman" w:cs="Times New Roman"/>
          <w:sz w:val="24"/>
          <w:szCs w:val="24"/>
          <w:lang w:val="hr-HR" w:eastAsia="hr-HR"/>
        </w:rPr>
        <w:t xml:space="preserve">ovoga članka </w:t>
      </w:r>
      <w:r w:rsidRPr="00E11541">
        <w:rPr>
          <w:rFonts w:ascii="Times New Roman" w:eastAsia="Times New Roman" w:hAnsi="Times New Roman" w:cs="Times New Roman"/>
          <w:sz w:val="24"/>
          <w:szCs w:val="24"/>
          <w:lang w:val="hr-HR" w:eastAsia="hr-HR"/>
        </w:rPr>
        <w:t>kada poseban zakon ne sadrži odredbe o obavještavanju o pravu na jednostrani raskid ugovora, primjenjuju se odredbe o obavještavanju o pravu na jednostrani raskid iz ovog</w:t>
      </w:r>
      <w:r w:rsidR="00F75A35" w:rsidRPr="00E11541">
        <w:rPr>
          <w:rFonts w:ascii="Times New Roman" w:eastAsia="Times New Roman" w:hAnsi="Times New Roman" w:cs="Times New Roman"/>
          <w:sz w:val="24"/>
          <w:szCs w:val="24"/>
          <w:lang w:val="hr-HR" w:eastAsia="hr-HR"/>
        </w:rPr>
        <w:t>a</w:t>
      </w:r>
      <w:r w:rsidRPr="00E11541">
        <w:rPr>
          <w:rFonts w:ascii="Times New Roman" w:eastAsia="Times New Roman" w:hAnsi="Times New Roman" w:cs="Times New Roman"/>
          <w:sz w:val="24"/>
          <w:szCs w:val="24"/>
          <w:lang w:val="hr-HR" w:eastAsia="hr-HR"/>
        </w:rPr>
        <w:t xml:space="preserve"> poglavlja.</w:t>
      </w:r>
    </w:p>
    <w:p w14:paraId="269A3EDB"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066A0EEF" w14:textId="2347ED66"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U slučajevima sklapanja ugovora o prodaji financijskih usluga na daljinu, ako poseban zakon</w:t>
      </w:r>
      <w:r w:rsidR="001F66FA" w:rsidRPr="00E11541">
        <w:rPr>
          <w:rFonts w:ascii="Times New Roman" w:eastAsia="Times New Roman" w:hAnsi="Times New Roman" w:cs="Times New Roman"/>
          <w:sz w:val="24"/>
          <w:szCs w:val="24"/>
          <w:lang w:val="hr-HR" w:eastAsia="hr-HR"/>
        </w:rPr>
        <w:t xml:space="preserve"> koji uređuje pružanje financijskih usluga</w:t>
      </w:r>
      <w:r w:rsidRPr="00E11541">
        <w:rPr>
          <w:rFonts w:ascii="Times New Roman" w:eastAsia="Times New Roman" w:hAnsi="Times New Roman" w:cs="Times New Roman"/>
          <w:sz w:val="24"/>
          <w:szCs w:val="24"/>
          <w:lang w:val="hr-HR" w:eastAsia="hr-HR"/>
        </w:rPr>
        <w:t xml:space="preserve"> sadrži odredbe o pravu na jednostrani raskid ugovora, uključujući odredbe o mogućnosti izbora između prava na jednostrani raskid ugovora i drugih prava koja potrošačima omogućuju razmotriti posljedice potpisanog ugovora tijekom određenog vremena, na jednostrani raskid primjenjuju se odredbe </w:t>
      </w:r>
      <w:r w:rsidR="001F66FA" w:rsidRPr="00E11541">
        <w:rPr>
          <w:rFonts w:ascii="Times New Roman" w:eastAsia="Times New Roman" w:hAnsi="Times New Roman" w:cs="Times New Roman"/>
          <w:sz w:val="24"/>
          <w:szCs w:val="24"/>
          <w:lang w:val="hr-HR" w:eastAsia="hr-HR"/>
        </w:rPr>
        <w:t xml:space="preserve">tog </w:t>
      </w:r>
      <w:r w:rsidRPr="00E11541">
        <w:rPr>
          <w:rFonts w:ascii="Times New Roman" w:eastAsia="Times New Roman" w:hAnsi="Times New Roman" w:cs="Times New Roman"/>
          <w:sz w:val="24"/>
          <w:szCs w:val="24"/>
          <w:lang w:val="hr-HR" w:eastAsia="hr-HR"/>
        </w:rPr>
        <w:t>posebnog zakona.“.</w:t>
      </w:r>
    </w:p>
    <w:p w14:paraId="1F8A7BF6" w14:textId="61F790AE" w:rsidR="009D5FAF" w:rsidRPr="00E11541" w:rsidRDefault="009D5FAF" w:rsidP="00FA3A28">
      <w:pPr>
        <w:spacing w:after="0" w:line="240" w:lineRule="auto"/>
        <w:jc w:val="both"/>
        <w:rPr>
          <w:rFonts w:ascii="Times New Roman" w:eastAsia="Times New Roman" w:hAnsi="Times New Roman" w:cs="Times New Roman"/>
          <w:sz w:val="24"/>
          <w:szCs w:val="24"/>
          <w:lang w:val="hr-HR" w:eastAsia="hr-HR"/>
        </w:rPr>
      </w:pPr>
    </w:p>
    <w:p w14:paraId="78415E40" w14:textId="0C7D8360" w:rsidR="00E41D8E" w:rsidRPr="00E11541" w:rsidRDefault="00E41D8E" w:rsidP="00DC199A">
      <w:pPr>
        <w:pStyle w:val="Heading4"/>
        <w:spacing w:before="0" w:beforeAutospacing="0" w:after="0" w:afterAutospacing="0"/>
        <w:jc w:val="center"/>
        <w:rPr>
          <w:bCs w:val="0"/>
          <w:lang w:val="hr-HR" w:eastAsia="hr-HR"/>
        </w:rPr>
      </w:pPr>
      <w:r w:rsidRPr="00E11541">
        <w:rPr>
          <w:bCs w:val="0"/>
          <w:lang w:val="hr-HR" w:eastAsia="hr-HR"/>
        </w:rPr>
        <w:t xml:space="preserve">Članak </w:t>
      </w:r>
      <w:r w:rsidR="00FB09D6" w:rsidRPr="00E11541">
        <w:rPr>
          <w:bCs w:val="0"/>
          <w:lang w:val="hr-HR" w:eastAsia="hr-HR"/>
        </w:rPr>
        <w:t>32</w:t>
      </w:r>
      <w:r w:rsidRPr="00E11541">
        <w:rPr>
          <w:bCs w:val="0"/>
          <w:lang w:val="hr-HR" w:eastAsia="hr-HR"/>
        </w:rPr>
        <w:t>.</w:t>
      </w:r>
    </w:p>
    <w:p w14:paraId="4625AA94" w14:textId="77777777" w:rsidR="00DC199A" w:rsidRPr="00E11541" w:rsidRDefault="00DC199A" w:rsidP="00DC199A">
      <w:pPr>
        <w:pStyle w:val="Heading4"/>
        <w:spacing w:before="0" w:beforeAutospacing="0" w:after="0" w:afterAutospacing="0"/>
        <w:jc w:val="center"/>
        <w:rPr>
          <w:bCs w:val="0"/>
          <w:lang w:val="hr-HR" w:eastAsia="hr-HR"/>
        </w:rPr>
      </w:pPr>
    </w:p>
    <w:p w14:paraId="1DA3AF3C" w14:textId="77777777" w:rsidR="00E41D8E" w:rsidRPr="00E11541" w:rsidRDefault="00E41D8E" w:rsidP="00DC199A">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Naslov iznad članka 88. mijenja se i glasi: „Predugovorne obavijesti“.</w:t>
      </w:r>
    </w:p>
    <w:p w14:paraId="2B865F8C" w14:textId="77777777" w:rsidR="00E41D8E" w:rsidRPr="00E11541" w:rsidRDefault="00E41D8E" w:rsidP="00DC199A">
      <w:pPr>
        <w:spacing w:after="0" w:line="240" w:lineRule="auto"/>
        <w:jc w:val="both"/>
        <w:rPr>
          <w:rFonts w:ascii="Times New Roman" w:eastAsia="Times New Roman" w:hAnsi="Times New Roman" w:cs="Times New Roman"/>
          <w:sz w:val="24"/>
          <w:szCs w:val="24"/>
          <w:lang w:val="hr-HR" w:eastAsia="hr-HR"/>
        </w:rPr>
      </w:pPr>
    </w:p>
    <w:p w14:paraId="5D0C5407" w14:textId="77777777" w:rsidR="00E41D8E" w:rsidRPr="00E11541" w:rsidRDefault="00E41D8E" w:rsidP="00DC199A">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88. mijenja se i glasi:</w:t>
      </w:r>
    </w:p>
    <w:p w14:paraId="3D006609"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62FB223F" w14:textId="2E80C049" w:rsidR="00C17BDB"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 U razumnom roku prije sklapanja ugovora ili </w:t>
      </w:r>
      <w:r w:rsidR="00D529F4" w:rsidRPr="00E11541">
        <w:rPr>
          <w:rFonts w:ascii="Times New Roman" w:eastAsia="Times New Roman" w:hAnsi="Times New Roman" w:cs="Times New Roman"/>
          <w:sz w:val="24"/>
          <w:szCs w:val="24"/>
          <w:lang w:val="hr-HR" w:eastAsia="hr-HR"/>
        </w:rPr>
        <w:t xml:space="preserve">prije </w:t>
      </w:r>
      <w:r w:rsidR="00DA2A40" w:rsidRPr="00E11541">
        <w:rPr>
          <w:rFonts w:ascii="Times New Roman" w:eastAsia="Times New Roman" w:hAnsi="Times New Roman" w:cs="Times New Roman"/>
          <w:sz w:val="24"/>
          <w:szCs w:val="24"/>
          <w:lang w:val="hr-HR" w:eastAsia="hr-HR"/>
        </w:rPr>
        <w:t>obvezujuće ponude</w:t>
      </w:r>
      <w:r w:rsidRPr="00E11541">
        <w:rPr>
          <w:rFonts w:ascii="Times New Roman" w:eastAsia="Times New Roman" w:hAnsi="Times New Roman" w:cs="Times New Roman"/>
          <w:sz w:val="24"/>
          <w:szCs w:val="24"/>
          <w:lang w:val="hr-HR" w:eastAsia="hr-HR"/>
        </w:rPr>
        <w:t xml:space="preserve">, trgovac mora na jasan i razumljiv način obavijestiti </w:t>
      </w:r>
      <w:r w:rsidR="00D953E1" w:rsidRPr="00E11541">
        <w:rPr>
          <w:rFonts w:ascii="Times New Roman" w:eastAsia="Times New Roman" w:hAnsi="Times New Roman" w:cs="Times New Roman"/>
          <w:sz w:val="24"/>
          <w:szCs w:val="24"/>
          <w:lang w:val="hr-HR" w:eastAsia="hr-HR"/>
        </w:rPr>
        <w:t>potrošača</w:t>
      </w:r>
      <w:r w:rsidR="00C17BDB" w:rsidRPr="00E11541">
        <w:rPr>
          <w:rFonts w:ascii="Times New Roman" w:eastAsia="Times New Roman" w:hAnsi="Times New Roman" w:cs="Times New Roman"/>
          <w:sz w:val="24"/>
          <w:szCs w:val="24"/>
          <w:lang w:val="hr-HR" w:eastAsia="hr-HR"/>
        </w:rPr>
        <w:t xml:space="preserve"> o:</w:t>
      </w:r>
    </w:p>
    <w:p w14:paraId="2F7F421B" w14:textId="77777777" w:rsidR="00C17BDB" w:rsidRPr="00E11541" w:rsidRDefault="00C17BDB" w:rsidP="00FA3A28">
      <w:pPr>
        <w:spacing w:after="0" w:line="240" w:lineRule="auto"/>
        <w:jc w:val="both"/>
        <w:rPr>
          <w:rFonts w:ascii="Times New Roman" w:eastAsia="Times New Roman" w:hAnsi="Times New Roman" w:cs="Times New Roman"/>
          <w:sz w:val="24"/>
          <w:szCs w:val="24"/>
          <w:lang w:val="hr-HR" w:eastAsia="hr-HR"/>
        </w:rPr>
      </w:pPr>
    </w:p>
    <w:p w14:paraId="29201173" w14:textId="71764A9C"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svom identitetu i svojoj djelatnosti, kao i o identitetu i djelatnosti trgovca za čiji račun nastupa</w:t>
      </w:r>
    </w:p>
    <w:p w14:paraId="621935FC"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4E4A34D4" w14:textId="7C38F35D"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adresi mjesta svojeg poslovanja, telefonskom broju i adresu e-pošte ili pojedinosti o drugim sredstvima komunikacije, kao i o adresi mjesta poslovanja, telefonskom broju i adresu e-pošte ili pojedinosti o drugim sredstvima komunikacije trgovca za čiji račun nastupa, a pritom sva ta komunikacijska sredstva moraju osigurati potrošaču brz kontakt s trgovcem i učinkovitu komunikaciju te se njima jamči da potrošač može pohraniti pisanu korespondenciju s trgovcem na trajnom mediju</w:t>
      </w:r>
    </w:p>
    <w:p w14:paraId="2FDD296D"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0FD990DF" w14:textId="220E58DE"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kontaktnim podacima za podnošenje pritužbi, kao i onih trgovca za čiji rač</w:t>
      </w:r>
      <w:r w:rsidR="009718CA" w:rsidRPr="00E11541">
        <w:rPr>
          <w:rFonts w:ascii="Times New Roman" w:eastAsia="Times New Roman" w:hAnsi="Times New Roman" w:cs="Times New Roman"/>
          <w:sz w:val="24"/>
          <w:szCs w:val="24"/>
          <w:lang w:val="hr-HR" w:eastAsia="hr-HR"/>
        </w:rPr>
        <w:t>un nastupa</w:t>
      </w:r>
    </w:p>
    <w:p w14:paraId="1B7409E7"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2897650C" w14:textId="4BF5B1FA"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registru u koji je trgovac u</w:t>
      </w:r>
      <w:r w:rsidR="009718CA" w:rsidRPr="00E11541">
        <w:rPr>
          <w:rFonts w:ascii="Times New Roman" w:eastAsia="Times New Roman" w:hAnsi="Times New Roman" w:cs="Times New Roman"/>
          <w:sz w:val="24"/>
          <w:szCs w:val="24"/>
          <w:lang w:val="hr-HR" w:eastAsia="hr-HR"/>
        </w:rPr>
        <w:t>pisan te registarski broj upisa</w:t>
      </w:r>
    </w:p>
    <w:p w14:paraId="2BB99FC2"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530C5360" w14:textId="4C21A1F2"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nazivu, adresi, mrežnoj stranici i bilo kakve druge kontaktne podatke tijela koje provodi nadzor nad trgovcem u slučajevima kada djelatnost trgovca podliježe sustavu ishođenja prethodnog odobrenja</w:t>
      </w:r>
    </w:p>
    <w:p w14:paraId="414E9702"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1AE777CC" w14:textId="7F03F63F"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 opisu glavnih obilježja financijske usluge</w:t>
      </w:r>
    </w:p>
    <w:p w14:paraId="560ADCE0"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3CEB927E" w14:textId="7AC2533B"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 maloprodajnoj cijeni usluge, odnosno, kad točan iznos ukupne cijene nije moguće utvrditi, elemente za izračun ukupne cijene koji omogućavaju potrošaču da sam utvrdi cijenu</w:t>
      </w:r>
    </w:p>
    <w:p w14:paraId="0BFFF13A"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345FCD42" w14:textId="74D5FC08"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 posljedicama zakašnjelih ili propuštenih plaćanja</w:t>
      </w:r>
    </w:p>
    <w:p w14:paraId="5032C76D"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5A521C84" w14:textId="471978A3"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9. informaciji da je maloprodajna cijena personalizirana na osnovi sustava automatiziranog donošenja odluka</w:t>
      </w:r>
    </w:p>
    <w:p w14:paraId="3735EF77"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1B1CCEFE" w14:textId="2B307170"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 informaciji da financijska usluga uključuje financijske instrumente povezane s posebnim rizikom koji proizlazi iz specifičnosti tog instrumenta odnosno financijske usluge koja se nudi</w:t>
      </w:r>
    </w:p>
    <w:p w14:paraId="7C7C9AEB"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3B3DB459" w14:textId="230BD959"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11. informaciji da maloprodajna cijena ili rezultati financijske usluge ovise o promjenama na financijskom tržištu na koje trgovac nema utjecaja te naznaku da dosadašnja maloprodajna cijena i rezultati financijske usluge nisu pokazatelj buduće cijene i budućih </w:t>
      </w:r>
      <w:r w:rsidR="009718CA" w:rsidRPr="00E11541">
        <w:rPr>
          <w:rFonts w:ascii="Times New Roman" w:eastAsia="Times New Roman" w:hAnsi="Times New Roman" w:cs="Times New Roman"/>
          <w:sz w:val="24"/>
          <w:szCs w:val="24"/>
          <w:lang w:val="hr-HR" w:eastAsia="hr-HR"/>
        </w:rPr>
        <w:t>rezultata te financijske usluge</w:t>
      </w:r>
    </w:p>
    <w:p w14:paraId="189DFC55"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493C9E83" w14:textId="7FE609EA"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12. postojanju mogućnosti da potrošač bude obvezan na plaćanje nekih dodatnih poreza ili troškova, u skladu s poreznim propisima koje ne plaća trgovcu odnosno koje ne plaća putem trgovca</w:t>
      </w:r>
    </w:p>
    <w:p w14:paraId="37174953"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3599DBCF" w14:textId="727EA1AB"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13. vremenskom ograničenju valjan</w:t>
      </w:r>
      <w:r w:rsidR="009718CA" w:rsidRPr="00E11541">
        <w:rPr>
          <w:rFonts w:ascii="Times New Roman" w:eastAsia="Times New Roman" w:hAnsi="Times New Roman" w:cs="Times New Roman"/>
          <w:sz w:val="24"/>
          <w:szCs w:val="24"/>
          <w:lang w:val="hr-HR" w:eastAsia="hr-HR"/>
        </w:rPr>
        <w:t>osti obavijesti iz ovoga stavka</w:t>
      </w:r>
    </w:p>
    <w:p w14:paraId="7F0D0784"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6A927454" w14:textId="31E65076"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14. pojedinostima u odnosu na plaćanje maloprodajne cijene i ispunjenje financijske usluge</w:t>
      </w:r>
    </w:p>
    <w:p w14:paraId="6BA97BEE"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0F85BC72" w14:textId="60045B16"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15. svakom dodatnom trošku koji je potrošač dužan platiti za uporabu sredstava daljinske komunikacije</w:t>
      </w:r>
    </w:p>
    <w:p w14:paraId="22273E20"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189B138B" w14:textId="56871103"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16. svim okolišnim ili socijalnim ciljevima koji se nastoje ostvariti financijskom uslugom ako su ti čimbenici uključeni u strategiju ulaganja financijske usluge</w:t>
      </w:r>
    </w:p>
    <w:p w14:paraId="16A4938F"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104982D5" w14:textId="47C99B34"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17. informaciji postoji li ili ne postoji pravo potrošača na jednostrani raskid ugovora iz članka 93. ovoga Zakona te, kada to pravo postoji, naznaku roka u kojem se to pravo može ostvariti, pretpostavke pod kojima se ono može ostvariti, uključujući i naznaku iznosa na čije bi plaćanje potrošač mogao biti obvezan na temelju članka 93. stavka 5. ovoga Zakona, kao i naznaku posljedica neostvarivanja prava na jednostrani raskid ugovora</w:t>
      </w:r>
    </w:p>
    <w:p w14:paraId="7BA07558"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6F2CD5DB" w14:textId="55C2B298"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18. minimalnom trajanju ugovora o financijskoj usluzi, ako je riječ o usluzi koja se pruža trajno ili ponavljano</w:t>
      </w:r>
    </w:p>
    <w:p w14:paraId="294A545A"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26152068" w14:textId="2392C016"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19. pravu na jednostrani raskid ili otkaz ugovora prije isteka vremena na koje je ugovor sklopljen, kao i informaciji ugovorne kazne ili bilo kojeg drugog oblika obeštećenja predviđenog ugovorom za te slučajeve</w:t>
      </w:r>
    </w:p>
    <w:p w14:paraId="4FDFD918"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1388F459" w14:textId="1C53EBB7"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20. praktičnim uputama i postupcima za ostvarivanje prava na jednostrani raskid iz članka 95. ovoga Zakona, uključujući telefonski broj i adresu e-pošte ili pojedinosti o drugim sredstvima komunikacije relevantnima za slanje izjave o jednostranom raskidu te, za ugovore o financijskim uslugama sklopljene putem internetskog sučelja, informacije o postojanju i mjestu gdje se nalazi funkcija iz članka 81.a ovoga Zakona</w:t>
      </w:r>
    </w:p>
    <w:p w14:paraId="4176F0B3"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0812C783" w14:textId="0AFCDE4B"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21. ugovornim odredbama o određivanju prava mjerodavnog za ugovor o financijskoj usluzi, kao i naznaku ugovorne odredbe o određivanju suda nadležnog za rješavanje sporova iz tog ugovora</w:t>
      </w:r>
    </w:p>
    <w:p w14:paraId="21E89FDE"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537CA383" w14:textId="7449B919"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22. jeziku na kojem ili na kojima su sastavljeni ugovor i obavijest iz ovoga stavka te naznaku jezika na kojem ili na kojima će, uz pristanak potrošača, trgovac za vrijeme trajanja ugovora komunicirati s potrošačem</w:t>
      </w:r>
    </w:p>
    <w:p w14:paraId="4B4EEFCA"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6F99B7E5" w14:textId="2E51EE07"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23. informaciji je li predviđen određeni mehanizam izvansudskog rješavanja sporova i obeštećenja te na koji se način i pod kojim pretpostavkama potrošač može koristiti tim mehanizmom</w:t>
      </w:r>
    </w:p>
    <w:p w14:paraId="18254DA0"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7730CE30" w14:textId="427ACF63" w:rsidR="00C17BDB" w:rsidRPr="00E11541"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24. informaciji je li predviđen određeni jamstveni fond ili neki drugi oblik obeštećenja potrošača koji nije određen propisima o kreditnim institucijama i propisima o tržištu kapitala</w:t>
      </w:r>
    </w:p>
    <w:p w14:paraId="7C72ED97" w14:textId="77777777" w:rsidR="009718CA" w:rsidRPr="00E11541" w:rsidRDefault="009718CA" w:rsidP="00C17BDB">
      <w:pPr>
        <w:spacing w:after="0" w:line="240" w:lineRule="auto"/>
        <w:jc w:val="both"/>
        <w:rPr>
          <w:rFonts w:ascii="Times New Roman" w:eastAsia="Times New Roman" w:hAnsi="Times New Roman" w:cs="Times New Roman"/>
          <w:sz w:val="24"/>
          <w:szCs w:val="24"/>
          <w:lang w:val="hr-HR" w:eastAsia="hr-HR"/>
        </w:rPr>
      </w:pPr>
    </w:p>
    <w:p w14:paraId="43BE513B" w14:textId="77DB3AA2" w:rsidR="00C17BDB" w:rsidRDefault="00C17BDB" w:rsidP="00C17BDB">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25. informaciji zbirnih pokazatelja rizika popraćenih opisnim objašnjenjem, njegovih glavnih ograničenja i opisno objašnjenje rizika koji su materijalno relevantni za predmetnu financijsku uslugu namijenjenu potrošačima te najveći mogući gubitak kapitala, uključujući informacije o tome može li se izgubiti sav kapital.</w:t>
      </w:r>
    </w:p>
    <w:p w14:paraId="306557AB" w14:textId="77777777" w:rsidR="00C05055" w:rsidRPr="00E11541" w:rsidRDefault="00C05055" w:rsidP="00C17BDB">
      <w:pPr>
        <w:spacing w:after="0" w:line="240" w:lineRule="auto"/>
        <w:jc w:val="both"/>
        <w:rPr>
          <w:rFonts w:ascii="Times New Roman" w:eastAsia="Times New Roman" w:hAnsi="Times New Roman" w:cs="Times New Roman"/>
          <w:sz w:val="24"/>
          <w:szCs w:val="24"/>
          <w:lang w:val="hr-HR" w:eastAsia="hr-HR"/>
        </w:rPr>
      </w:pPr>
    </w:p>
    <w:p w14:paraId="00679A97" w14:textId="1DB4F72A" w:rsidR="00E41D8E" w:rsidRPr="00E11541" w:rsidRDefault="00E41D8E" w:rsidP="00FA3A28">
      <w:pPr>
        <w:spacing w:after="0" w:line="240" w:lineRule="auto"/>
        <w:jc w:val="both"/>
        <w:rPr>
          <w:rFonts w:ascii="Times New Roman" w:eastAsia="Times New Roman" w:hAnsi="Times New Roman" w:cs="Times New Roman"/>
          <w:vanish/>
          <w:sz w:val="24"/>
          <w:szCs w:val="24"/>
          <w:lang w:val="hr-HR" w:eastAsia="hr-HR"/>
        </w:rPr>
      </w:pPr>
    </w:p>
    <w:p w14:paraId="21A23D1E" w14:textId="66A3D1DD"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Obavijesti iz stavka 1. ovoga članka moraju biti napisane na hrvatskom jeziku i latiničnim pismom, što ne isključuje mogućnost istodobne uporabe drugih jezika.</w:t>
      </w:r>
    </w:p>
    <w:p w14:paraId="35B6EFD7" w14:textId="77777777" w:rsidR="003E1846" w:rsidRPr="00E11541" w:rsidRDefault="003E1846" w:rsidP="00FA3A28">
      <w:pPr>
        <w:spacing w:after="0" w:line="240" w:lineRule="auto"/>
        <w:jc w:val="both"/>
        <w:rPr>
          <w:rFonts w:ascii="Times New Roman" w:eastAsia="Times New Roman" w:hAnsi="Times New Roman" w:cs="Times New Roman"/>
          <w:sz w:val="24"/>
          <w:szCs w:val="24"/>
          <w:lang w:val="hr-HR" w:eastAsia="hr-HR"/>
        </w:rPr>
      </w:pPr>
    </w:p>
    <w:p w14:paraId="680F6C75" w14:textId="76C18238" w:rsidR="00E41D8E" w:rsidRPr="00E11541" w:rsidRDefault="00E41D8E"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Obavijesti iz stavaka 1. ovoga članka, trgovac mora dostaviti potrošaču na trajnom medi</w:t>
      </w:r>
      <w:r w:rsidR="003E1846" w:rsidRPr="00E11541">
        <w:rPr>
          <w:rFonts w:ascii="Times New Roman" w:eastAsia="Times New Roman" w:hAnsi="Times New Roman" w:cs="Times New Roman"/>
          <w:sz w:val="24"/>
          <w:szCs w:val="24"/>
          <w:lang w:val="hr-HR" w:eastAsia="hr-HR"/>
        </w:rPr>
        <w:t>ju i iste moraju biti čitljive.</w:t>
      </w:r>
    </w:p>
    <w:p w14:paraId="78AD8B96" w14:textId="77777777" w:rsidR="003E1846" w:rsidRPr="00E11541" w:rsidRDefault="003E1846"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p>
    <w:p w14:paraId="32C0B473" w14:textId="34D0F36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Trgovac je dužan, na zahtjev potrošača, dostaviti obavijesti iz stavka 1. ovoga članka u obliku primjerenom potrošačima s invaliditetom i potrošačima s oštećenjem vida.</w:t>
      </w:r>
    </w:p>
    <w:p w14:paraId="4F167E46" w14:textId="77777777" w:rsidR="003E1846" w:rsidRPr="00E11541" w:rsidRDefault="003E1846" w:rsidP="00FA3A28">
      <w:pPr>
        <w:spacing w:after="0" w:line="240" w:lineRule="auto"/>
        <w:jc w:val="both"/>
        <w:rPr>
          <w:rFonts w:ascii="Times New Roman" w:eastAsia="Times New Roman" w:hAnsi="Times New Roman" w:cs="Times New Roman"/>
          <w:sz w:val="24"/>
          <w:szCs w:val="24"/>
          <w:lang w:val="hr-HR" w:eastAsia="hr-HR"/>
        </w:rPr>
      </w:pPr>
    </w:p>
    <w:p w14:paraId="25D7617E" w14:textId="2CF724B0"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Prilikom telefonske komunikacije trgovca s potrošačem, identitet trgovca, kao i komercijalna svrha poziva moraju biti izričito navedeni na početku razgovora.</w:t>
      </w:r>
    </w:p>
    <w:p w14:paraId="204744F0" w14:textId="77777777" w:rsidR="003E1846" w:rsidRPr="00E11541" w:rsidRDefault="003E1846" w:rsidP="00FA3A28">
      <w:pPr>
        <w:spacing w:after="0" w:line="240" w:lineRule="auto"/>
        <w:jc w:val="both"/>
        <w:rPr>
          <w:rFonts w:ascii="Times New Roman" w:eastAsia="Times New Roman" w:hAnsi="Times New Roman" w:cs="Times New Roman"/>
          <w:sz w:val="24"/>
          <w:szCs w:val="24"/>
          <w:lang w:val="hr-HR" w:eastAsia="hr-HR"/>
        </w:rPr>
      </w:pPr>
    </w:p>
    <w:p w14:paraId="52C3DDB6" w14:textId="692C6C39" w:rsidR="00E41D8E" w:rsidRPr="00E11541" w:rsidRDefault="00E41D8E" w:rsidP="00FA3A28">
      <w:pPr>
        <w:spacing w:after="0" w:line="240" w:lineRule="auto"/>
        <w:jc w:val="both"/>
        <w:rPr>
          <w:rFonts w:ascii="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(6) </w:t>
      </w:r>
      <w:r w:rsidRPr="00E11541">
        <w:rPr>
          <w:rFonts w:ascii="Times New Roman" w:hAnsi="Times New Roman" w:cs="Times New Roman"/>
          <w:sz w:val="24"/>
          <w:szCs w:val="24"/>
          <w:lang w:val="hr-HR" w:eastAsia="hr-HR"/>
        </w:rPr>
        <w:t>U slučaju iz stavka 5. ovoga članka trgovac je dužan obavijestiti potrošača da se razgovor snima ili da bi se isti mogao snimati.</w:t>
      </w:r>
    </w:p>
    <w:p w14:paraId="6840BA05" w14:textId="77777777" w:rsidR="003E1846" w:rsidRPr="00E11541" w:rsidRDefault="003E1846" w:rsidP="00FA3A28">
      <w:pPr>
        <w:spacing w:after="0" w:line="240" w:lineRule="auto"/>
        <w:jc w:val="both"/>
        <w:rPr>
          <w:rFonts w:ascii="Times New Roman" w:hAnsi="Times New Roman" w:cs="Times New Roman"/>
          <w:sz w:val="24"/>
          <w:szCs w:val="24"/>
          <w:lang w:val="hr-HR" w:eastAsia="hr-HR"/>
        </w:rPr>
      </w:pPr>
    </w:p>
    <w:p w14:paraId="3F1D7F23" w14:textId="0A694D51" w:rsidR="00E41D8E" w:rsidRPr="00E11541" w:rsidRDefault="00E41D8E" w:rsidP="00FA3A28">
      <w:pPr>
        <w:spacing w:after="0"/>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(7) Iznimno od stavka 1. ovoga članka, trgovac može, uz izričit pristanak potrošača, tijekom telefonske komunikacije, a prije no što potrošač pristane na sklapanje ugovora, obavijestiti potrošača barem o podacima iz stavka 1. točaka 1., 6., 7., 12., 17. i 25</w:t>
      </w:r>
      <w:r w:rsidR="003E1846" w:rsidRPr="00E11541">
        <w:rPr>
          <w:rFonts w:ascii="Times New Roman" w:hAnsi="Times New Roman" w:cs="Times New Roman"/>
          <w:sz w:val="24"/>
          <w:szCs w:val="24"/>
          <w:lang w:val="hr-HR" w:eastAsia="hr-HR"/>
        </w:rPr>
        <w:t>.</w:t>
      </w:r>
      <w:r w:rsidR="00D8134C" w:rsidRPr="00E11541">
        <w:rPr>
          <w:rFonts w:ascii="Times New Roman" w:hAnsi="Times New Roman" w:cs="Times New Roman"/>
          <w:sz w:val="24"/>
          <w:szCs w:val="24"/>
          <w:lang w:val="hr-HR" w:eastAsia="hr-HR"/>
        </w:rPr>
        <w:t xml:space="preserve"> ovoga članka</w:t>
      </w:r>
      <w:r w:rsidRPr="00E11541">
        <w:rPr>
          <w:rFonts w:ascii="Times New Roman" w:hAnsi="Times New Roman" w:cs="Times New Roman"/>
          <w:sz w:val="24"/>
          <w:szCs w:val="24"/>
          <w:lang w:val="hr-HR" w:eastAsia="hr-HR"/>
        </w:rPr>
        <w:t>.</w:t>
      </w:r>
    </w:p>
    <w:p w14:paraId="6112999F" w14:textId="77777777" w:rsidR="003E1846" w:rsidRPr="00E11541" w:rsidRDefault="003E1846" w:rsidP="00FA3A28">
      <w:pPr>
        <w:spacing w:after="0"/>
        <w:jc w:val="both"/>
        <w:rPr>
          <w:rFonts w:ascii="Times New Roman" w:hAnsi="Times New Roman" w:cs="Times New Roman"/>
          <w:sz w:val="24"/>
          <w:szCs w:val="24"/>
          <w:lang w:val="hr-HR" w:eastAsia="hr-HR"/>
        </w:rPr>
      </w:pPr>
    </w:p>
    <w:p w14:paraId="69A32A65" w14:textId="2A1042CE" w:rsidR="00E41D8E" w:rsidRPr="00E11541" w:rsidRDefault="00E41D8E" w:rsidP="00FA3A28">
      <w:pPr>
        <w:spacing w:after="0"/>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 U slučaju iz stavka 7. ovoga članka trgovac obavješćuje potrošača o prirodi i dostupnosti ostalih obavijesti iz stavka 1. ovoga članka i bez odgađanja ih dostavlja na trajnom mediju nakon sklapan</w:t>
      </w:r>
      <w:r w:rsidR="003E1846" w:rsidRPr="00E11541">
        <w:rPr>
          <w:rFonts w:ascii="Times New Roman" w:eastAsia="Times New Roman" w:hAnsi="Times New Roman" w:cs="Times New Roman"/>
          <w:sz w:val="24"/>
          <w:szCs w:val="24"/>
          <w:lang w:val="hr-HR" w:eastAsia="hr-HR"/>
        </w:rPr>
        <w:t>ja ugovora.</w:t>
      </w:r>
    </w:p>
    <w:p w14:paraId="4CDFAA6F" w14:textId="77777777" w:rsidR="003E1846" w:rsidRPr="00E11541" w:rsidRDefault="003E1846" w:rsidP="00FA3A28">
      <w:pPr>
        <w:spacing w:after="0"/>
        <w:jc w:val="both"/>
        <w:rPr>
          <w:rFonts w:ascii="Times New Roman" w:eastAsia="Times New Roman" w:hAnsi="Times New Roman" w:cs="Times New Roman"/>
          <w:sz w:val="24"/>
          <w:szCs w:val="24"/>
          <w:lang w:val="hr-HR" w:eastAsia="hr-HR"/>
        </w:rPr>
      </w:pPr>
    </w:p>
    <w:p w14:paraId="339E45E0" w14:textId="3B9A4DC0" w:rsidR="00E41D8E" w:rsidRPr="00E11541" w:rsidRDefault="00E41D8E"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 U slučaju kada trgovac obavijesti iz ovoga članka pruža elektroničkim sredstvima, trgovac može raščlaniti obavijesti na više razina, osim obavijesti iz stavka 1. točaka 1., 6., 7., 12., 17. i 25. ovoga članka.</w:t>
      </w:r>
    </w:p>
    <w:p w14:paraId="29A58808" w14:textId="77777777" w:rsidR="003E1846" w:rsidRPr="00E11541" w:rsidRDefault="003E1846"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p>
    <w:p w14:paraId="59EB6C67" w14:textId="4E60671C" w:rsidR="00E41D8E" w:rsidRPr="00E11541" w:rsidRDefault="00E41D8E"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 U slučaju iz stavka 9. ovoga članka, trgovac mora osigurati mogućnost pregleda, spremanja i ispisa obavijesti iz stavka 1. ovoga članka u jedinstvenom dokumentu.</w:t>
      </w:r>
    </w:p>
    <w:p w14:paraId="63606C98" w14:textId="77777777" w:rsidR="003E1846" w:rsidRPr="00E11541" w:rsidRDefault="003E1846"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p>
    <w:p w14:paraId="37AA96F1" w14:textId="46679A8B" w:rsidR="00E41D8E" w:rsidRPr="00E11541" w:rsidRDefault="00E41D8E"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 U slučaju iz stavka 9. ovog</w:t>
      </w:r>
      <w:r w:rsidR="002E0A32" w:rsidRPr="00E11541">
        <w:rPr>
          <w:rFonts w:ascii="Times New Roman" w:eastAsia="Times New Roman" w:hAnsi="Times New Roman" w:cs="Times New Roman"/>
          <w:sz w:val="24"/>
          <w:szCs w:val="24"/>
          <w:lang w:val="hr-HR" w:eastAsia="hr-HR"/>
        </w:rPr>
        <w:t>a</w:t>
      </w:r>
      <w:r w:rsidRPr="00E11541">
        <w:rPr>
          <w:rFonts w:ascii="Times New Roman" w:eastAsia="Times New Roman" w:hAnsi="Times New Roman" w:cs="Times New Roman"/>
          <w:sz w:val="24"/>
          <w:szCs w:val="24"/>
          <w:lang w:val="hr-HR" w:eastAsia="hr-HR"/>
        </w:rPr>
        <w:t xml:space="preserve"> članka, trgovac je dužan prije sklapanja ugovora dostaviti potrošaču sve obavijesti iz stavka 1.</w:t>
      </w:r>
      <w:r w:rsidR="008F76BA" w:rsidRPr="00E11541">
        <w:rPr>
          <w:rFonts w:ascii="Times New Roman" w:eastAsia="Times New Roman" w:hAnsi="Times New Roman" w:cs="Times New Roman"/>
          <w:sz w:val="24"/>
          <w:szCs w:val="24"/>
          <w:lang w:val="hr-HR" w:eastAsia="hr-HR"/>
        </w:rPr>
        <w:t xml:space="preserve"> ovoga članka</w:t>
      </w:r>
      <w:r w:rsidR="002E0A32" w:rsidRPr="00E11541">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w:t>
      </w:r>
    </w:p>
    <w:p w14:paraId="0E70B66E" w14:textId="77777777" w:rsidR="003E1846" w:rsidRPr="00E11541" w:rsidRDefault="003E1846" w:rsidP="00FA3A28">
      <w:pPr>
        <w:shd w:val="clear" w:color="auto" w:fill="FFFFFF" w:themeFill="background1"/>
        <w:spacing w:after="0" w:line="240" w:lineRule="auto"/>
        <w:jc w:val="both"/>
        <w:rPr>
          <w:rFonts w:ascii="Times New Roman" w:eastAsia="Times New Roman" w:hAnsi="Times New Roman" w:cs="Times New Roman"/>
          <w:sz w:val="24"/>
          <w:szCs w:val="24"/>
          <w:lang w:val="hr-HR" w:eastAsia="hr-HR"/>
        </w:rPr>
      </w:pPr>
    </w:p>
    <w:p w14:paraId="4E4085E4" w14:textId="7341E5B0" w:rsidR="00E41D8E" w:rsidRPr="00E11541" w:rsidRDefault="00E41D8E" w:rsidP="006629E2">
      <w:pPr>
        <w:pStyle w:val="Heading4"/>
        <w:spacing w:before="0" w:beforeAutospacing="0" w:after="0" w:afterAutospacing="0"/>
        <w:jc w:val="center"/>
        <w:rPr>
          <w:bCs w:val="0"/>
          <w:lang w:val="hr-HR" w:eastAsia="hr-HR"/>
        </w:rPr>
      </w:pPr>
      <w:r w:rsidRPr="00E11541">
        <w:rPr>
          <w:bCs w:val="0"/>
          <w:lang w:val="hr-HR" w:eastAsia="hr-HR"/>
        </w:rPr>
        <w:lastRenderedPageBreak/>
        <w:t xml:space="preserve">Članak </w:t>
      </w:r>
      <w:r w:rsidR="00FB09D6" w:rsidRPr="00E11541">
        <w:rPr>
          <w:bCs w:val="0"/>
          <w:lang w:val="hr-HR" w:eastAsia="hr-HR"/>
        </w:rPr>
        <w:t>33</w:t>
      </w:r>
      <w:r w:rsidRPr="00E11541">
        <w:rPr>
          <w:bCs w:val="0"/>
          <w:lang w:val="hr-HR" w:eastAsia="hr-HR"/>
        </w:rPr>
        <w:t>.</w:t>
      </w:r>
    </w:p>
    <w:p w14:paraId="019BB5EB" w14:textId="77777777" w:rsidR="006629E2" w:rsidRPr="00E11541" w:rsidRDefault="006629E2" w:rsidP="006629E2">
      <w:pPr>
        <w:pStyle w:val="Heading4"/>
        <w:spacing w:before="0" w:beforeAutospacing="0" w:after="0" w:afterAutospacing="0"/>
        <w:jc w:val="center"/>
        <w:rPr>
          <w:bCs w:val="0"/>
          <w:lang w:val="hr-HR" w:eastAsia="hr-HR"/>
        </w:rPr>
      </w:pPr>
    </w:p>
    <w:p w14:paraId="43AF32AA" w14:textId="77777777" w:rsidR="00E41D8E" w:rsidRPr="00E11541" w:rsidRDefault="00E41D8E" w:rsidP="006629E2">
      <w:pPr>
        <w:shd w:val="clear" w:color="auto" w:fill="FFFFFF" w:themeFill="background1"/>
        <w:spacing w:after="0" w:line="240" w:lineRule="auto"/>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Naslov iznad članka 89. mijenja se i glasi: „Podsjetnik o pravu na jednostrani raskid“.</w:t>
      </w:r>
    </w:p>
    <w:p w14:paraId="33377907" w14:textId="77777777" w:rsidR="00E41D8E" w:rsidRPr="00E11541" w:rsidRDefault="00E41D8E" w:rsidP="006629E2">
      <w:pPr>
        <w:shd w:val="clear" w:color="auto" w:fill="FFFFFF" w:themeFill="background1"/>
        <w:spacing w:after="0" w:line="240" w:lineRule="auto"/>
        <w:rPr>
          <w:rFonts w:ascii="Times New Roman" w:eastAsia="Times New Roman" w:hAnsi="Times New Roman" w:cs="Times New Roman"/>
          <w:sz w:val="24"/>
          <w:szCs w:val="24"/>
          <w:lang w:val="hr-HR" w:eastAsia="hr-HR"/>
        </w:rPr>
      </w:pPr>
    </w:p>
    <w:p w14:paraId="722AD024" w14:textId="77777777" w:rsidR="00E41D8E" w:rsidRPr="00E11541" w:rsidRDefault="00E41D8E" w:rsidP="006629E2">
      <w:pPr>
        <w:shd w:val="clear" w:color="auto" w:fill="FFFFFF" w:themeFill="background1"/>
        <w:spacing w:after="0" w:line="240" w:lineRule="auto"/>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89. mijenja se i glasi:</w:t>
      </w:r>
    </w:p>
    <w:p w14:paraId="6F7FE3AB" w14:textId="77777777" w:rsidR="00E41D8E" w:rsidRPr="00E11541" w:rsidRDefault="00E41D8E" w:rsidP="006629E2">
      <w:pPr>
        <w:shd w:val="clear" w:color="auto" w:fill="FFFFFF" w:themeFill="background1"/>
        <w:spacing w:after="0" w:line="240" w:lineRule="auto"/>
        <w:rPr>
          <w:rFonts w:ascii="Times New Roman" w:eastAsia="Times New Roman" w:hAnsi="Times New Roman" w:cs="Times New Roman"/>
          <w:sz w:val="24"/>
          <w:szCs w:val="24"/>
          <w:lang w:val="hr-HR" w:eastAsia="hr-HR"/>
        </w:rPr>
      </w:pPr>
    </w:p>
    <w:p w14:paraId="184E1B39" w14:textId="4D9EAA59" w:rsidR="00E41D8E" w:rsidRPr="00E11541" w:rsidRDefault="00E41D8E" w:rsidP="006629E2">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„U slučaju da je trgovac dostavio potrošaču obavijesti iz članka 88. ovoga Zakona u roku kraćem od jednog dana prije no što je potrošač sklopio ugovor s trgovcem, trgovac mora potrošaču poslati podsjetnik o pravu i postupku izvršavanja prava na jednostrani raskid ugovor iz članka 93. </w:t>
      </w:r>
      <w:r w:rsidR="00FE6929" w:rsidRPr="00E11541">
        <w:rPr>
          <w:rFonts w:ascii="Times New Roman" w:eastAsia="Times New Roman" w:hAnsi="Times New Roman" w:cs="Times New Roman"/>
          <w:sz w:val="24"/>
          <w:szCs w:val="24"/>
          <w:lang w:val="hr-HR" w:eastAsia="hr-HR"/>
        </w:rPr>
        <w:t xml:space="preserve">ovoga Zakona </w:t>
      </w:r>
      <w:r w:rsidRPr="00E11541">
        <w:rPr>
          <w:rFonts w:ascii="Times New Roman" w:eastAsia="Times New Roman" w:hAnsi="Times New Roman" w:cs="Times New Roman"/>
          <w:sz w:val="24"/>
          <w:szCs w:val="24"/>
          <w:lang w:val="hr-HR" w:eastAsia="hr-HR"/>
        </w:rPr>
        <w:t>na trajnom mediju u roku od jednog do sedam dana nakon sklapanja ugovora na daljinu.“.</w:t>
      </w:r>
    </w:p>
    <w:p w14:paraId="3BC4CB0B" w14:textId="0E8B8753" w:rsidR="000A3A8D" w:rsidRPr="00E11541" w:rsidRDefault="000A3A8D" w:rsidP="006629E2">
      <w:pPr>
        <w:spacing w:after="0" w:line="240" w:lineRule="auto"/>
        <w:jc w:val="both"/>
        <w:rPr>
          <w:rFonts w:ascii="Times New Roman" w:eastAsia="Times New Roman" w:hAnsi="Times New Roman" w:cs="Times New Roman"/>
          <w:sz w:val="24"/>
          <w:szCs w:val="24"/>
          <w:lang w:val="hr-HR" w:eastAsia="hr-HR"/>
        </w:rPr>
      </w:pPr>
    </w:p>
    <w:p w14:paraId="7E9A8639" w14:textId="3830D4E1" w:rsidR="00E41D8E" w:rsidRPr="00E11541" w:rsidRDefault="00E41D8E" w:rsidP="006629E2">
      <w:pPr>
        <w:pStyle w:val="Heading4"/>
        <w:spacing w:before="0" w:beforeAutospacing="0" w:after="0" w:afterAutospacing="0"/>
        <w:jc w:val="center"/>
        <w:rPr>
          <w:b w:val="0"/>
          <w:lang w:val="hr-HR" w:eastAsia="hr-HR"/>
        </w:rPr>
      </w:pPr>
      <w:r w:rsidRPr="00E11541">
        <w:rPr>
          <w:rStyle w:val="Heading4Char"/>
          <w:rFonts w:eastAsiaTheme="minorHAnsi"/>
          <w:b/>
          <w:lang w:val="hr-HR"/>
        </w:rPr>
        <w:t xml:space="preserve">Članak </w:t>
      </w:r>
      <w:r w:rsidR="00FB09D6" w:rsidRPr="00E11541">
        <w:rPr>
          <w:rStyle w:val="Heading4Char"/>
          <w:rFonts w:eastAsiaTheme="minorHAnsi"/>
          <w:b/>
          <w:lang w:val="hr-HR"/>
        </w:rPr>
        <w:t>34</w:t>
      </w:r>
      <w:r w:rsidRPr="00E11541">
        <w:rPr>
          <w:b w:val="0"/>
          <w:lang w:val="hr-HR" w:eastAsia="hr-HR"/>
        </w:rPr>
        <w:t>.</w:t>
      </w:r>
    </w:p>
    <w:p w14:paraId="44639760" w14:textId="77777777" w:rsidR="006629E2" w:rsidRPr="00E11541" w:rsidRDefault="006629E2" w:rsidP="006629E2">
      <w:pPr>
        <w:pStyle w:val="Heading4"/>
        <w:spacing w:before="0" w:beforeAutospacing="0" w:after="0" w:afterAutospacing="0"/>
        <w:jc w:val="center"/>
        <w:rPr>
          <w:lang w:val="hr-HR" w:eastAsia="hr-HR"/>
        </w:rPr>
      </w:pPr>
    </w:p>
    <w:p w14:paraId="1B4FCDED" w14:textId="77777777" w:rsidR="00E41D8E" w:rsidRPr="00E11541" w:rsidRDefault="00E41D8E" w:rsidP="006629E2">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Naslov iznad članka 90. mijenja se i glasi: „Pojašnjenja ugovornih odredaba“.</w:t>
      </w:r>
    </w:p>
    <w:p w14:paraId="5F9BCF38" w14:textId="77777777" w:rsidR="00E41D8E" w:rsidRPr="00E11541" w:rsidRDefault="00E41D8E" w:rsidP="006629E2">
      <w:pPr>
        <w:spacing w:after="0" w:line="240" w:lineRule="auto"/>
        <w:jc w:val="both"/>
        <w:rPr>
          <w:rFonts w:ascii="Times New Roman" w:eastAsia="Times New Roman" w:hAnsi="Times New Roman" w:cs="Times New Roman"/>
          <w:sz w:val="24"/>
          <w:szCs w:val="24"/>
          <w:lang w:val="hr-HR" w:eastAsia="hr-HR"/>
        </w:rPr>
      </w:pPr>
    </w:p>
    <w:p w14:paraId="7769742D" w14:textId="77777777" w:rsidR="00E41D8E" w:rsidRPr="00E11541" w:rsidRDefault="00E41D8E" w:rsidP="006629E2">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90. mijenja se i glasi:</w:t>
      </w:r>
    </w:p>
    <w:p w14:paraId="239AE493" w14:textId="77777777" w:rsidR="00E41D8E" w:rsidRPr="00E11541" w:rsidRDefault="00E41D8E" w:rsidP="006629E2">
      <w:pPr>
        <w:spacing w:after="0" w:line="240" w:lineRule="auto"/>
        <w:jc w:val="both"/>
        <w:rPr>
          <w:rFonts w:ascii="Times New Roman" w:eastAsia="Times New Roman" w:hAnsi="Times New Roman" w:cs="Times New Roman"/>
          <w:sz w:val="24"/>
          <w:szCs w:val="24"/>
          <w:lang w:val="hr-HR" w:eastAsia="hr-HR"/>
        </w:rPr>
      </w:pPr>
    </w:p>
    <w:p w14:paraId="083FA98E" w14:textId="3BB31D56" w:rsidR="00E41D8E" w:rsidRPr="00E11541" w:rsidRDefault="00E41D8E" w:rsidP="006629E2">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 Prije sklapanja ugovora, trgovac dostavlja </w:t>
      </w:r>
      <w:r w:rsidR="00D100D8" w:rsidRPr="00E11541">
        <w:rPr>
          <w:rFonts w:ascii="Times New Roman" w:eastAsia="Times New Roman" w:hAnsi="Times New Roman" w:cs="Times New Roman"/>
          <w:sz w:val="24"/>
          <w:szCs w:val="24"/>
          <w:lang w:val="hr-HR" w:eastAsia="hr-HR"/>
        </w:rPr>
        <w:t xml:space="preserve">na jasan i razumljiv način </w:t>
      </w:r>
      <w:r w:rsidRPr="00E11541">
        <w:rPr>
          <w:rFonts w:ascii="Times New Roman" w:eastAsia="Times New Roman" w:hAnsi="Times New Roman" w:cs="Times New Roman"/>
          <w:sz w:val="24"/>
          <w:szCs w:val="24"/>
          <w:lang w:val="hr-HR" w:eastAsia="hr-HR"/>
        </w:rPr>
        <w:t>potrošaču pojašnjenje predloženih ugovornih odredbi kako bi potrošač mogao procijeniti jesu li sadržaj ugovora i popratne usluge prilagođeni njegovim potrebama i njegovoj financijskoj situaciji.</w:t>
      </w:r>
    </w:p>
    <w:p w14:paraId="61792F73" w14:textId="77777777" w:rsidR="006629E2" w:rsidRPr="00E11541" w:rsidRDefault="006629E2" w:rsidP="006629E2">
      <w:pPr>
        <w:spacing w:after="0" w:line="240" w:lineRule="auto"/>
        <w:jc w:val="both"/>
        <w:rPr>
          <w:rFonts w:ascii="Times New Roman" w:eastAsia="Times New Roman" w:hAnsi="Times New Roman" w:cs="Times New Roman"/>
          <w:sz w:val="24"/>
          <w:szCs w:val="24"/>
          <w:lang w:val="hr-HR" w:eastAsia="hr-HR"/>
        </w:rPr>
      </w:pPr>
    </w:p>
    <w:p w14:paraId="0D587160" w14:textId="011E4C5C" w:rsidR="00E41D8E" w:rsidRPr="00E11541" w:rsidRDefault="00E41D8E" w:rsidP="006629E2">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Trgovac potrošaču dostavlja pojašnjenja ugovornih odredbi iz stavka 1. ovoga članka besplatno.</w:t>
      </w:r>
    </w:p>
    <w:p w14:paraId="02642963" w14:textId="77777777" w:rsidR="006629E2" w:rsidRPr="00E11541" w:rsidRDefault="006629E2" w:rsidP="006629E2">
      <w:pPr>
        <w:spacing w:after="0" w:line="240" w:lineRule="auto"/>
        <w:jc w:val="both"/>
        <w:rPr>
          <w:rFonts w:ascii="Times New Roman" w:eastAsia="Times New Roman" w:hAnsi="Times New Roman" w:cs="Times New Roman"/>
          <w:sz w:val="24"/>
          <w:szCs w:val="24"/>
          <w:lang w:val="hr-HR" w:eastAsia="hr-HR"/>
        </w:rPr>
      </w:pPr>
    </w:p>
    <w:p w14:paraId="72EAF2E7" w14:textId="58E3F134" w:rsidR="006629E2" w:rsidRPr="00E11541" w:rsidRDefault="00E41D8E" w:rsidP="006629E2">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Pojašnjenja ugovornih odredbi</w:t>
      </w:r>
      <w:r w:rsidRPr="00E11541">
        <w:rPr>
          <w:rFonts w:ascii="Times New Roman" w:hAnsi="Times New Roman" w:cs="Times New Roman"/>
          <w:sz w:val="24"/>
          <w:szCs w:val="24"/>
          <w:lang w:val="hr-HR"/>
        </w:rPr>
        <w:t xml:space="preserve"> </w:t>
      </w:r>
      <w:r w:rsidRPr="00E11541">
        <w:rPr>
          <w:rFonts w:ascii="Times New Roman" w:eastAsia="Times New Roman" w:hAnsi="Times New Roman" w:cs="Times New Roman"/>
          <w:sz w:val="24"/>
          <w:szCs w:val="24"/>
          <w:lang w:val="hr-HR" w:eastAsia="hr-HR"/>
        </w:rPr>
        <w:t>iz stavka 1. ovoga članka obuhvaćaju:</w:t>
      </w:r>
    </w:p>
    <w:p w14:paraId="3BA93ED8" w14:textId="77777777" w:rsidR="006629E2" w:rsidRPr="00E11541" w:rsidRDefault="006629E2" w:rsidP="006629E2">
      <w:pPr>
        <w:spacing w:after="0" w:line="240" w:lineRule="auto"/>
        <w:jc w:val="both"/>
        <w:rPr>
          <w:rFonts w:ascii="Times New Roman" w:eastAsia="Times New Roman" w:hAnsi="Times New Roman" w:cs="Times New Roman"/>
          <w:sz w:val="24"/>
          <w:szCs w:val="24"/>
          <w:lang w:val="hr-HR" w:eastAsia="hr-HR"/>
        </w:rPr>
      </w:pPr>
    </w:p>
    <w:p w14:paraId="0C9D562F" w14:textId="1FB5A248" w:rsidR="00E41D8E" w:rsidRPr="00E11541" w:rsidRDefault="00E41D8E" w:rsidP="006629E2">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C05055">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 xml:space="preserve">predugovorne informacije </w:t>
      </w:r>
      <w:r w:rsidR="0094720E" w:rsidRPr="00E11541">
        <w:rPr>
          <w:rFonts w:ascii="Times New Roman" w:eastAsia="Times New Roman" w:hAnsi="Times New Roman" w:cs="Times New Roman"/>
          <w:sz w:val="24"/>
          <w:szCs w:val="24"/>
          <w:lang w:val="hr-HR" w:eastAsia="hr-HR"/>
        </w:rPr>
        <w:t>iz članka 88. stavka 1. ovoga Zakona</w:t>
      </w:r>
    </w:p>
    <w:p w14:paraId="3B0B0A91" w14:textId="77777777" w:rsidR="006629E2" w:rsidRPr="00E11541" w:rsidRDefault="006629E2" w:rsidP="006629E2">
      <w:pPr>
        <w:spacing w:after="0" w:line="240" w:lineRule="auto"/>
        <w:jc w:val="both"/>
        <w:rPr>
          <w:rFonts w:ascii="Times New Roman" w:eastAsia="Times New Roman" w:hAnsi="Times New Roman" w:cs="Times New Roman"/>
          <w:sz w:val="24"/>
          <w:szCs w:val="24"/>
          <w:lang w:val="hr-HR" w:eastAsia="hr-HR"/>
        </w:rPr>
      </w:pPr>
    </w:p>
    <w:p w14:paraId="0AFFFAC1" w14:textId="31A11FBD" w:rsidR="00E41D8E" w:rsidRPr="00E11541" w:rsidRDefault="00E41D8E" w:rsidP="006629E2">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glavna obilježja predloženog ugovora, osobito opis financijske usluge te visinu maloprodajne cijene usluge</w:t>
      </w:r>
    </w:p>
    <w:p w14:paraId="0D4B5EF2" w14:textId="77777777" w:rsidR="006629E2" w:rsidRPr="00E11541" w:rsidRDefault="006629E2" w:rsidP="006629E2">
      <w:pPr>
        <w:spacing w:after="0" w:line="240" w:lineRule="auto"/>
        <w:jc w:val="both"/>
        <w:rPr>
          <w:rFonts w:ascii="Times New Roman" w:eastAsia="Times New Roman" w:hAnsi="Times New Roman" w:cs="Times New Roman"/>
          <w:sz w:val="24"/>
          <w:szCs w:val="24"/>
          <w:lang w:val="hr-HR" w:eastAsia="hr-HR"/>
        </w:rPr>
      </w:pPr>
    </w:p>
    <w:p w14:paraId="19438200" w14:textId="15612C4B" w:rsidR="00E41D8E" w:rsidRPr="00E11541" w:rsidRDefault="00E41D8E" w:rsidP="006629E2">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glavna obilježja povezanih ugovora, osobito mogućnost raskida povezan</w:t>
      </w:r>
      <w:r w:rsidR="006629E2" w:rsidRPr="00E11541">
        <w:rPr>
          <w:rFonts w:ascii="Times New Roman" w:eastAsia="Times New Roman" w:hAnsi="Times New Roman" w:cs="Times New Roman"/>
          <w:sz w:val="24"/>
          <w:szCs w:val="24"/>
          <w:lang w:val="hr-HR" w:eastAsia="hr-HR"/>
        </w:rPr>
        <w:t>ih ugovora i posljedice raskida</w:t>
      </w:r>
    </w:p>
    <w:p w14:paraId="4BECE9B9" w14:textId="77777777" w:rsidR="006629E2" w:rsidRPr="00E11541" w:rsidRDefault="006629E2" w:rsidP="006629E2">
      <w:pPr>
        <w:spacing w:after="0" w:line="240" w:lineRule="auto"/>
        <w:jc w:val="both"/>
        <w:rPr>
          <w:rFonts w:ascii="Times New Roman" w:eastAsia="Times New Roman" w:hAnsi="Times New Roman" w:cs="Times New Roman"/>
          <w:sz w:val="24"/>
          <w:szCs w:val="24"/>
          <w:lang w:val="hr-HR" w:eastAsia="hr-HR"/>
        </w:rPr>
      </w:pPr>
    </w:p>
    <w:p w14:paraId="4DDF0334" w14:textId="3759611A" w:rsidR="00E41D8E" w:rsidRPr="00E11541" w:rsidRDefault="00E41D8E" w:rsidP="006629E2">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posljedice predloženih ugovornih odredbi na tog potrošača, uključujući posljedice zakašnjenja ili neplaćanja maloprodajne cijene.</w:t>
      </w:r>
    </w:p>
    <w:p w14:paraId="7AEEECFF" w14:textId="77777777" w:rsidR="006629E2" w:rsidRPr="00E11541" w:rsidRDefault="006629E2" w:rsidP="006629E2">
      <w:pPr>
        <w:spacing w:after="0" w:line="240" w:lineRule="auto"/>
        <w:jc w:val="both"/>
        <w:rPr>
          <w:rFonts w:ascii="Times New Roman" w:eastAsia="Times New Roman" w:hAnsi="Times New Roman" w:cs="Times New Roman"/>
          <w:sz w:val="24"/>
          <w:szCs w:val="24"/>
          <w:lang w:val="hr-HR" w:eastAsia="hr-HR"/>
        </w:rPr>
      </w:pPr>
    </w:p>
    <w:p w14:paraId="0881CF7B" w14:textId="3B06E893" w:rsidR="0028585A" w:rsidRPr="00E11541" w:rsidRDefault="00E41D8E" w:rsidP="006629E2">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Pojašnjenja ugovornih odredbi</w:t>
      </w:r>
      <w:r w:rsidRPr="00E11541">
        <w:rPr>
          <w:rFonts w:ascii="Times New Roman" w:hAnsi="Times New Roman" w:cs="Times New Roman"/>
          <w:sz w:val="24"/>
          <w:szCs w:val="24"/>
          <w:lang w:val="hr-HR"/>
        </w:rPr>
        <w:t xml:space="preserve"> </w:t>
      </w:r>
      <w:bookmarkStart w:id="8" w:name="_Hlk199150160"/>
      <w:r w:rsidRPr="00E11541">
        <w:rPr>
          <w:rFonts w:ascii="Times New Roman" w:eastAsia="Times New Roman" w:hAnsi="Times New Roman" w:cs="Times New Roman"/>
          <w:sz w:val="24"/>
          <w:szCs w:val="24"/>
          <w:lang w:val="hr-HR" w:eastAsia="hr-HR"/>
        </w:rPr>
        <w:t xml:space="preserve">iz stavka 1. ovoga članka </w:t>
      </w:r>
      <w:bookmarkEnd w:id="8"/>
      <w:r w:rsidRPr="00E11541">
        <w:rPr>
          <w:rFonts w:ascii="Times New Roman" w:eastAsia="Times New Roman" w:hAnsi="Times New Roman" w:cs="Times New Roman"/>
          <w:sz w:val="24"/>
          <w:szCs w:val="24"/>
          <w:lang w:val="hr-HR" w:eastAsia="hr-HR"/>
        </w:rPr>
        <w:t>ne smiju se ograničiti na ponavljanje predugovornih obavijesti iz članka 88. stavka 1. ovoga Zakona.</w:t>
      </w:r>
    </w:p>
    <w:p w14:paraId="131525A6" w14:textId="77777777" w:rsidR="006629E2" w:rsidRPr="00E11541" w:rsidRDefault="006629E2" w:rsidP="006629E2">
      <w:pPr>
        <w:spacing w:after="0" w:line="240" w:lineRule="auto"/>
        <w:jc w:val="both"/>
        <w:rPr>
          <w:rFonts w:ascii="Times New Roman" w:eastAsia="Times New Roman" w:hAnsi="Times New Roman" w:cs="Times New Roman"/>
          <w:sz w:val="24"/>
          <w:szCs w:val="24"/>
          <w:lang w:val="hr-HR" w:eastAsia="hr-HR"/>
        </w:rPr>
      </w:pPr>
    </w:p>
    <w:p w14:paraId="4D6A1E6A" w14:textId="2D520768" w:rsidR="0028585A" w:rsidRPr="00E11541" w:rsidRDefault="0028585A" w:rsidP="006629E2">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B81A38" w:rsidRPr="00E11541">
        <w:rPr>
          <w:rFonts w:ascii="Times New Roman" w:eastAsia="Times New Roman" w:hAnsi="Times New Roman" w:cs="Times New Roman"/>
          <w:sz w:val="24"/>
          <w:szCs w:val="24"/>
          <w:lang w:val="hr-HR" w:eastAsia="hr-HR"/>
        </w:rPr>
        <w:t>5)</w:t>
      </w:r>
      <w:r w:rsidRPr="00E11541">
        <w:rPr>
          <w:rFonts w:ascii="Times New Roman" w:eastAsia="Times New Roman" w:hAnsi="Times New Roman" w:cs="Times New Roman"/>
          <w:sz w:val="24"/>
          <w:szCs w:val="24"/>
          <w:lang w:val="hr-HR" w:eastAsia="hr-HR"/>
        </w:rPr>
        <w:t xml:space="preserve"> </w:t>
      </w:r>
      <w:r w:rsidR="00B81A38" w:rsidRPr="00E11541">
        <w:rPr>
          <w:rFonts w:ascii="Times New Roman" w:eastAsia="Times New Roman" w:hAnsi="Times New Roman" w:cs="Times New Roman"/>
          <w:sz w:val="24"/>
          <w:szCs w:val="24"/>
          <w:lang w:val="hr-HR" w:eastAsia="hr-HR"/>
        </w:rPr>
        <w:t xml:space="preserve">Pojašnjenja ugovornih odredbi iz stavka 1. ovoga članka </w:t>
      </w:r>
      <w:r w:rsidRPr="00E11541">
        <w:rPr>
          <w:rFonts w:ascii="Times New Roman" w:eastAsia="Times New Roman" w:hAnsi="Times New Roman" w:cs="Times New Roman"/>
          <w:sz w:val="24"/>
          <w:szCs w:val="24"/>
          <w:lang w:val="hr-HR" w:eastAsia="hr-HR"/>
        </w:rPr>
        <w:t>moraju biti napisan</w:t>
      </w:r>
      <w:r w:rsidR="00B81A38" w:rsidRPr="00E11541">
        <w:rPr>
          <w:rFonts w:ascii="Times New Roman" w:eastAsia="Times New Roman" w:hAnsi="Times New Roman" w:cs="Times New Roman"/>
          <w:sz w:val="24"/>
          <w:szCs w:val="24"/>
          <w:lang w:val="hr-HR" w:eastAsia="hr-HR"/>
        </w:rPr>
        <w:t>a</w:t>
      </w:r>
      <w:r w:rsidRPr="00E11541">
        <w:rPr>
          <w:rFonts w:ascii="Times New Roman" w:eastAsia="Times New Roman" w:hAnsi="Times New Roman" w:cs="Times New Roman"/>
          <w:sz w:val="24"/>
          <w:szCs w:val="24"/>
          <w:lang w:val="hr-HR" w:eastAsia="hr-HR"/>
        </w:rPr>
        <w:t xml:space="preserve"> na hrvatskom jeziku i latiničnim pismom, što ne isključuje mogućnost istodobne uporabe drugih jezika.</w:t>
      </w:r>
    </w:p>
    <w:p w14:paraId="3EF2D9CD" w14:textId="77777777" w:rsidR="006629E2" w:rsidRPr="00E11541" w:rsidRDefault="006629E2" w:rsidP="006629E2">
      <w:pPr>
        <w:spacing w:after="0" w:line="240" w:lineRule="auto"/>
        <w:jc w:val="both"/>
        <w:rPr>
          <w:rFonts w:ascii="Times New Roman" w:eastAsia="Times New Roman" w:hAnsi="Times New Roman" w:cs="Times New Roman"/>
          <w:sz w:val="24"/>
          <w:szCs w:val="24"/>
          <w:lang w:val="hr-HR" w:eastAsia="hr-HR"/>
        </w:rPr>
      </w:pPr>
    </w:p>
    <w:p w14:paraId="7B1D9F0C" w14:textId="6C960AD3" w:rsidR="0028585A" w:rsidRPr="00E11541" w:rsidRDefault="0028585A" w:rsidP="006629E2">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595752" w:rsidRPr="00E11541">
        <w:rPr>
          <w:rFonts w:ascii="Times New Roman" w:eastAsia="Times New Roman" w:hAnsi="Times New Roman" w:cs="Times New Roman"/>
          <w:sz w:val="24"/>
          <w:szCs w:val="24"/>
          <w:lang w:val="hr-HR" w:eastAsia="hr-HR"/>
        </w:rPr>
        <w:t>6</w:t>
      </w:r>
      <w:r w:rsidRPr="00E11541">
        <w:rPr>
          <w:rFonts w:ascii="Times New Roman" w:eastAsia="Times New Roman" w:hAnsi="Times New Roman" w:cs="Times New Roman"/>
          <w:sz w:val="24"/>
          <w:szCs w:val="24"/>
          <w:lang w:val="hr-HR" w:eastAsia="hr-HR"/>
        </w:rPr>
        <w:t xml:space="preserve">) </w:t>
      </w:r>
      <w:r w:rsidR="00B81A38" w:rsidRPr="00E11541">
        <w:rPr>
          <w:rFonts w:ascii="Times New Roman" w:eastAsia="Times New Roman" w:hAnsi="Times New Roman" w:cs="Times New Roman"/>
          <w:sz w:val="24"/>
          <w:szCs w:val="24"/>
          <w:lang w:val="hr-HR" w:eastAsia="hr-HR"/>
        </w:rPr>
        <w:t>Pojašnjenja ugovornih odredbi iz stavka 1. ovoga članka</w:t>
      </w:r>
      <w:r w:rsidRPr="00E11541">
        <w:rPr>
          <w:rFonts w:ascii="Times New Roman" w:eastAsia="Times New Roman" w:hAnsi="Times New Roman" w:cs="Times New Roman"/>
          <w:sz w:val="24"/>
          <w:szCs w:val="24"/>
          <w:lang w:val="hr-HR" w:eastAsia="hr-HR"/>
        </w:rPr>
        <w:t>, trgovac mora dostaviti potrošaču na trajnom mediju i iste moraju biti čitljiv</w:t>
      </w:r>
      <w:r w:rsidR="00595752" w:rsidRPr="00E11541">
        <w:rPr>
          <w:rFonts w:ascii="Times New Roman" w:eastAsia="Times New Roman" w:hAnsi="Times New Roman" w:cs="Times New Roman"/>
          <w:sz w:val="24"/>
          <w:szCs w:val="24"/>
          <w:lang w:val="hr-HR" w:eastAsia="hr-HR"/>
        </w:rPr>
        <w:t>a</w:t>
      </w:r>
      <w:r w:rsidR="000A3A8D" w:rsidRPr="00E11541">
        <w:rPr>
          <w:rFonts w:ascii="Times New Roman" w:eastAsia="Times New Roman" w:hAnsi="Times New Roman" w:cs="Times New Roman"/>
          <w:sz w:val="24"/>
          <w:szCs w:val="24"/>
          <w:lang w:val="hr-HR" w:eastAsia="hr-HR"/>
        </w:rPr>
        <w:t>.</w:t>
      </w:r>
    </w:p>
    <w:p w14:paraId="532A4486" w14:textId="77777777" w:rsidR="000A3A8D" w:rsidRPr="00E11541" w:rsidRDefault="000A3A8D" w:rsidP="006629E2">
      <w:pPr>
        <w:spacing w:after="0" w:line="240" w:lineRule="auto"/>
        <w:jc w:val="both"/>
        <w:rPr>
          <w:rFonts w:ascii="Times New Roman" w:eastAsia="Times New Roman" w:hAnsi="Times New Roman" w:cs="Times New Roman"/>
          <w:sz w:val="24"/>
          <w:szCs w:val="24"/>
          <w:lang w:val="hr-HR" w:eastAsia="hr-HR"/>
        </w:rPr>
      </w:pPr>
    </w:p>
    <w:p w14:paraId="7F8ACD7C" w14:textId="45341FE5" w:rsidR="00E41D8E" w:rsidRPr="00E11541" w:rsidRDefault="0028585A" w:rsidP="006629E2">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595752" w:rsidRPr="00E11541">
        <w:rPr>
          <w:rFonts w:ascii="Times New Roman" w:eastAsia="Times New Roman" w:hAnsi="Times New Roman" w:cs="Times New Roman"/>
          <w:sz w:val="24"/>
          <w:szCs w:val="24"/>
          <w:lang w:val="hr-HR" w:eastAsia="hr-HR"/>
        </w:rPr>
        <w:t>7</w:t>
      </w:r>
      <w:r w:rsidRPr="00E11541">
        <w:rPr>
          <w:rFonts w:ascii="Times New Roman" w:eastAsia="Times New Roman" w:hAnsi="Times New Roman" w:cs="Times New Roman"/>
          <w:sz w:val="24"/>
          <w:szCs w:val="24"/>
          <w:lang w:val="hr-HR" w:eastAsia="hr-HR"/>
        </w:rPr>
        <w:t xml:space="preserve">) Trgovac je dužan, na zahtjev potrošača, dostaviti </w:t>
      </w:r>
      <w:r w:rsidR="00595752" w:rsidRPr="00E11541">
        <w:rPr>
          <w:rFonts w:ascii="Times New Roman" w:eastAsia="Times New Roman" w:hAnsi="Times New Roman" w:cs="Times New Roman"/>
          <w:sz w:val="24"/>
          <w:szCs w:val="24"/>
          <w:lang w:val="hr-HR" w:eastAsia="hr-HR"/>
        </w:rPr>
        <w:t xml:space="preserve">pojašnjenja ugovornih odredbi iz stavka 1. ovoga članka </w:t>
      </w:r>
      <w:r w:rsidRPr="00E11541">
        <w:rPr>
          <w:rFonts w:ascii="Times New Roman" w:eastAsia="Times New Roman" w:hAnsi="Times New Roman" w:cs="Times New Roman"/>
          <w:sz w:val="24"/>
          <w:szCs w:val="24"/>
          <w:lang w:val="hr-HR" w:eastAsia="hr-HR"/>
        </w:rPr>
        <w:t>u obliku primjerenom potrošačima s invaliditetom i potrošačima s oštećenjem vida.</w:t>
      </w:r>
      <w:r w:rsidR="006629E2" w:rsidRPr="00E11541">
        <w:rPr>
          <w:rFonts w:ascii="Times New Roman" w:eastAsia="Times New Roman" w:hAnsi="Times New Roman" w:cs="Times New Roman"/>
          <w:sz w:val="24"/>
          <w:szCs w:val="24"/>
          <w:lang w:val="hr-HR" w:eastAsia="hr-HR"/>
        </w:rPr>
        <w:t>“.</w:t>
      </w:r>
    </w:p>
    <w:p w14:paraId="7BB867E2" w14:textId="77777777" w:rsidR="006629E2" w:rsidRPr="00E11541" w:rsidRDefault="006629E2" w:rsidP="006629E2">
      <w:pPr>
        <w:spacing w:after="0" w:line="240" w:lineRule="auto"/>
        <w:jc w:val="both"/>
        <w:rPr>
          <w:rFonts w:ascii="Times New Roman" w:eastAsia="Times New Roman" w:hAnsi="Times New Roman" w:cs="Times New Roman"/>
          <w:sz w:val="24"/>
          <w:szCs w:val="24"/>
          <w:lang w:val="hr-HR" w:eastAsia="hr-HR"/>
        </w:rPr>
      </w:pPr>
    </w:p>
    <w:p w14:paraId="351009DC" w14:textId="64651533" w:rsidR="00E41D8E" w:rsidRPr="00E11541" w:rsidRDefault="00E41D8E" w:rsidP="000A3A8D">
      <w:pPr>
        <w:pStyle w:val="Heading4"/>
        <w:spacing w:before="0" w:beforeAutospacing="0" w:after="0" w:afterAutospacing="0"/>
        <w:jc w:val="center"/>
        <w:rPr>
          <w:bCs w:val="0"/>
          <w:lang w:val="hr-HR" w:eastAsia="hr-HR"/>
        </w:rPr>
      </w:pPr>
      <w:r w:rsidRPr="00E11541">
        <w:rPr>
          <w:bCs w:val="0"/>
          <w:lang w:val="hr-HR" w:eastAsia="hr-HR"/>
        </w:rPr>
        <w:t xml:space="preserve">Članak </w:t>
      </w:r>
      <w:r w:rsidR="00FB09D6" w:rsidRPr="00E11541">
        <w:rPr>
          <w:bCs w:val="0"/>
          <w:lang w:val="hr-HR" w:eastAsia="hr-HR"/>
        </w:rPr>
        <w:t>35</w:t>
      </w:r>
      <w:r w:rsidRPr="00E11541">
        <w:rPr>
          <w:bCs w:val="0"/>
          <w:lang w:val="hr-HR" w:eastAsia="hr-HR"/>
        </w:rPr>
        <w:t>.</w:t>
      </w:r>
    </w:p>
    <w:p w14:paraId="14EB2DC1" w14:textId="77777777" w:rsidR="000A3A8D" w:rsidRPr="00E11541" w:rsidRDefault="000A3A8D" w:rsidP="000A3A8D">
      <w:pPr>
        <w:pStyle w:val="Heading4"/>
        <w:spacing w:before="0" w:beforeAutospacing="0" w:after="0" w:afterAutospacing="0"/>
        <w:jc w:val="center"/>
        <w:rPr>
          <w:bCs w:val="0"/>
          <w:lang w:val="hr-HR" w:eastAsia="hr-HR"/>
        </w:rPr>
      </w:pPr>
    </w:p>
    <w:p w14:paraId="002D9BB6" w14:textId="77777777" w:rsidR="00E41D8E" w:rsidRPr="00E11541" w:rsidRDefault="00E41D8E" w:rsidP="000A3A8D">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Naslov iznad članka 91. mijenja se i glasi: „Primjena automatiziranih mrežnih alata“.</w:t>
      </w:r>
    </w:p>
    <w:p w14:paraId="70BB5627" w14:textId="77777777" w:rsidR="00E41D8E" w:rsidRPr="00E11541" w:rsidRDefault="00E41D8E" w:rsidP="000A3A8D">
      <w:pPr>
        <w:spacing w:after="0" w:line="240" w:lineRule="auto"/>
        <w:jc w:val="both"/>
        <w:rPr>
          <w:rFonts w:ascii="Times New Roman" w:eastAsia="Times New Roman" w:hAnsi="Times New Roman" w:cs="Times New Roman"/>
          <w:sz w:val="24"/>
          <w:szCs w:val="24"/>
          <w:lang w:val="hr-HR" w:eastAsia="hr-HR"/>
        </w:rPr>
      </w:pPr>
    </w:p>
    <w:p w14:paraId="5DE5097C" w14:textId="77777777" w:rsidR="00E41D8E" w:rsidRPr="00E11541" w:rsidRDefault="00E41D8E" w:rsidP="000A3A8D">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91. mijenja se i glasi:</w:t>
      </w:r>
    </w:p>
    <w:p w14:paraId="36A9B0E4" w14:textId="77777777" w:rsidR="00E41D8E" w:rsidRPr="00E11541" w:rsidRDefault="00E41D8E" w:rsidP="000A3A8D">
      <w:pPr>
        <w:spacing w:after="0" w:line="240" w:lineRule="auto"/>
        <w:jc w:val="both"/>
        <w:rPr>
          <w:rFonts w:ascii="Times New Roman" w:eastAsia="Times New Roman" w:hAnsi="Times New Roman" w:cs="Times New Roman"/>
          <w:sz w:val="24"/>
          <w:szCs w:val="24"/>
          <w:lang w:val="hr-HR" w:eastAsia="hr-HR"/>
        </w:rPr>
      </w:pPr>
    </w:p>
    <w:p w14:paraId="26F3E250" w14:textId="32E9C5DC" w:rsidR="00E41D8E" w:rsidRDefault="00E41D8E" w:rsidP="000A3A8D">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Ako trgovac primjenjuje potpuno automatizirane mrežne alate za informiranje potrošača o obavijestima iz članka 88. stavka 1. ovoga Zakona, kao što su chatbotovi, robotizirano savjetovanje ili slična sredstva, potrošač ima pravo zahtijevati i dobiti mogućnost komuniciranja s osobom u predugovornoj fazi te u opravdanim slučajevima i nakon sklapanja ugovora na daljinu bez dodatnih troškova.</w:t>
      </w:r>
    </w:p>
    <w:p w14:paraId="4D58520D" w14:textId="77777777" w:rsidR="00C05055" w:rsidRPr="00E11541" w:rsidRDefault="00C05055" w:rsidP="000A3A8D">
      <w:pPr>
        <w:spacing w:after="0" w:line="240" w:lineRule="auto"/>
        <w:jc w:val="both"/>
        <w:rPr>
          <w:rFonts w:ascii="Times New Roman" w:eastAsia="Times New Roman" w:hAnsi="Times New Roman" w:cs="Times New Roman"/>
          <w:sz w:val="24"/>
          <w:szCs w:val="24"/>
          <w:lang w:val="hr-HR" w:eastAsia="hr-HR"/>
        </w:rPr>
      </w:pPr>
    </w:p>
    <w:p w14:paraId="753DD57A" w14:textId="77777777" w:rsidR="00E41D8E" w:rsidRPr="00E11541" w:rsidRDefault="00E41D8E" w:rsidP="00FA3A28">
      <w:pPr>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Opravdani slučajevi nakon sklapanja ugovora iz stavka 1. ovoga članka, osobito obuhvaćaju obavještavanje koje prethodi produljenju ugovora te slučajeve ozbiljnih poteškoća za potrošača.</w:t>
      </w:r>
    </w:p>
    <w:p w14:paraId="60338EEC" w14:textId="076CB93B" w:rsidR="00E41D8E" w:rsidRPr="00E11541" w:rsidRDefault="00E41D8E" w:rsidP="00FA3A28">
      <w:pPr>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Obavještavanje iz stavka 1. ovoga članka provodi se na hrvatskom jeziku.“.</w:t>
      </w:r>
    </w:p>
    <w:p w14:paraId="710ABC03" w14:textId="77777777" w:rsidR="003A789E" w:rsidRPr="00E11541" w:rsidRDefault="003A789E" w:rsidP="003A789E">
      <w:pPr>
        <w:spacing w:after="0" w:line="240" w:lineRule="auto"/>
        <w:rPr>
          <w:rFonts w:ascii="Times New Roman" w:eastAsia="Times New Roman" w:hAnsi="Times New Roman" w:cs="Times New Roman"/>
          <w:sz w:val="24"/>
          <w:szCs w:val="24"/>
          <w:lang w:val="hr-HR" w:eastAsia="hr-HR"/>
        </w:rPr>
      </w:pPr>
    </w:p>
    <w:p w14:paraId="34FED943" w14:textId="546FC4FB" w:rsidR="00E41D8E" w:rsidRPr="00E11541" w:rsidRDefault="00E41D8E" w:rsidP="003A789E">
      <w:pPr>
        <w:pStyle w:val="Heading4"/>
        <w:spacing w:before="0" w:beforeAutospacing="0" w:after="0" w:afterAutospacing="0"/>
        <w:jc w:val="center"/>
        <w:rPr>
          <w:bCs w:val="0"/>
          <w:lang w:val="hr-HR" w:eastAsia="hr-HR"/>
        </w:rPr>
      </w:pPr>
      <w:r w:rsidRPr="00E11541">
        <w:rPr>
          <w:bCs w:val="0"/>
          <w:lang w:val="hr-HR" w:eastAsia="hr-HR"/>
        </w:rPr>
        <w:t xml:space="preserve">Članak </w:t>
      </w:r>
      <w:r w:rsidR="00FB09D6" w:rsidRPr="00E11541">
        <w:rPr>
          <w:bCs w:val="0"/>
          <w:lang w:val="hr-HR" w:eastAsia="hr-HR"/>
        </w:rPr>
        <w:t>36</w:t>
      </w:r>
      <w:r w:rsidRPr="00E11541">
        <w:rPr>
          <w:bCs w:val="0"/>
          <w:lang w:val="hr-HR" w:eastAsia="hr-HR"/>
        </w:rPr>
        <w:t>.</w:t>
      </w:r>
    </w:p>
    <w:p w14:paraId="5EE4BCB4" w14:textId="77777777" w:rsidR="003A789E" w:rsidRPr="00E11541" w:rsidRDefault="003A789E" w:rsidP="003A789E">
      <w:pPr>
        <w:pStyle w:val="Heading4"/>
        <w:spacing w:before="0" w:beforeAutospacing="0" w:after="0" w:afterAutospacing="0"/>
        <w:rPr>
          <w:b w:val="0"/>
          <w:bCs w:val="0"/>
          <w:lang w:val="hr-HR" w:eastAsia="hr-HR"/>
        </w:rPr>
      </w:pPr>
    </w:p>
    <w:p w14:paraId="2FE1BDE7" w14:textId="08283856" w:rsidR="00E41D8E" w:rsidRPr="00E11541" w:rsidRDefault="00E41D8E" w:rsidP="003A789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Naslov iznad članka 9</w:t>
      </w:r>
      <w:r w:rsidR="005323B5" w:rsidRPr="00E11541">
        <w:rPr>
          <w:rFonts w:ascii="Times New Roman" w:eastAsia="Times New Roman" w:hAnsi="Times New Roman" w:cs="Times New Roman"/>
          <w:sz w:val="24"/>
          <w:szCs w:val="24"/>
          <w:lang w:val="hr-HR" w:eastAsia="hr-HR"/>
        </w:rPr>
        <w:t>2</w:t>
      </w:r>
      <w:r w:rsidRPr="00E11541">
        <w:rPr>
          <w:rFonts w:ascii="Times New Roman" w:eastAsia="Times New Roman" w:hAnsi="Times New Roman" w:cs="Times New Roman"/>
          <w:sz w:val="24"/>
          <w:szCs w:val="24"/>
          <w:lang w:val="hr-HR" w:eastAsia="hr-HR"/>
        </w:rPr>
        <w:t>. mijenja se i glasi: „Teret dokazivanja“.</w:t>
      </w:r>
    </w:p>
    <w:p w14:paraId="0A05E0C9" w14:textId="77777777" w:rsidR="003A789E" w:rsidRPr="00E11541" w:rsidRDefault="003A789E" w:rsidP="003A789E">
      <w:pPr>
        <w:spacing w:after="0" w:line="240" w:lineRule="auto"/>
        <w:jc w:val="both"/>
        <w:rPr>
          <w:rFonts w:ascii="Times New Roman" w:eastAsia="Times New Roman" w:hAnsi="Times New Roman" w:cs="Times New Roman"/>
          <w:sz w:val="24"/>
          <w:szCs w:val="24"/>
          <w:lang w:val="hr-HR" w:eastAsia="hr-HR"/>
        </w:rPr>
      </w:pPr>
    </w:p>
    <w:p w14:paraId="023F033D" w14:textId="1E8D3293" w:rsidR="00E41D8E" w:rsidRPr="00E11541" w:rsidRDefault="00E41D8E" w:rsidP="003A789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92. mijenja se i glasi:</w:t>
      </w:r>
    </w:p>
    <w:p w14:paraId="29D9E3AE" w14:textId="77777777" w:rsidR="003A789E" w:rsidRPr="00E11541" w:rsidRDefault="003A789E" w:rsidP="003A789E">
      <w:pPr>
        <w:spacing w:after="0" w:line="240" w:lineRule="auto"/>
        <w:jc w:val="both"/>
        <w:rPr>
          <w:rFonts w:ascii="Times New Roman" w:eastAsia="Times New Roman" w:hAnsi="Times New Roman" w:cs="Times New Roman"/>
          <w:sz w:val="24"/>
          <w:szCs w:val="24"/>
          <w:lang w:val="hr-HR" w:eastAsia="hr-HR"/>
        </w:rPr>
      </w:pPr>
    </w:p>
    <w:p w14:paraId="466BF71A" w14:textId="04C7C5F1" w:rsidR="00E41D8E" w:rsidRPr="00E11541" w:rsidRDefault="00E41D8E" w:rsidP="003A789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„Teret dokaza ispunjavanja obveza o obavještavanju potrošača iz članaka 88. do 91. ovoga Zakona je na trgovcu.“.</w:t>
      </w:r>
    </w:p>
    <w:p w14:paraId="545BC048" w14:textId="77777777" w:rsidR="003A789E" w:rsidRPr="00E11541" w:rsidRDefault="003A789E" w:rsidP="003A789E">
      <w:pPr>
        <w:spacing w:after="0" w:line="240" w:lineRule="auto"/>
        <w:jc w:val="both"/>
        <w:rPr>
          <w:rFonts w:ascii="Times New Roman" w:eastAsia="Times New Roman" w:hAnsi="Times New Roman" w:cs="Times New Roman"/>
          <w:sz w:val="24"/>
          <w:szCs w:val="24"/>
          <w:lang w:val="hr-HR" w:eastAsia="hr-HR"/>
        </w:rPr>
      </w:pPr>
    </w:p>
    <w:p w14:paraId="37731681" w14:textId="7CDBD15D" w:rsidR="00E41D8E" w:rsidRPr="00E11541" w:rsidRDefault="00E41D8E" w:rsidP="0099694C">
      <w:pPr>
        <w:pStyle w:val="Heading4"/>
        <w:spacing w:before="0" w:beforeAutospacing="0" w:after="0" w:afterAutospacing="0"/>
        <w:jc w:val="center"/>
        <w:rPr>
          <w:bCs w:val="0"/>
          <w:lang w:val="hr-HR" w:eastAsia="hr-HR"/>
        </w:rPr>
      </w:pPr>
      <w:r w:rsidRPr="00E11541">
        <w:rPr>
          <w:bCs w:val="0"/>
          <w:lang w:val="hr-HR" w:eastAsia="hr-HR"/>
        </w:rPr>
        <w:t xml:space="preserve">Članak </w:t>
      </w:r>
      <w:r w:rsidR="00FB09D6" w:rsidRPr="00E11541">
        <w:rPr>
          <w:bCs w:val="0"/>
          <w:lang w:val="hr-HR" w:eastAsia="hr-HR"/>
        </w:rPr>
        <w:t>37</w:t>
      </w:r>
      <w:r w:rsidRPr="00E11541">
        <w:rPr>
          <w:bCs w:val="0"/>
          <w:lang w:val="hr-HR" w:eastAsia="hr-HR"/>
        </w:rPr>
        <w:t>.</w:t>
      </w:r>
    </w:p>
    <w:p w14:paraId="17FBD6FF" w14:textId="77777777" w:rsidR="0099694C" w:rsidRPr="00E11541" w:rsidRDefault="0099694C" w:rsidP="0099694C">
      <w:pPr>
        <w:pStyle w:val="Heading4"/>
        <w:spacing w:before="0" w:beforeAutospacing="0" w:after="0" w:afterAutospacing="0"/>
        <w:jc w:val="center"/>
        <w:rPr>
          <w:bCs w:val="0"/>
          <w:lang w:val="hr-HR" w:eastAsia="hr-HR"/>
        </w:rPr>
      </w:pPr>
    </w:p>
    <w:p w14:paraId="24C5C3E7" w14:textId="3373B201" w:rsidR="00E41D8E" w:rsidRPr="00E11541" w:rsidRDefault="00E41D8E" w:rsidP="0099694C">
      <w:pPr>
        <w:spacing w:after="0" w:line="240" w:lineRule="auto"/>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Naslov iznad članka 93. mijenja se i glasi: „Pravo na jednostrani raskid ugovora“.</w:t>
      </w:r>
    </w:p>
    <w:p w14:paraId="7880A122" w14:textId="77777777" w:rsidR="0099694C" w:rsidRPr="00E11541" w:rsidRDefault="0099694C" w:rsidP="0099694C">
      <w:pPr>
        <w:spacing w:after="0" w:line="240" w:lineRule="auto"/>
        <w:rPr>
          <w:rFonts w:ascii="Times New Roman" w:eastAsia="Times New Roman" w:hAnsi="Times New Roman" w:cs="Times New Roman"/>
          <w:sz w:val="24"/>
          <w:szCs w:val="24"/>
          <w:lang w:val="hr-HR" w:eastAsia="hr-HR"/>
        </w:rPr>
      </w:pPr>
    </w:p>
    <w:p w14:paraId="51F94C95" w14:textId="79B28E35" w:rsidR="00E41D8E" w:rsidRPr="00E11541" w:rsidRDefault="00E41D8E" w:rsidP="0099694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93. mijenja se i glasi:</w:t>
      </w:r>
    </w:p>
    <w:p w14:paraId="52068702" w14:textId="77777777" w:rsidR="0099694C" w:rsidRPr="00E11541" w:rsidRDefault="0099694C" w:rsidP="0099694C">
      <w:pPr>
        <w:spacing w:after="0" w:line="240" w:lineRule="auto"/>
        <w:jc w:val="both"/>
        <w:rPr>
          <w:rFonts w:ascii="Times New Roman" w:eastAsia="Times New Roman" w:hAnsi="Times New Roman" w:cs="Times New Roman"/>
          <w:sz w:val="24"/>
          <w:szCs w:val="24"/>
          <w:lang w:val="hr-HR" w:eastAsia="hr-HR"/>
        </w:rPr>
      </w:pPr>
    </w:p>
    <w:p w14:paraId="63FBDDE6" w14:textId="5F762606" w:rsidR="00E41D8E" w:rsidRPr="00E11541" w:rsidRDefault="00E41D8E" w:rsidP="0099694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Svaki ugovor o financijskim uslugama sklopljen u okviru organiziranog sustava prodaje ili pružanja usluge sredstvom daljinske komunikacije potrošač može, ne navodeći za to razloge, raskinuti u roku od 14 dana odnosno u roku od 30 dana ako je riječ o ugovoru o dobrovoljnom mirovinskom osiguranju.</w:t>
      </w:r>
    </w:p>
    <w:p w14:paraId="529DAD43" w14:textId="77777777" w:rsidR="0099694C" w:rsidRPr="00E11541" w:rsidRDefault="0099694C" w:rsidP="0099694C">
      <w:pPr>
        <w:spacing w:after="0" w:line="240" w:lineRule="auto"/>
        <w:jc w:val="both"/>
        <w:rPr>
          <w:rFonts w:ascii="Times New Roman" w:eastAsia="Times New Roman" w:hAnsi="Times New Roman" w:cs="Times New Roman"/>
          <w:sz w:val="24"/>
          <w:szCs w:val="24"/>
          <w:lang w:val="hr-HR" w:eastAsia="hr-HR"/>
        </w:rPr>
      </w:pPr>
    </w:p>
    <w:p w14:paraId="507C9E5D" w14:textId="060CD190" w:rsidR="00E41D8E" w:rsidRPr="00E11541" w:rsidRDefault="00E41D8E" w:rsidP="0099694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Rok za raskid ugovora iz stavka 1. ovoga članka započinje teći od dana sklapanja ugovora odnosno u slučaju sklapanja ugovora o dobrovoljnom mirovinskom osiguranju od dana kada je potrošač obaviješten da je ugovor sklopljen.</w:t>
      </w:r>
    </w:p>
    <w:p w14:paraId="34D03C35" w14:textId="77777777" w:rsidR="0099694C" w:rsidRPr="00E11541" w:rsidRDefault="0099694C" w:rsidP="0099694C">
      <w:pPr>
        <w:spacing w:after="0" w:line="240" w:lineRule="auto"/>
        <w:jc w:val="both"/>
        <w:rPr>
          <w:rFonts w:ascii="Times New Roman" w:eastAsia="Times New Roman" w:hAnsi="Times New Roman" w:cs="Times New Roman"/>
          <w:sz w:val="24"/>
          <w:szCs w:val="24"/>
          <w:lang w:val="hr-HR" w:eastAsia="hr-HR"/>
        </w:rPr>
      </w:pPr>
    </w:p>
    <w:p w14:paraId="28FBF77B" w14:textId="487D179F" w:rsidR="00991390" w:rsidRPr="00E11541" w:rsidRDefault="00E41D8E" w:rsidP="0099694C">
      <w:pPr>
        <w:spacing w:after="0" w:line="240" w:lineRule="auto"/>
        <w:jc w:val="both"/>
        <w:rPr>
          <w:rFonts w:ascii="Times New Roman" w:hAnsi="Times New Roman" w:cs="Times New Roman"/>
          <w:sz w:val="24"/>
          <w:szCs w:val="24"/>
          <w:lang w:val="hr-HR"/>
        </w:rPr>
      </w:pPr>
      <w:r w:rsidRPr="00E11541">
        <w:rPr>
          <w:rFonts w:ascii="Times New Roman" w:eastAsia="Times New Roman" w:hAnsi="Times New Roman" w:cs="Times New Roman"/>
          <w:sz w:val="24"/>
          <w:szCs w:val="24"/>
          <w:lang w:val="hr-HR" w:eastAsia="hr-HR"/>
        </w:rPr>
        <w:t>(3) Ako je, sukladno odredbi članka 88. stavka 7. ovoga Zakona, ugovor sklopljen prije nego što su potrošaču dostavljene ugovorne odredbe i uvjeti te prethodna obavijest sa svim podacima iz članka 88. ovoga Zakona, rok za raskid ugovora iz stavka 1. ovoga članka započinje teći od dana kad su mu ugovorne odredbe i uvjeti te prethodna obavijest dostavljeni sukladno članku 88. stavku 8. ovoga Zakona.</w:t>
      </w:r>
    </w:p>
    <w:p w14:paraId="01FFF739" w14:textId="77777777" w:rsidR="0099694C" w:rsidRPr="00E11541" w:rsidRDefault="0099694C" w:rsidP="0099694C">
      <w:pPr>
        <w:spacing w:after="0" w:line="240" w:lineRule="auto"/>
        <w:jc w:val="both"/>
        <w:rPr>
          <w:rFonts w:ascii="Times New Roman" w:hAnsi="Times New Roman" w:cs="Times New Roman"/>
          <w:sz w:val="24"/>
          <w:szCs w:val="24"/>
          <w:lang w:val="hr-HR"/>
        </w:rPr>
      </w:pPr>
    </w:p>
    <w:p w14:paraId="52EA93C2" w14:textId="53BBEB9F" w:rsidR="00991390" w:rsidRPr="00E11541" w:rsidRDefault="008E50AA" w:rsidP="0099694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hAnsi="Times New Roman" w:cs="Times New Roman"/>
          <w:sz w:val="24"/>
          <w:szCs w:val="24"/>
          <w:lang w:val="hr-HR"/>
        </w:rPr>
        <w:t xml:space="preserve">(4) </w:t>
      </w:r>
      <w:r w:rsidR="00991390" w:rsidRPr="00E11541">
        <w:rPr>
          <w:rFonts w:ascii="Times New Roman" w:eastAsia="Times New Roman" w:hAnsi="Times New Roman" w:cs="Times New Roman"/>
          <w:sz w:val="24"/>
          <w:szCs w:val="24"/>
          <w:lang w:val="hr-HR" w:eastAsia="hr-HR"/>
        </w:rPr>
        <w:t xml:space="preserve">Smatra se da je ugovor pravovremeno raskinut ako je obavijest o raskidu upućena unutar roka iz </w:t>
      </w:r>
      <w:r w:rsidR="00A82AAC" w:rsidRPr="00E11541">
        <w:rPr>
          <w:rFonts w:ascii="Times New Roman" w:eastAsia="Times New Roman" w:hAnsi="Times New Roman" w:cs="Times New Roman"/>
          <w:sz w:val="24"/>
          <w:szCs w:val="24"/>
          <w:lang w:val="hr-HR" w:eastAsia="hr-HR"/>
        </w:rPr>
        <w:t xml:space="preserve">stavka 1. </w:t>
      </w:r>
      <w:r w:rsidR="00991390" w:rsidRPr="00E11541">
        <w:rPr>
          <w:rFonts w:ascii="Times New Roman" w:eastAsia="Times New Roman" w:hAnsi="Times New Roman" w:cs="Times New Roman"/>
          <w:sz w:val="24"/>
          <w:szCs w:val="24"/>
          <w:lang w:val="hr-HR" w:eastAsia="hr-HR"/>
        </w:rPr>
        <w:t xml:space="preserve">ovoga </w:t>
      </w:r>
      <w:r w:rsidR="00A82AAC" w:rsidRPr="00E11541">
        <w:rPr>
          <w:rFonts w:ascii="Times New Roman" w:eastAsia="Times New Roman" w:hAnsi="Times New Roman" w:cs="Times New Roman"/>
          <w:sz w:val="24"/>
          <w:szCs w:val="24"/>
          <w:lang w:val="hr-HR" w:eastAsia="hr-HR"/>
        </w:rPr>
        <w:t>članka</w:t>
      </w:r>
      <w:r w:rsidR="00991390" w:rsidRPr="00E11541">
        <w:rPr>
          <w:rFonts w:ascii="Times New Roman" w:eastAsia="Times New Roman" w:hAnsi="Times New Roman" w:cs="Times New Roman"/>
          <w:sz w:val="24"/>
          <w:szCs w:val="24"/>
          <w:lang w:val="hr-HR" w:eastAsia="hr-HR"/>
        </w:rPr>
        <w:t>.</w:t>
      </w:r>
    </w:p>
    <w:p w14:paraId="6B4B0927" w14:textId="77777777" w:rsidR="0099694C" w:rsidRPr="00E11541" w:rsidRDefault="0099694C" w:rsidP="0099694C">
      <w:pPr>
        <w:spacing w:after="0" w:line="240" w:lineRule="auto"/>
        <w:jc w:val="both"/>
        <w:rPr>
          <w:rFonts w:ascii="Times New Roman" w:eastAsia="Times New Roman" w:hAnsi="Times New Roman" w:cs="Times New Roman"/>
          <w:sz w:val="24"/>
          <w:szCs w:val="24"/>
          <w:lang w:val="hr-HR" w:eastAsia="hr-HR"/>
        </w:rPr>
      </w:pPr>
    </w:p>
    <w:p w14:paraId="57D43F82" w14:textId="38AB1E92" w:rsidR="00E41D8E" w:rsidRPr="00E11541" w:rsidRDefault="00991390" w:rsidP="0099694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0B3628" w:rsidRPr="00E11541">
        <w:rPr>
          <w:rFonts w:ascii="Times New Roman" w:eastAsia="Times New Roman" w:hAnsi="Times New Roman" w:cs="Times New Roman"/>
          <w:sz w:val="24"/>
          <w:szCs w:val="24"/>
          <w:lang w:val="hr-HR" w:eastAsia="hr-HR"/>
        </w:rPr>
        <w:t>5</w:t>
      </w:r>
      <w:r w:rsidRPr="00E11541">
        <w:rPr>
          <w:rFonts w:ascii="Times New Roman" w:eastAsia="Times New Roman" w:hAnsi="Times New Roman" w:cs="Times New Roman"/>
          <w:sz w:val="24"/>
          <w:szCs w:val="24"/>
          <w:lang w:val="hr-HR" w:eastAsia="hr-HR"/>
        </w:rPr>
        <w:t xml:space="preserve">) Ugovor je raskinut u trenutku kad je trgovac zaprimio obavijest o raskidu iz stavka </w:t>
      </w:r>
      <w:r w:rsidR="00E540A6" w:rsidRPr="00E11541">
        <w:rPr>
          <w:rFonts w:ascii="Times New Roman" w:eastAsia="Times New Roman" w:hAnsi="Times New Roman" w:cs="Times New Roman"/>
          <w:sz w:val="24"/>
          <w:szCs w:val="24"/>
          <w:lang w:val="hr-HR" w:eastAsia="hr-HR"/>
        </w:rPr>
        <w:t>4</w:t>
      </w:r>
      <w:r w:rsidRPr="00E11541">
        <w:rPr>
          <w:rFonts w:ascii="Times New Roman" w:eastAsia="Times New Roman" w:hAnsi="Times New Roman" w:cs="Times New Roman"/>
          <w:sz w:val="24"/>
          <w:szCs w:val="24"/>
          <w:lang w:val="hr-HR" w:eastAsia="hr-HR"/>
        </w:rPr>
        <w:t>. ovoga članka.</w:t>
      </w:r>
      <w:r w:rsidR="00E41D8E" w:rsidRPr="00E11541">
        <w:rPr>
          <w:rFonts w:ascii="Times New Roman" w:eastAsia="Times New Roman" w:hAnsi="Times New Roman" w:cs="Times New Roman"/>
          <w:sz w:val="24"/>
          <w:szCs w:val="24"/>
          <w:lang w:val="hr-HR" w:eastAsia="hr-HR"/>
        </w:rPr>
        <w:t>“.</w:t>
      </w:r>
    </w:p>
    <w:p w14:paraId="17C09531" w14:textId="77777777" w:rsidR="0099694C" w:rsidRPr="00E11541" w:rsidRDefault="0099694C" w:rsidP="0099694C">
      <w:pPr>
        <w:spacing w:after="0" w:line="240" w:lineRule="auto"/>
        <w:jc w:val="both"/>
        <w:rPr>
          <w:rFonts w:ascii="Times New Roman" w:eastAsia="Times New Roman" w:hAnsi="Times New Roman" w:cs="Times New Roman"/>
          <w:sz w:val="24"/>
          <w:szCs w:val="24"/>
          <w:lang w:val="hr-HR" w:eastAsia="hr-HR"/>
        </w:rPr>
      </w:pPr>
    </w:p>
    <w:p w14:paraId="6D46C251" w14:textId="2C735BFA" w:rsidR="00E41D8E" w:rsidRPr="00E11541" w:rsidRDefault="00E41D8E" w:rsidP="0099694C">
      <w:pPr>
        <w:pStyle w:val="Heading4"/>
        <w:spacing w:before="0" w:beforeAutospacing="0" w:after="0" w:afterAutospacing="0"/>
        <w:jc w:val="center"/>
        <w:rPr>
          <w:bCs w:val="0"/>
          <w:lang w:val="hr-HR" w:eastAsia="hr-HR"/>
        </w:rPr>
      </w:pPr>
      <w:r w:rsidRPr="00E11541">
        <w:rPr>
          <w:bCs w:val="0"/>
          <w:lang w:val="hr-HR" w:eastAsia="hr-HR"/>
        </w:rPr>
        <w:t xml:space="preserve">Članak </w:t>
      </w:r>
      <w:r w:rsidR="00FB09D6" w:rsidRPr="00E11541">
        <w:rPr>
          <w:bCs w:val="0"/>
          <w:lang w:val="hr-HR" w:eastAsia="hr-HR"/>
        </w:rPr>
        <w:t>38</w:t>
      </w:r>
      <w:r w:rsidRPr="00E11541">
        <w:rPr>
          <w:bCs w:val="0"/>
          <w:lang w:val="hr-HR" w:eastAsia="hr-HR"/>
        </w:rPr>
        <w:t>.</w:t>
      </w:r>
    </w:p>
    <w:p w14:paraId="609C55FE" w14:textId="77777777" w:rsidR="0099694C" w:rsidRPr="00E11541" w:rsidRDefault="0099694C" w:rsidP="0099694C">
      <w:pPr>
        <w:pStyle w:val="Heading4"/>
        <w:spacing w:before="0" w:beforeAutospacing="0" w:after="0" w:afterAutospacing="0"/>
        <w:jc w:val="center"/>
        <w:rPr>
          <w:bCs w:val="0"/>
          <w:lang w:val="hr-HR" w:eastAsia="hr-HR"/>
        </w:rPr>
      </w:pPr>
    </w:p>
    <w:p w14:paraId="74EAEA8C" w14:textId="77777777" w:rsidR="00E41D8E" w:rsidRPr="00E11541" w:rsidRDefault="00E41D8E" w:rsidP="0099694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Naslov iznad članka 94. mijenja se i glasi: „Neispunjenje obveze obavještavanja o pravu na jednostrani raskid ugovora“.</w:t>
      </w:r>
    </w:p>
    <w:p w14:paraId="7334F44B" w14:textId="77777777" w:rsidR="00E41D8E" w:rsidRPr="00E11541" w:rsidRDefault="00E41D8E" w:rsidP="0099694C">
      <w:pPr>
        <w:spacing w:after="0" w:line="240" w:lineRule="auto"/>
        <w:jc w:val="both"/>
        <w:rPr>
          <w:rFonts w:ascii="Times New Roman" w:eastAsia="Times New Roman" w:hAnsi="Times New Roman" w:cs="Times New Roman"/>
          <w:sz w:val="24"/>
          <w:szCs w:val="24"/>
          <w:lang w:val="hr-HR" w:eastAsia="hr-HR"/>
        </w:rPr>
      </w:pPr>
    </w:p>
    <w:p w14:paraId="518CCFC4" w14:textId="77777777" w:rsidR="00E41D8E" w:rsidRPr="00E11541" w:rsidRDefault="00E41D8E" w:rsidP="0099694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94. mijenja se i glasi:</w:t>
      </w:r>
    </w:p>
    <w:p w14:paraId="63CAA6CA" w14:textId="77777777" w:rsidR="0010395C" w:rsidRPr="00E11541" w:rsidRDefault="0010395C" w:rsidP="0099694C">
      <w:pPr>
        <w:spacing w:after="0" w:line="240" w:lineRule="auto"/>
        <w:jc w:val="both"/>
        <w:rPr>
          <w:rFonts w:ascii="Times New Roman" w:eastAsia="Times New Roman" w:hAnsi="Times New Roman" w:cs="Times New Roman"/>
          <w:sz w:val="24"/>
          <w:szCs w:val="24"/>
          <w:lang w:val="hr-HR" w:eastAsia="hr-HR"/>
        </w:rPr>
      </w:pPr>
    </w:p>
    <w:p w14:paraId="220B690C" w14:textId="689BD8BF" w:rsidR="00E41D8E" w:rsidRPr="00E11541" w:rsidRDefault="00E41D8E" w:rsidP="0099694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Ako trgovac nije obavijestio potrošača sukladno članku 88. ovoga Zakona, pravo potrošača na jednostrani raskid ugovora iz članka 93. ovoga Zakona prestaje po isteku 12 mjeseci i 14 dana od dana sklapanja ugovora.</w:t>
      </w:r>
    </w:p>
    <w:p w14:paraId="3DD711AC" w14:textId="77777777" w:rsidR="0099694C" w:rsidRPr="00E11541" w:rsidRDefault="0099694C" w:rsidP="0099694C">
      <w:pPr>
        <w:spacing w:after="0" w:line="240" w:lineRule="auto"/>
        <w:jc w:val="both"/>
        <w:rPr>
          <w:rFonts w:ascii="Times New Roman" w:eastAsia="Times New Roman" w:hAnsi="Times New Roman" w:cs="Times New Roman"/>
          <w:sz w:val="24"/>
          <w:szCs w:val="24"/>
          <w:lang w:val="hr-HR" w:eastAsia="hr-HR"/>
        </w:rPr>
      </w:pPr>
    </w:p>
    <w:p w14:paraId="2AC9B8D8" w14:textId="7ECDB7BE" w:rsidR="00E41D8E" w:rsidRPr="00E11541" w:rsidRDefault="00E41D8E" w:rsidP="0099694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Iznimno od stavka 1. ovoga članka, ako trgovac nije obavijestio potrošača o njegovu pravu na jednostrani raskid ugovora sukladno članku 88. stavku 1. točki 17. ovoga Zakona, pravo potrošača na jednostrani raskid ugovora iz članka 93. ovoga Zakona nije ograničeno rokom.“.</w:t>
      </w:r>
    </w:p>
    <w:p w14:paraId="350EE012" w14:textId="77777777" w:rsidR="0099694C" w:rsidRPr="00E11541" w:rsidRDefault="0099694C" w:rsidP="0099694C">
      <w:pPr>
        <w:spacing w:after="0" w:line="240" w:lineRule="auto"/>
        <w:jc w:val="both"/>
        <w:rPr>
          <w:rFonts w:ascii="Times New Roman" w:eastAsia="Times New Roman" w:hAnsi="Times New Roman" w:cs="Times New Roman"/>
          <w:sz w:val="24"/>
          <w:szCs w:val="24"/>
          <w:lang w:val="hr-HR" w:eastAsia="hr-HR"/>
        </w:rPr>
      </w:pPr>
    </w:p>
    <w:p w14:paraId="79F367B3" w14:textId="0DE42E5E" w:rsidR="00E41D8E" w:rsidRPr="00E11541" w:rsidRDefault="00E41D8E" w:rsidP="006E06B8">
      <w:pPr>
        <w:pStyle w:val="Heading4"/>
        <w:spacing w:before="0" w:beforeAutospacing="0" w:after="0" w:afterAutospacing="0"/>
        <w:jc w:val="center"/>
        <w:rPr>
          <w:bCs w:val="0"/>
          <w:lang w:val="hr-HR" w:eastAsia="hr-HR"/>
        </w:rPr>
      </w:pPr>
      <w:r w:rsidRPr="00E11541">
        <w:rPr>
          <w:bCs w:val="0"/>
          <w:lang w:val="hr-HR" w:eastAsia="hr-HR"/>
        </w:rPr>
        <w:t xml:space="preserve">Članak </w:t>
      </w:r>
      <w:r w:rsidR="00FB09D6" w:rsidRPr="00E11541">
        <w:rPr>
          <w:bCs w:val="0"/>
          <w:lang w:val="hr-HR" w:eastAsia="hr-HR"/>
        </w:rPr>
        <w:t>39</w:t>
      </w:r>
      <w:r w:rsidRPr="00E11541">
        <w:rPr>
          <w:bCs w:val="0"/>
          <w:lang w:val="hr-HR" w:eastAsia="hr-HR"/>
        </w:rPr>
        <w:t>.</w:t>
      </w:r>
    </w:p>
    <w:p w14:paraId="05D39369" w14:textId="77777777" w:rsidR="006E06B8" w:rsidRPr="00E11541" w:rsidRDefault="006E06B8" w:rsidP="006E06B8">
      <w:pPr>
        <w:pStyle w:val="Heading4"/>
        <w:spacing w:before="0" w:beforeAutospacing="0" w:after="0" w:afterAutospacing="0"/>
        <w:jc w:val="center"/>
        <w:rPr>
          <w:b w:val="0"/>
          <w:bCs w:val="0"/>
          <w:lang w:val="hr-HR" w:eastAsia="hr-HR"/>
        </w:rPr>
      </w:pPr>
    </w:p>
    <w:p w14:paraId="2FC69B02" w14:textId="77777777" w:rsidR="00E41D8E" w:rsidRPr="00E11541" w:rsidRDefault="00E41D8E" w:rsidP="006E06B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Naslov iznad članka 95. mijenja se i glasi: „Iznimke od prava na jednostrani raskid ugovora“.</w:t>
      </w:r>
    </w:p>
    <w:p w14:paraId="71355F02" w14:textId="77777777" w:rsidR="00E41D8E" w:rsidRPr="00E11541" w:rsidRDefault="00E41D8E" w:rsidP="006E06B8">
      <w:pPr>
        <w:spacing w:after="0" w:line="240" w:lineRule="auto"/>
        <w:jc w:val="both"/>
        <w:rPr>
          <w:rFonts w:ascii="Times New Roman" w:eastAsia="Times New Roman" w:hAnsi="Times New Roman" w:cs="Times New Roman"/>
          <w:sz w:val="24"/>
          <w:szCs w:val="24"/>
          <w:lang w:val="hr-HR" w:eastAsia="hr-HR"/>
        </w:rPr>
      </w:pPr>
    </w:p>
    <w:p w14:paraId="278AD447" w14:textId="77777777" w:rsidR="00E41D8E" w:rsidRPr="00E11541" w:rsidRDefault="00E41D8E" w:rsidP="006E06B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95. mijenja se i glasi:</w:t>
      </w:r>
    </w:p>
    <w:p w14:paraId="698BE563" w14:textId="77777777" w:rsidR="001F5135" w:rsidRPr="00E11541" w:rsidRDefault="001F5135" w:rsidP="006E06B8">
      <w:pPr>
        <w:spacing w:after="0" w:line="240" w:lineRule="auto"/>
        <w:jc w:val="both"/>
        <w:rPr>
          <w:rFonts w:ascii="Times New Roman" w:eastAsia="Times New Roman" w:hAnsi="Times New Roman" w:cs="Times New Roman"/>
          <w:sz w:val="24"/>
          <w:szCs w:val="24"/>
          <w:lang w:val="hr-HR" w:eastAsia="hr-HR"/>
        </w:rPr>
      </w:pPr>
    </w:p>
    <w:p w14:paraId="13FE67B6" w14:textId="20CACCA8" w:rsidR="00E41D8E" w:rsidRPr="00E11541" w:rsidRDefault="00E41D8E" w:rsidP="006E06B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„Potrošač nema pravo na jednostrani raskid ugovora predviđen člankom 93. ovoga Zakona ako je:</w:t>
      </w:r>
    </w:p>
    <w:p w14:paraId="1F1A14A3" w14:textId="77777777" w:rsidR="006E06B8" w:rsidRPr="00E11541" w:rsidRDefault="006E06B8" w:rsidP="006E06B8">
      <w:pPr>
        <w:spacing w:after="0" w:line="240" w:lineRule="auto"/>
        <w:jc w:val="both"/>
        <w:rPr>
          <w:rFonts w:ascii="Times New Roman" w:eastAsia="Times New Roman" w:hAnsi="Times New Roman" w:cs="Times New Roman"/>
          <w:sz w:val="24"/>
          <w:szCs w:val="24"/>
          <w:lang w:val="hr-HR" w:eastAsia="hr-HR"/>
        </w:rPr>
      </w:pPr>
    </w:p>
    <w:p w14:paraId="21DD6246" w14:textId="70F850C9" w:rsidR="00E41D8E" w:rsidRPr="00E11541" w:rsidRDefault="00E41D8E" w:rsidP="006E06B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 sklopljen ugovor o financijskim uslugama čija cijena ovisi o promjenama na financijskom tržištu koje su izvan utjecaja trgovca do čega može doći tijekom trajanja roka za raskid ugovora iz </w:t>
      </w:r>
      <w:r w:rsidR="003D7534" w:rsidRPr="00E11541">
        <w:rPr>
          <w:rFonts w:ascii="Times New Roman" w:eastAsia="Times New Roman" w:hAnsi="Times New Roman" w:cs="Times New Roman"/>
          <w:sz w:val="24"/>
          <w:szCs w:val="24"/>
          <w:lang w:val="hr-HR" w:eastAsia="hr-HR"/>
        </w:rPr>
        <w:t xml:space="preserve">članka 93. </w:t>
      </w:r>
      <w:r w:rsidRPr="00E11541">
        <w:rPr>
          <w:rFonts w:ascii="Times New Roman" w:eastAsia="Times New Roman" w:hAnsi="Times New Roman" w:cs="Times New Roman"/>
          <w:sz w:val="24"/>
          <w:szCs w:val="24"/>
          <w:lang w:val="hr-HR" w:eastAsia="hr-HR"/>
        </w:rPr>
        <w:t xml:space="preserve">stavka 1. ovoga </w:t>
      </w:r>
      <w:r w:rsidR="003D7534" w:rsidRPr="00E11541">
        <w:rPr>
          <w:rFonts w:ascii="Times New Roman" w:eastAsia="Times New Roman" w:hAnsi="Times New Roman" w:cs="Times New Roman"/>
          <w:sz w:val="24"/>
          <w:szCs w:val="24"/>
          <w:lang w:val="hr-HR" w:eastAsia="hr-HR"/>
        </w:rPr>
        <w:t>Zakona</w:t>
      </w:r>
      <w:r w:rsidRPr="00E11541">
        <w:rPr>
          <w:rFonts w:ascii="Times New Roman" w:eastAsia="Times New Roman" w:hAnsi="Times New Roman" w:cs="Times New Roman"/>
          <w:sz w:val="24"/>
          <w:szCs w:val="24"/>
          <w:lang w:val="hr-HR" w:eastAsia="hr-HR"/>
        </w:rPr>
        <w:t>, kao što su usluge koje se odnose na kupoprodaju strane valute, instrumente novčarskog tržišta, prenosiv</w:t>
      </w:r>
      <w:r w:rsidR="00C33DA3" w:rsidRPr="00E11541">
        <w:rPr>
          <w:rFonts w:ascii="Times New Roman" w:eastAsia="Times New Roman" w:hAnsi="Times New Roman" w:cs="Times New Roman"/>
          <w:sz w:val="24"/>
          <w:szCs w:val="24"/>
          <w:lang w:val="hr-HR" w:eastAsia="hr-HR"/>
        </w:rPr>
        <w:t>i</w:t>
      </w:r>
      <w:r w:rsidRPr="00E11541">
        <w:rPr>
          <w:rFonts w:ascii="Times New Roman" w:eastAsia="Times New Roman" w:hAnsi="Times New Roman" w:cs="Times New Roman"/>
          <w:sz w:val="24"/>
          <w:szCs w:val="24"/>
          <w:lang w:val="hr-HR" w:eastAsia="hr-HR"/>
        </w:rPr>
        <w:t xml:space="preserve"> </w:t>
      </w:r>
      <w:r w:rsidR="00C33DA3" w:rsidRPr="00E11541">
        <w:rPr>
          <w:rFonts w:ascii="Times New Roman" w:eastAsia="Times New Roman" w:hAnsi="Times New Roman" w:cs="Times New Roman"/>
          <w:sz w:val="24"/>
          <w:szCs w:val="24"/>
          <w:lang w:val="hr-HR" w:eastAsia="hr-HR"/>
        </w:rPr>
        <w:t>vrijednosni papiri</w:t>
      </w:r>
      <w:r w:rsidRPr="00E11541">
        <w:rPr>
          <w:rFonts w:ascii="Times New Roman" w:eastAsia="Times New Roman" w:hAnsi="Times New Roman" w:cs="Times New Roman"/>
          <w:sz w:val="24"/>
          <w:szCs w:val="24"/>
          <w:lang w:val="hr-HR" w:eastAsia="hr-HR"/>
        </w:rPr>
        <w:t xml:space="preserve">, udjele u investicijskim fondovima, </w:t>
      </w:r>
      <w:r w:rsidR="00C81EB2" w:rsidRPr="00E11541">
        <w:rPr>
          <w:rFonts w:ascii="Times New Roman" w:eastAsia="Times New Roman" w:hAnsi="Times New Roman" w:cs="Times New Roman"/>
          <w:sz w:val="24"/>
          <w:szCs w:val="24"/>
          <w:lang w:val="hr-HR" w:eastAsia="hr-HR"/>
        </w:rPr>
        <w:t>uslug</w:t>
      </w:r>
      <w:r w:rsidR="001F2F29" w:rsidRPr="00E11541">
        <w:rPr>
          <w:rFonts w:ascii="Times New Roman" w:eastAsia="Times New Roman" w:hAnsi="Times New Roman" w:cs="Times New Roman"/>
          <w:sz w:val="24"/>
          <w:szCs w:val="24"/>
          <w:lang w:val="hr-HR" w:eastAsia="hr-HR"/>
        </w:rPr>
        <w:t>e</w:t>
      </w:r>
      <w:r w:rsidR="00C81EB2" w:rsidRPr="00E11541">
        <w:rPr>
          <w:rFonts w:ascii="Times New Roman" w:eastAsia="Times New Roman" w:hAnsi="Times New Roman" w:cs="Times New Roman"/>
          <w:sz w:val="24"/>
          <w:szCs w:val="24"/>
          <w:lang w:val="hr-HR" w:eastAsia="hr-HR"/>
        </w:rPr>
        <w:t xml:space="preserve"> povezan</w:t>
      </w:r>
      <w:r w:rsidR="001F2F29" w:rsidRPr="00E11541">
        <w:rPr>
          <w:rFonts w:ascii="Times New Roman" w:eastAsia="Times New Roman" w:hAnsi="Times New Roman" w:cs="Times New Roman"/>
          <w:sz w:val="24"/>
          <w:szCs w:val="24"/>
          <w:lang w:val="hr-HR" w:eastAsia="hr-HR"/>
        </w:rPr>
        <w:t>e</w:t>
      </w:r>
      <w:r w:rsidR="00C81EB2" w:rsidRPr="00E11541">
        <w:rPr>
          <w:rFonts w:ascii="Times New Roman" w:eastAsia="Times New Roman" w:hAnsi="Times New Roman" w:cs="Times New Roman"/>
          <w:sz w:val="24"/>
          <w:szCs w:val="24"/>
          <w:lang w:val="hr-HR" w:eastAsia="hr-HR"/>
        </w:rPr>
        <w:t xml:space="preserve"> s kriptoimovinom</w:t>
      </w:r>
      <w:r w:rsidR="001F2F29" w:rsidRPr="00E11541">
        <w:rPr>
          <w:rFonts w:ascii="Times New Roman" w:eastAsia="Times New Roman" w:hAnsi="Times New Roman" w:cs="Times New Roman"/>
          <w:sz w:val="24"/>
          <w:szCs w:val="24"/>
          <w:lang w:val="hr-HR" w:eastAsia="hr-HR"/>
        </w:rPr>
        <w:t>,</w:t>
      </w:r>
      <w:r w:rsidR="00C81EB2"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ročnice, uključujući usporedive instrumente s ugovorenom gotovinskom namirom</w:t>
      </w:r>
      <w:r w:rsidR="006E06B8" w:rsidRPr="00E11541">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 xml:space="preserve"> kamatni terminski ugovor</w:t>
      </w:r>
      <w:r w:rsidR="006E06B8" w:rsidRPr="00E11541">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 xml:space="preserve"> kamatne, valutne i dioničke zamjene te opcije stjecanja ili otuđenja nekog od prethodno navedenih instrumenata, uključujući ekvivalentne instrumente koji se namiruju gotovinskim sredstvima, a posebice opcije na valute i kamatne stope</w:t>
      </w:r>
    </w:p>
    <w:p w14:paraId="1436F9BE" w14:textId="77777777" w:rsidR="006E06B8" w:rsidRPr="00E11541" w:rsidRDefault="006E06B8" w:rsidP="006E06B8">
      <w:pPr>
        <w:spacing w:after="0" w:line="240" w:lineRule="auto"/>
        <w:jc w:val="both"/>
        <w:rPr>
          <w:rFonts w:ascii="Times New Roman" w:eastAsia="Times New Roman" w:hAnsi="Times New Roman" w:cs="Times New Roman"/>
          <w:sz w:val="24"/>
          <w:szCs w:val="24"/>
          <w:lang w:val="hr-HR" w:eastAsia="hr-HR"/>
        </w:rPr>
      </w:pPr>
    </w:p>
    <w:p w14:paraId="450FD0E6" w14:textId="1C179B6F" w:rsidR="00E41D8E" w:rsidRPr="00E11541" w:rsidRDefault="00E41D8E" w:rsidP="006E06B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2. sklopljen ugovor o osiguranju putnika i prtljage ili </w:t>
      </w:r>
      <w:r w:rsidR="00B23EBE" w:rsidRPr="00E11541">
        <w:rPr>
          <w:rFonts w:ascii="Times New Roman" w:eastAsia="Times New Roman" w:hAnsi="Times New Roman" w:cs="Times New Roman"/>
          <w:sz w:val="24"/>
          <w:szCs w:val="24"/>
          <w:lang w:val="hr-HR" w:eastAsia="hr-HR"/>
        </w:rPr>
        <w:t xml:space="preserve">neki drugi kratkoročni ugovor o osiguranju </w:t>
      </w:r>
      <w:r w:rsidR="0049117C" w:rsidRPr="00E11541">
        <w:rPr>
          <w:rFonts w:ascii="Times New Roman" w:eastAsia="Times New Roman" w:hAnsi="Times New Roman" w:cs="Times New Roman"/>
          <w:sz w:val="24"/>
          <w:szCs w:val="24"/>
          <w:lang w:val="hr-HR" w:eastAsia="hr-HR"/>
        </w:rPr>
        <w:t xml:space="preserve">koji </w:t>
      </w:r>
      <w:r w:rsidRPr="00E11541">
        <w:rPr>
          <w:rFonts w:ascii="Times New Roman" w:eastAsia="Times New Roman" w:hAnsi="Times New Roman" w:cs="Times New Roman"/>
          <w:sz w:val="24"/>
          <w:szCs w:val="24"/>
          <w:lang w:val="hr-HR" w:eastAsia="hr-HR"/>
        </w:rPr>
        <w:t>se sklapa na rok kraći od mjesec dana</w:t>
      </w:r>
    </w:p>
    <w:p w14:paraId="50B2A7A6" w14:textId="77777777" w:rsidR="006E06B8" w:rsidRPr="00E11541" w:rsidRDefault="006E06B8" w:rsidP="006E06B8">
      <w:pPr>
        <w:spacing w:after="0" w:line="240" w:lineRule="auto"/>
        <w:jc w:val="both"/>
        <w:rPr>
          <w:rFonts w:ascii="Times New Roman" w:eastAsia="Times New Roman" w:hAnsi="Times New Roman" w:cs="Times New Roman"/>
          <w:sz w:val="24"/>
          <w:szCs w:val="24"/>
          <w:lang w:val="hr-HR" w:eastAsia="hr-HR"/>
        </w:rPr>
      </w:pPr>
    </w:p>
    <w:p w14:paraId="0ACDED9C" w14:textId="760D8656" w:rsidR="00E41D8E" w:rsidRPr="00E11541" w:rsidRDefault="00E41D8E" w:rsidP="006E06B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ugovor koji su obje ugovorne strane u potpunosti ispunile na izričit zahtjev potrošača prije nego što je potrošač iskoristio svoje pravo na raskid ugovora iz ovoga članka.“.</w:t>
      </w:r>
    </w:p>
    <w:p w14:paraId="6A2A02AC" w14:textId="77777777" w:rsidR="006E06B8" w:rsidRPr="00E11541" w:rsidRDefault="006E06B8" w:rsidP="006E06B8">
      <w:pPr>
        <w:spacing w:after="0" w:line="240" w:lineRule="auto"/>
        <w:jc w:val="both"/>
        <w:rPr>
          <w:rFonts w:ascii="Times New Roman" w:eastAsia="Times New Roman" w:hAnsi="Times New Roman" w:cs="Times New Roman"/>
          <w:sz w:val="24"/>
          <w:szCs w:val="24"/>
          <w:lang w:val="hr-HR" w:eastAsia="hr-HR"/>
        </w:rPr>
      </w:pPr>
    </w:p>
    <w:p w14:paraId="001F9BA1" w14:textId="79E5AB73" w:rsidR="00E41D8E" w:rsidRPr="00E11541" w:rsidRDefault="00E41D8E" w:rsidP="004E239C">
      <w:pPr>
        <w:pStyle w:val="Heading4"/>
        <w:spacing w:before="0" w:beforeAutospacing="0" w:after="0" w:afterAutospacing="0"/>
        <w:jc w:val="center"/>
        <w:rPr>
          <w:bCs w:val="0"/>
          <w:lang w:val="hr-HR" w:eastAsia="hr-HR"/>
        </w:rPr>
      </w:pPr>
      <w:r w:rsidRPr="00E11541">
        <w:rPr>
          <w:bCs w:val="0"/>
          <w:lang w:val="hr-HR" w:eastAsia="hr-HR"/>
        </w:rPr>
        <w:t xml:space="preserve">Članak </w:t>
      </w:r>
      <w:r w:rsidR="00FB09D6" w:rsidRPr="00E11541">
        <w:rPr>
          <w:bCs w:val="0"/>
          <w:lang w:val="hr-HR" w:eastAsia="hr-HR"/>
        </w:rPr>
        <w:t>40</w:t>
      </w:r>
      <w:r w:rsidRPr="00E11541">
        <w:rPr>
          <w:bCs w:val="0"/>
          <w:lang w:val="hr-HR" w:eastAsia="hr-HR"/>
        </w:rPr>
        <w:t>.</w:t>
      </w:r>
    </w:p>
    <w:p w14:paraId="7AEF5030" w14:textId="77777777" w:rsidR="004E239C" w:rsidRPr="00E11541" w:rsidRDefault="004E239C" w:rsidP="004E239C">
      <w:pPr>
        <w:pStyle w:val="Heading4"/>
        <w:spacing w:before="0" w:beforeAutospacing="0" w:after="0" w:afterAutospacing="0"/>
        <w:jc w:val="center"/>
        <w:rPr>
          <w:b w:val="0"/>
          <w:bCs w:val="0"/>
          <w:lang w:val="hr-HR" w:eastAsia="hr-HR"/>
        </w:rPr>
      </w:pPr>
    </w:p>
    <w:p w14:paraId="2AE3A05C" w14:textId="49E4338E" w:rsidR="006C0C1A" w:rsidRPr="00E11541" w:rsidRDefault="006C0C1A"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Naslov iznad članka 96. mijenja se i glasi: „</w:t>
      </w:r>
      <w:r w:rsidR="00861647" w:rsidRPr="00E11541">
        <w:rPr>
          <w:rFonts w:ascii="Times New Roman" w:eastAsia="Times New Roman" w:hAnsi="Times New Roman" w:cs="Times New Roman"/>
          <w:sz w:val="24"/>
          <w:szCs w:val="24"/>
          <w:lang w:val="hr-HR" w:eastAsia="hr-HR"/>
        </w:rPr>
        <w:t>Početak ispunjenja ugovora</w:t>
      </w:r>
      <w:r w:rsidRPr="00E11541">
        <w:rPr>
          <w:rFonts w:ascii="Times New Roman" w:eastAsia="Times New Roman" w:hAnsi="Times New Roman" w:cs="Times New Roman"/>
          <w:sz w:val="24"/>
          <w:szCs w:val="24"/>
          <w:lang w:val="hr-HR" w:eastAsia="hr-HR"/>
        </w:rPr>
        <w:t>“.</w:t>
      </w:r>
    </w:p>
    <w:p w14:paraId="529A9AA3" w14:textId="77777777" w:rsidR="004E239C" w:rsidRPr="00E11541" w:rsidRDefault="004E239C" w:rsidP="004E239C">
      <w:pPr>
        <w:spacing w:after="0" w:line="240" w:lineRule="auto"/>
        <w:jc w:val="both"/>
        <w:rPr>
          <w:rFonts w:ascii="Times New Roman" w:eastAsia="Times New Roman" w:hAnsi="Times New Roman" w:cs="Times New Roman"/>
          <w:sz w:val="24"/>
          <w:szCs w:val="24"/>
          <w:lang w:val="hr-HR" w:eastAsia="hr-HR"/>
        </w:rPr>
      </w:pPr>
    </w:p>
    <w:p w14:paraId="57A2164D" w14:textId="77777777"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96. mijenja se i glasi:</w:t>
      </w:r>
    </w:p>
    <w:p w14:paraId="003E6544" w14:textId="77777777"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p>
    <w:p w14:paraId="3EC58775" w14:textId="102B4712"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w:t>
      </w:r>
      <w:r w:rsidR="002A63F3" w:rsidRPr="00E11541">
        <w:rPr>
          <w:rFonts w:ascii="Times New Roman" w:eastAsia="Times New Roman" w:hAnsi="Times New Roman" w:cs="Times New Roman"/>
          <w:sz w:val="24"/>
          <w:szCs w:val="24"/>
          <w:lang w:val="hr-HR" w:eastAsia="hr-HR"/>
        </w:rPr>
        <w:t xml:space="preserve">Trgovac može započeti s ispunjenjem ugovora prije isteka roka za jednostrani raskid ugovora iz članka </w:t>
      </w:r>
      <w:r w:rsidR="00B66420" w:rsidRPr="00E11541">
        <w:rPr>
          <w:rFonts w:ascii="Times New Roman" w:eastAsia="Times New Roman" w:hAnsi="Times New Roman" w:cs="Times New Roman"/>
          <w:sz w:val="24"/>
          <w:szCs w:val="24"/>
          <w:lang w:val="hr-HR" w:eastAsia="hr-HR"/>
        </w:rPr>
        <w:t>93</w:t>
      </w:r>
      <w:r w:rsidR="002A63F3" w:rsidRPr="00E11541">
        <w:rPr>
          <w:rFonts w:ascii="Times New Roman" w:eastAsia="Times New Roman" w:hAnsi="Times New Roman" w:cs="Times New Roman"/>
          <w:sz w:val="24"/>
          <w:szCs w:val="24"/>
          <w:lang w:val="hr-HR" w:eastAsia="hr-HR"/>
        </w:rPr>
        <w:t>. ovoga Zakona jedino uz izričit pristanak potrošača</w:t>
      </w:r>
      <w:r w:rsidRPr="00E11541">
        <w:rPr>
          <w:rFonts w:ascii="Times New Roman" w:eastAsia="Times New Roman" w:hAnsi="Times New Roman" w:cs="Times New Roman"/>
          <w:sz w:val="24"/>
          <w:szCs w:val="24"/>
          <w:lang w:val="hr-HR" w:eastAsia="hr-HR"/>
        </w:rPr>
        <w:t>.“.</w:t>
      </w:r>
    </w:p>
    <w:p w14:paraId="67522792" w14:textId="77777777" w:rsidR="004E239C" w:rsidRPr="00E11541" w:rsidRDefault="004E239C" w:rsidP="004E239C">
      <w:pPr>
        <w:spacing w:after="0" w:line="240" w:lineRule="auto"/>
        <w:jc w:val="both"/>
        <w:rPr>
          <w:rFonts w:ascii="Times New Roman" w:eastAsia="Times New Roman" w:hAnsi="Times New Roman" w:cs="Times New Roman"/>
          <w:sz w:val="24"/>
          <w:szCs w:val="24"/>
          <w:lang w:val="hr-HR" w:eastAsia="hr-HR"/>
        </w:rPr>
      </w:pPr>
    </w:p>
    <w:p w14:paraId="3AEA7A88" w14:textId="15BE6DAC" w:rsidR="00E41D8E" w:rsidRPr="00E11541" w:rsidRDefault="00E41D8E" w:rsidP="004E239C">
      <w:pPr>
        <w:pStyle w:val="Heading4"/>
        <w:spacing w:before="0" w:beforeAutospacing="0" w:after="0" w:afterAutospacing="0"/>
        <w:jc w:val="center"/>
        <w:rPr>
          <w:bCs w:val="0"/>
          <w:lang w:val="hr-HR" w:eastAsia="hr-HR"/>
        </w:rPr>
      </w:pPr>
      <w:r w:rsidRPr="00E11541">
        <w:rPr>
          <w:bCs w:val="0"/>
          <w:lang w:val="hr-HR" w:eastAsia="hr-HR"/>
        </w:rPr>
        <w:t xml:space="preserve">Članak </w:t>
      </w:r>
      <w:r w:rsidR="009B0273" w:rsidRPr="00E11541">
        <w:rPr>
          <w:bCs w:val="0"/>
          <w:lang w:val="hr-HR" w:eastAsia="hr-HR"/>
        </w:rPr>
        <w:t>4</w:t>
      </w:r>
      <w:r w:rsidR="00FB09D6" w:rsidRPr="00E11541">
        <w:rPr>
          <w:bCs w:val="0"/>
          <w:lang w:val="hr-HR" w:eastAsia="hr-HR"/>
        </w:rPr>
        <w:t>1</w:t>
      </w:r>
      <w:r w:rsidRPr="00E11541">
        <w:rPr>
          <w:bCs w:val="0"/>
          <w:lang w:val="hr-HR" w:eastAsia="hr-HR"/>
        </w:rPr>
        <w:t>.</w:t>
      </w:r>
    </w:p>
    <w:p w14:paraId="458219EE" w14:textId="77777777" w:rsidR="004E239C" w:rsidRPr="00E11541" w:rsidRDefault="004E239C" w:rsidP="004E239C">
      <w:pPr>
        <w:pStyle w:val="Heading4"/>
        <w:spacing w:before="0" w:beforeAutospacing="0" w:after="0" w:afterAutospacing="0"/>
        <w:jc w:val="center"/>
        <w:rPr>
          <w:bCs w:val="0"/>
          <w:lang w:val="hr-HR" w:eastAsia="hr-HR"/>
        </w:rPr>
      </w:pPr>
    </w:p>
    <w:p w14:paraId="47AF2BB9" w14:textId="77777777"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Naslov iznad članka 97. mijenja se i glasi: „Povezani ugovori“.</w:t>
      </w:r>
    </w:p>
    <w:p w14:paraId="262D4202" w14:textId="77777777"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p>
    <w:p w14:paraId="314A0C7C" w14:textId="55C5086B"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97. mijenja se i glasi:</w:t>
      </w:r>
    </w:p>
    <w:p w14:paraId="02E0DECC" w14:textId="77777777" w:rsidR="004E239C" w:rsidRPr="00E11541" w:rsidRDefault="004E239C" w:rsidP="004E239C">
      <w:pPr>
        <w:spacing w:after="0" w:line="240" w:lineRule="auto"/>
        <w:jc w:val="both"/>
        <w:rPr>
          <w:rFonts w:ascii="Times New Roman" w:eastAsia="Times New Roman" w:hAnsi="Times New Roman" w:cs="Times New Roman"/>
          <w:sz w:val="24"/>
          <w:szCs w:val="24"/>
          <w:lang w:val="hr-HR" w:eastAsia="hr-HR"/>
        </w:rPr>
      </w:pPr>
    </w:p>
    <w:p w14:paraId="00CDCF03" w14:textId="609FB52D" w:rsidR="00E41D8E"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 Ako je potrošač raskinuo ugovor o prodaji financijskih usluga na daljinu, raskidom tog ugovora prestaju i sve obveze s osnove povezanog ugovora. </w:t>
      </w:r>
    </w:p>
    <w:p w14:paraId="69F657C3" w14:textId="77777777" w:rsidR="00C05055" w:rsidRPr="00E11541" w:rsidRDefault="00C05055" w:rsidP="004E239C">
      <w:pPr>
        <w:spacing w:after="0" w:line="240" w:lineRule="auto"/>
        <w:jc w:val="both"/>
        <w:rPr>
          <w:rFonts w:ascii="Times New Roman" w:eastAsia="Times New Roman" w:hAnsi="Times New Roman" w:cs="Times New Roman"/>
          <w:sz w:val="24"/>
          <w:szCs w:val="24"/>
          <w:lang w:val="hr-HR" w:eastAsia="hr-HR"/>
        </w:rPr>
      </w:pPr>
    </w:p>
    <w:p w14:paraId="728B5105" w14:textId="2B298D03"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Ako potrošač raskida povezani ugovor nije dužan naknaditi nikakve troškove koji bi bili posljedica raskida tog ugovora.“.</w:t>
      </w:r>
    </w:p>
    <w:p w14:paraId="741385DA" w14:textId="77777777" w:rsidR="004E239C" w:rsidRPr="00E11541" w:rsidRDefault="004E239C" w:rsidP="004E239C">
      <w:pPr>
        <w:spacing w:after="0" w:line="240" w:lineRule="auto"/>
        <w:jc w:val="both"/>
        <w:rPr>
          <w:rFonts w:ascii="Times New Roman" w:eastAsia="Times New Roman" w:hAnsi="Times New Roman" w:cs="Times New Roman"/>
          <w:sz w:val="24"/>
          <w:szCs w:val="24"/>
          <w:lang w:val="hr-HR" w:eastAsia="hr-HR"/>
        </w:rPr>
      </w:pPr>
    </w:p>
    <w:p w14:paraId="3331D0BA" w14:textId="4891EFDC" w:rsidR="00E41D8E" w:rsidRPr="00E11541" w:rsidRDefault="00E41D8E" w:rsidP="004E239C">
      <w:pPr>
        <w:pStyle w:val="Heading4"/>
        <w:spacing w:before="0" w:beforeAutospacing="0" w:after="0" w:afterAutospacing="0"/>
        <w:jc w:val="center"/>
        <w:rPr>
          <w:bCs w:val="0"/>
          <w:lang w:val="hr-HR" w:eastAsia="hr-HR"/>
        </w:rPr>
      </w:pPr>
      <w:r w:rsidRPr="00E11541">
        <w:rPr>
          <w:bCs w:val="0"/>
          <w:lang w:val="hr-HR" w:eastAsia="hr-HR"/>
        </w:rPr>
        <w:t xml:space="preserve">Članak </w:t>
      </w:r>
      <w:r w:rsidR="00FB09D6" w:rsidRPr="00E11541">
        <w:rPr>
          <w:bCs w:val="0"/>
          <w:lang w:val="hr-HR" w:eastAsia="hr-HR"/>
        </w:rPr>
        <w:t>42</w:t>
      </w:r>
      <w:r w:rsidRPr="00E11541">
        <w:rPr>
          <w:bCs w:val="0"/>
          <w:lang w:val="hr-HR" w:eastAsia="hr-HR"/>
        </w:rPr>
        <w:t>.</w:t>
      </w:r>
    </w:p>
    <w:p w14:paraId="21AB963A" w14:textId="77777777" w:rsidR="004E239C" w:rsidRPr="00E11541" w:rsidRDefault="004E239C" w:rsidP="004E239C">
      <w:pPr>
        <w:pStyle w:val="Heading4"/>
        <w:spacing w:before="0" w:beforeAutospacing="0" w:after="0" w:afterAutospacing="0"/>
        <w:jc w:val="center"/>
        <w:rPr>
          <w:bCs w:val="0"/>
          <w:lang w:val="hr-HR" w:eastAsia="hr-HR"/>
        </w:rPr>
      </w:pPr>
    </w:p>
    <w:p w14:paraId="2A7D902D" w14:textId="77777777"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98. mijenja se i glasi:</w:t>
      </w:r>
    </w:p>
    <w:p w14:paraId="2E10D023" w14:textId="77777777"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p>
    <w:p w14:paraId="560D949F" w14:textId="631158EA"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U slučaju jednostranog raskida ugovora iz članka 93. ovoga Zakona, potrošač ne odgovara za štetu koju je trgovac zbog toga pretrpio te nije dužan platiti nikakvu kaznu ili naknadu za raskid ugovora.</w:t>
      </w:r>
    </w:p>
    <w:p w14:paraId="2B8CFA87" w14:textId="77777777" w:rsidR="004E239C" w:rsidRPr="00E11541" w:rsidRDefault="004E239C" w:rsidP="004E239C">
      <w:pPr>
        <w:spacing w:after="0" w:line="240" w:lineRule="auto"/>
        <w:jc w:val="both"/>
        <w:rPr>
          <w:rFonts w:ascii="Times New Roman" w:eastAsia="Times New Roman" w:hAnsi="Times New Roman" w:cs="Times New Roman"/>
          <w:sz w:val="24"/>
          <w:szCs w:val="24"/>
          <w:lang w:val="hr-HR" w:eastAsia="hr-HR"/>
        </w:rPr>
      </w:pPr>
    </w:p>
    <w:p w14:paraId="620B83A8" w14:textId="5A73C7A3"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U slučaju jednostranog raskida ugovora, potrošač je dužan bez odgađanja platiti cijenu dijela usluge koja mu je pružena do trenutka raskida ugovora.</w:t>
      </w:r>
    </w:p>
    <w:p w14:paraId="26BE93B4" w14:textId="77777777" w:rsidR="004E239C" w:rsidRPr="00E11541" w:rsidRDefault="004E239C" w:rsidP="004E239C">
      <w:pPr>
        <w:spacing w:after="0" w:line="240" w:lineRule="auto"/>
        <w:jc w:val="both"/>
        <w:rPr>
          <w:rFonts w:ascii="Times New Roman" w:eastAsia="Times New Roman" w:hAnsi="Times New Roman" w:cs="Times New Roman"/>
          <w:sz w:val="24"/>
          <w:szCs w:val="24"/>
          <w:lang w:val="hr-HR" w:eastAsia="hr-HR"/>
        </w:rPr>
      </w:pPr>
    </w:p>
    <w:p w14:paraId="6EC6B372" w14:textId="783531E9"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Iznos koji bi potrošač bio dužan platiti trgovcu na temelju stavka 2. ovoga članka mora biti proporcionalan pruženoj usluzi te ni u kojem slučaju ne smije biti takav da ga se može ocijeniti kao kaznu ili naknadu za raskid ugovora.</w:t>
      </w:r>
    </w:p>
    <w:p w14:paraId="2BC8A976" w14:textId="77777777" w:rsidR="004E239C" w:rsidRPr="00E11541" w:rsidRDefault="004E239C" w:rsidP="004E239C">
      <w:pPr>
        <w:spacing w:after="0" w:line="240" w:lineRule="auto"/>
        <w:jc w:val="both"/>
        <w:rPr>
          <w:rFonts w:ascii="Times New Roman" w:eastAsia="Times New Roman" w:hAnsi="Times New Roman" w:cs="Times New Roman"/>
          <w:sz w:val="24"/>
          <w:szCs w:val="24"/>
          <w:lang w:val="hr-HR" w:eastAsia="hr-HR"/>
        </w:rPr>
      </w:pPr>
    </w:p>
    <w:p w14:paraId="57DF2070" w14:textId="4C19EA69"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Trgovac nema pravo zahtijevati od potrošača plaćanje bilo kojeg iznosa na temelju stavka 2. ovoga članka ako nije u stanju dokazati da je o iznosu toga plaćanja potrošač bio obaviješten u prethodnoj obavijesti iz članka 88. stavka 1. točke 17. ovoga Zakona.</w:t>
      </w:r>
    </w:p>
    <w:p w14:paraId="1942901E" w14:textId="77777777" w:rsidR="004E239C" w:rsidRPr="00E11541" w:rsidRDefault="004E239C" w:rsidP="004E239C">
      <w:pPr>
        <w:spacing w:after="0" w:line="240" w:lineRule="auto"/>
        <w:jc w:val="both"/>
        <w:rPr>
          <w:rFonts w:ascii="Times New Roman" w:eastAsia="Times New Roman" w:hAnsi="Times New Roman" w:cs="Times New Roman"/>
          <w:sz w:val="24"/>
          <w:szCs w:val="24"/>
          <w:lang w:val="hr-HR" w:eastAsia="hr-HR"/>
        </w:rPr>
      </w:pPr>
    </w:p>
    <w:p w14:paraId="25EC44A0" w14:textId="299F9DCD"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Trgovac nema pravo zahtijevati od potrošača plaćanje cijene dijela usluge kada je započeo s ispunjenjem ugovora prije isteka roka za jednostrani raskid ugovora iz članka 93. ovoga Zakona bez prethodnog izričitog zahtjeva potrošača.</w:t>
      </w:r>
    </w:p>
    <w:p w14:paraId="6B757F36" w14:textId="77777777" w:rsidR="004E239C" w:rsidRPr="00E11541" w:rsidRDefault="004E239C" w:rsidP="004E239C">
      <w:pPr>
        <w:spacing w:after="0" w:line="240" w:lineRule="auto"/>
        <w:jc w:val="both"/>
        <w:rPr>
          <w:rFonts w:ascii="Times New Roman" w:eastAsia="Times New Roman" w:hAnsi="Times New Roman" w:cs="Times New Roman"/>
          <w:sz w:val="24"/>
          <w:szCs w:val="24"/>
          <w:lang w:val="hr-HR" w:eastAsia="hr-HR"/>
        </w:rPr>
      </w:pPr>
    </w:p>
    <w:p w14:paraId="74118317" w14:textId="159E2E3C"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 U slučaju da potrošač jednostrano raskine ugovor na temelju članka 93. ovoga Zakona, trgovac je dužan bez odgađanja, a najkasnije u roku od 30 dana od dana kad je trgovac obaviješten o raskidu ugovora, vratiti potrošaču sve što je na temelju tog ugovora od njega primio, umanjeno za iznos koji je trgovac ovlašten, na temelju stavka 2. ovoga članka, naplatiti od potrošača.</w:t>
      </w:r>
    </w:p>
    <w:p w14:paraId="706071C3" w14:textId="77777777" w:rsidR="004E239C" w:rsidRPr="00E11541" w:rsidRDefault="004E239C" w:rsidP="004E239C">
      <w:pPr>
        <w:spacing w:after="0" w:line="240" w:lineRule="auto"/>
        <w:jc w:val="both"/>
        <w:rPr>
          <w:rFonts w:ascii="Times New Roman" w:eastAsia="Times New Roman" w:hAnsi="Times New Roman" w:cs="Times New Roman"/>
          <w:sz w:val="24"/>
          <w:szCs w:val="24"/>
          <w:lang w:val="hr-HR" w:eastAsia="hr-HR"/>
        </w:rPr>
      </w:pPr>
    </w:p>
    <w:p w14:paraId="5EDF08CF" w14:textId="2C02ED43"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 Raskine li potrošač ugovor na temelju članka 93. ovoga Zakona, dužan je bez odgađanja, a najkasnije u roku od 30 dana od dana dostave izjave o raskidu, vratiti trgovcu sve iznose što je od njega primio na temelju tog ugovora.“.</w:t>
      </w:r>
    </w:p>
    <w:p w14:paraId="075500EE" w14:textId="50A0876E" w:rsidR="004E239C" w:rsidRDefault="004E239C" w:rsidP="00FA3A28">
      <w:pPr>
        <w:spacing w:after="0" w:line="240" w:lineRule="auto"/>
        <w:rPr>
          <w:rFonts w:ascii="Times New Roman" w:eastAsia="Times New Roman" w:hAnsi="Times New Roman" w:cs="Times New Roman"/>
          <w:sz w:val="24"/>
          <w:szCs w:val="24"/>
          <w:lang w:val="hr-HR" w:eastAsia="hr-HR"/>
        </w:rPr>
      </w:pPr>
    </w:p>
    <w:p w14:paraId="3978569C" w14:textId="6FCCAD43" w:rsidR="00D56016" w:rsidRDefault="00D56016" w:rsidP="00FA3A28">
      <w:pPr>
        <w:spacing w:after="0" w:line="240" w:lineRule="auto"/>
        <w:rPr>
          <w:rFonts w:ascii="Times New Roman" w:eastAsia="Times New Roman" w:hAnsi="Times New Roman" w:cs="Times New Roman"/>
          <w:sz w:val="24"/>
          <w:szCs w:val="24"/>
          <w:lang w:val="hr-HR" w:eastAsia="hr-HR"/>
        </w:rPr>
      </w:pPr>
    </w:p>
    <w:p w14:paraId="1A1FCA98" w14:textId="77777777" w:rsidR="00D56016" w:rsidRPr="00E11541" w:rsidRDefault="00D56016" w:rsidP="00FA3A28">
      <w:pPr>
        <w:spacing w:after="0" w:line="240" w:lineRule="auto"/>
        <w:rPr>
          <w:rFonts w:ascii="Times New Roman" w:eastAsia="Times New Roman" w:hAnsi="Times New Roman" w:cs="Times New Roman"/>
          <w:sz w:val="24"/>
          <w:szCs w:val="24"/>
          <w:lang w:val="hr-HR" w:eastAsia="hr-HR"/>
        </w:rPr>
      </w:pPr>
    </w:p>
    <w:p w14:paraId="1AF55E1E" w14:textId="27F8979C" w:rsidR="00E41D8E" w:rsidRPr="00E11541" w:rsidRDefault="00E41D8E" w:rsidP="004E239C">
      <w:pPr>
        <w:pStyle w:val="Heading4"/>
        <w:spacing w:before="0" w:beforeAutospacing="0" w:after="0" w:afterAutospacing="0"/>
        <w:jc w:val="center"/>
        <w:rPr>
          <w:bCs w:val="0"/>
          <w:lang w:val="hr-HR" w:eastAsia="hr-HR"/>
        </w:rPr>
      </w:pPr>
      <w:r w:rsidRPr="00E11541">
        <w:rPr>
          <w:bCs w:val="0"/>
          <w:lang w:val="hr-HR" w:eastAsia="hr-HR"/>
        </w:rPr>
        <w:lastRenderedPageBreak/>
        <w:t xml:space="preserve">Članak </w:t>
      </w:r>
      <w:r w:rsidR="00FB09D6" w:rsidRPr="00E11541">
        <w:rPr>
          <w:bCs w:val="0"/>
          <w:lang w:val="hr-HR" w:eastAsia="hr-HR"/>
        </w:rPr>
        <w:t>43</w:t>
      </w:r>
      <w:r w:rsidRPr="00E11541">
        <w:rPr>
          <w:bCs w:val="0"/>
          <w:lang w:val="hr-HR" w:eastAsia="hr-HR"/>
        </w:rPr>
        <w:t>.</w:t>
      </w:r>
    </w:p>
    <w:p w14:paraId="2309F153" w14:textId="77777777" w:rsidR="004E239C" w:rsidRPr="00E11541" w:rsidRDefault="004E239C" w:rsidP="004E239C">
      <w:pPr>
        <w:pStyle w:val="Heading4"/>
        <w:spacing w:before="0" w:beforeAutospacing="0" w:after="0" w:afterAutospacing="0"/>
        <w:jc w:val="center"/>
        <w:rPr>
          <w:b w:val="0"/>
          <w:bCs w:val="0"/>
          <w:lang w:val="hr-HR" w:eastAsia="hr-HR"/>
        </w:rPr>
      </w:pPr>
    </w:p>
    <w:p w14:paraId="73A78BF4" w14:textId="77777777"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Naslov iznad članka 99. mijenja se i glasi: „Dodatna zaštita u pogledu mrežnih sučelja“.</w:t>
      </w:r>
    </w:p>
    <w:p w14:paraId="7DB10CB1" w14:textId="77777777"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p>
    <w:p w14:paraId="0C40E8A7" w14:textId="77777777"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99. mijenja se i glasi:</w:t>
      </w:r>
    </w:p>
    <w:p w14:paraId="3129F602" w14:textId="77777777"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p>
    <w:p w14:paraId="31CF6C11" w14:textId="4F7BD352" w:rsidR="00E41D8E" w:rsidRPr="00E11541" w:rsidRDefault="00E41D8E" w:rsidP="004E239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 Trgovac je dužan dizajnirati, organizirati te upravljati </w:t>
      </w:r>
      <w:r w:rsidR="001E4C89" w:rsidRPr="00E11541">
        <w:rPr>
          <w:rFonts w:ascii="Times New Roman" w:eastAsia="Times New Roman" w:hAnsi="Times New Roman" w:cs="Times New Roman"/>
          <w:sz w:val="24"/>
          <w:szCs w:val="24"/>
          <w:lang w:val="hr-HR" w:eastAsia="hr-HR"/>
        </w:rPr>
        <w:t>mrežnim</w:t>
      </w:r>
      <w:r w:rsidRPr="00E11541">
        <w:rPr>
          <w:rFonts w:ascii="Times New Roman" w:eastAsia="Times New Roman" w:hAnsi="Times New Roman" w:cs="Times New Roman"/>
          <w:sz w:val="24"/>
          <w:szCs w:val="24"/>
          <w:lang w:val="hr-HR" w:eastAsia="hr-HR"/>
        </w:rPr>
        <w:t xml:space="preserve"> sučeljem na način koji ne zavarava ili obmanjuje potrošača, odnosno koji bitno ne narušava ili ugrožava njegovu sposobnost da donosi slobodnu i informiranu odluku.</w:t>
      </w:r>
    </w:p>
    <w:p w14:paraId="5C66C648" w14:textId="77777777" w:rsidR="004E239C" w:rsidRPr="00E11541" w:rsidRDefault="004E239C" w:rsidP="004E239C">
      <w:pPr>
        <w:spacing w:after="0" w:line="240" w:lineRule="auto"/>
        <w:jc w:val="both"/>
        <w:rPr>
          <w:rFonts w:ascii="Times New Roman" w:eastAsia="Times New Roman" w:hAnsi="Times New Roman" w:cs="Times New Roman"/>
          <w:sz w:val="24"/>
          <w:szCs w:val="24"/>
          <w:lang w:val="hr-HR" w:eastAsia="hr-HR"/>
        </w:rPr>
      </w:pPr>
    </w:p>
    <w:p w14:paraId="6DBE4D72" w14:textId="6BB01BA6" w:rsidR="00353146" w:rsidRDefault="00E41D8E" w:rsidP="00230727">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(2) Trgovac mora organizirati </w:t>
      </w:r>
      <w:r w:rsidR="001E4C89" w:rsidRPr="00E11541">
        <w:rPr>
          <w:rFonts w:ascii="Times New Roman" w:eastAsia="Times New Roman" w:hAnsi="Times New Roman" w:cs="Times New Roman"/>
          <w:sz w:val="24"/>
          <w:szCs w:val="24"/>
          <w:lang w:val="hr-HR" w:eastAsia="hr-HR"/>
        </w:rPr>
        <w:t>mrežno</w:t>
      </w:r>
      <w:r w:rsidRPr="00E11541">
        <w:rPr>
          <w:rFonts w:ascii="Times New Roman" w:eastAsia="Times New Roman" w:hAnsi="Times New Roman" w:cs="Times New Roman"/>
          <w:sz w:val="24"/>
          <w:szCs w:val="24"/>
          <w:lang w:val="hr-HR" w:eastAsia="hr-HR"/>
        </w:rPr>
        <w:t xml:space="preserve"> sučelje na način koji osigurava da postupak raskida ugovora nije složeniji od postupka sklapanja ugovora.“.</w:t>
      </w:r>
    </w:p>
    <w:p w14:paraId="5E21AC0F" w14:textId="77777777" w:rsidR="0051784D" w:rsidRPr="00E11541" w:rsidRDefault="0051784D" w:rsidP="00230727">
      <w:pPr>
        <w:spacing w:after="0" w:line="240" w:lineRule="auto"/>
        <w:jc w:val="both"/>
        <w:rPr>
          <w:rFonts w:ascii="Times New Roman" w:eastAsia="Times New Roman" w:hAnsi="Times New Roman" w:cs="Times New Roman"/>
          <w:sz w:val="24"/>
          <w:szCs w:val="24"/>
          <w:lang w:val="hr-HR" w:eastAsia="hr-HR"/>
        </w:rPr>
      </w:pPr>
    </w:p>
    <w:p w14:paraId="47D4A847" w14:textId="0E81847A" w:rsidR="00E41D8E" w:rsidRPr="00E11541" w:rsidRDefault="00E41D8E" w:rsidP="00353146">
      <w:pPr>
        <w:pStyle w:val="Heading4"/>
        <w:spacing w:before="0" w:beforeAutospacing="0" w:after="0" w:afterAutospacing="0"/>
        <w:jc w:val="center"/>
        <w:rPr>
          <w:bCs w:val="0"/>
          <w:lang w:val="hr-HR" w:eastAsia="hr-HR"/>
        </w:rPr>
      </w:pPr>
      <w:r w:rsidRPr="00E11541">
        <w:rPr>
          <w:bCs w:val="0"/>
          <w:lang w:val="hr-HR" w:eastAsia="hr-HR"/>
        </w:rPr>
        <w:t xml:space="preserve">Članak </w:t>
      </w:r>
      <w:r w:rsidR="00FB09D6" w:rsidRPr="00E11541">
        <w:rPr>
          <w:bCs w:val="0"/>
          <w:lang w:val="hr-HR" w:eastAsia="hr-HR"/>
        </w:rPr>
        <w:t>44</w:t>
      </w:r>
      <w:r w:rsidRPr="00E11541">
        <w:rPr>
          <w:bCs w:val="0"/>
          <w:lang w:val="hr-HR" w:eastAsia="hr-HR"/>
        </w:rPr>
        <w:t>.</w:t>
      </w:r>
    </w:p>
    <w:p w14:paraId="19C3FD23" w14:textId="77777777" w:rsidR="00353146" w:rsidRPr="00E11541" w:rsidRDefault="00353146" w:rsidP="00353146">
      <w:pPr>
        <w:pStyle w:val="Heading4"/>
        <w:spacing w:before="0" w:beforeAutospacing="0" w:after="0" w:afterAutospacing="0"/>
        <w:rPr>
          <w:b w:val="0"/>
          <w:bCs w:val="0"/>
          <w:lang w:val="hr-HR" w:eastAsia="hr-HR"/>
        </w:rPr>
      </w:pPr>
    </w:p>
    <w:p w14:paraId="2D4F889F" w14:textId="01401826" w:rsidR="00E41D8E" w:rsidRPr="00E11541" w:rsidRDefault="00275AC8" w:rsidP="00FA3A28">
      <w:pPr>
        <w:spacing w:after="0" w:line="240" w:lineRule="auto"/>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Naslovi iznad članaka i č</w:t>
      </w:r>
      <w:r w:rsidR="00E41D8E" w:rsidRPr="00E11541">
        <w:rPr>
          <w:rFonts w:ascii="Times New Roman" w:eastAsia="Times New Roman" w:hAnsi="Times New Roman" w:cs="Times New Roman"/>
          <w:sz w:val="24"/>
          <w:szCs w:val="24"/>
          <w:lang w:val="hr-HR" w:eastAsia="hr-HR"/>
        </w:rPr>
        <w:t>lanci 100. i 101. brišu se.</w:t>
      </w:r>
    </w:p>
    <w:p w14:paraId="06C7487E" w14:textId="77777777" w:rsidR="00353146" w:rsidRPr="0051784D" w:rsidRDefault="00353146" w:rsidP="00FA3A28">
      <w:pPr>
        <w:spacing w:after="0" w:line="240" w:lineRule="auto"/>
        <w:rPr>
          <w:rFonts w:ascii="Times New Roman" w:eastAsia="Times New Roman" w:hAnsi="Times New Roman" w:cs="Times New Roman"/>
          <w:sz w:val="16"/>
          <w:szCs w:val="16"/>
          <w:lang w:val="hr-HR" w:eastAsia="hr-HR"/>
        </w:rPr>
      </w:pPr>
    </w:p>
    <w:p w14:paraId="279A992F" w14:textId="3B9D4A36" w:rsidR="00E41D8E" w:rsidRPr="00E11541" w:rsidRDefault="00E41D8E" w:rsidP="00353146">
      <w:pPr>
        <w:pStyle w:val="Heading4"/>
        <w:spacing w:before="0" w:beforeAutospacing="0" w:after="0" w:afterAutospacing="0"/>
        <w:jc w:val="center"/>
        <w:rPr>
          <w:bCs w:val="0"/>
          <w:lang w:val="hr-HR" w:eastAsia="hr-HR"/>
        </w:rPr>
      </w:pPr>
      <w:r w:rsidRPr="00E11541">
        <w:rPr>
          <w:bCs w:val="0"/>
          <w:lang w:val="hr-HR" w:eastAsia="hr-HR"/>
        </w:rPr>
        <w:t xml:space="preserve">Članak </w:t>
      </w:r>
      <w:r w:rsidR="00FB09D6" w:rsidRPr="00E11541">
        <w:rPr>
          <w:bCs w:val="0"/>
          <w:lang w:val="hr-HR" w:eastAsia="hr-HR"/>
        </w:rPr>
        <w:t>45</w:t>
      </w:r>
      <w:r w:rsidRPr="00E11541">
        <w:rPr>
          <w:bCs w:val="0"/>
          <w:lang w:val="hr-HR" w:eastAsia="hr-HR"/>
        </w:rPr>
        <w:t>.</w:t>
      </w:r>
    </w:p>
    <w:p w14:paraId="1C34CEAA" w14:textId="77777777" w:rsidR="00353146" w:rsidRPr="00E11541" w:rsidRDefault="00353146" w:rsidP="00353146">
      <w:pPr>
        <w:pStyle w:val="Heading4"/>
        <w:spacing w:before="0" w:beforeAutospacing="0" w:after="0" w:afterAutospacing="0"/>
        <w:jc w:val="center"/>
        <w:rPr>
          <w:b w:val="0"/>
          <w:bCs w:val="0"/>
          <w:lang w:val="hr-HR" w:eastAsia="hr-HR"/>
        </w:rPr>
      </w:pPr>
    </w:p>
    <w:p w14:paraId="3051BE22" w14:textId="0F270A93" w:rsidR="00B14F8C" w:rsidRPr="00E11541" w:rsidRDefault="00B14F8C" w:rsidP="00353146">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Iza članka 112. dodaj</w:t>
      </w:r>
      <w:r w:rsidR="00353146" w:rsidRPr="00E11541">
        <w:rPr>
          <w:rFonts w:ascii="Times New Roman" w:eastAsia="Times New Roman" w:hAnsi="Times New Roman" w:cs="Times New Roman"/>
          <w:sz w:val="24"/>
          <w:szCs w:val="24"/>
          <w:lang w:val="hr-HR" w:eastAsia="hr-HR"/>
        </w:rPr>
        <w:t>e</w:t>
      </w:r>
      <w:r w:rsidRPr="00E11541">
        <w:rPr>
          <w:rFonts w:ascii="Times New Roman" w:eastAsia="Times New Roman" w:hAnsi="Times New Roman" w:cs="Times New Roman"/>
          <w:sz w:val="24"/>
          <w:szCs w:val="24"/>
          <w:lang w:val="hr-HR" w:eastAsia="hr-HR"/>
        </w:rPr>
        <w:t xml:space="preserve"> se GLAVA IV.</w:t>
      </w:r>
      <w:r w:rsidR="00D032C9" w:rsidRPr="00E11541">
        <w:rPr>
          <w:rFonts w:ascii="Times New Roman" w:eastAsia="Times New Roman" w:hAnsi="Times New Roman" w:cs="Times New Roman"/>
          <w:sz w:val="24"/>
          <w:szCs w:val="24"/>
          <w:lang w:val="hr-HR" w:eastAsia="hr-HR"/>
        </w:rPr>
        <w:t xml:space="preserve">A </w:t>
      </w:r>
      <w:r w:rsidR="00353146" w:rsidRPr="00E11541">
        <w:rPr>
          <w:rFonts w:ascii="Times New Roman" w:eastAsia="Times New Roman" w:hAnsi="Times New Roman" w:cs="Times New Roman"/>
          <w:sz w:val="24"/>
          <w:szCs w:val="24"/>
          <w:lang w:val="hr-HR" w:eastAsia="hr-HR"/>
        </w:rPr>
        <w:t>s</w:t>
      </w:r>
      <w:r w:rsidRPr="00E11541">
        <w:rPr>
          <w:rFonts w:ascii="Times New Roman" w:eastAsia="Times New Roman" w:hAnsi="Times New Roman" w:cs="Times New Roman"/>
          <w:sz w:val="24"/>
          <w:szCs w:val="24"/>
          <w:lang w:val="hr-HR" w:eastAsia="hr-HR"/>
        </w:rPr>
        <w:t xml:space="preserve"> naziv</w:t>
      </w:r>
      <w:r w:rsidR="00353146" w:rsidRPr="00E11541">
        <w:rPr>
          <w:rFonts w:ascii="Times New Roman" w:eastAsia="Times New Roman" w:hAnsi="Times New Roman" w:cs="Times New Roman"/>
          <w:sz w:val="24"/>
          <w:szCs w:val="24"/>
          <w:lang w:val="hr-HR" w:eastAsia="hr-HR"/>
        </w:rPr>
        <w:t>om</w:t>
      </w:r>
      <w:r w:rsidRPr="00E11541">
        <w:rPr>
          <w:rFonts w:ascii="Times New Roman" w:eastAsia="Times New Roman" w:hAnsi="Times New Roman" w:cs="Times New Roman"/>
          <w:sz w:val="24"/>
          <w:szCs w:val="24"/>
          <w:lang w:val="hr-HR" w:eastAsia="hr-HR"/>
        </w:rPr>
        <w:t xml:space="preserve"> glave, </w:t>
      </w:r>
      <w:r w:rsidR="00353146" w:rsidRPr="00E11541">
        <w:rPr>
          <w:rFonts w:ascii="Times New Roman" w:eastAsia="Times New Roman" w:hAnsi="Times New Roman" w:cs="Times New Roman"/>
          <w:sz w:val="24"/>
          <w:szCs w:val="24"/>
          <w:lang w:val="hr-HR" w:eastAsia="hr-HR"/>
        </w:rPr>
        <w:t>O</w:t>
      </w:r>
      <w:r w:rsidRPr="00E11541">
        <w:rPr>
          <w:rFonts w:ascii="Times New Roman" w:eastAsia="Times New Roman" w:hAnsi="Times New Roman" w:cs="Times New Roman"/>
          <w:sz w:val="24"/>
          <w:szCs w:val="24"/>
          <w:lang w:val="hr-HR" w:eastAsia="hr-HR"/>
        </w:rPr>
        <w:t xml:space="preserve">djeljak </w:t>
      </w:r>
      <w:r w:rsidR="00CC2E35" w:rsidRPr="00E11541">
        <w:rPr>
          <w:rFonts w:ascii="Times New Roman" w:eastAsia="Times New Roman" w:hAnsi="Times New Roman" w:cs="Times New Roman"/>
          <w:sz w:val="24"/>
          <w:szCs w:val="24"/>
          <w:lang w:val="hr-HR" w:eastAsia="hr-HR"/>
        </w:rPr>
        <w:t>1</w:t>
      </w:r>
      <w:r w:rsidR="00856918" w:rsidRPr="00E11541">
        <w:rPr>
          <w:rFonts w:ascii="Times New Roman" w:eastAsia="Times New Roman" w:hAnsi="Times New Roman" w:cs="Times New Roman"/>
          <w:sz w:val="24"/>
          <w:szCs w:val="24"/>
          <w:lang w:val="hr-HR" w:eastAsia="hr-HR"/>
        </w:rPr>
        <w:t xml:space="preserve">. </w:t>
      </w:r>
      <w:r w:rsidR="00353146" w:rsidRPr="00E11541">
        <w:rPr>
          <w:rFonts w:ascii="Times New Roman" w:eastAsia="Times New Roman" w:hAnsi="Times New Roman" w:cs="Times New Roman"/>
          <w:sz w:val="24"/>
          <w:szCs w:val="24"/>
          <w:lang w:val="hr-HR" w:eastAsia="hr-HR"/>
        </w:rPr>
        <w:t>s</w:t>
      </w:r>
      <w:r w:rsidR="00856918"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naziv</w:t>
      </w:r>
      <w:r w:rsidR="00353146" w:rsidRPr="00E11541">
        <w:rPr>
          <w:rFonts w:ascii="Times New Roman" w:eastAsia="Times New Roman" w:hAnsi="Times New Roman" w:cs="Times New Roman"/>
          <w:sz w:val="24"/>
          <w:szCs w:val="24"/>
          <w:lang w:val="hr-HR" w:eastAsia="hr-HR"/>
        </w:rPr>
        <w:t>om</w:t>
      </w:r>
      <w:r w:rsidRPr="00E11541">
        <w:rPr>
          <w:rFonts w:ascii="Times New Roman" w:eastAsia="Times New Roman" w:hAnsi="Times New Roman" w:cs="Times New Roman"/>
          <w:sz w:val="24"/>
          <w:szCs w:val="24"/>
          <w:lang w:val="hr-HR" w:eastAsia="hr-HR"/>
        </w:rPr>
        <w:t xml:space="preserve"> odjeljka</w:t>
      </w:r>
      <w:r w:rsidR="00353146" w:rsidRPr="00E11541">
        <w:rPr>
          <w:rFonts w:ascii="Times New Roman" w:eastAsia="Times New Roman" w:hAnsi="Times New Roman" w:cs="Times New Roman"/>
          <w:sz w:val="24"/>
          <w:szCs w:val="24"/>
          <w:lang w:val="hr-HR" w:eastAsia="hr-HR"/>
        </w:rPr>
        <w:t xml:space="preserve"> te s člankom 112.a i </w:t>
      </w:r>
      <w:r w:rsidR="007E43C5" w:rsidRPr="00E11541">
        <w:rPr>
          <w:rFonts w:ascii="Times New Roman" w:eastAsia="Times New Roman" w:hAnsi="Times New Roman" w:cs="Times New Roman"/>
          <w:sz w:val="24"/>
          <w:szCs w:val="24"/>
          <w:lang w:val="hr-HR" w:eastAsia="hr-HR"/>
        </w:rPr>
        <w:t>naslov</w:t>
      </w:r>
      <w:r w:rsidR="00353146" w:rsidRPr="00E11541">
        <w:rPr>
          <w:rFonts w:ascii="Times New Roman" w:eastAsia="Times New Roman" w:hAnsi="Times New Roman" w:cs="Times New Roman"/>
          <w:sz w:val="24"/>
          <w:szCs w:val="24"/>
          <w:lang w:val="hr-HR" w:eastAsia="hr-HR"/>
        </w:rPr>
        <w:t>om</w:t>
      </w:r>
      <w:r w:rsidR="007E43C5" w:rsidRPr="00E11541">
        <w:rPr>
          <w:rFonts w:ascii="Times New Roman" w:eastAsia="Times New Roman" w:hAnsi="Times New Roman" w:cs="Times New Roman"/>
          <w:sz w:val="24"/>
          <w:szCs w:val="24"/>
          <w:lang w:val="hr-HR" w:eastAsia="hr-HR"/>
        </w:rPr>
        <w:t xml:space="preserve"> iznad članka</w:t>
      </w:r>
      <w:r w:rsidRPr="00E11541">
        <w:rPr>
          <w:rFonts w:ascii="Times New Roman" w:eastAsia="Times New Roman" w:hAnsi="Times New Roman" w:cs="Times New Roman"/>
          <w:sz w:val="24"/>
          <w:szCs w:val="24"/>
          <w:lang w:val="hr-HR" w:eastAsia="hr-HR"/>
        </w:rPr>
        <w:t xml:space="preserve"> koji </w:t>
      </w:r>
      <w:r w:rsidR="00D032C9" w:rsidRPr="00E11541">
        <w:rPr>
          <w:rFonts w:ascii="Times New Roman" w:eastAsia="Times New Roman" w:hAnsi="Times New Roman" w:cs="Times New Roman"/>
          <w:sz w:val="24"/>
          <w:szCs w:val="24"/>
          <w:lang w:val="hr-HR" w:eastAsia="hr-HR"/>
        </w:rPr>
        <w:t>glase</w:t>
      </w:r>
      <w:r w:rsidRPr="00E11541">
        <w:rPr>
          <w:rFonts w:ascii="Times New Roman" w:eastAsia="Times New Roman" w:hAnsi="Times New Roman" w:cs="Times New Roman"/>
          <w:sz w:val="24"/>
          <w:szCs w:val="24"/>
          <w:lang w:val="hr-HR" w:eastAsia="hr-HR"/>
        </w:rPr>
        <w:t>:</w:t>
      </w:r>
    </w:p>
    <w:p w14:paraId="10FE6853" w14:textId="77777777" w:rsidR="00353146" w:rsidRPr="00E11541" w:rsidRDefault="00353146" w:rsidP="00353146">
      <w:pPr>
        <w:spacing w:after="0" w:line="240" w:lineRule="auto"/>
        <w:jc w:val="both"/>
        <w:rPr>
          <w:rFonts w:ascii="Times New Roman" w:eastAsia="Times New Roman" w:hAnsi="Times New Roman" w:cs="Times New Roman"/>
          <w:sz w:val="24"/>
          <w:szCs w:val="24"/>
          <w:lang w:val="hr-HR" w:eastAsia="hr-HR"/>
        </w:rPr>
      </w:pPr>
    </w:p>
    <w:p w14:paraId="4AF7F2A5" w14:textId="35E12AAE" w:rsidR="00B14F8C" w:rsidRPr="00E11541" w:rsidRDefault="00B14F8C" w:rsidP="00353146">
      <w:pPr>
        <w:pStyle w:val="Heading2"/>
        <w:spacing w:before="0" w:beforeAutospacing="0" w:after="0" w:afterAutospacing="0"/>
        <w:jc w:val="center"/>
        <w:rPr>
          <w:b w:val="0"/>
          <w:bCs w:val="0"/>
          <w:sz w:val="24"/>
          <w:szCs w:val="24"/>
          <w:lang w:val="hr-HR" w:eastAsia="hr-HR"/>
        </w:rPr>
      </w:pPr>
      <w:r w:rsidRPr="00E11541">
        <w:rPr>
          <w:b w:val="0"/>
          <w:sz w:val="24"/>
          <w:szCs w:val="24"/>
          <w:lang w:val="hr-HR" w:eastAsia="hr-HR"/>
        </w:rPr>
        <w:t>„</w:t>
      </w:r>
      <w:r w:rsidRPr="00E11541">
        <w:rPr>
          <w:b w:val="0"/>
          <w:bCs w:val="0"/>
          <w:sz w:val="24"/>
          <w:szCs w:val="24"/>
          <w:lang w:val="hr-HR" w:eastAsia="hr-HR"/>
        </w:rPr>
        <w:t>GLAVA IV.</w:t>
      </w:r>
      <w:r w:rsidR="00D032C9" w:rsidRPr="00E11541">
        <w:rPr>
          <w:b w:val="0"/>
          <w:bCs w:val="0"/>
          <w:sz w:val="24"/>
          <w:szCs w:val="24"/>
          <w:lang w:val="hr-HR" w:eastAsia="hr-HR"/>
        </w:rPr>
        <w:t>A</w:t>
      </w:r>
    </w:p>
    <w:p w14:paraId="1A2F2F0D" w14:textId="77777777" w:rsidR="00353146" w:rsidRPr="00E11541" w:rsidRDefault="00353146" w:rsidP="00353146">
      <w:pPr>
        <w:pStyle w:val="Heading2"/>
        <w:spacing w:before="0" w:beforeAutospacing="0" w:after="0" w:afterAutospacing="0"/>
        <w:jc w:val="center"/>
        <w:rPr>
          <w:b w:val="0"/>
          <w:bCs w:val="0"/>
          <w:sz w:val="24"/>
          <w:szCs w:val="24"/>
          <w:lang w:val="hr-HR" w:eastAsia="hr-HR"/>
        </w:rPr>
      </w:pPr>
    </w:p>
    <w:p w14:paraId="4E03E21F" w14:textId="1F2CD766" w:rsidR="00411904" w:rsidRPr="00E11541" w:rsidRDefault="00411904" w:rsidP="00353146">
      <w:pPr>
        <w:pStyle w:val="Heading2"/>
        <w:spacing w:before="0" w:beforeAutospacing="0" w:after="0" w:afterAutospacing="0"/>
        <w:jc w:val="center"/>
        <w:rPr>
          <w:b w:val="0"/>
          <w:bCs w:val="0"/>
          <w:sz w:val="24"/>
          <w:szCs w:val="24"/>
          <w:lang w:val="hr-HR" w:eastAsia="hr-HR"/>
        </w:rPr>
      </w:pPr>
      <w:r w:rsidRPr="00E11541">
        <w:rPr>
          <w:b w:val="0"/>
          <w:bCs w:val="0"/>
          <w:sz w:val="24"/>
          <w:szCs w:val="24"/>
          <w:lang w:val="hr-HR" w:eastAsia="hr-HR"/>
        </w:rPr>
        <w:t>POPRAVAK ROBE</w:t>
      </w:r>
    </w:p>
    <w:p w14:paraId="16501715" w14:textId="77777777" w:rsidR="00353146" w:rsidRPr="00E11541" w:rsidRDefault="00353146" w:rsidP="00353146">
      <w:pPr>
        <w:pStyle w:val="Heading2"/>
        <w:spacing w:before="0" w:beforeAutospacing="0" w:after="0" w:afterAutospacing="0"/>
        <w:jc w:val="center"/>
        <w:rPr>
          <w:b w:val="0"/>
          <w:bCs w:val="0"/>
          <w:sz w:val="24"/>
          <w:szCs w:val="24"/>
          <w:lang w:val="hr-HR" w:eastAsia="hr-HR"/>
        </w:rPr>
      </w:pPr>
    </w:p>
    <w:p w14:paraId="0606A2B2" w14:textId="19924EDB" w:rsidR="00411904" w:rsidRPr="00E11541" w:rsidRDefault="00411904" w:rsidP="00353146">
      <w:pPr>
        <w:pStyle w:val="Heading3"/>
        <w:spacing w:before="0" w:beforeAutospacing="0" w:after="0" w:afterAutospacing="0"/>
        <w:jc w:val="center"/>
        <w:rPr>
          <w:b w:val="0"/>
          <w:bCs w:val="0"/>
          <w:sz w:val="24"/>
          <w:szCs w:val="24"/>
          <w:lang w:val="hr-HR" w:eastAsia="hr-HR"/>
        </w:rPr>
      </w:pPr>
      <w:r w:rsidRPr="00E11541">
        <w:rPr>
          <w:b w:val="0"/>
          <w:bCs w:val="0"/>
          <w:sz w:val="24"/>
          <w:szCs w:val="24"/>
          <w:lang w:val="hr-HR" w:eastAsia="hr-HR"/>
        </w:rPr>
        <w:t>Odjeljak 1.</w:t>
      </w:r>
    </w:p>
    <w:p w14:paraId="1CE7F350" w14:textId="77777777" w:rsidR="00353146" w:rsidRPr="00E11541" w:rsidRDefault="00353146" w:rsidP="00353146">
      <w:pPr>
        <w:pStyle w:val="Heading3"/>
        <w:spacing w:before="0" w:beforeAutospacing="0" w:after="0" w:afterAutospacing="0"/>
        <w:jc w:val="center"/>
        <w:rPr>
          <w:b w:val="0"/>
          <w:bCs w:val="0"/>
          <w:sz w:val="24"/>
          <w:szCs w:val="24"/>
          <w:lang w:val="hr-HR" w:eastAsia="hr-HR"/>
        </w:rPr>
      </w:pPr>
    </w:p>
    <w:p w14:paraId="479C3B90" w14:textId="096E100B" w:rsidR="00411904" w:rsidRPr="00E11541" w:rsidRDefault="00411904" w:rsidP="00353146">
      <w:pPr>
        <w:pStyle w:val="Heading3"/>
        <w:spacing w:before="0" w:beforeAutospacing="0" w:after="0" w:afterAutospacing="0"/>
        <w:jc w:val="center"/>
        <w:rPr>
          <w:b w:val="0"/>
          <w:bCs w:val="0"/>
          <w:sz w:val="24"/>
          <w:szCs w:val="24"/>
          <w:lang w:val="hr-HR" w:eastAsia="hr-HR"/>
        </w:rPr>
      </w:pPr>
      <w:r w:rsidRPr="00E11541">
        <w:rPr>
          <w:b w:val="0"/>
          <w:bCs w:val="0"/>
          <w:sz w:val="24"/>
          <w:szCs w:val="24"/>
          <w:lang w:val="hr-HR" w:eastAsia="hr-HR"/>
        </w:rPr>
        <w:t>Opće odredbe</w:t>
      </w:r>
    </w:p>
    <w:p w14:paraId="5E6A3083" w14:textId="77777777" w:rsidR="00353146" w:rsidRPr="00E11541" w:rsidRDefault="00353146" w:rsidP="00353146">
      <w:pPr>
        <w:pStyle w:val="Heading3"/>
        <w:spacing w:before="0" w:beforeAutospacing="0" w:after="0" w:afterAutospacing="0"/>
        <w:jc w:val="center"/>
        <w:rPr>
          <w:b w:val="0"/>
          <w:bCs w:val="0"/>
          <w:sz w:val="24"/>
          <w:szCs w:val="24"/>
          <w:lang w:val="hr-HR" w:eastAsia="hr-HR"/>
        </w:rPr>
      </w:pPr>
    </w:p>
    <w:p w14:paraId="4FA5E64B" w14:textId="2AD40C79" w:rsidR="00411904" w:rsidRPr="00E11541" w:rsidRDefault="00411904" w:rsidP="00353146">
      <w:pPr>
        <w:pStyle w:val="Heading4"/>
        <w:spacing w:before="0" w:beforeAutospacing="0" w:after="0" w:afterAutospacing="0"/>
        <w:jc w:val="center"/>
        <w:rPr>
          <w:b w:val="0"/>
          <w:bCs w:val="0"/>
          <w:lang w:val="hr-HR" w:eastAsia="hr-HR"/>
        </w:rPr>
      </w:pPr>
      <w:r w:rsidRPr="00E11541">
        <w:rPr>
          <w:b w:val="0"/>
          <w:bCs w:val="0"/>
          <w:lang w:val="hr-HR" w:eastAsia="hr-HR"/>
        </w:rPr>
        <w:t>Pojmovi</w:t>
      </w:r>
    </w:p>
    <w:p w14:paraId="23EF539A" w14:textId="77777777" w:rsidR="00353146" w:rsidRPr="00E11541" w:rsidRDefault="00353146" w:rsidP="00353146">
      <w:pPr>
        <w:pStyle w:val="Heading4"/>
        <w:spacing w:before="0" w:beforeAutospacing="0" w:after="0" w:afterAutospacing="0"/>
        <w:jc w:val="center"/>
        <w:rPr>
          <w:b w:val="0"/>
          <w:bCs w:val="0"/>
          <w:lang w:val="hr-HR" w:eastAsia="hr-HR"/>
        </w:rPr>
      </w:pPr>
    </w:p>
    <w:p w14:paraId="2A80A310" w14:textId="67CD7574" w:rsidR="00411904" w:rsidRPr="00E11541" w:rsidRDefault="00411904" w:rsidP="00353146">
      <w:pPr>
        <w:pStyle w:val="Heading4"/>
        <w:spacing w:before="0" w:beforeAutospacing="0" w:after="0" w:afterAutospacing="0"/>
        <w:jc w:val="center"/>
        <w:rPr>
          <w:b w:val="0"/>
          <w:bCs w:val="0"/>
          <w:lang w:val="hr-HR" w:eastAsia="hr-HR"/>
        </w:rPr>
      </w:pPr>
      <w:r w:rsidRPr="00E11541">
        <w:rPr>
          <w:b w:val="0"/>
          <w:bCs w:val="0"/>
          <w:lang w:val="hr-HR" w:eastAsia="hr-HR"/>
        </w:rPr>
        <w:t>Članak 112.a</w:t>
      </w:r>
    </w:p>
    <w:p w14:paraId="1E5EEE2C" w14:textId="77777777" w:rsidR="00353146" w:rsidRPr="00E11541" w:rsidRDefault="00353146" w:rsidP="00353146">
      <w:pPr>
        <w:pStyle w:val="Heading4"/>
        <w:spacing w:before="0" w:beforeAutospacing="0" w:after="0" w:afterAutospacing="0"/>
        <w:jc w:val="center"/>
        <w:rPr>
          <w:b w:val="0"/>
          <w:bCs w:val="0"/>
          <w:lang w:val="hr-HR" w:eastAsia="hr-HR"/>
        </w:rPr>
      </w:pPr>
    </w:p>
    <w:p w14:paraId="23FC7228" w14:textId="501FCAFE" w:rsidR="00411904" w:rsidRPr="00E11541" w:rsidRDefault="00411904" w:rsidP="00353146">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Pojmovi u smislu ove glave imaju sljedeće značenje:</w:t>
      </w:r>
    </w:p>
    <w:p w14:paraId="460191FF" w14:textId="77777777" w:rsidR="00C046A2" w:rsidRPr="00E11541" w:rsidRDefault="00C046A2" w:rsidP="00353146">
      <w:pPr>
        <w:spacing w:after="0" w:line="240" w:lineRule="auto"/>
        <w:jc w:val="both"/>
        <w:rPr>
          <w:rFonts w:ascii="Times New Roman" w:eastAsia="Times New Roman" w:hAnsi="Times New Roman" w:cs="Times New Roman"/>
          <w:sz w:val="24"/>
          <w:szCs w:val="24"/>
          <w:lang w:val="hr-HR" w:eastAsia="hr-HR"/>
        </w:rPr>
      </w:pPr>
    </w:p>
    <w:p w14:paraId="26B43E1A" w14:textId="5A868C71" w:rsidR="00411904" w:rsidRPr="00E11541" w:rsidRDefault="00411904"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 </w:t>
      </w:r>
      <w:r w:rsidRPr="002D6305">
        <w:rPr>
          <w:rFonts w:ascii="Times New Roman" w:eastAsia="Times New Roman" w:hAnsi="Times New Roman" w:cs="Times New Roman"/>
          <w:i/>
          <w:iCs/>
          <w:sz w:val="24"/>
          <w:szCs w:val="24"/>
          <w:lang w:val="hr-HR" w:eastAsia="hr-HR"/>
        </w:rPr>
        <w:t>distributer</w:t>
      </w:r>
      <w:r w:rsidRPr="00E11541">
        <w:rPr>
          <w:rFonts w:ascii="Times New Roman" w:eastAsia="Times New Roman" w:hAnsi="Times New Roman" w:cs="Times New Roman"/>
          <w:sz w:val="24"/>
          <w:szCs w:val="24"/>
          <w:lang w:val="hr-HR" w:eastAsia="hr-HR"/>
        </w:rPr>
        <w:t xml:space="preserve"> je fizička ili pravna osoba u lancu opskrbe koja nije proizvođač-tvorac ni uvoznik, a stavlja proi</w:t>
      </w:r>
      <w:r w:rsidR="00C046A2" w:rsidRPr="00E11541">
        <w:rPr>
          <w:rFonts w:ascii="Times New Roman" w:eastAsia="Times New Roman" w:hAnsi="Times New Roman" w:cs="Times New Roman"/>
          <w:sz w:val="24"/>
          <w:szCs w:val="24"/>
          <w:lang w:val="hr-HR" w:eastAsia="hr-HR"/>
        </w:rPr>
        <w:t>zvod na raspolaganje na tržištu</w:t>
      </w:r>
    </w:p>
    <w:p w14:paraId="535094D8" w14:textId="77777777" w:rsidR="00C046A2" w:rsidRPr="00E11541" w:rsidRDefault="00C046A2" w:rsidP="00FA3A28">
      <w:pPr>
        <w:spacing w:after="0" w:line="240" w:lineRule="auto"/>
        <w:jc w:val="both"/>
        <w:rPr>
          <w:rFonts w:ascii="Times New Roman" w:eastAsia="Times New Roman" w:hAnsi="Times New Roman" w:cs="Times New Roman"/>
          <w:sz w:val="24"/>
          <w:szCs w:val="24"/>
          <w:lang w:val="hr-HR" w:eastAsia="hr-HR"/>
        </w:rPr>
      </w:pPr>
    </w:p>
    <w:p w14:paraId="6BBF2F8E" w14:textId="76C6B765" w:rsidR="00411904" w:rsidRPr="00E11541" w:rsidRDefault="00411904" w:rsidP="00FA3A28">
      <w:pPr>
        <w:spacing w:after="0"/>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2. </w:t>
      </w:r>
      <w:r w:rsidRPr="002D6305">
        <w:rPr>
          <w:rFonts w:ascii="Times New Roman" w:eastAsia="Times New Roman" w:hAnsi="Times New Roman" w:cs="Times New Roman"/>
          <w:i/>
          <w:iCs/>
          <w:sz w:val="24"/>
          <w:szCs w:val="24"/>
          <w:lang w:val="hr-HR" w:eastAsia="hr-HR"/>
        </w:rPr>
        <w:t>ovlašteni zastupnik</w:t>
      </w:r>
      <w:r w:rsidRPr="00E11541">
        <w:rPr>
          <w:rFonts w:ascii="Times New Roman" w:eastAsia="Times New Roman" w:hAnsi="Times New Roman" w:cs="Times New Roman"/>
          <w:sz w:val="24"/>
          <w:szCs w:val="24"/>
          <w:lang w:val="hr-HR" w:eastAsia="hr-HR"/>
        </w:rPr>
        <w:t xml:space="preserve"> je fizička ili pravna osoba koja ima poslovni nastan u Uniji i koju je proizvođač-tvorac pisanim putem ovlastio da u ime tog proizvođača-tvorca obavlja određene poslove u vezi s obvezama proizvođača iz ovoga Zakona</w:t>
      </w:r>
    </w:p>
    <w:p w14:paraId="05A5E5A2" w14:textId="77777777" w:rsidR="00C046A2" w:rsidRPr="00E11541" w:rsidRDefault="00C046A2" w:rsidP="00FA3A28">
      <w:pPr>
        <w:spacing w:after="0"/>
        <w:jc w:val="both"/>
        <w:rPr>
          <w:rFonts w:ascii="Times New Roman" w:eastAsia="Times New Roman" w:hAnsi="Times New Roman" w:cs="Times New Roman"/>
          <w:sz w:val="24"/>
          <w:szCs w:val="24"/>
          <w:lang w:val="hr-HR" w:eastAsia="hr-HR"/>
        </w:rPr>
      </w:pPr>
    </w:p>
    <w:p w14:paraId="209038B3" w14:textId="4076908F" w:rsidR="00411904" w:rsidRPr="00E11541" w:rsidRDefault="00411904" w:rsidP="00FA3A28">
      <w:pPr>
        <w:spacing w:after="0"/>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w:t>
      </w:r>
      <w:r w:rsidRPr="002D6305">
        <w:rPr>
          <w:rFonts w:ascii="Times New Roman" w:eastAsia="Times New Roman" w:hAnsi="Times New Roman" w:cs="Times New Roman"/>
          <w:i/>
          <w:iCs/>
          <w:sz w:val="24"/>
          <w:szCs w:val="24"/>
          <w:lang w:val="hr-HR" w:eastAsia="hr-HR"/>
        </w:rPr>
        <w:t>. proizvođač-tvorac</w:t>
      </w:r>
      <w:r w:rsidRPr="00E11541">
        <w:rPr>
          <w:rFonts w:ascii="Times New Roman" w:eastAsia="Times New Roman" w:hAnsi="Times New Roman" w:cs="Times New Roman"/>
          <w:sz w:val="24"/>
          <w:szCs w:val="24"/>
          <w:lang w:val="hr-HR" w:eastAsia="hr-HR"/>
        </w:rPr>
        <w:t xml:space="preserve"> je osoba koja je proizvela robu ili za koju se roba dizajnira ili proizvodi i koja taj proizvod stavlja na tržište pod svojim imenom ili žigom</w:t>
      </w:r>
    </w:p>
    <w:p w14:paraId="377A9842" w14:textId="77777777" w:rsidR="00C046A2" w:rsidRPr="00E11541" w:rsidRDefault="00C046A2" w:rsidP="00FA3A28">
      <w:pPr>
        <w:spacing w:after="0"/>
        <w:jc w:val="both"/>
        <w:rPr>
          <w:rFonts w:ascii="Times New Roman" w:eastAsia="Times New Roman" w:hAnsi="Times New Roman" w:cs="Times New Roman"/>
          <w:sz w:val="24"/>
          <w:szCs w:val="24"/>
          <w:lang w:val="hr-HR" w:eastAsia="hr-HR"/>
        </w:rPr>
      </w:pPr>
    </w:p>
    <w:p w14:paraId="57DBE3E6" w14:textId="1F9482F6" w:rsidR="00411904" w:rsidRPr="00E11541" w:rsidRDefault="00411904" w:rsidP="00FA3A28">
      <w:pPr>
        <w:spacing w:after="0"/>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4. </w:t>
      </w:r>
      <w:r w:rsidRPr="002D6305">
        <w:rPr>
          <w:rFonts w:ascii="Times New Roman" w:eastAsia="Times New Roman" w:hAnsi="Times New Roman" w:cs="Times New Roman"/>
          <w:i/>
          <w:iCs/>
          <w:sz w:val="24"/>
          <w:szCs w:val="24"/>
          <w:lang w:val="hr-HR" w:eastAsia="hr-HR"/>
        </w:rPr>
        <w:t>stavljanje na raspolaganje na tržištu</w:t>
      </w:r>
      <w:r w:rsidRPr="00E11541">
        <w:rPr>
          <w:rFonts w:ascii="Times New Roman" w:eastAsia="Times New Roman" w:hAnsi="Times New Roman" w:cs="Times New Roman"/>
          <w:sz w:val="24"/>
          <w:szCs w:val="24"/>
          <w:lang w:val="hr-HR" w:eastAsia="hr-HR"/>
        </w:rPr>
        <w:t xml:space="preserve"> je isporuka robe za distribuciju, potrošnju ili upotrebu na tržištu Europske unije u okviru trgovačke djelatnosti, naplatno ili besplatno</w:t>
      </w:r>
    </w:p>
    <w:p w14:paraId="4CED597A" w14:textId="77777777" w:rsidR="00C046A2" w:rsidRPr="00E11541" w:rsidRDefault="00C046A2" w:rsidP="00FA3A28">
      <w:pPr>
        <w:spacing w:after="0"/>
        <w:jc w:val="both"/>
        <w:rPr>
          <w:rFonts w:ascii="Times New Roman" w:eastAsia="Times New Roman" w:hAnsi="Times New Roman" w:cs="Times New Roman"/>
          <w:sz w:val="24"/>
          <w:szCs w:val="24"/>
          <w:lang w:val="hr-HR" w:eastAsia="hr-HR"/>
        </w:rPr>
      </w:pPr>
    </w:p>
    <w:p w14:paraId="29C2C33A" w14:textId="1F70D602" w:rsidR="00411904" w:rsidRPr="00E11541" w:rsidRDefault="00411904" w:rsidP="00FA3A28">
      <w:pPr>
        <w:spacing w:after="0"/>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5. </w:t>
      </w:r>
      <w:r w:rsidRPr="002D6305">
        <w:rPr>
          <w:rFonts w:ascii="Times New Roman" w:eastAsia="Times New Roman" w:hAnsi="Times New Roman" w:cs="Times New Roman"/>
          <w:i/>
          <w:iCs/>
          <w:sz w:val="24"/>
          <w:szCs w:val="24"/>
          <w:lang w:val="hr-HR" w:eastAsia="hr-HR"/>
        </w:rPr>
        <w:t>stavljanje na tržište</w:t>
      </w:r>
      <w:r w:rsidRPr="00E11541">
        <w:rPr>
          <w:rFonts w:ascii="Times New Roman" w:eastAsia="Times New Roman" w:hAnsi="Times New Roman" w:cs="Times New Roman"/>
          <w:sz w:val="24"/>
          <w:szCs w:val="24"/>
          <w:lang w:val="hr-HR" w:eastAsia="hr-HR"/>
        </w:rPr>
        <w:t xml:space="preserve"> je prvo stavljanje robe na raspolaganje na tržište Europske unije</w:t>
      </w:r>
    </w:p>
    <w:p w14:paraId="1B0E421F" w14:textId="77777777" w:rsidR="00C046A2" w:rsidRPr="00E11541" w:rsidRDefault="00C046A2" w:rsidP="00FA3A28">
      <w:pPr>
        <w:spacing w:after="0"/>
        <w:jc w:val="both"/>
        <w:rPr>
          <w:rFonts w:ascii="Times New Roman" w:eastAsia="Times New Roman" w:hAnsi="Times New Roman" w:cs="Times New Roman"/>
          <w:sz w:val="24"/>
          <w:szCs w:val="24"/>
          <w:lang w:val="hr-HR" w:eastAsia="hr-HR"/>
        </w:rPr>
      </w:pPr>
    </w:p>
    <w:p w14:paraId="2FC8454A" w14:textId="46CEDEDF" w:rsidR="00411904" w:rsidRPr="00E11541" w:rsidRDefault="00411904" w:rsidP="00FA3A28">
      <w:pPr>
        <w:spacing w:after="0"/>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6. </w:t>
      </w:r>
      <w:r w:rsidRPr="002D6305">
        <w:rPr>
          <w:rFonts w:ascii="Times New Roman" w:eastAsia="Times New Roman" w:hAnsi="Times New Roman" w:cs="Times New Roman"/>
          <w:i/>
          <w:iCs/>
          <w:sz w:val="24"/>
          <w:szCs w:val="24"/>
          <w:lang w:val="hr-HR" w:eastAsia="hr-HR"/>
        </w:rPr>
        <w:t>stavljanje u uporabu</w:t>
      </w:r>
      <w:r w:rsidRPr="00E11541">
        <w:rPr>
          <w:rFonts w:ascii="Times New Roman" w:eastAsia="Times New Roman" w:hAnsi="Times New Roman" w:cs="Times New Roman"/>
          <w:sz w:val="24"/>
          <w:szCs w:val="24"/>
          <w:lang w:val="hr-HR" w:eastAsia="hr-HR"/>
        </w:rPr>
        <w:t xml:space="preserve"> je prva uporaba robe u Europskoj uniji u skladu s njezinom namjenom</w:t>
      </w:r>
    </w:p>
    <w:p w14:paraId="0AB07D73" w14:textId="77777777" w:rsidR="00C046A2" w:rsidRPr="00E11541" w:rsidRDefault="00C046A2" w:rsidP="00FA3A28">
      <w:pPr>
        <w:spacing w:after="0"/>
        <w:jc w:val="both"/>
        <w:rPr>
          <w:rFonts w:ascii="Times New Roman" w:eastAsia="Times New Roman" w:hAnsi="Times New Roman" w:cs="Times New Roman"/>
          <w:sz w:val="24"/>
          <w:szCs w:val="24"/>
          <w:lang w:val="hr-HR" w:eastAsia="hr-HR"/>
        </w:rPr>
      </w:pPr>
    </w:p>
    <w:p w14:paraId="3116EAB8" w14:textId="0948EA2E" w:rsidR="00411904" w:rsidRPr="00E11541" w:rsidRDefault="00411904" w:rsidP="00FA3A28">
      <w:pPr>
        <w:spacing w:after="0"/>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7. </w:t>
      </w:r>
      <w:r w:rsidRPr="002D6305">
        <w:rPr>
          <w:rFonts w:ascii="Times New Roman" w:eastAsia="Times New Roman" w:hAnsi="Times New Roman" w:cs="Times New Roman"/>
          <w:i/>
          <w:iCs/>
          <w:sz w:val="24"/>
          <w:szCs w:val="24"/>
          <w:lang w:val="hr-HR" w:eastAsia="hr-HR"/>
        </w:rPr>
        <w:t>uvoznik</w:t>
      </w:r>
      <w:r w:rsidRPr="00E11541">
        <w:rPr>
          <w:rFonts w:ascii="Times New Roman" w:eastAsia="Times New Roman" w:hAnsi="Times New Roman" w:cs="Times New Roman"/>
          <w:sz w:val="24"/>
          <w:szCs w:val="24"/>
          <w:lang w:val="hr-HR" w:eastAsia="hr-HR"/>
        </w:rPr>
        <w:t xml:space="preserve"> je fizička ili pravna osoba s poslovnim nastanom u Uniji koja na tržište Unije stavlja robu iz treće zemlje.</w:t>
      </w:r>
      <w:r w:rsidR="00D27BC0" w:rsidRPr="00E11541">
        <w:rPr>
          <w:rFonts w:ascii="Times New Roman" w:eastAsia="Times New Roman" w:hAnsi="Times New Roman" w:cs="Times New Roman"/>
          <w:sz w:val="24"/>
          <w:szCs w:val="24"/>
          <w:lang w:val="hr-HR" w:eastAsia="hr-HR"/>
        </w:rPr>
        <w:t>“.</w:t>
      </w:r>
    </w:p>
    <w:p w14:paraId="5C7EEDF0" w14:textId="77777777" w:rsidR="00C046A2" w:rsidRPr="0051784D" w:rsidRDefault="00C046A2" w:rsidP="00FA3A28">
      <w:pPr>
        <w:spacing w:after="0"/>
        <w:jc w:val="both"/>
        <w:rPr>
          <w:rFonts w:ascii="Times New Roman" w:eastAsia="Times New Roman" w:hAnsi="Times New Roman" w:cs="Times New Roman"/>
          <w:sz w:val="16"/>
          <w:szCs w:val="16"/>
          <w:lang w:val="hr-HR" w:eastAsia="hr-HR"/>
        </w:rPr>
      </w:pPr>
    </w:p>
    <w:p w14:paraId="63910D2B" w14:textId="14C361AB" w:rsidR="00893994" w:rsidRPr="00E11541" w:rsidRDefault="00893994" w:rsidP="00D27BC0">
      <w:pPr>
        <w:pStyle w:val="Heading4"/>
        <w:spacing w:before="0" w:beforeAutospacing="0" w:after="0" w:afterAutospacing="0"/>
        <w:jc w:val="center"/>
        <w:rPr>
          <w:bCs w:val="0"/>
          <w:lang w:val="hr-HR"/>
        </w:rPr>
      </w:pPr>
      <w:r w:rsidRPr="00E11541">
        <w:rPr>
          <w:bCs w:val="0"/>
          <w:lang w:val="hr-HR"/>
        </w:rPr>
        <w:t xml:space="preserve">Članak </w:t>
      </w:r>
      <w:r w:rsidR="000A244D" w:rsidRPr="00E11541">
        <w:rPr>
          <w:bCs w:val="0"/>
          <w:lang w:val="hr-HR"/>
        </w:rPr>
        <w:t>46</w:t>
      </w:r>
      <w:r w:rsidRPr="00E11541">
        <w:rPr>
          <w:bCs w:val="0"/>
          <w:lang w:val="hr-HR"/>
        </w:rPr>
        <w:t>.</w:t>
      </w:r>
    </w:p>
    <w:p w14:paraId="26869E29" w14:textId="77777777" w:rsidR="00D27BC0" w:rsidRPr="00E11541" w:rsidRDefault="00D27BC0" w:rsidP="00D27BC0">
      <w:pPr>
        <w:pStyle w:val="Heading4"/>
        <w:spacing w:before="0" w:beforeAutospacing="0" w:after="0" w:afterAutospacing="0"/>
        <w:jc w:val="center"/>
        <w:rPr>
          <w:b w:val="0"/>
          <w:bCs w:val="0"/>
          <w:lang w:val="hr-HR"/>
        </w:rPr>
      </w:pPr>
    </w:p>
    <w:p w14:paraId="31DD4246" w14:textId="6B5F3B52" w:rsidR="00CF6BB2" w:rsidRPr="00E11541" w:rsidRDefault="00CF6BB2" w:rsidP="00D27BC0">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Iza članka 112.a </w:t>
      </w:r>
      <w:r w:rsidR="009346DC" w:rsidRPr="00E11541">
        <w:rPr>
          <w:rFonts w:ascii="Times New Roman" w:eastAsia="Times New Roman" w:hAnsi="Times New Roman" w:cs="Times New Roman"/>
          <w:sz w:val="24"/>
          <w:szCs w:val="24"/>
          <w:lang w:val="hr-HR" w:eastAsia="hr-HR"/>
        </w:rPr>
        <w:t>dodaj</w:t>
      </w:r>
      <w:r w:rsidR="00D27BC0" w:rsidRPr="00E11541">
        <w:rPr>
          <w:rFonts w:ascii="Times New Roman" w:eastAsia="Times New Roman" w:hAnsi="Times New Roman" w:cs="Times New Roman"/>
          <w:sz w:val="24"/>
          <w:szCs w:val="24"/>
          <w:lang w:val="hr-HR" w:eastAsia="hr-HR"/>
        </w:rPr>
        <w:t>e</w:t>
      </w:r>
      <w:r w:rsidR="009346DC"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 xml:space="preserve">se </w:t>
      </w:r>
      <w:r w:rsidR="00D27BC0" w:rsidRPr="00E11541">
        <w:rPr>
          <w:rFonts w:ascii="Times New Roman" w:eastAsia="Times New Roman" w:hAnsi="Times New Roman" w:cs="Times New Roman"/>
          <w:sz w:val="24"/>
          <w:szCs w:val="24"/>
          <w:lang w:val="hr-HR" w:eastAsia="hr-HR"/>
        </w:rPr>
        <w:t>O</w:t>
      </w:r>
      <w:r w:rsidRPr="00E11541">
        <w:rPr>
          <w:rFonts w:ascii="Times New Roman" w:eastAsia="Times New Roman" w:hAnsi="Times New Roman" w:cs="Times New Roman"/>
          <w:sz w:val="24"/>
          <w:szCs w:val="24"/>
          <w:lang w:val="hr-HR" w:eastAsia="hr-HR"/>
        </w:rPr>
        <w:t xml:space="preserve">djeljak </w:t>
      </w:r>
      <w:r w:rsidR="00CC2E35" w:rsidRPr="00E11541">
        <w:rPr>
          <w:rFonts w:ascii="Times New Roman" w:eastAsia="Times New Roman" w:hAnsi="Times New Roman" w:cs="Times New Roman"/>
          <w:sz w:val="24"/>
          <w:szCs w:val="24"/>
          <w:lang w:val="hr-HR" w:eastAsia="hr-HR"/>
        </w:rPr>
        <w:t>2</w:t>
      </w:r>
      <w:r w:rsidR="009346DC" w:rsidRPr="00E11541">
        <w:rPr>
          <w:rFonts w:ascii="Times New Roman" w:eastAsia="Times New Roman" w:hAnsi="Times New Roman" w:cs="Times New Roman"/>
          <w:sz w:val="24"/>
          <w:szCs w:val="24"/>
          <w:lang w:val="hr-HR" w:eastAsia="hr-HR"/>
        </w:rPr>
        <w:t xml:space="preserve">. </w:t>
      </w:r>
      <w:r w:rsidR="00D27BC0" w:rsidRPr="00E11541">
        <w:rPr>
          <w:rFonts w:ascii="Times New Roman" w:eastAsia="Times New Roman" w:hAnsi="Times New Roman" w:cs="Times New Roman"/>
          <w:sz w:val="24"/>
          <w:szCs w:val="24"/>
          <w:lang w:val="hr-HR" w:eastAsia="hr-HR"/>
        </w:rPr>
        <w:t>s</w:t>
      </w:r>
      <w:r w:rsidR="009346DC"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naziv</w:t>
      </w:r>
      <w:r w:rsidR="00D27BC0" w:rsidRPr="00E11541">
        <w:rPr>
          <w:rFonts w:ascii="Times New Roman" w:eastAsia="Times New Roman" w:hAnsi="Times New Roman" w:cs="Times New Roman"/>
          <w:sz w:val="24"/>
          <w:szCs w:val="24"/>
          <w:lang w:val="hr-HR" w:eastAsia="hr-HR"/>
        </w:rPr>
        <w:t>om</w:t>
      </w:r>
      <w:r w:rsidRPr="00E11541">
        <w:rPr>
          <w:rFonts w:ascii="Times New Roman" w:eastAsia="Times New Roman" w:hAnsi="Times New Roman" w:cs="Times New Roman"/>
          <w:sz w:val="24"/>
          <w:szCs w:val="24"/>
          <w:lang w:val="hr-HR" w:eastAsia="hr-HR"/>
        </w:rPr>
        <w:t xml:space="preserve"> odjeljka</w:t>
      </w:r>
      <w:r w:rsidR="00D27BC0" w:rsidRPr="00E11541">
        <w:rPr>
          <w:rFonts w:ascii="Times New Roman" w:eastAsia="Times New Roman" w:hAnsi="Times New Roman" w:cs="Times New Roman"/>
          <w:sz w:val="24"/>
          <w:szCs w:val="24"/>
          <w:lang w:val="hr-HR" w:eastAsia="hr-HR"/>
        </w:rPr>
        <w:t xml:space="preserve"> i</w:t>
      </w:r>
      <w:r w:rsidR="009D1FCD" w:rsidRPr="00E11541">
        <w:rPr>
          <w:rFonts w:ascii="Times New Roman" w:eastAsia="Times New Roman" w:hAnsi="Times New Roman" w:cs="Times New Roman"/>
          <w:sz w:val="24"/>
          <w:szCs w:val="24"/>
          <w:lang w:val="hr-HR" w:eastAsia="hr-HR"/>
        </w:rPr>
        <w:t xml:space="preserve"> </w:t>
      </w:r>
      <w:r w:rsidR="00D27BC0" w:rsidRPr="00E11541">
        <w:rPr>
          <w:rFonts w:ascii="Times New Roman" w:eastAsia="Times New Roman" w:hAnsi="Times New Roman" w:cs="Times New Roman"/>
          <w:sz w:val="24"/>
          <w:szCs w:val="24"/>
          <w:lang w:val="hr-HR" w:eastAsia="hr-HR"/>
        </w:rPr>
        <w:t xml:space="preserve">s člancima 112.b i 112.c i </w:t>
      </w:r>
      <w:r w:rsidR="009346DC" w:rsidRPr="00E11541">
        <w:rPr>
          <w:rFonts w:ascii="Times New Roman" w:eastAsia="Times New Roman" w:hAnsi="Times New Roman" w:cs="Times New Roman"/>
          <w:sz w:val="24"/>
          <w:szCs w:val="24"/>
          <w:lang w:val="hr-HR" w:eastAsia="hr-HR"/>
        </w:rPr>
        <w:t>naslovi</w:t>
      </w:r>
      <w:r w:rsidR="00D27BC0" w:rsidRPr="00E11541">
        <w:rPr>
          <w:rFonts w:ascii="Times New Roman" w:eastAsia="Times New Roman" w:hAnsi="Times New Roman" w:cs="Times New Roman"/>
          <w:sz w:val="24"/>
          <w:szCs w:val="24"/>
          <w:lang w:val="hr-HR" w:eastAsia="hr-HR"/>
        </w:rPr>
        <w:t>ma</w:t>
      </w:r>
      <w:r w:rsidR="009346DC" w:rsidRPr="00E11541">
        <w:rPr>
          <w:rFonts w:ascii="Times New Roman" w:eastAsia="Times New Roman" w:hAnsi="Times New Roman" w:cs="Times New Roman"/>
          <w:sz w:val="24"/>
          <w:szCs w:val="24"/>
          <w:lang w:val="hr-HR" w:eastAsia="hr-HR"/>
        </w:rPr>
        <w:t xml:space="preserve"> iznad članaka</w:t>
      </w:r>
      <w:r w:rsidRPr="00E11541">
        <w:rPr>
          <w:rFonts w:ascii="Times New Roman" w:eastAsia="Times New Roman" w:hAnsi="Times New Roman" w:cs="Times New Roman"/>
          <w:sz w:val="24"/>
          <w:szCs w:val="24"/>
          <w:lang w:val="hr-HR" w:eastAsia="hr-HR"/>
        </w:rPr>
        <w:t xml:space="preserve"> koji </w:t>
      </w:r>
      <w:r w:rsidR="009D1FCD" w:rsidRPr="00E11541">
        <w:rPr>
          <w:rFonts w:ascii="Times New Roman" w:eastAsia="Times New Roman" w:hAnsi="Times New Roman" w:cs="Times New Roman"/>
          <w:sz w:val="24"/>
          <w:szCs w:val="24"/>
          <w:lang w:val="hr-HR" w:eastAsia="hr-HR"/>
        </w:rPr>
        <w:t>glase</w:t>
      </w:r>
      <w:r w:rsidRPr="00E11541">
        <w:rPr>
          <w:rFonts w:ascii="Times New Roman" w:eastAsia="Times New Roman" w:hAnsi="Times New Roman" w:cs="Times New Roman"/>
          <w:sz w:val="24"/>
          <w:szCs w:val="24"/>
          <w:lang w:val="hr-HR" w:eastAsia="hr-HR"/>
        </w:rPr>
        <w:t>:</w:t>
      </w:r>
    </w:p>
    <w:p w14:paraId="42051756" w14:textId="14D7DFD2" w:rsidR="004A0C0B" w:rsidRPr="00E11541" w:rsidRDefault="00F57EE9" w:rsidP="00F57EE9">
      <w:pPr>
        <w:pStyle w:val="Heading3"/>
        <w:spacing w:before="0" w:beforeAutospacing="0" w:after="0" w:afterAutospacing="0"/>
        <w:jc w:val="center"/>
        <w:rPr>
          <w:b w:val="0"/>
          <w:bCs w:val="0"/>
          <w:sz w:val="24"/>
          <w:szCs w:val="24"/>
          <w:lang w:val="hr-HR"/>
        </w:rPr>
      </w:pPr>
      <w:r w:rsidRPr="00E11541">
        <w:rPr>
          <w:b w:val="0"/>
          <w:bCs w:val="0"/>
          <w:sz w:val="24"/>
          <w:szCs w:val="24"/>
          <w:lang w:val="hr-HR"/>
        </w:rPr>
        <w:t>„</w:t>
      </w:r>
      <w:r w:rsidR="004A0C0B" w:rsidRPr="00E11541">
        <w:rPr>
          <w:b w:val="0"/>
          <w:bCs w:val="0"/>
          <w:sz w:val="24"/>
          <w:szCs w:val="24"/>
          <w:lang w:val="hr-HR"/>
        </w:rPr>
        <w:t>Odjeljak 2.</w:t>
      </w:r>
    </w:p>
    <w:p w14:paraId="73CD7C5C" w14:textId="77777777" w:rsidR="00F57EE9" w:rsidRPr="00E11541" w:rsidRDefault="00F57EE9" w:rsidP="00F57EE9">
      <w:pPr>
        <w:pStyle w:val="Heading3"/>
        <w:spacing w:before="0" w:beforeAutospacing="0" w:after="0" w:afterAutospacing="0"/>
        <w:jc w:val="center"/>
        <w:rPr>
          <w:b w:val="0"/>
          <w:bCs w:val="0"/>
          <w:sz w:val="24"/>
          <w:szCs w:val="24"/>
          <w:lang w:val="hr-HR"/>
        </w:rPr>
      </w:pPr>
    </w:p>
    <w:p w14:paraId="585D08F2" w14:textId="2D28D973" w:rsidR="004A0C0B" w:rsidRPr="00E11541" w:rsidRDefault="004A0C0B" w:rsidP="00F57EE9">
      <w:pPr>
        <w:pStyle w:val="Heading3"/>
        <w:spacing w:before="0" w:beforeAutospacing="0" w:after="0" w:afterAutospacing="0"/>
        <w:jc w:val="center"/>
        <w:rPr>
          <w:b w:val="0"/>
          <w:bCs w:val="0"/>
          <w:sz w:val="24"/>
          <w:szCs w:val="24"/>
          <w:lang w:val="hr-HR"/>
        </w:rPr>
      </w:pPr>
      <w:r w:rsidRPr="00E11541">
        <w:rPr>
          <w:b w:val="0"/>
          <w:bCs w:val="0"/>
          <w:sz w:val="24"/>
          <w:szCs w:val="24"/>
          <w:lang w:val="hr-HR"/>
        </w:rPr>
        <w:t>Obavještavanje o pravu na popravak robe</w:t>
      </w:r>
    </w:p>
    <w:p w14:paraId="132AD1BE" w14:textId="77777777" w:rsidR="00F57EE9" w:rsidRPr="00E11541" w:rsidRDefault="00F57EE9" w:rsidP="00F57EE9">
      <w:pPr>
        <w:pStyle w:val="Heading3"/>
        <w:spacing w:before="0" w:beforeAutospacing="0" w:after="0" w:afterAutospacing="0"/>
        <w:jc w:val="center"/>
        <w:rPr>
          <w:b w:val="0"/>
          <w:bCs w:val="0"/>
          <w:sz w:val="24"/>
          <w:szCs w:val="24"/>
          <w:lang w:val="hr-HR"/>
        </w:rPr>
      </w:pPr>
    </w:p>
    <w:p w14:paraId="042D096E" w14:textId="3F6ED63B" w:rsidR="004A0C0B" w:rsidRPr="00E11541" w:rsidRDefault="004A0C0B" w:rsidP="00F57EE9">
      <w:pPr>
        <w:pStyle w:val="Heading4"/>
        <w:spacing w:before="0" w:beforeAutospacing="0" w:after="0" w:afterAutospacing="0"/>
        <w:jc w:val="center"/>
        <w:rPr>
          <w:b w:val="0"/>
          <w:bCs w:val="0"/>
          <w:lang w:val="hr-HR" w:eastAsia="hr-HR"/>
        </w:rPr>
      </w:pPr>
      <w:r w:rsidRPr="00E11541">
        <w:rPr>
          <w:b w:val="0"/>
          <w:bCs w:val="0"/>
          <w:lang w:val="hr-HR" w:eastAsia="hr-HR"/>
        </w:rPr>
        <w:t>Eu</w:t>
      </w:r>
      <w:r w:rsidR="00F57EE9" w:rsidRPr="00E11541">
        <w:rPr>
          <w:b w:val="0"/>
          <w:bCs w:val="0"/>
          <w:lang w:val="hr-HR" w:eastAsia="hr-HR"/>
        </w:rPr>
        <w:t xml:space="preserve">ropski obrazac za informacije o </w:t>
      </w:r>
      <w:r w:rsidRPr="00E11541">
        <w:rPr>
          <w:b w:val="0"/>
          <w:bCs w:val="0"/>
          <w:lang w:val="hr-HR" w:eastAsia="hr-HR"/>
        </w:rPr>
        <w:t>popravku robe</w:t>
      </w:r>
    </w:p>
    <w:p w14:paraId="304E153B" w14:textId="77777777" w:rsidR="00F57EE9" w:rsidRPr="00E11541" w:rsidRDefault="00F57EE9" w:rsidP="00F57EE9">
      <w:pPr>
        <w:pStyle w:val="Heading4"/>
        <w:spacing w:before="0" w:beforeAutospacing="0" w:after="0" w:afterAutospacing="0"/>
        <w:jc w:val="center"/>
        <w:rPr>
          <w:b w:val="0"/>
          <w:bCs w:val="0"/>
          <w:lang w:val="hr-HR" w:eastAsia="hr-HR"/>
        </w:rPr>
      </w:pPr>
    </w:p>
    <w:p w14:paraId="4ECF6873" w14:textId="3F73A164" w:rsidR="004A0C0B" w:rsidRPr="00E11541" w:rsidRDefault="004A0C0B" w:rsidP="00F57EE9">
      <w:pPr>
        <w:pStyle w:val="Heading4"/>
        <w:spacing w:before="0" w:beforeAutospacing="0" w:after="0" w:afterAutospacing="0"/>
        <w:jc w:val="center"/>
        <w:rPr>
          <w:b w:val="0"/>
          <w:bCs w:val="0"/>
          <w:lang w:val="hr-HR" w:eastAsia="hr-HR"/>
        </w:rPr>
      </w:pPr>
      <w:r w:rsidRPr="00E11541">
        <w:rPr>
          <w:b w:val="0"/>
          <w:bCs w:val="0"/>
          <w:lang w:val="hr-HR" w:eastAsia="hr-HR"/>
        </w:rPr>
        <w:t>Članak 112.b</w:t>
      </w:r>
    </w:p>
    <w:p w14:paraId="39E624D1" w14:textId="77777777" w:rsidR="00F57EE9" w:rsidRPr="00E11541" w:rsidRDefault="00F57EE9" w:rsidP="00F57EE9">
      <w:pPr>
        <w:pStyle w:val="Heading4"/>
        <w:spacing w:before="0" w:beforeAutospacing="0" w:after="0" w:afterAutospacing="0"/>
        <w:jc w:val="center"/>
        <w:rPr>
          <w:b w:val="0"/>
          <w:bCs w:val="0"/>
          <w:lang w:val="hr-HR" w:eastAsia="hr-HR"/>
        </w:rPr>
      </w:pPr>
    </w:p>
    <w:p w14:paraId="05E6D30E" w14:textId="6448E205" w:rsidR="004A0C0B" w:rsidRPr="00E11541" w:rsidRDefault="00F57EE9" w:rsidP="00F57EE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 </w:t>
      </w:r>
      <w:r w:rsidR="004A0C0B" w:rsidRPr="00E11541">
        <w:rPr>
          <w:rFonts w:ascii="Times New Roman" w:eastAsia="Times New Roman" w:hAnsi="Times New Roman" w:cs="Times New Roman"/>
          <w:sz w:val="24"/>
          <w:szCs w:val="24"/>
          <w:lang w:val="hr-HR" w:eastAsia="hr-HR"/>
        </w:rPr>
        <w:t>Serviser može potrošačima besplatno, na njihov zahtjev, dostaviti Eu</w:t>
      </w:r>
      <w:r w:rsidRPr="00E11541">
        <w:rPr>
          <w:rFonts w:ascii="Times New Roman" w:eastAsia="Times New Roman" w:hAnsi="Times New Roman" w:cs="Times New Roman"/>
          <w:sz w:val="24"/>
          <w:szCs w:val="24"/>
          <w:lang w:val="hr-HR" w:eastAsia="hr-HR"/>
        </w:rPr>
        <w:t>ropski obrazac za informacije o popravku.</w:t>
      </w:r>
    </w:p>
    <w:p w14:paraId="5B13B7A0"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033B7A4F" w14:textId="242F98A1" w:rsidR="004A0C0B" w:rsidRPr="00E11541" w:rsidRDefault="004A0C0B" w:rsidP="00F57EE9">
      <w:pPr>
        <w:spacing w:after="0" w:line="240" w:lineRule="auto"/>
        <w:jc w:val="both"/>
        <w:rPr>
          <w:rFonts w:ascii="Times New Roman" w:eastAsia="Times New Roman" w:hAnsi="Times New Roman" w:cs="Times New Roman"/>
          <w:strike/>
          <w:sz w:val="24"/>
          <w:szCs w:val="24"/>
          <w:lang w:val="hr-HR" w:eastAsia="hr-HR"/>
        </w:rPr>
      </w:pPr>
      <w:r w:rsidRPr="00E11541">
        <w:rPr>
          <w:rFonts w:ascii="Times New Roman" w:eastAsia="Times New Roman" w:hAnsi="Times New Roman" w:cs="Times New Roman"/>
          <w:sz w:val="24"/>
          <w:szCs w:val="24"/>
          <w:lang w:val="hr-HR" w:eastAsia="hr-HR"/>
        </w:rPr>
        <w:t>(2) Ako serviser dostavlja obrazac iz stavka 1. ovoga članka, dostavlja ga na trajnom mediju u razumnom roku od podnošenja zahtjev</w:t>
      </w:r>
      <w:r w:rsidR="00F57EE9" w:rsidRPr="00E11541">
        <w:rPr>
          <w:rFonts w:ascii="Times New Roman" w:eastAsia="Times New Roman" w:hAnsi="Times New Roman" w:cs="Times New Roman"/>
          <w:sz w:val="24"/>
          <w:szCs w:val="24"/>
          <w:lang w:val="hr-HR" w:eastAsia="hr-HR"/>
        </w:rPr>
        <w:t xml:space="preserve">a potrošača, a prije sklapanja ugovora o </w:t>
      </w:r>
      <w:r w:rsidRPr="00E11541">
        <w:rPr>
          <w:rFonts w:ascii="Times New Roman" w:eastAsia="Times New Roman" w:hAnsi="Times New Roman" w:cs="Times New Roman"/>
          <w:sz w:val="24"/>
          <w:szCs w:val="24"/>
          <w:lang w:val="hr-HR" w:eastAsia="hr-HR"/>
        </w:rPr>
        <w:t>pružanju usluga popravka.</w:t>
      </w:r>
    </w:p>
    <w:p w14:paraId="50FF2969"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1BCFE159" w14:textId="1E98DE93" w:rsidR="004A0C0B" w:rsidRPr="00E11541" w:rsidRDefault="00F57EE9" w:rsidP="00F57EE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(3) </w:t>
      </w:r>
      <w:r w:rsidR="004A0C0B" w:rsidRPr="00E11541">
        <w:rPr>
          <w:rFonts w:ascii="Times New Roman" w:eastAsia="Times New Roman" w:hAnsi="Times New Roman" w:cs="Times New Roman"/>
          <w:sz w:val="24"/>
          <w:szCs w:val="24"/>
          <w:lang w:val="hr-HR" w:eastAsia="hr-HR"/>
        </w:rPr>
        <w:t>U obrascu iz stavka 1. o</w:t>
      </w:r>
      <w:r w:rsidRPr="00E11541">
        <w:rPr>
          <w:rFonts w:ascii="Times New Roman" w:eastAsia="Times New Roman" w:hAnsi="Times New Roman" w:cs="Times New Roman"/>
          <w:sz w:val="24"/>
          <w:szCs w:val="24"/>
          <w:lang w:val="hr-HR" w:eastAsia="hr-HR"/>
        </w:rPr>
        <w:t xml:space="preserve">voga članka serviser na jasan i </w:t>
      </w:r>
      <w:r w:rsidR="004A0C0B" w:rsidRPr="00E11541">
        <w:rPr>
          <w:rFonts w:ascii="Times New Roman" w:eastAsia="Times New Roman" w:hAnsi="Times New Roman" w:cs="Times New Roman"/>
          <w:sz w:val="24"/>
          <w:szCs w:val="24"/>
          <w:lang w:val="hr-HR" w:eastAsia="hr-HR"/>
        </w:rPr>
        <w:t>razumljiv obavještava potrošača o:</w:t>
      </w:r>
    </w:p>
    <w:p w14:paraId="09057951"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1104D31A" w14:textId="7D5D88BC" w:rsidR="004A0C0B" w:rsidRPr="00E11541" w:rsidRDefault="00F57EE9" w:rsidP="00F57EE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svom identitetu</w:t>
      </w:r>
    </w:p>
    <w:p w14:paraId="085381B2"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012346AB" w14:textId="75807F34" w:rsidR="004A0C0B" w:rsidRPr="00E11541" w:rsidRDefault="004A0C0B" w:rsidP="00F57EE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adresi mjesta svojeg poslovanja, telefonskom broju i adresi e-pošte ili pojedinostima o drugim sredstvima mrežne komunikacije koja potrošaču omogućuju da brzo, djelotvorno i na pristupačan način stupi u kon</w:t>
      </w:r>
      <w:r w:rsidR="00F57EE9" w:rsidRPr="00E11541">
        <w:rPr>
          <w:rFonts w:ascii="Times New Roman" w:eastAsia="Times New Roman" w:hAnsi="Times New Roman" w:cs="Times New Roman"/>
          <w:sz w:val="24"/>
          <w:szCs w:val="24"/>
          <w:lang w:val="hr-HR" w:eastAsia="hr-HR"/>
        </w:rPr>
        <w:t>takt i komunicira sa serviserom</w:t>
      </w:r>
    </w:p>
    <w:p w14:paraId="5D9CE194"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415AC6C4" w14:textId="6686D5FC" w:rsidR="004A0C0B" w:rsidRPr="00E11541" w:rsidRDefault="004A0C0B" w:rsidP="00F57EE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robi koja je predmet usluge popravka</w:t>
      </w:r>
    </w:p>
    <w:p w14:paraId="5DCC21FA"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52883355" w14:textId="7B405034" w:rsidR="004A0C0B" w:rsidRPr="00E11541" w:rsidRDefault="004A0C0B" w:rsidP="00F57EE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prirodi nedostatka i vrsti predložene usluge popravka</w:t>
      </w:r>
    </w:p>
    <w:p w14:paraId="6D51D9AB"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4E2618EC" w14:textId="78185BD8" w:rsidR="004A0C0B" w:rsidRPr="00E11541" w:rsidRDefault="004A0C0B" w:rsidP="00F57EE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maloprodajnoj cijeni usluge popravka, a ako cijenu nije moguće unaprijed razumno izračunati, o načinu izračuna cijene te najvišu cijenu usluge popravka</w:t>
      </w:r>
    </w:p>
    <w:p w14:paraId="59886EDE"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2696F5CB" w14:textId="62122F29" w:rsidR="004A0C0B" w:rsidRPr="00E11541" w:rsidRDefault="004A0C0B" w:rsidP="00F57EE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 vremenu potrebnom za uslugu popravka</w:t>
      </w:r>
    </w:p>
    <w:p w14:paraId="6EA8230A"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08604158" w14:textId="43552D18" w:rsidR="004A0C0B" w:rsidRPr="00E11541" w:rsidRDefault="004A0C0B" w:rsidP="00F57EE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 dostupnosti privremene zamjenske robe na raspolaganju potrošaču tijekom usluge popravka i troškovi uporabe privremene zamjenske robe za potrošača</w:t>
      </w:r>
    </w:p>
    <w:p w14:paraId="35AFD24D"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6FB78337" w14:textId="3523B2FC" w:rsidR="004A0C0B" w:rsidRPr="00E11541" w:rsidRDefault="004A0C0B" w:rsidP="00F57EE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 mjestu na kojem potrošač predaje robu na popravak</w:t>
      </w:r>
    </w:p>
    <w:p w14:paraId="35962D50"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6E31C24C" w14:textId="15DBE68E" w:rsidR="004A0C0B" w:rsidRPr="00E11541" w:rsidRDefault="004A0C0B" w:rsidP="00F57EE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 dostupnosti povezanih usluga, ka</w:t>
      </w:r>
      <w:r w:rsidR="007E10CD" w:rsidRPr="00E11541">
        <w:rPr>
          <w:rFonts w:ascii="Times New Roman" w:eastAsia="Times New Roman" w:hAnsi="Times New Roman" w:cs="Times New Roman"/>
          <w:sz w:val="24"/>
          <w:szCs w:val="24"/>
          <w:lang w:val="hr-HR" w:eastAsia="hr-HR"/>
        </w:rPr>
        <w:t xml:space="preserve">o što su uklanjanje, ugradnja i </w:t>
      </w:r>
      <w:r w:rsidRPr="00E11541">
        <w:rPr>
          <w:rFonts w:ascii="Times New Roman" w:eastAsia="Times New Roman" w:hAnsi="Times New Roman" w:cs="Times New Roman"/>
          <w:sz w:val="24"/>
          <w:szCs w:val="24"/>
          <w:lang w:val="hr-HR" w:eastAsia="hr-HR"/>
        </w:rPr>
        <w:t>prijevoz</w:t>
      </w:r>
      <w:r w:rsidR="007E10CD" w:rsidRPr="00E11541">
        <w:rPr>
          <w:rFonts w:ascii="Times New Roman" w:eastAsia="Times New Roman" w:hAnsi="Times New Roman" w:cs="Times New Roman"/>
          <w:sz w:val="24"/>
          <w:szCs w:val="24"/>
          <w:lang w:val="hr-HR" w:eastAsia="hr-HR"/>
        </w:rPr>
        <w:t xml:space="preserve"> i </w:t>
      </w:r>
      <w:r w:rsidRPr="00E11541">
        <w:rPr>
          <w:rFonts w:ascii="Times New Roman" w:eastAsia="Times New Roman" w:hAnsi="Times New Roman" w:cs="Times New Roman"/>
          <w:sz w:val="24"/>
          <w:szCs w:val="24"/>
          <w:lang w:val="hr-HR" w:eastAsia="hr-HR"/>
        </w:rPr>
        <w:t>maloprodajnoj cijeni tih us</w:t>
      </w:r>
      <w:r w:rsidR="00F57EE9" w:rsidRPr="00E11541">
        <w:rPr>
          <w:rFonts w:ascii="Times New Roman" w:eastAsia="Times New Roman" w:hAnsi="Times New Roman" w:cs="Times New Roman"/>
          <w:sz w:val="24"/>
          <w:szCs w:val="24"/>
          <w:lang w:val="hr-HR" w:eastAsia="hr-HR"/>
        </w:rPr>
        <w:t>luga</w:t>
      </w:r>
    </w:p>
    <w:p w14:paraId="39F8A71D"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05F7DE6A" w14:textId="132FCC38" w:rsidR="004A0C0B" w:rsidRPr="00E11541" w:rsidRDefault="004A0C0B" w:rsidP="00F57EE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10. roku valjanosti izdanog obrasca koji ne može biti kraći od 30 dana</w:t>
      </w:r>
    </w:p>
    <w:p w14:paraId="2BBA3B2A"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111C4547" w14:textId="227C844A" w:rsidR="004A0C0B" w:rsidRPr="00E11541" w:rsidRDefault="004A0C0B" w:rsidP="00F57EE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 dodatnim informacijama kada su potrebne.</w:t>
      </w:r>
    </w:p>
    <w:p w14:paraId="1DEBD00B"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049A7430" w14:textId="3C286CA0" w:rsidR="004A0C0B" w:rsidRPr="00E11541" w:rsidRDefault="00F57EE9" w:rsidP="00F57EE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(4) Ako potrošač u </w:t>
      </w:r>
      <w:r w:rsidR="004A0C0B" w:rsidRPr="00E11541">
        <w:rPr>
          <w:rFonts w:ascii="Times New Roman" w:eastAsia="Times New Roman" w:hAnsi="Times New Roman" w:cs="Times New Roman"/>
          <w:sz w:val="24"/>
          <w:szCs w:val="24"/>
          <w:lang w:val="hr-HR" w:eastAsia="hr-HR"/>
        </w:rPr>
        <w:t>roku valjanosti obrasca iz stavka 1. ovoga čl</w:t>
      </w:r>
      <w:r w:rsidRPr="00E11541">
        <w:rPr>
          <w:rFonts w:ascii="Times New Roman" w:eastAsia="Times New Roman" w:hAnsi="Times New Roman" w:cs="Times New Roman"/>
          <w:sz w:val="24"/>
          <w:szCs w:val="24"/>
          <w:lang w:val="hr-HR" w:eastAsia="hr-HR"/>
        </w:rPr>
        <w:t xml:space="preserve">anka prihvati uvjete navedene u </w:t>
      </w:r>
      <w:r w:rsidR="00FF6CB5" w:rsidRPr="00E11541">
        <w:rPr>
          <w:rFonts w:ascii="Times New Roman" w:eastAsia="Times New Roman" w:hAnsi="Times New Roman" w:cs="Times New Roman"/>
          <w:sz w:val="24"/>
          <w:szCs w:val="24"/>
          <w:lang w:val="hr-HR" w:eastAsia="hr-HR"/>
        </w:rPr>
        <w:t xml:space="preserve">samom </w:t>
      </w:r>
      <w:r w:rsidRPr="00E11541">
        <w:rPr>
          <w:rFonts w:ascii="Times New Roman" w:eastAsia="Times New Roman" w:hAnsi="Times New Roman" w:cs="Times New Roman"/>
          <w:sz w:val="24"/>
          <w:szCs w:val="24"/>
          <w:lang w:val="hr-HR" w:eastAsia="hr-HR"/>
        </w:rPr>
        <w:t>obrascu</w:t>
      </w:r>
      <w:r w:rsidR="004A0C0B" w:rsidRPr="00E11541">
        <w:rPr>
          <w:rFonts w:ascii="Times New Roman" w:eastAsia="Times New Roman" w:hAnsi="Times New Roman" w:cs="Times New Roman"/>
          <w:sz w:val="24"/>
          <w:szCs w:val="24"/>
          <w:lang w:val="hr-HR" w:eastAsia="hr-HR"/>
        </w:rPr>
        <w:t>, serviser je obvezan izvršiti uslugu popravka pod tim uvjetima.</w:t>
      </w:r>
    </w:p>
    <w:p w14:paraId="5B048D4E"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3467FC2D" w14:textId="383FF29A" w:rsidR="004A0C0B" w:rsidRPr="00E11541" w:rsidRDefault="004A0C0B" w:rsidP="00F57EE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Ako je servise</w:t>
      </w:r>
      <w:r w:rsidR="00F57EE9" w:rsidRPr="00E11541">
        <w:rPr>
          <w:rFonts w:ascii="Times New Roman" w:eastAsia="Times New Roman" w:hAnsi="Times New Roman" w:cs="Times New Roman"/>
          <w:sz w:val="24"/>
          <w:szCs w:val="24"/>
          <w:lang w:val="hr-HR" w:eastAsia="hr-HR"/>
        </w:rPr>
        <w:t xml:space="preserve">r potrošaču dostavio ispunjen i </w:t>
      </w:r>
      <w:r w:rsidRPr="00E11541">
        <w:rPr>
          <w:rFonts w:ascii="Times New Roman" w:eastAsia="Times New Roman" w:hAnsi="Times New Roman" w:cs="Times New Roman"/>
          <w:sz w:val="24"/>
          <w:szCs w:val="24"/>
          <w:lang w:val="hr-HR" w:eastAsia="hr-HR"/>
        </w:rPr>
        <w:t>točan obrazac iz stavka 1. ovoga članka, smatra se da je ispunio obveze uređene:</w:t>
      </w:r>
    </w:p>
    <w:p w14:paraId="084AC14F" w14:textId="77777777" w:rsidR="00F57EE9" w:rsidRPr="00E11541" w:rsidRDefault="00F57EE9" w:rsidP="00F57EE9">
      <w:pPr>
        <w:spacing w:after="0" w:line="240" w:lineRule="auto"/>
        <w:jc w:val="both"/>
        <w:rPr>
          <w:rFonts w:ascii="Times New Roman" w:eastAsia="Times New Roman" w:hAnsi="Times New Roman" w:cs="Times New Roman"/>
          <w:sz w:val="24"/>
          <w:szCs w:val="24"/>
          <w:lang w:val="hr-HR" w:eastAsia="hr-HR"/>
        </w:rPr>
      </w:pPr>
    </w:p>
    <w:p w14:paraId="144220AB" w14:textId="5CE4EE27" w:rsidR="004A0C0B" w:rsidRPr="00E11541" w:rsidRDefault="004A0C0B" w:rsidP="00943E74">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člankom 46. stavkom 1. točkama 1. do 4. ovoga Zakona</w:t>
      </w:r>
    </w:p>
    <w:p w14:paraId="55913CB0" w14:textId="77777777" w:rsidR="00F57EE9" w:rsidRPr="00E11541" w:rsidRDefault="00F57EE9" w:rsidP="00943E74">
      <w:pPr>
        <w:spacing w:after="0" w:line="240" w:lineRule="auto"/>
        <w:jc w:val="both"/>
        <w:rPr>
          <w:rFonts w:ascii="Times New Roman" w:eastAsia="Times New Roman" w:hAnsi="Times New Roman" w:cs="Times New Roman"/>
          <w:sz w:val="24"/>
          <w:szCs w:val="24"/>
          <w:lang w:val="hr-HR" w:eastAsia="hr-HR"/>
        </w:rPr>
      </w:pPr>
    </w:p>
    <w:p w14:paraId="47EBFD30" w14:textId="3FD202B4" w:rsidR="004A0C0B" w:rsidRPr="00E11541" w:rsidRDefault="004A0C0B" w:rsidP="00943E74">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člankom 60. stavkom 1. točkama 1. do 3., 5. i 8. ovoga Zakona</w:t>
      </w:r>
    </w:p>
    <w:p w14:paraId="76BE9A44" w14:textId="77777777" w:rsidR="00F57EE9" w:rsidRPr="00E11541" w:rsidRDefault="00F57EE9" w:rsidP="00943E74">
      <w:pPr>
        <w:spacing w:after="0" w:line="240" w:lineRule="auto"/>
        <w:jc w:val="both"/>
        <w:rPr>
          <w:rFonts w:ascii="Times New Roman" w:eastAsia="Times New Roman" w:hAnsi="Times New Roman" w:cs="Times New Roman"/>
          <w:sz w:val="24"/>
          <w:szCs w:val="24"/>
          <w:lang w:val="hr-HR" w:eastAsia="hr-HR"/>
        </w:rPr>
      </w:pPr>
    </w:p>
    <w:p w14:paraId="435CF5B3" w14:textId="493566CF" w:rsidR="004A0C0B" w:rsidRPr="00E11541" w:rsidRDefault="004A0C0B" w:rsidP="00943E74">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člankom 21. stavkom 1. Zakona o uslugama („Narodne novine“</w:t>
      </w:r>
      <w:r w:rsidR="00943E74" w:rsidRPr="00E11541">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 xml:space="preserve"> broj 80/11</w:t>
      </w:r>
      <w:r w:rsidR="00943E74" w:rsidRPr="00E11541">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w:t>
      </w:r>
    </w:p>
    <w:p w14:paraId="3996F82D" w14:textId="77777777" w:rsidR="00F57EE9" w:rsidRPr="00E11541" w:rsidRDefault="00F57EE9" w:rsidP="00943E74">
      <w:pPr>
        <w:spacing w:after="0" w:line="240" w:lineRule="auto"/>
        <w:jc w:val="both"/>
        <w:rPr>
          <w:rFonts w:ascii="Times New Roman" w:eastAsia="Times New Roman" w:hAnsi="Times New Roman" w:cs="Times New Roman"/>
          <w:sz w:val="24"/>
          <w:szCs w:val="24"/>
          <w:lang w:val="hr-HR" w:eastAsia="hr-HR"/>
        </w:rPr>
      </w:pPr>
    </w:p>
    <w:p w14:paraId="604AB702" w14:textId="5E073E32" w:rsidR="004A0C0B" w:rsidRPr="00E11541" w:rsidRDefault="004A0C0B" w:rsidP="00943E74">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člankom 6. stavkom 1. podstavcima 1</w:t>
      </w:r>
      <w:r w:rsidR="00C05055">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 xml:space="preserve"> do 3. Zakona o elektroničkoj trgovini („Narodne novine“</w:t>
      </w:r>
      <w:r w:rsidR="00943E74" w:rsidRPr="00E11541">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 xml:space="preserve"> br. 173/03., 67/08., </w:t>
      </w:r>
      <w:r w:rsidR="00087C81" w:rsidRPr="00E11541">
        <w:rPr>
          <w:rFonts w:ascii="Times New Roman" w:eastAsia="Times New Roman" w:hAnsi="Times New Roman" w:cs="Times New Roman"/>
          <w:sz w:val="24"/>
          <w:szCs w:val="24"/>
          <w:lang w:val="hr-HR" w:eastAsia="hr-HR"/>
        </w:rPr>
        <w:t xml:space="preserve">36/09., </w:t>
      </w:r>
      <w:r w:rsidRPr="00E11541">
        <w:rPr>
          <w:rFonts w:ascii="Times New Roman" w:eastAsia="Times New Roman" w:hAnsi="Times New Roman" w:cs="Times New Roman"/>
          <w:sz w:val="24"/>
          <w:szCs w:val="24"/>
          <w:lang w:val="hr-HR" w:eastAsia="hr-HR"/>
        </w:rPr>
        <w:t xml:space="preserve">130/11., </w:t>
      </w:r>
      <w:r w:rsidR="00F57EE9" w:rsidRPr="00E11541">
        <w:rPr>
          <w:rFonts w:ascii="Times New Roman" w:eastAsia="Times New Roman" w:hAnsi="Times New Roman" w:cs="Times New Roman"/>
          <w:sz w:val="24"/>
          <w:szCs w:val="24"/>
          <w:lang w:val="hr-HR" w:eastAsia="hr-HR"/>
        </w:rPr>
        <w:t>30/14., 32/19. i 67/25.)</w:t>
      </w:r>
    </w:p>
    <w:p w14:paraId="22F33DC1" w14:textId="77777777" w:rsidR="00F57EE9" w:rsidRPr="00E11541" w:rsidRDefault="00F57EE9" w:rsidP="00943E74">
      <w:pPr>
        <w:spacing w:after="0" w:line="240" w:lineRule="auto"/>
        <w:jc w:val="both"/>
        <w:rPr>
          <w:rFonts w:ascii="Times New Roman" w:eastAsia="Times New Roman" w:hAnsi="Times New Roman" w:cs="Times New Roman"/>
          <w:sz w:val="24"/>
          <w:szCs w:val="24"/>
          <w:lang w:val="hr-HR" w:eastAsia="hr-HR"/>
        </w:rPr>
      </w:pPr>
    </w:p>
    <w:p w14:paraId="2D5B9F8B" w14:textId="6894EAC1" w:rsidR="004A0C0B" w:rsidRPr="00E11541" w:rsidRDefault="004A0C0B" w:rsidP="00943E74">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 Sadržaj i oblik obrasca iz stavka 1. ovoga članka ministar nadležan za područje zaštite potrošača propisuje pravilnikom.</w:t>
      </w:r>
    </w:p>
    <w:p w14:paraId="33FEDF8E" w14:textId="77777777" w:rsidR="00F57EE9" w:rsidRPr="00E11541" w:rsidRDefault="00F57EE9" w:rsidP="00943E74">
      <w:pPr>
        <w:spacing w:after="0" w:line="240" w:lineRule="auto"/>
        <w:jc w:val="both"/>
        <w:rPr>
          <w:rFonts w:ascii="Times New Roman" w:eastAsia="Times New Roman" w:hAnsi="Times New Roman" w:cs="Times New Roman"/>
          <w:sz w:val="24"/>
          <w:szCs w:val="24"/>
          <w:lang w:val="hr-HR" w:eastAsia="hr-HR"/>
        </w:rPr>
      </w:pPr>
    </w:p>
    <w:p w14:paraId="01D1C52D" w14:textId="53D32493" w:rsidR="003202F2" w:rsidRPr="00E11541" w:rsidRDefault="003202F2" w:rsidP="00943E74">
      <w:pPr>
        <w:pStyle w:val="Heading3"/>
        <w:spacing w:before="0" w:beforeAutospacing="0" w:after="0" w:afterAutospacing="0"/>
        <w:jc w:val="center"/>
        <w:rPr>
          <w:b w:val="0"/>
          <w:bCs w:val="0"/>
          <w:sz w:val="24"/>
          <w:szCs w:val="24"/>
          <w:lang w:val="hr-HR" w:eastAsia="hr-HR"/>
        </w:rPr>
      </w:pPr>
      <w:r w:rsidRPr="00E11541">
        <w:rPr>
          <w:b w:val="0"/>
          <w:bCs w:val="0"/>
          <w:sz w:val="24"/>
          <w:szCs w:val="24"/>
          <w:lang w:val="hr-HR" w:eastAsia="hr-HR"/>
        </w:rPr>
        <w:t>Troškovi dijagnostičke usluge</w:t>
      </w:r>
    </w:p>
    <w:p w14:paraId="662EFB02" w14:textId="77777777" w:rsidR="00F57EE9" w:rsidRPr="00E11541" w:rsidRDefault="00F57EE9" w:rsidP="00943E74">
      <w:pPr>
        <w:pStyle w:val="Heading3"/>
        <w:spacing w:before="0" w:beforeAutospacing="0" w:after="0" w:afterAutospacing="0"/>
        <w:jc w:val="both"/>
        <w:rPr>
          <w:b w:val="0"/>
          <w:bCs w:val="0"/>
          <w:sz w:val="24"/>
          <w:szCs w:val="24"/>
          <w:lang w:val="hr-HR" w:eastAsia="hr-HR"/>
        </w:rPr>
      </w:pPr>
    </w:p>
    <w:p w14:paraId="67861195" w14:textId="11E7A9EE" w:rsidR="003202F2" w:rsidRPr="00E11541" w:rsidRDefault="003202F2" w:rsidP="00943E74">
      <w:pPr>
        <w:pStyle w:val="Heading3"/>
        <w:spacing w:before="0" w:beforeAutospacing="0" w:after="0" w:afterAutospacing="0"/>
        <w:jc w:val="center"/>
        <w:rPr>
          <w:b w:val="0"/>
          <w:bCs w:val="0"/>
          <w:sz w:val="24"/>
          <w:szCs w:val="24"/>
          <w:lang w:val="hr-HR" w:eastAsia="hr-HR"/>
        </w:rPr>
      </w:pPr>
      <w:r w:rsidRPr="00E11541">
        <w:rPr>
          <w:b w:val="0"/>
          <w:bCs w:val="0"/>
          <w:sz w:val="24"/>
          <w:szCs w:val="24"/>
          <w:lang w:val="hr-HR" w:eastAsia="hr-HR"/>
        </w:rPr>
        <w:t>Članak 112.c</w:t>
      </w:r>
    </w:p>
    <w:p w14:paraId="1631BA23" w14:textId="77777777" w:rsidR="00F57EE9" w:rsidRPr="00E11541" w:rsidRDefault="00F57EE9" w:rsidP="00943E74">
      <w:pPr>
        <w:pStyle w:val="Heading3"/>
        <w:spacing w:before="0" w:beforeAutospacing="0" w:after="0" w:afterAutospacing="0"/>
        <w:jc w:val="both"/>
        <w:rPr>
          <w:b w:val="0"/>
          <w:bCs w:val="0"/>
          <w:sz w:val="24"/>
          <w:szCs w:val="24"/>
          <w:lang w:val="hr-HR" w:eastAsia="hr-HR"/>
        </w:rPr>
      </w:pPr>
    </w:p>
    <w:p w14:paraId="1D5D70DA" w14:textId="31C2DA05" w:rsidR="003202F2" w:rsidRPr="00E11541" w:rsidRDefault="003202F2" w:rsidP="00943E74">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Ako je radi utvrđivanja prirode nedostat</w:t>
      </w:r>
      <w:r w:rsidR="00F50197" w:rsidRPr="00E11541">
        <w:rPr>
          <w:rFonts w:ascii="Times New Roman" w:eastAsia="Times New Roman" w:hAnsi="Times New Roman" w:cs="Times New Roman"/>
          <w:sz w:val="24"/>
          <w:szCs w:val="24"/>
          <w:lang w:val="hr-HR" w:eastAsia="hr-HR"/>
        </w:rPr>
        <w:t xml:space="preserve">ka, vrste popravka i </w:t>
      </w:r>
      <w:r w:rsidRPr="00E11541">
        <w:rPr>
          <w:rFonts w:ascii="Times New Roman" w:eastAsia="Times New Roman" w:hAnsi="Times New Roman" w:cs="Times New Roman"/>
          <w:sz w:val="24"/>
          <w:szCs w:val="24"/>
          <w:lang w:val="hr-HR" w:eastAsia="hr-HR"/>
        </w:rPr>
        <w:t>procjene cijene popravka potrebna dijagnostička usluga, uključujući fizički pregled ili pregled na daljinu, serviser može zahtijevati plaćanje troška te usluge.</w:t>
      </w:r>
    </w:p>
    <w:p w14:paraId="286F23C1" w14:textId="77777777" w:rsidR="00943E74" w:rsidRPr="00E11541" w:rsidRDefault="00943E74" w:rsidP="00943E74">
      <w:pPr>
        <w:spacing w:after="0" w:line="240" w:lineRule="auto"/>
        <w:jc w:val="both"/>
        <w:rPr>
          <w:rFonts w:ascii="Times New Roman" w:eastAsia="Times New Roman" w:hAnsi="Times New Roman" w:cs="Times New Roman"/>
          <w:sz w:val="24"/>
          <w:szCs w:val="24"/>
          <w:lang w:val="hr-HR" w:eastAsia="hr-HR"/>
        </w:rPr>
      </w:pPr>
    </w:p>
    <w:p w14:paraId="24BF1F02" w14:textId="4ABB63ED" w:rsidR="003202F2" w:rsidRPr="00E11541" w:rsidRDefault="003202F2" w:rsidP="00943E74">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Serviser obavještava potrošača o maloprodajnoj cijeni usluge iz stavka 1. ovoga članka prije potrošačeva pristanka na pružanje dijagnostičke usluge.</w:t>
      </w:r>
    </w:p>
    <w:p w14:paraId="11F55983" w14:textId="77777777" w:rsidR="00943E74" w:rsidRPr="00E11541" w:rsidRDefault="00943E74" w:rsidP="00943E74">
      <w:pPr>
        <w:spacing w:after="0" w:line="240" w:lineRule="auto"/>
        <w:jc w:val="both"/>
        <w:rPr>
          <w:rFonts w:ascii="Times New Roman" w:eastAsia="Times New Roman" w:hAnsi="Times New Roman" w:cs="Times New Roman"/>
          <w:sz w:val="24"/>
          <w:szCs w:val="24"/>
          <w:lang w:val="hr-HR" w:eastAsia="hr-HR"/>
        </w:rPr>
      </w:pPr>
    </w:p>
    <w:p w14:paraId="531551F6" w14:textId="4D4CA008" w:rsidR="003202F2" w:rsidRPr="00E11541" w:rsidRDefault="003202F2" w:rsidP="00943E74">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Ako je potrošač zatražio obrazac iz članka 112.</w:t>
      </w:r>
      <w:r w:rsidR="00AF2034" w:rsidRPr="00E11541">
        <w:rPr>
          <w:rFonts w:ascii="Times New Roman" w:eastAsia="Times New Roman" w:hAnsi="Times New Roman" w:cs="Times New Roman"/>
          <w:sz w:val="24"/>
          <w:szCs w:val="24"/>
          <w:lang w:val="hr-HR" w:eastAsia="hr-HR"/>
        </w:rPr>
        <w:t>b</w:t>
      </w:r>
      <w:r w:rsidRPr="00E11541">
        <w:rPr>
          <w:rFonts w:ascii="Times New Roman" w:eastAsia="Times New Roman" w:hAnsi="Times New Roman" w:cs="Times New Roman"/>
          <w:sz w:val="24"/>
          <w:szCs w:val="24"/>
          <w:lang w:val="hr-HR" w:eastAsia="hr-HR"/>
        </w:rPr>
        <w:t xml:space="preserve"> stavka 1. ovoga Zakona, serviser obavještava potrošača o maloprodajnoj cijeni usluge iz stavka 1. ovoga članka prije dostave obrasca iz članka 112.</w:t>
      </w:r>
      <w:r w:rsidR="00AF2034" w:rsidRPr="00E11541">
        <w:rPr>
          <w:rFonts w:ascii="Times New Roman" w:eastAsia="Times New Roman" w:hAnsi="Times New Roman" w:cs="Times New Roman"/>
          <w:sz w:val="24"/>
          <w:szCs w:val="24"/>
          <w:lang w:val="hr-HR" w:eastAsia="hr-HR"/>
        </w:rPr>
        <w:t>b</w:t>
      </w:r>
      <w:r w:rsidRPr="00E11541">
        <w:rPr>
          <w:rFonts w:ascii="Times New Roman" w:eastAsia="Times New Roman" w:hAnsi="Times New Roman" w:cs="Times New Roman"/>
          <w:sz w:val="24"/>
          <w:szCs w:val="24"/>
          <w:lang w:val="hr-HR" w:eastAsia="hr-HR"/>
        </w:rPr>
        <w:t xml:space="preserve"> stavka 1. ovoga Zakona.</w:t>
      </w:r>
      <w:r w:rsidR="00943E74" w:rsidRPr="00E11541">
        <w:rPr>
          <w:rFonts w:ascii="Times New Roman" w:eastAsia="Times New Roman" w:hAnsi="Times New Roman" w:cs="Times New Roman"/>
          <w:sz w:val="24"/>
          <w:szCs w:val="24"/>
          <w:lang w:val="hr-HR" w:eastAsia="hr-HR"/>
        </w:rPr>
        <w:t>“.</w:t>
      </w:r>
    </w:p>
    <w:p w14:paraId="6500A8A4" w14:textId="77777777" w:rsidR="00943E74" w:rsidRPr="00E11541" w:rsidRDefault="00943E74" w:rsidP="00943E74">
      <w:pPr>
        <w:spacing w:after="0" w:line="240" w:lineRule="auto"/>
        <w:jc w:val="both"/>
        <w:rPr>
          <w:rFonts w:ascii="Times New Roman" w:eastAsia="Times New Roman" w:hAnsi="Times New Roman" w:cs="Times New Roman"/>
          <w:sz w:val="24"/>
          <w:szCs w:val="24"/>
          <w:lang w:val="hr-HR" w:eastAsia="hr-HR"/>
        </w:rPr>
      </w:pPr>
    </w:p>
    <w:p w14:paraId="59CD6590" w14:textId="522A094A" w:rsidR="003202F2" w:rsidRPr="00084BF1" w:rsidRDefault="003202F2" w:rsidP="008D30FF">
      <w:pPr>
        <w:pStyle w:val="Heading3"/>
        <w:jc w:val="center"/>
        <w:rPr>
          <w:lang w:val="hr-HR"/>
        </w:rPr>
      </w:pPr>
      <w:r w:rsidRPr="00084BF1">
        <w:rPr>
          <w:lang w:val="hr-HR"/>
        </w:rPr>
        <w:t>Članak 4</w:t>
      </w:r>
      <w:r w:rsidR="002F5280" w:rsidRPr="00084BF1">
        <w:rPr>
          <w:lang w:val="hr-HR"/>
        </w:rPr>
        <w:t>7</w:t>
      </w:r>
      <w:r w:rsidRPr="00084BF1">
        <w:rPr>
          <w:lang w:val="hr-HR"/>
        </w:rPr>
        <w:t>.</w:t>
      </w:r>
    </w:p>
    <w:p w14:paraId="31B33772" w14:textId="77777777" w:rsidR="00F50197" w:rsidRPr="00E11541" w:rsidRDefault="00F50197" w:rsidP="00F50197">
      <w:pPr>
        <w:pStyle w:val="Heading4"/>
        <w:spacing w:before="0" w:beforeAutospacing="0" w:after="0" w:afterAutospacing="0"/>
        <w:jc w:val="center"/>
        <w:rPr>
          <w:b w:val="0"/>
          <w:bCs w:val="0"/>
          <w:lang w:val="hr-HR"/>
        </w:rPr>
      </w:pPr>
    </w:p>
    <w:p w14:paraId="37BE1F74" w14:textId="12102F02" w:rsidR="003202F2" w:rsidRPr="00E11541" w:rsidRDefault="003202F2" w:rsidP="00F50197">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Iza članka 112</w:t>
      </w:r>
      <w:r w:rsidR="001E1D96" w:rsidRPr="00E11541">
        <w:rPr>
          <w:rFonts w:ascii="Times New Roman" w:eastAsia="Times New Roman" w:hAnsi="Times New Roman" w:cs="Times New Roman"/>
          <w:sz w:val="24"/>
          <w:szCs w:val="24"/>
          <w:lang w:val="hr-HR" w:eastAsia="hr-HR"/>
        </w:rPr>
        <w:t>.</w:t>
      </w:r>
      <w:r w:rsidR="002F5280" w:rsidRPr="00E11541">
        <w:rPr>
          <w:rFonts w:ascii="Times New Roman" w:eastAsia="Times New Roman" w:hAnsi="Times New Roman" w:cs="Times New Roman"/>
          <w:sz w:val="24"/>
          <w:szCs w:val="24"/>
          <w:lang w:val="hr-HR" w:eastAsia="hr-HR"/>
        </w:rPr>
        <w:t>c</w:t>
      </w:r>
      <w:r w:rsidRPr="00E11541">
        <w:rPr>
          <w:rFonts w:ascii="Times New Roman" w:eastAsia="Times New Roman" w:hAnsi="Times New Roman" w:cs="Times New Roman"/>
          <w:sz w:val="24"/>
          <w:szCs w:val="24"/>
          <w:lang w:val="hr-HR" w:eastAsia="hr-HR"/>
        </w:rPr>
        <w:t xml:space="preserve"> </w:t>
      </w:r>
      <w:r w:rsidR="008F5735" w:rsidRPr="00E11541">
        <w:rPr>
          <w:rFonts w:ascii="Times New Roman" w:eastAsia="Times New Roman" w:hAnsi="Times New Roman" w:cs="Times New Roman"/>
          <w:sz w:val="24"/>
          <w:szCs w:val="24"/>
          <w:lang w:val="hr-HR" w:eastAsia="hr-HR"/>
        </w:rPr>
        <w:t>dodaj</w:t>
      </w:r>
      <w:r w:rsidR="00F50197" w:rsidRPr="00E11541">
        <w:rPr>
          <w:rFonts w:ascii="Times New Roman" w:eastAsia="Times New Roman" w:hAnsi="Times New Roman" w:cs="Times New Roman"/>
          <w:sz w:val="24"/>
          <w:szCs w:val="24"/>
          <w:lang w:val="hr-HR" w:eastAsia="hr-HR"/>
        </w:rPr>
        <w:t>e</w:t>
      </w:r>
      <w:r w:rsidR="008F5735"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 xml:space="preserve">se </w:t>
      </w:r>
      <w:r w:rsidR="00F50197" w:rsidRPr="00E11541">
        <w:rPr>
          <w:rFonts w:ascii="Times New Roman" w:eastAsia="Times New Roman" w:hAnsi="Times New Roman" w:cs="Times New Roman"/>
          <w:sz w:val="24"/>
          <w:szCs w:val="24"/>
          <w:lang w:val="hr-HR" w:eastAsia="hr-HR"/>
        </w:rPr>
        <w:t>O</w:t>
      </w:r>
      <w:r w:rsidRPr="00E11541">
        <w:rPr>
          <w:rFonts w:ascii="Times New Roman" w:eastAsia="Times New Roman" w:hAnsi="Times New Roman" w:cs="Times New Roman"/>
          <w:sz w:val="24"/>
          <w:szCs w:val="24"/>
          <w:lang w:val="hr-HR" w:eastAsia="hr-HR"/>
        </w:rPr>
        <w:t xml:space="preserve">djeljak </w:t>
      </w:r>
      <w:r w:rsidR="00CC2E35" w:rsidRPr="00E11541">
        <w:rPr>
          <w:rFonts w:ascii="Times New Roman" w:eastAsia="Times New Roman" w:hAnsi="Times New Roman" w:cs="Times New Roman"/>
          <w:sz w:val="24"/>
          <w:szCs w:val="24"/>
          <w:lang w:val="hr-HR" w:eastAsia="hr-HR"/>
        </w:rPr>
        <w:t>3</w:t>
      </w:r>
      <w:r w:rsidR="008F5735" w:rsidRPr="00E11541">
        <w:rPr>
          <w:rFonts w:ascii="Times New Roman" w:eastAsia="Times New Roman" w:hAnsi="Times New Roman" w:cs="Times New Roman"/>
          <w:sz w:val="24"/>
          <w:szCs w:val="24"/>
          <w:lang w:val="hr-HR" w:eastAsia="hr-HR"/>
        </w:rPr>
        <w:t xml:space="preserve">. </w:t>
      </w:r>
      <w:r w:rsidR="00F50197" w:rsidRPr="00E11541">
        <w:rPr>
          <w:rFonts w:ascii="Times New Roman" w:eastAsia="Times New Roman" w:hAnsi="Times New Roman" w:cs="Times New Roman"/>
          <w:sz w:val="24"/>
          <w:szCs w:val="24"/>
          <w:lang w:val="hr-HR" w:eastAsia="hr-HR"/>
        </w:rPr>
        <w:t>s</w:t>
      </w:r>
      <w:r w:rsidR="008F5735"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naziv</w:t>
      </w:r>
      <w:r w:rsidR="00F50197" w:rsidRPr="00E11541">
        <w:rPr>
          <w:rFonts w:ascii="Times New Roman" w:eastAsia="Times New Roman" w:hAnsi="Times New Roman" w:cs="Times New Roman"/>
          <w:sz w:val="24"/>
          <w:szCs w:val="24"/>
          <w:lang w:val="hr-HR" w:eastAsia="hr-HR"/>
        </w:rPr>
        <w:t>om</w:t>
      </w:r>
      <w:r w:rsidRPr="00E11541">
        <w:rPr>
          <w:rFonts w:ascii="Times New Roman" w:eastAsia="Times New Roman" w:hAnsi="Times New Roman" w:cs="Times New Roman"/>
          <w:sz w:val="24"/>
          <w:szCs w:val="24"/>
          <w:lang w:val="hr-HR" w:eastAsia="hr-HR"/>
        </w:rPr>
        <w:t xml:space="preserve"> odjeljka</w:t>
      </w:r>
      <w:r w:rsidR="00F50197" w:rsidRPr="00E11541">
        <w:rPr>
          <w:rFonts w:ascii="Times New Roman" w:eastAsia="Times New Roman" w:hAnsi="Times New Roman" w:cs="Times New Roman"/>
          <w:sz w:val="24"/>
          <w:szCs w:val="24"/>
          <w:lang w:val="hr-HR" w:eastAsia="hr-HR"/>
        </w:rPr>
        <w:t xml:space="preserve"> i s člancima 112.d, 112.e, 112.f i 112.g</w:t>
      </w:r>
      <w:r w:rsidR="008F5735" w:rsidRPr="00E11541">
        <w:rPr>
          <w:rFonts w:ascii="Times New Roman" w:eastAsia="Times New Roman" w:hAnsi="Times New Roman" w:cs="Times New Roman"/>
          <w:sz w:val="24"/>
          <w:szCs w:val="24"/>
          <w:lang w:val="hr-HR" w:eastAsia="hr-HR"/>
        </w:rPr>
        <w:t xml:space="preserve"> </w:t>
      </w:r>
      <w:r w:rsidR="00F50197" w:rsidRPr="00E11541">
        <w:rPr>
          <w:rFonts w:ascii="Times New Roman" w:eastAsia="Times New Roman" w:hAnsi="Times New Roman" w:cs="Times New Roman"/>
          <w:sz w:val="24"/>
          <w:szCs w:val="24"/>
          <w:lang w:val="hr-HR" w:eastAsia="hr-HR"/>
        </w:rPr>
        <w:t xml:space="preserve">i </w:t>
      </w:r>
      <w:r w:rsidR="008F5735" w:rsidRPr="00E11541">
        <w:rPr>
          <w:rFonts w:ascii="Times New Roman" w:eastAsia="Times New Roman" w:hAnsi="Times New Roman" w:cs="Times New Roman"/>
          <w:sz w:val="24"/>
          <w:szCs w:val="24"/>
          <w:lang w:val="hr-HR" w:eastAsia="hr-HR"/>
        </w:rPr>
        <w:t>naslovi</w:t>
      </w:r>
      <w:r w:rsidR="00F50197" w:rsidRPr="00E11541">
        <w:rPr>
          <w:rFonts w:ascii="Times New Roman" w:eastAsia="Times New Roman" w:hAnsi="Times New Roman" w:cs="Times New Roman"/>
          <w:sz w:val="24"/>
          <w:szCs w:val="24"/>
          <w:lang w:val="hr-HR" w:eastAsia="hr-HR"/>
        </w:rPr>
        <w:t>ma</w:t>
      </w:r>
      <w:r w:rsidR="008F5735" w:rsidRPr="00E11541">
        <w:rPr>
          <w:rFonts w:ascii="Times New Roman" w:eastAsia="Times New Roman" w:hAnsi="Times New Roman" w:cs="Times New Roman"/>
          <w:sz w:val="24"/>
          <w:szCs w:val="24"/>
          <w:lang w:val="hr-HR" w:eastAsia="hr-HR"/>
        </w:rPr>
        <w:t xml:space="preserve"> iznad članaka</w:t>
      </w:r>
      <w:r w:rsidRPr="00E11541">
        <w:rPr>
          <w:rFonts w:ascii="Times New Roman" w:eastAsia="Times New Roman" w:hAnsi="Times New Roman" w:cs="Times New Roman"/>
          <w:sz w:val="24"/>
          <w:szCs w:val="24"/>
          <w:lang w:val="hr-HR" w:eastAsia="hr-HR"/>
        </w:rPr>
        <w:t xml:space="preserve"> koji </w:t>
      </w:r>
      <w:r w:rsidR="00184B2D" w:rsidRPr="00E11541">
        <w:rPr>
          <w:rFonts w:ascii="Times New Roman" w:eastAsia="Times New Roman" w:hAnsi="Times New Roman" w:cs="Times New Roman"/>
          <w:sz w:val="24"/>
          <w:szCs w:val="24"/>
          <w:lang w:val="hr-HR" w:eastAsia="hr-HR"/>
        </w:rPr>
        <w:t>glase</w:t>
      </w:r>
      <w:r w:rsidRPr="00E11541">
        <w:rPr>
          <w:rFonts w:ascii="Times New Roman" w:eastAsia="Times New Roman" w:hAnsi="Times New Roman" w:cs="Times New Roman"/>
          <w:sz w:val="24"/>
          <w:szCs w:val="24"/>
          <w:lang w:val="hr-HR" w:eastAsia="hr-HR"/>
        </w:rPr>
        <w:t>:</w:t>
      </w:r>
    </w:p>
    <w:p w14:paraId="448DD39D" w14:textId="77777777" w:rsidR="00F50197" w:rsidRPr="00E11541" w:rsidRDefault="00F50197" w:rsidP="00F50197">
      <w:pPr>
        <w:spacing w:after="0" w:line="240" w:lineRule="auto"/>
        <w:jc w:val="both"/>
        <w:rPr>
          <w:rFonts w:ascii="Times New Roman" w:eastAsia="Times New Roman" w:hAnsi="Times New Roman" w:cs="Times New Roman"/>
          <w:sz w:val="24"/>
          <w:szCs w:val="24"/>
          <w:lang w:val="hr-HR" w:eastAsia="hr-HR"/>
        </w:rPr>
      </w:pPr>
    </w:p>
    <w:p w14:paraId="01016D7C" w14:textId="77E50ACD" w:rsidR="00F50197" w:rsidRPr="00E11541" w:rsidRDefault="00F50197" w:rsidP="00F50197">
      <w:pPr>
        <w:pStyle w:val="Heading3"/>
        <w:spacing w:before="0" w:beforeAutospacing="0" w:after="0" w:afterAutospacing="0"/>
        <w:jc w:val="center"/>
        <w:rPr>
          <w:b w:val="0"/>
          <w:bCs w:val="0"/>
          <w:sz w:val="24"/>
          <w:szCs w:val="24"/>
          <w:lang w:val="hr-HR" w:eastAsia="hr-HR"/>
        </w:rPr>
      </w:pPr>
      <w:r w:rsidRPr="00E11541">
        <w:rPr>
          <w:b w:val="0"/>
          <w:bCs w:val="0"/>
          <w:sz w:val="24"/>
          <w:szCs w:val="24"/>
          <w:lang w:val="hr-HR" w:eastAsia="hr-HR"/>
        </w:rPr>
        <w:t>„</w:t>
      </w:r>
      <w:r w:rsidR="002F5280" w:rsidRPr="00E11541">
        <w:rPr>
          <w:b w:val="0"/>
          <w:bCs w:val="0"/>
          <w:sz w:val="24"/>
          <w:szCs w:val="24"/>
          <w:lang w:val="hr-HR" w:eastAsia="hr-HR"/>
        </w:rPr>
        <w:t>Odjeljak 3.</w:t>
      </w:r>
    </w:p>
    <w:p w14:paraId="461E93D5" w14:textId="77777777" w:rsidR="00F50197" w:rsidRPr="00E11541" w:rsidRDefault="00F50197" w:rsidP="00F50197">
      <w:pPr>
        <w:pStyle w:val="Heading3"/>
        <w:spacing w:before="0" w:beforeAutospacing="0" w:after="0" w:afterAutospacing="0"/>
        <w:jc w:val="center"/>
        <w:rPr>
          <w:b w:val="0"/>
          <w:bCs w:val="0"/>
          <w:sz w:val="24"/>
          <w:szCs w:val="24"/>
          <w:lang w:val="hr-HR" w:eastAsia="hr-HR"/>
        </w:rPr>
      </w:pPr>
    </w:p>
    <w:p w14:paraId="43328726" w14:textId="1E1A3B78" w:rsidR="002F5280" w:rsidRPr="00E11541" w:rsidRDefault="002F5280" w:rsidP="00F50197">
      <w:pPr>
        <w:pStyle w:val="Heading3"/>
        <w:spacing w:before="0" w:beforeAutospacing="0" w:after="0" w:afterAutospacing="0"/>
        <w:jc w:val="center"/>
        <w:rPr>
          <w:b w:val="0"/>
          <w:bCs w:val="0"/>
          <w:sz w:val="24"/>
          <w:szCs w:val="24"/>
          <w:lang w:val="hr-HR" w:eastAsia="hr-HR"/>
        </w:rPr>
      </w:pPr>
      <w:r w:rsidRPr="00E11541">
        <w:rPr>
          <w:b w:val="0"/>
          <w:bCs w:val="0"/>
          <w:sz w:val="24"/>
          <w:szCs w:val="24"/>
          <w:lang w:val="hr-HR" w:eastAsia="hr-HR"/>
        </w:rPr>
        <w:t>Obveze proizvođača-tvorca</w:t>
      </w:r>
    </w:p>
    <w:p w14:paraId="6F6827BC" w14:textId="77777777" w:rsidR="00F50197" w:rsidRPr="00E11541" w:rsidRDefault="00F50197" w:rsidP="00F50197">
      <w:pPr>
        <w:pStyle w:val="Heading3"/>
        <w:spacing w:before="0" w:beforeAutospacing="0" w:after="0" w:afterAutospacing="0"/>
        <w:jc w:val="center"/>
        <w:rPr>
          <w:b w:val="0"/>
          <w:bCs w:val="0"/>
          <w:sz w:val="24"/>
          <w:szCs w:val="24"/>
          <w:lang w:val="hr-HR" w:eastAsia="hr-HR"/>
        </w:rPr>
      </w:pPr>
    </w:p>
    <w:p w14:paraId="0477A290" w14:textId="09C93988" w:rsidR="002F5280" w:rsidRPr="00E11541" w:rsidRDefault="002F5280" w:rsidP="00F50197">
      <w:pPr>
        <w:pStyle w:val="Heading4"/>
        <w:spacing w:before="0" w:beforeAutospacing="0" w:after="0" w:afterAutospacing="0"/>
        <w:jc w:val="center"/>
        <w:rPr>
          <w:b w:val="0"/>
          <w:bCs w:val="0"/>
          <w:lang w:val="hr-HR" w:eastAsia="hr-HR"/>
        </w:rPr>
      </w:pPr>
      <w:r w:rsidRPr="00E11541">
        <w:rPr>
          <w:b w:val="0"/>
          <w:bCs w:val="0"/>
          <w:lang w:val="hr-HR" w:eastAsia="hr-HR"/>
        </w:rPr>
        <w:t>Područje primjene</w:t>
      </w:r>
    </w:p>
    <w:p w14:paraId="07B0CEFB" w14:textId="77777777" w:rsidR="00F50197" w:rsidRPr="00E11541" w:rsidRDefault="00F50197" w:rsidP="00F50197">
      <w:pPr>
        <w:pStyle w:val="Heading4"/>
        <w:spacing w:before="0" w:beforeAutospacing="0" w:after="0" w:afterAutospacing="0"/>
        <w:jc w:val="center"/>
        <w:rPr>
          <w:b w:val="0"/>
          <w:bCs w:val="0"/>
          <w:lang w:val="hr-HR" w:eastAsia="hr-HR"/>
        </w:rPr>
      </w:pPr>
    </w:p>
    <w:p w14:paraId="7CA4150C" w14:textId="11E8293C" w:rsidR="002F5280" w:rsidRPr="00E11541" w:rsidRDefault="002F5280" w:rsidP="00F50197">
      <w:pPr>
        <w:pStyle w:val="Heading4"/>
        <w:spacing w:before="0" w:beforeAutospacing="0" w:after="0" w:afterAutospacing="0"/>
        <w:jc w:val="center"/>
        <w:rPr>
          <w:b w:val="0"/>
          <w:bCs w:val="0"/>
          <w:lang w:val="hr-HR" w:eastAsia="hr-HR"/>
        </w:rPr>
      </w:pPr>
      <w:r w:rsidRPr="00E11541">
        <w:rPr>
          <w:b w:val="0"/>
          <w:bCs w:val="0"/>
          <w:lang w:val="hr-HR" w:eastAsia="hr-HR"/>
        </w:rPr>
        <w:lastRenderedPageBreak/>
        <w:t>Članak 112.d</w:t>
      </w:r>
    </w:p>
    <w:p w14:paraId="250E98F2" w14:textId="77777777" w:rsidR="00F50197" w:rsidRPr="00E11541" w:rsidRDefault="00F50197" w:rsidP="00F50197">
      <w:pPr>
        <w:pStyle w:val="Heading4"/>
        <w:spacing w:before="0" w:beforeAutospacing="0" w:after="0" w:afterAutospacing="0"/>
        <w:jc w:val="center"/>
        <w:rPr>
          <w:b w:val="0"/>
          <w:bCs w:val="0"/>
          <w:lang w:val="hr-HR" w:eastAsia="hr-HR"/>
        </w:rPr>
      </w:pPr>
    </w:p>
    <w:p w14:paraId="3DC86A0A" w14:textId="1BBD3EA3" w:rsidR="002F5280" w:rsidRPr="00E11541" w:rsidRDefault="002F5280" w:rsidP="00FA3A28">
      <w:pPr>
        <w:spacing w:after="0"/>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 xml:space="preserve">Odredbe </w:t>
      </w:r>
      <w:r w:rsidR="00F50197" w:rsidRPr="00E11541">
        <w:rPr>
          <w:rFonts w:ascii="Times New Roman" w:hAnsi="Times New Roman" w:cs="Times New Roman"/>
          <w:sz w:val="24"/>
          <w:szCs w:val="24"/>
          <w:lang w:val="hr-HR" w:eastAsia="hr-HR"/>
        </w:rPr>
        <w:t>O</w:t>
      </w:r>
      <w:r w:rsidRPr="00E11541">
        <w:rPr>
          <w:rFonts w:ascii="Times New Roman" w:hAnsi="Times New Roman" w:cs="Times New Roman"/>
          <w:sz w:val="24"/>
          <w:szCs w:val="24"/>
          <w:lang w:val="hr-HR" w:eastAsia="hr-HR"/>
        </w:rPr>
        <w:t>djeljka 3. ove glave primjenjuju se na popravak:</w:t>
      </w:r>
    </w:p>
    <w:p w14:paraId="4C98E510" w14:textId="77777777" w:rsidR="002F5280" w:rsidRPr="00E11541" w:rsidRDefault="002F5280" w:rsidP="00CE0F25">
      <w:pPr>
        <w:spacing w:after="0" w:line="240" w:lineRule="auto"/>
        <w:jc w:val="both"/>
        <w:rPr>
          <w:rFonts w:ascii="Times New Roman" w:hAnsi="Times New Roman" w:cs="Times New Roman"/>
          <w:sz w:val="24"/>
          <w:szCs w:val="24"/>
          <w:lang w:val="hr-HR" w:eastAsia="hr-HR"/>
        </w:rPr>
      </w:pPr>
    </w:p>
    <w:p w14:paraId="20987214" w14:textId="5F0F759A" w:rsidR="002F5280" w:rsidRPr="00E11541" w:rsidRDefault="00CE0F25" w:rsidP="00CE0F25">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1. kućanske perilice rublja</w:t>
      </w:r>
    </w:p>
    <w:p w14:paraId="6F1F85A3" w14:textId="77777777" w:rsidR="00CE0F25" w:rsidRPr="00E11541" w:rsidRDefault="00CE0F25" w:rsidP="00CE0F25">
      <w:pPr>
        <w:spacing w:after="0" w:line="240" w:lineRule="auto"/>
        <w:jc w:val="both"/>
        <w:rPr>
          <w:rFonts w:ascii="Times New Roman" w:hAnsi="Times New Roman" w:cs="Times New Roman"/>
          <w:sz w:val="24"/>
          <w:szCs w:val="24"/>
          <w:lang w:val="hr-HR" w:eastAsia="hr-HR"/>
        </w:rPr>
      </w:pPr>
    </w:p>
    <w:p w14:paraId="135D25E3" w14:textId="39F0DB3E" w:rsidR="002F5280" w:rsidRPr="00E11541" w:rsidRDefault="002F5280" w:rsidP="00CE0F25">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2. kuća</w:t>
      </w:r>
      <w:r w:rsidR="00CE0F25" w:rsidRPr="00E11541">
        <w:rPr>
          <w:rFonts w:ascii="Times New Roman" w:hAnsi="Times New Roman" w:cs="Times New Roman"/>
          <w:sz w:val="24"/>
          <w:szCs w:val="24"/>
          <w:lang w:val="hr-HR" w:eastAsia="hr-HR"/>
        </w:rPr>
        <w:t>nske perilice – sušilice rublja</w:t>
      </w:r>
    </w:p>
    <w:p w14:paraId="6817A13A" w14:textId="77777777" w:rsidR="00CE0F25" w:rsidRPr="00E11541" w:rsidRDefault="00CE0F25" w:rsidP="00CE0F25">
      <w:pPr>
        <w:spacing w:after="0" w:line="240" w:lineRule="auto"/>
        <w:jc w:val="both"/>
        <w:rPr>
          <w:rFonts w:ascii="Times New Roman" w:hAnsi="Times New Roman" w:cs="Times New Roman"/>
          <w:sz w:val="24"/>
          <w:szCs w:val="24"/>
          <w:lang w:val="hr-HR" w:eastAsia="hr-HR"/>
        </w:rPr>
      </w:pPr>
    </w:p>
    <w:p w14:paraId="778326EA" w14:textId="7647936B" w:rsidR="002F5280" w:rsidRPr="00E11541" w:rsidRDefault="00CE0F25" w:rsidP="00CE0F25">
      <w:pPr>
        <w:spacing w:after="0" w:line="240" w:lineRule="auto"/>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3. kućanske perilice posuđa</w:t>
      </w:r>
    </w:p>
    <w:p w14:paraId="32EF7146" w14:textId="77777777" w:rsidR="00CE0F25" w:rsidRPr="00E11541" w:rsidRDefault="00CE0F25" w:rsidP="00CE0F25">
      <w:pPr>
        <w:spacing w:after="0" w:line="240" w:lineRule="auto"/>
        <w:rPr>
          <w:rFonts w:ascii="Times New Roman" w:hAnsi="Times New Roman" w:cs="Times New Roman"/>
          <w:sz w:val="24"/>
          <w:szCs w:val="24"/>
          <w:lang w:val="hr-HR" w:eastAsia="hr-HR"/>
        </w:rPr>
      </w:pPr>
    </w:p>
    <w:p w14:paraId="7D78DAB6" w14:textId="4B1DB11B" w:rsidR="002F5280" w:rsidRPr="00E11541" w:rsidRDefault="00CE0F25" w:rsidP="00CE0F25">
      <w:pPr>
        <w:spacing w:after="0" w:line="240" w:lineRule="auto"/>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4. rashladnog uređaja</w:t>
      </w:r>
    </w:p>
    <w:p w14:paraId="4D203964" w14:textId="77777777" w:rsidR="00CE0F25" w:rsidRPr="00E11541" w:rsidRDefault="00CE0F25" w:rsidP="00CE0F25">
      <w:pPr>
        <w:spacing w:after="0" w:line="240" w:lineRule="auto"/>
        <w:rPr>
          <w:rFonts w:ascii="Times New Roman" w:hAnsi="Times New Roman" w:cs="Times New Roman"/>
          <w:sz w:val="24"/>
          <w:szCs w:val="24"/>
          <w:lang w:val="hr-HR" w:eastAsia="hr-HR"/>
        </w:rPr>
      </w:pPr>
    </w:p>
    <w:p w14:paraId="206B7420" w14:textId="2F061B18" w:rsidR="002F5280" w:rsidRPr="00E11541" w:rsidRDefault="002F5280" w:rsidP="00CE0F25">
      <w:pPr>
        <w:spacing w:after="0" w:line="240" w:lineRule="auto"/>
        <w:rPr>
          <w:rFonts w:ascii="Times New Roman" w:hAnsi="Times New Roman" w:cs="Times New Roman"/>
          <w:sz w:val="24"/>
          <w:szCs w:val="24"/>
          <w:lang w:val="hr-HR"/>
        </w:rPr>
      </w:pPr>
      <w:r w:rsidRPr="00E11541">
        <w:rPr>
          <w:rFonts w:ascii="Times New Roman" w:hAnsi="Times New Roman" w:cs="Times New Roman"/>
          <w:sz w:val="24"/>
          <w:szCs w:val="24"/>
          <w:lang w:val="hr-HR" w:eastAsia="hr-HR"/>
        </w:rPr>
        <w:t>5. elektroničkog zaslona</w:t>
      </w:r>
    </w:p>
    <w:p w14:paraId="184A2995" w14:textId="77777777" w:rsidR="00CE0F25" w:rsidRPr="00E11541" w:rsidRDefault="00CE0F25" w:rsidP="00CE0F25">
      <w:pPr>
        <w:spacing w:after="0" w:line="240" w:lineRule="auto"/>
        <w:rPr>
          <w:rFonts w:ascii="Times New Roman" w:hAnsi="Times New Roman" w:cs="Times New Roman"/>
          <w:sz w:val="24"/>
          <w:szCs w:val="24"/>
          <w:lang w:val="hr-HR"/>
        </w:rPr>
      </w:pPr>
    </w:p>
    <w:p w14:paraId="5552BAC7" w14:textId="7050FA95" w:rsidR="002F5280" w:rsidRPr="00E11541" w:rsidRDefault="00CE0F25" w:rsidP="00CE0F25">
      <w:pPr>
        <w:spacing w:after="0" w:line="240" w:lineRule="auto"/>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6. opreme za zavarivanje</w:t>
      </w:r>
    </w:p>
    <w:p w14:paraId="6DAA073C" w14:textId="77777777" w:rsidR="00CE0F25" w:rsidRPr="00E11541" w:rsidRDefault="00CE0F25" w:rsidP="00CE0F25">
      <w:pPr>
        <w:spacing w:after="0" w:line="240" w:lineRule="auto"/>
        <w:rPr>
          <w:rFonts w:ascii="Times New Roman" w:hAnsi="Times New Roman" w:cs="Times New Roman"/>
          <w:sz w:val="24"/>
          <w:szCs w:val="24"/>
          <w:lang w:val="hr-HR" w:eastAsia="hr-HR"/>
        </w:rPr>
      </w:pPr>
    </w:p>
    <w:p w14:paraId="61D44540" w14:textId="23CE3EFC" w:rsidR="002F5280" w:rsidRPr="00E11541" w:rsidRDefault="002F5280" w:rsidP="00CE0F25">
      <w:pPr>
        <w:spacing w:after="0" w:line="240" w:lineRule="auto"/>
        <w:rPr>
          <w:rFonts w:ascii="Times New Roman" w:hAnsi="Times New Roman" w:cs="Times New Roman"/>
          <w:sz w:val="24"/>
          <w:szCs w:val="24"/>
          <w:lang w:val="hr-HR"/>
        </w:rPr>
      </w:pPr>
      <w:r w:rsidRPr="00E11541">
        <w:rPr>
          <w:rFonts w:ascii="Times New Roman" w:hAnsi="Times New Roman" w:cs="Times New Roman"/>
          <w:sz w:val="24"/>
          <w:szCs w:val="24"/>
          <w:lang w:val="hr-HR" w:eastAsia="hr-HR"/>
        </w:rPr>
        <w:t>7. usisavača</w:t>
      </w:r>
    </w:p>
    <w:p w14:paraId="3A5314DA" w14:textId="77777777" w:rsidR="00CE0F25" w:rsidRPr="00E11541" w:rsidRDefault="00CE0F25" w:rsidP="00CE0F25">
      <w:pPr>
        <w:spacing w:after="0" w:line="240" w:lineRule="auto"/>
        <w:rPr>
          <w:rStyle w:val="Emphasis"/>
          <w:rFonts w:ascii="Times New Roman" w:eastAsiaTheme="majorEastAsia" w:hAnsi="Times New Roman" w:cs="Times New Roman"/>
          <w:i w:val="0"/>
          <w:iCs w:val="0"/>
          <w:sz w:val="24"/>
          <w:szCs w:val="24"/>
          <w:lang w:val="hr-HR"/>
        </w:rPr>
      </w:pPr>
    </w:p>
    <w:p w14:paraId="277183BD" w14:textId="3C367D33" w:rsidR="002F5280" w:rsidRPr="00E11541" w:rsidRDefault="002F5280" w:rsidP="00CE0F25">
      <w:pPr>
        <w:pStyle w:val="title-bold"/>
        <w:spacing w:before="0" w:beforeAutospacing="0" w:after="0" w:afterAutospacing="0"/>
      </w:pPr>
      <w:r w:rsidRPr="00E11541">
        <w:t xml:space="preserve">8. poslužitelja </w:t>
      </w:r>
      <w:r w:rsidR="00CE0F25" w:rsidRPr="00E11541">
        <w:t>i proizvoda za pohranu podataka</w:t>
      </w:r>
    </w:p>
    <w:p w14:paraId="116DD1F1" w14:textId="77777777" w:rsidR="00CE0F25" w:rsidRPr="00E11541" w:rsidRDefault="00CE0F25" w:rsidP="00CE0F25">
      <w:pPr>
        <w:pStyle w:val="title-bold"/>
        <w:spacing w:before="0" w:beforeAutospacing="0" w:after="0" w:afterAutospacing="0"/>
      </w:pPr>
    </w:p>
    <w:p w14:paraId="48D7BB2F" w14:textId="3D1BB7CF" w:rsidR="002F5280" w:rsidRPr="00E11541" w:rsidRDefault="002F5280" w:rsidP="00CE0F25">
      <w:pPr>
        <w:pStyle w:val="title-bold"/>
        <w:spacing w:before="0" w:beforeAutospacing="0" w:after="0" w:afterAutospacing="0"/>
      </w:pPr>
      <w:r w:rsidRPr="00E11541">
        <w:t>9. mobilnog telefona</w:t>
      </w:r>
    </w:p>
    <w:p w14:paraId="6B674EF2" w14:textId="77777777" w:rsidR="00CE0F25" w:rsidRPr="00E11541" w:rsidRDefault="00CE0F25" w:rsidP="00CE0F25">
      <w:pPr>
        <w:pStyle w:val="title-bold"/>
        <w:spacing w:before="0" w:beforeAutospacing="0" w:after="0" w:afterAutospacing="0"/>
      </w:pPr>
    </w:p>
    <w:p w14:paraId="1734C588" w14:textId="73AF2F99" w:rsidR="002F5280" w:rsidRPr="00E11541" w:rsidRDefault="00CE0F25" w:rsidP="00CE0F25">
      <w:pPr>
        <w:pStyle w:val="title-bold"/>
        <w:spacing w:before="0" w:beforeAutospacing="0" w:after="0" w:afterAutospacing="0"/>
      </w:pPr>
      <w:r w:rsidRPr="00E11541">
        <w:t>10. bežičnog telefona</w:t>
      </w:r>
    </w:p>
    <w:p w14:paraId="22C207E8" w14:textId="77777777" w:rsidR="00CE0F25" w:rsidRPr="00E11541" w:rsidRDefault="00CE0F25" w:rsidP="00CE0F25">
      <w:pPr>
        <w:pStyle w:val="title-bold"/>
        <w:spacing w:before="0" w:beforeAutospacing="0" w:after="0" w:afterAutospacing="0"/>
      </w:pPr>
    </w:p>
    <w:p w14:paraId="5E8AA282" w14:textId="3C1DDE92" w:rsidR="002F5280" w:rsidRPr="00E11541" w:rsidRDefault="00CE0F25" w:rsidP="00CE0F25">
      <w:pPr>
        <w:pStyle w:val="title-bold"/>
        <w:spacing w:before="0" w:beforeAutospacing="0" w:after="0" w:afterAutospacing="0"/>
      </w:pPr>
      <w:r w:rsidRPr="00E11541">
        <w:t>11. tableta</w:t>
      </w:r>
    </w:p>
    <w:p w14:paraId="60F05E41" w14:textId="77777777" w:rsidR="00CE0F25" w:rsidRPr="00E11541" w:rsidRDefault="00CE0F25" w:rsidP="00CE0F25">
      <w:pPr>
        <w:pStyle w:val="title-bold"/>
        <w:spacing w:before="0" w:beforeAutospacing="0" w:after="0" w:afterAutospacing="0"/>
      </w:pPr>
    </w:p>
    <w:p w14:paraId="07894699" w14:textId="7892F0E5" w:rsidR="002F5280" w:rsidRPr="00E11541" w:rsidRDefault="002F5280" w:rsidP="00CE0F25">
      <w:pPr>
        <w:spacing w:after="0" w:line="240" w:lineRule="auto"/>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12. kuć</w:t>
      </w:r>
      <w:r w:rsidR="00CE0F25" w:rsidRPr="00E11541">
        <w:rPr>
          <w:rFonts w:ascii="Times New Roman" w:hAnsi="Times New Roman" w:cs="Times New Roman"/>
          <w:sz w:val="24"/>
          <w:szCs w:val="24"/>
          <w:lang w:val="hr-HR" w:eastAsia="hr-HR"/>
        </w:rPr>
        <w:t>anske bubnjaste sušilice rublja</w:t>
      </w:r>
    </w:p>
    <w:p w14:paraId="383089DA" w14:textId="77777777" w:rsidR="00CE0F25" w:rsidRPr="00E11541" w:rsidRDefault="00CE0F25" w:rsidP="00CE0F25">
      <w:pPr>
        <w:spacing w:after="0" w:line="240" w:lineRule="auto"/>
        <w:rPr>
          <w:rFonts w:ascii="Times New Roman" w:hAnsi="Times New Roman" w:cs="Times New Roman"/>
          <w:sz w:val="24"/>
          <w:szCs w:val="24"/>
          <w:lang w:val="hr-HR" w:eastAsia="hr-HR"/>
        </w:rPr>
      </w:pPr>
    </w:p>
    <w:p w14:paraId="3866083D" w14:textId="39252FCF" w:rsidR="002F5280" w:rsidRPr="00E11541" w:rsidRDefault="002F5280" w:rsidP="00CE0F25">
      <w:pPr>
        <w:spacing w:after="0" w:line="240" w:lineRule="auto"/>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13. robe u kojoj se nalaze baterije za laka prijevozna sredstva</w:t>
      </w:r>
    </w:p>
    <w:p w14:paraId="62A7FA34" w14:textId="77777777" w:rsidR="00CE0F25" w:rsidRPr="00E11541" w:rsidRDefault="00CE0F25" w:rsidP="00CE0F25">
      <w:pPr>
        <w:spacing w:after="0" w:line="240" w:lineRule="auto"/>
        <w:rPr>
          <w:rFonts w:ascii="Times New Roman" w:hAnsi="Times New Roman" w:cs="Times New Roman"/>
          <w:sz w:val="24"/>
          <w:szCs w:val="24"/>
          <w:lang w:val="hr-HR" w:eastAsia="hr-HR"/>
        </w:rPr>
      </w:pPr>
    </w:p>
    <w:p w14:paraId="3D56EFE4" w14:textId="61368D35" w:rsidR="002F5280" w:rsidRPr="00E11541" w:rsidRDefault="002F5280" w:rsidP="00CE0F25">
      <w:pPr>
        <w:spacing w:after="0" w:line="240" w:lineRule="auto"/>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14. grijalice za lokalno grijanje prostora.</w:t>
      </w:r>
    </w:p>
    <w:p w14:paraId="04D40ED0" w14:textId="77777777" w:rsidR="00CE0F25" w:rsidRPr="00E11541" w:rsidRDefault="00CE0F25" w:rsidP="00CE0F25">
      <w:pPr>
        <w:spacing w:after="0" w:line="240" w:lineRule="auto"/>
        <w:rPr>
          <w:rFonts w:ascii="Times New Roman" w:hAnsi="Times New Roman" w:cs="Times New Roman"/>
          <w:sz w:val="24"/>
          <w:szCs w:val="24"/>
          <w:lang w:val="hr-HR" w:eastAsia="hr-HR"/>
        </w:rPr>
      </w:pPr>
    </w:p>
    <w:p w14:paraId="4B0B308E" w14:textId="0657C418" w:rsidR="002F5280" w:rsidRPr="00E11541" w:rsidRDefault="002F5280" w:rsidP="00CE0F25">
      <w:pPr>
        <w:pStyle w:val="Heading4"/>
        <w:spacing w:before="0" w:beforeAutospacing="0" w:after="0" w:afterAutospacing="0"/>
        <w:jc w:val="center"/>
        <w:rPr>
          <w:b w:val="0"/>
          <w:bCs w:val="0"/>
          <w:lang w:val="hr-HR" w:eastAsia="hr-HR"/>
        </w:rPr>
      </w:pPr>
      <w:r w:rsidRPr="00E11541">
        <w:rPr>
          <w:b w:val="0"/>
          <w:bCs w:val="0"/>
          <w:lang w:val="hr-HR" w:eastAsia="hr-HR"/>
        </w:rPr>
        <w:t>Posebne obveze proizvođača-tvorca</w:t>
      </w:r>
    </w:p>
    <w:p w14:paraId="700A6ECF" w14:textId="77777777" w:rsidR="00CE0F25" w:rsidRPr="00E11541" w:rsidRDefault="00CE0F25" w:rsidP="00CE0F25">
      <w:pPr>
        <w:pStyle w:val="Heading4"/>
        <w:spacing w:before="0" w:beforeAutospacing="0" w:after="0" w:afterAutospacing="0"/>
        <w:jc w:val="center"/>
        <w:rPr>
          <w:b w:val="0"/>
          <w:bCs w:val="0"/>
          <w:lang w:val="hr-HR" w:eastAsia="hr-HR"/>
        </w:rPr>
      </w:pPr>
    </w:p>
    <w:p w14:paraId="07528FB5" w14:textId="0FA42B06" w:rsidR="002F5280" w:rsidRPr="00E11541" w:rsidRDefault="002F5280" w:rsidP="00CE0F25">
      <w:pPr>
        <w:pStyle w:val="Heading4"/>
        <w:spacing w:before="0" w:beforeAutospacing="0" w:after="0" w:afterAutospacing="0"/>
        <w:jc w:val="center"/>
        <w:rPr>
          <w:b w:val="0"/>
          <w:bCs w:val="0"/>
          <w:lang w:val="hr-HR" w:eastAsia="hr-HR"/>
        </w:rPr>
      </w:pPr>
      <w:r w:rsidRPr="00E11541">
        <w:rPr>
          <w:b w:val="0"/>
          <w:bCs w:val="0"/>
          <w:lang w:val="hr-HR" w:eastAsia="hr-HR"/>
        </w:rPr>
        <w:t>Članak 112.e</w:t>
      </w:r>
    </w:p>
    <w:p w14:paraId="3E3627A6" w14:textId="77777777" w:rsidR="00CE0F25" w:rsidRPr="00E11541" w:rsidRDefault="00CE0F25" w:rsidP="00CE0F25">
      <w:pPr>
        <w:pStyle w:val="Heading4"/>
        <w:spacing w:before="0" w:beforeAutospacing="0" w:after="0" w:afterAutospacing="0"/>
        <w:jc w:val="center"/>
        <w:rPr>
          <w:b w:val="0"/>
          <w:bCs w:val="0"/>
          <w:lang w:val="hr-HR" w:eastAsia="hr-HR"/>
        </w:rPr>
      </w:pPr>
    </w:p>
    <w:p w14:paraId="055FB73F" w14:textId="4618C2A4" w:rsidR="002F5280" w:rsidRPr="00E11541" w:rsidRDefault="002F5280" w:rsidP="00CE0F25">
      <w:pPr>
        <w:pStyle w:val="oj-normal"/>
        <w:spacing w:before="0" w:beforeAutospacing="0"/>
        <w:jc w:val="both"/>
      </w:pPr>
      <w:r w:rsidRPr="00E11541">
        <w:t>(1) Proizvođač-tvorac mora, na zahtjev potrošača, popraviti robu u skladu sa zahtjevima popravljivosti uređenim odredbama:</w:t>
      </w:r>
    </w:p>
    <w:p w14:paraId="4405B0F8" w14:textId="77777777" w:rsidR="002F5280" w:rsidRPr="00E11541" w:rsidRDefault="002F5280" w:rsidP="000A6788">
      <w:pPr>
        <w:pStyle w:val="oj-normal"/>
        <w:spacing w:before="0" w:beforeAutospacing="0"/>
        <w:jc w:val="both"/>
      </w:pPr>
      <w:r w:rsidRPr="00E11541">
        <w:t>- Uredbe Komisije (EU) 2019/2023 оd 1. listopada 2019. o utvrđivanju zahtjeva za ekološki dizajn kućanskih perilica rublja i kućanskih perilica-sušilica rublja u skladu s Direktivom 2009/125/EZ Europskog parlamenta i Vijeća, o izmjeni Uredbe Komisije (EZ) br. 1275/2008 te o stavljanju izvan snage Uredbe Komisije (EU) br. 1015/2010 (SL L 315, 5.12.2019.)</w:t>
      </w:r>
    </w:p>
    <w:p w14:paraId="29630611" w14:textId="54F47A0F" w:rsidR="002F5280" w:rsidRPr="00E11541" w:rsidRDefault="002F5280" w:rsidP="000A6788">
      <w:pPr>
        <w:pStyle w:val="oj-normal"/>
        <w:spacing w:before="0" w:beforeAutospacing="0"/>
        <w:jc w:val="both"/>
      </w:pPr>
      <w:r w:rsidRPr="00E11541">
        <w:t>- Uredbe Komisije (EU) 2019/2022 оd 1. listopada 2019. o utvrđivanju zahtjeva za ekološki dizajn kućanskih perilica posuđa u skladu s Direktivom 2009/125/EZ Europskog parlamenta i Vijeća, o izmjeni Uredbe Komisije (EZ) br. 1275/2008 te o stavljanju izvan snage Uredbe Komisije (EU) br. 1016/2010 (SL L 315, 5.12.2019</w:t>
      </w:r>
      <w:r w:rsidR="002E01B3" w:rsidRPr="00E11541">
        <w:t>.</w:t>
      </w:r>
      <w:r w:rsidRPr="00E11541">
        <w:t>)</w:t>
      </w:r>
    </w:p>
    <w:p w14:paraId="56EC8A33" w14:textId="77777777" w:rsidR="002F5280" w:rsidRPr="00E11541" w:rsidRDefault="002F5280" w:rsidP="000A6788">
      <w:pPr>
        <w:spacing w:after="0"/>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lastRenderedPageBreak/>
        <w:t>- Uredbe</w:t>
      </w:r>
      <w:r w:rsidRPr="00E11541">
        <w:rPr>
          <w:rFonts w:ascii="Times New Roman" w:hAnsi="Times New Roman" w:cs="Times New Roman"/>
          <w:sz w:val="24"/>
          <w:szCs w:val="24"/>
          <w:lang w:val="hr-HR"/>
        </w:rPr>
        <w:t xml:space="preserve"> </w:t>
      </w:r>
      <w:r w:rsidRPr="00E11541">
        <w:rPr>
          <w:rFonts w:ascii="Times New Roman" w:hAnsi="Times New Roman" w:cs="Times New Roman"/>
          <w:sz w:val="24"/>
          <w:szCs w:val="24"/>
          <w:lang w:val="hr-HR" w:eastAsia="hr-HR"/>
        </w:rPr>
        <w:t>Komisije (EU) 2019/2019 оd 1. listopada 2019. o utvrđivanju zahtjeva za ekološki dizajn rashladnih uređaja u skladu s Direktivom 2009/125/EZ Europskog parlamenta i Vijeća i o stavljanju izvan snage Uredbe Komisije (EZ) br. 643/2009 (SL L 315, 5.12.2019.)</w:t>
      </w:r>
    </w:p>
    <w:p w14:paraId="4B7EA011" w14:textId="77777777" w:rsidR="002F5280" w:rsidRPr="00E11541" w:rsidRDefault="002F5280" w:rsidP="000A6788">
      <w:pPr>
        <w:spacing w:after="0"/>
        <w:jc w:val="both"/>
        <w:rPr>
          <w:rFonts w:ascii="Times New Roman" w:hAnsi="Times New Roman" w:cs="Times New Roman"/>
          <w:sz w:val="24"/>
          <w:szCs w:val="24"/>
          <w:lang w:val="hr-HR" w:eastAsia="hr-HR"/>
        </w:rPr>
      </w:pPr>
    </w:p>
    <w:p w14:paraId="53CF8856" w14:textId="77777777" w:rsidR="002F5280" w:rsidRPr="00E11541" w:rsidRDefault="002F5280" w:rsidP="000A6788">
      <w:pPr>
        <w:spacing w:after="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Uredbe Komisije (EU) 2019/2021 оd 1. listopada 2019. o utvrđivanju zahtjeva za ekološki dizajn elektroničkih zaslona u skladu s Direktivom 2009/125/EZ Europskog parlamenta i Vijeća, o izmjeni Uredbe Komisije (EZ) br. 1275/2008 i o stavljanju izvan snage Uredbe Komisije (EZ) br. 642/2009 (SL L 315, 5.12.2019.)</w:t>
      </w:r>
    </w:p>
    <w:p w14:paraId="5BAE351D" w14:textId="77777777" w:rsidR="002F5280" w:rsidRPr="00E11541" w:rsidRDefault="002F5280" w:rsidP="000A6788">
      <w:pPr>
        <w:spacing w:after="0"/>
        <w:jc w:val="both"/>
        <w:rPr>
          <w:rFonts w:ascii="Times New Roman" w:hAnsi="Times New Roman" w:cs="Times New Roman"/>
          <w:sz w:val="24"/>
          <w:szCs w:val="24"/>
          <w:lang w:val="hr-HR"/>
        </w:rPr>
      </w:pPr>
    </w:p>
    <w:p w14:paraId="45388CA0" w14:textId="77777777" w:rsidR="002F5280" w:rsidRPr="00E11541" w:rsidRDefault="002F5280" w:rsidP="000A6788">
      <w:pPr>
        <w:spacing w:after="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Uredbe Komisije (EU) 2019/1784 оd 1. listopada 2019. o utvrđivanju zahtjeva za ekološki dizajn opreme za zavarivanje u skladu s Direktivom 2009/125/EZ Europskog parlamenta i Vijeća (SL L 272, 25.10.2019.)</w:t>
      </w:r>
    </w:p>
    <w:p w14:paraId="2577AFF7" w14:textId="77777777" w:rsidR="002F5280" w:rsidRPr="00E11541" w:rsidRDefault="002F5280" w:rsidP="000A6788">
      <w:pPr>
        <w:spacing w:after="0"/>
        <w:jc w:val="both"/>
        <w:rPr>
          <w:rFonts w:ascii="Times New Roman" w:hAnsi="Times New Roman" w:cs="Times New Roman"/>
          <w:sz w:val="24"/>
          <w:szCs w:val="24"/>
          <w:lang w:val="hr-HR"/>
        </w:rPr>
      </w:pPr>
    </w:p>
    <w:p w14:paraId="7BA66866" w14:textId="77777777" w:rsidR="002F5280" w:rsidRPr="00E11541" w:rsidRDefault="002F5280" w:rsidP="000A6788">
      <w:pPr>
        <w:spacing w:after="0"/>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rPr>
        <w:t xml:space="preserve">- Uredbe </w:t>
      </w:r>
      <w:r w:rsidRPr="00E11541">
        <w:rPr>
          <w:rFonts w:ascii="Times New Roman" w:hAnsi="Times New Roman" w:cs="Times New Roman"/>
          <w:sz w:val="24"/>
          <w:szCs w:val="24"/>
          <w:lang w:val="hr-HR" w:eastAsia="hr-HR"/>
        </w:rPr>
        <w:t>Komisije (EU) br. 666/2013 оd 8. srpnja 2013. o provedbi Direktive 2009/125/EZ Europskog parlamenta i Vijeća u vezi sa zahtjevima za ekološki dizajn usisavača (SL L 192, 13.7.2013.)</w:t>
      </w:r>
    </w:p>
    <w:p w14:paraId="3A0010CF" w14:textId="77777777" w:rsidR="002F5280" w:rsidRPr="00E11541" w:rsidRDefault="002F5280" w:rsidP="000A6788">
      <w:pPr>
        <w:spacing w:after="0"/>
        <w:jc w:val="both"/>
        <w:rPr>
          <w:rFonts w:ascii="Times New Roman" w:hAnsi="Times New Roman" w:cs="Times New Roman"/>
          <w:sz w:val="24"/>
          <w:szCs w:val="24"/>
          <w:lang w:val="hr-HR" w:eastAsia="hr-HR"/>
        </w:rPr>
      </w:pPr>
    </w:p>
    <w:p w14:paraId="2F91A380" w14:textId="77777777" w:rsidR="002F5280" w:rsidRPr="00E11541" w:rsidRDefault="002F5280" w:rsidP="000A6788">
      <w:pPr>
        <w:pStyle w:val="title-bold"/>
        <w:spacing w:before="0" w:beforeAutospacing="0" w:after="0" w:afterAutospacing="0"/>
        <w:jc w:val="both"/>
        <w:rPr>
          <w:rStyle w:val="Emphasis"/>
          <w:rFonts w:eastAsiaTheme="majorEastAsia"/>
          <w:i w:val="0"/>
          <w:iCs w:val="0"/>
        </w:rPr>
      </w:pPr>
      <w:r w:rsidRPr="00E11541">
        <w:t>- Uredbe Komisije (EU) 2019/424 оd 15. ožujka 2019. o utvrđivanju zahtjeva za ekološki dizajn poslužitelja i proizvoda za pohranu podataka u skladu s Direktivom 2009/125/EZ Europskog parlamenta i Vijeća te o izmjeni Uredbe Komisije (EU) br. 617/2013 (</w:t>
      </w:r>
      <w:r w:rsidRPr="00E11541">
        <w:rPr>
          <w:rStyle w:val="Emphasis"/>
          <w:rFonts w:eastAsiaTheme="majorEastAsia"/>
          <w:i w:val="0"/>
          <w:iCs w:val="0"/>
        </w:rPr>
        <w:t>SL L 74, 18.3.2019.)</w:t>
      </w:r>
    </w:p>
    <w:p w14:paraId="013A383A" w14:textId="77777777" w:rsidR="002F5280" w:rsidRPr="00E11541" w:rsidRDefault="002F5280" w:rsidP="000A6788">
      <w:pPr>
        <w:pStyle w:val="title-bold"/>
        <w:spacing w:before="0" w:beforeAutospacing="0" w:after="0" w:afterAutospacing="0"/>
        <w:jc w:val="both"/>
        <w:rPr>
          <w:rStyle w:val="Emphasis"/>
          <w:rFonts w:eastAsiaTheme="majorEastAsia"/>
          <w:i w:val="0"/>
          <w:iCs w:val="0"/>
          <w:kern w:val="2"/>
          <w:lang w:eastAsia="en-US"/>
          <w14:ligatures w14:val="standardContextual"/>
        </w:rPr>
      </w:pPr>
    </w:p>
    <w:p w14:paraId="318BAA91" w14:textId="77777777" w:rsidR="002F5280" w:rsidRPr="00E11541" w:rsidRDefault="002F5280" w:rsidP="000A6788">
      <w:pPr>
        <w:spacing w:after="0"/>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 Uredbe Komisije (EU) 2023/1670 оd 16. lipnja 2023. o utvrđivanju zahtjeva za ekološki dizajn pametnih telefona, mobilnih telefona koji nisu pametni telefoni, bežičnih telefona i tableta u skladu s Direktivom 2009/125/EZ Europskog parlamenta i Vijeća te o izmjeni Uredbe Komisije (EU) 2023/826 (SL L 214, 31.8.2023.)</w:t>
      </w:r>
    </w:p>
    <w:p w14:paraId="561B3792" w14:textId="77777777" w:rsidR="002F5280" w:rsidRPr="00E11541" w:rsidRDefault="002F5280" w:rsidP="000A6788">
      <w:pPr>
        <w:spacing w:after="0"/>
        <w:jc w:val="both"/>
        <w:rPr>
          <w:rFonts w:ascii="Times New Roman" w:hAnsi="Times New Roman" w:cs="Times New Roman"/>
          <w:sz w:val="24"/>
          <w:szCs w:val="24"/>
          <w:lang w:val="hr-HR" w:eastAsia="hr-HR"/>
        </w:rPr>
      </w:pPr>
    </w:p>
    <w:p w14:paraId="6D2FB889" w14:textId="77777777" w:rsidR="002F5280" w:rsidRPr="00E11541" w:rsidRDefault="002F5280" w:rsidP="000A6788">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 Uredbe</w:t>
      </w:r>
      <w:r w:rsidRPr="00E11541">
        <w:rPr>
          <w:rFonts w:ascii="Times New Roman" w:hAnsi="Times New Roman" w:cs="Times New Roman"/>
          <w:sz w:val="24"/>
          <w:szCs w:val="24"/>
          <w:lang w:val="hr-HR"/>
        </w:rPr>
        <w:t xml:space="preserve"> </w:t>
      </w:r>
      <w:r w:rsidRPr="00E11541">
        <w:rPr>
          <w:rFonts w:ascii="Times New Roman" w:hAnsi="Times New Roman" w:cs="Times New Roman"/>
          <w:sz w:val="24"/>
          <w:szCs w:val="24"/>
          <w:lang w:val="hr-HR" w:eastAsia="hr-HR"/>
        </w:rPr>
        <w:t>Komisije (EU) 2023/2533 оd 17. studenoga 2023. o provedbi Direktive 2009/125/EZ Europskog parlamenta i Vijeća u pogledu zahtjeva za ekološki dizajn kućanskih bubnjastih sušilica rublja, o izmjeni Uredbe Komisije (EU) 2023/826 i o stavljanju izvan snage Uredbe Komisije (EU) br. 932/2012 (SL L, 2023/2533, 22.11.2023.)</w:t>
      </w:r>
    </w:p>
    <w:p w14:paraId="5AC755DB" w14:textId="77777777" w:rsidR="002F5280" w:rsidRPr="00E11541" w:rsidRDefault="002F5280" w:rsidP="000A6788">
      <w:pPr>
        <w:spacing w:after="0" w:line="240" w:lineRule="auto"/>
        <w:jc w:val="both"/>
        <w:rPr>
          <w:rFonts w:ascii="Times New Roman" w:hAnsi="Times New Roman" w:cs="Times New Roman"/>
          <w:sz w:val="24"/>
          <w:szCs w:val="24"/>
          <w:lang w:val="hr-HR" w:eastAsia="hr-HR"/>
        </w:rPr>
      </w:pPr>
    </w:p>
    <w:p w14:paraId="2C359697" w14:textId="77777777" w:rsidR="002F5280" w:rsidRPr="00E11541" w:rsidRDefault="002F5280" w:rsidP="000A6788">
      <w:pPr>
        <w:spacing w:after="0"/>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 Uredbe</w:t>
      </w:r>
      <w:r w:rsidRPr="00E11541">
        <w:rPr>
          <w:rFonts w:ascii="Times New Roman" w:hAnsi="Times New Roman" w:cs="Times New Roman"/>
          <w:sz w:val="24"/>
          <w:szCs w:val="24"/>
          <w:lang w:val="hr-HR"/>
        </w:rPr>
        <w:t xml:space="preserve"> </w:t>
      </w:r>
      <w:r w:rsidRPr="00E11541">
        <w:rPr>
          <w:rFonts w:ascii="Times New Roman" w:hAnsi="Times New Roman" w:cs="Times New Roman"/>
          <w:sz w:val="24"/>
          <w:szCs w:val="24"/>
          <w:lang w:val="hr-HR" w:eastAsia="hr-HR"/>
        </w:rPr>
        <w:t>(EU) 2023/1542 Europskog parlamenta i Vijeća od 12. srpnja 2023. o baterijama i otpadnim baterijama, izmjeni Direktive 2008/98/EZ i Uredbe (EU) 2019/1020 te stavljanju izvan snage Direktive 2006/66/EZ (SL L 191, 28.7.2023.)</w:t>
      </w:r>
    </w:p>
    <w:p w14:paraId="1EDEE524" w14:textId="77777777" w:rsidR="002F5280" w:rsidRPr="00E11541" w:rsidRDefault="002F5280" w:rsidP="000A6788">
      <w:pPr>
        <w:spacing w:after="0"/>
        <w:jc w:val="both"/>
        <w:rPr>
          <w:rFonts w:ascii="Times New Roman" w:hAnsi="Times New Roman" w:cs="Times New Roman"/>
          <w:sz w:val="24"/>
          <w:szCs w:val="24"/>
          <w:lang w:val="hr-HR" w:eastAsia="hr-HR"/>
        </w:rPr>
      </w:pPr>
    </w:p>
    <w:p w14:paraId="68095816" w14:textId="2BFF5F55" w:rsidR="002F5280" w:rsidRPr="00E11541" w:rsidRDefault="002F5280" w:rsidP="000A6788">
      <w:pPr>
        <w:spacing w:after="0"/>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 Uredbe Komisije (EU) 2024/1103 оd 18. travnja 2024. o provedbi Direktive 2009/125/EZ Europskog parlamenta i Vijeća u pogledu zahtjeva za ekološki dizajn grijalica za lokalno grijanje prostora i zasebne povezane regulacije i o stavljanju izvan snage Uredbe Komisije (EU) 2015/1188 (SL L, 2024/1103, 19.4.2024.).</w:t>
      </w:r>
    </w:p>
    <w:p w14:paraId="7EF91080" w14:textId="77777777" w:rsidR="009456C9" w:rsidRPr="00E11541" w:rsidRDefault="009456C9" w:rsidP="000A6788">
      <w:pPr>
        <w:spacing w:after="0"/>
        <w:jc w:val="both"/>
        <w:rPr>
          <w:rFonts w:ascii="Times New Roman" w:hAnsi="Times New Roman" w:cs="Times New Roman"/>
          <w:sz w:val="24"/>
          <w:szCs w:val="24"/>
          <w:lang w:val="hr-HR" w:eastAsia="hr-HR"/>
        </w:rPr>
      </w:pPr>
    </w:p>
    <w:p w14:paraId="4985452B" w14:textId="3928D1E4" w:rsidR="002F5280" w:rsidRPr="00E11541" w:rsidRDefault="002F5280" w:rsidP="00865366">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Usluga popravka iz stav</w:t>
      </w:r>
      <w:r w:rsidR="009456C9" w:rsidRPr="00E11541">
        <w:rPr>
          <w:rFonts w:ascii="Times New Roman" w:eastAsia="Times New Roman" w:hAnsi="Times New Roman" w:cs="Times New Roman"/>
          <w:sz w:val="24"/>
          <w:szCs w:val="24"/>
          <w:lang w:val="hr-HR" w:eastAsia="hr-HR"/>
        </w:rPr>
        <w:t xml:space="preserve">ka </w:t>
      </w:r>
      <w:r w:rsidRPr="00E11541">
        <w:rPr>
          <w:rFonts w:ascii="Times New Roman" w:eastAsia="Times New Roman" w:hAnsi="Times New Roman" w:cs="Times New Roman"/>
          <w:sz w:val="24"/>
          <w:szCs w:val="24"/>
          <w:lang w:val="hr-HR" w:eastAsia="hr-HR"/>
        </w:rPr>
        <w:t>1. ovoga članka:</w:t>
      </w:r>
    </w:p>
    <w:p w14:paraId="6E08F483" w14:textId="77777777" w:rsidR="00865366" w:rsidRPr="00E11541" w:rsidRDefault="00865366" w:rsidP="00865366">
      <w:pPr>
        <w:spacing w:after="0" w:line="240" w:lineRule="auto"/>
        <w:jc w:val="both"/>
        <w:rPr>
          <w:rFonts w:ascii="Times New Roman" w:eastAsia="Times New Roman" w:hAnsi="Times New Roman" w:cs="Times New Roman"/>
          <w:sz w:val="24"/>
          <w:szCs w:val="24"/>
          <w:lang w:val="hr-HR" w:eastAsia="hr-HR"/>
        </w:rPr>
      </w:pPr>
    </w:p>
    <w:p w14:paraId="4676848D" w14:textId="1CDA30E4" w:rsidR="001A6A20" w:rsidRPr="00E11541" w:rsidRDefault="002F5280" w:rsidP="00B81B37">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je besplatna ili se pruža za razumnu maloprodajnu cijenu</w:t>
      </w:r>
    </w:p>
    <w:p w14:paraId="7992520C" w14:textId="77777777" w:rsidR="00B81B37" w:rsidRPr="00E11541" w:rsidRDefault="00B81B37" w:rsidP="00B81B37">
      <w:pPr>
        <w:spacing w:after="0" w:line="240" w:lineRule="auto"/>
        <w:jc w:val="both"/>
        <w:rPr>
          <w:rFonts w:ascii="Times New Roman" w:eastAsia="Times New Roman" w:hAnsi="Times New Roman" w:cs="Times New Roman"/>
          <w:sz w:val="24"/>
          <w:szCs w:val="24"/>
          <w:lang w:val="hr-HR" w:eastAsia="hr-HR"/>
        </w:rPr>
      </w:pPr>
    </w:p>
    <w:p w14:paraId="11C4B019" w14:textId="3B5D4176" w:rsidR="008767E6" w:rsidRPr="00E11541" w:rsidRDefault="001A6A20" w:rsidP="00B81B37">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 </w:t>
      </w:r>
      <w:r w:rsidR="008767E6" w:rsidRPr="00E11541">
        <w:rPr>
          <w:rFonts w:ascii="Times New Roman" w:eastAsia="Times New Roman" w:hAnsi="Times New Roman" w:cs="Times New Roman"/>
          <w:sz w:val="24"/>
          <w:szCs w:val="24"/>
          <w:lang w:val="hr-HR" w:eastAsia="hr-HR"/>
        </w:rPr>
        <w:t>se pruža u razumnom roku od trenutka kada je roba predana proizvođaču-tvorcu u fizički posjed, kada je proizvođač-tvorac primio robu ili kada mu je potrošač dao pristup robi.</w:t>
      </w:r>
    </w:p>
    <w:p w14:paraId="41A46674" w14:textId="77777777" w:rsidR="008767E6" w:rsidRPr="00E11541" w:rsidRDefault="008767E6" w:rsidP="00B81B37">
      <w:pPr>
        <w:spacing w:after="0" w:line="240" w:lineRule="auto"/>
        <w:jc w:val="both"/>
        <w:rPr>
          <w:rFonts w:ascii="Times New Roman" w:eastAsia="Times New Roman" w:hAnsi="Times New Roman" w:cs="Times New Roman"/>
          <w:sz w:val="24"/>
          <w:szCs w:val="24"/>
          <w:lang w:val="hr-HR" w:eastAsia="hr-HR"/>
        </w:rPr>
      </w:pPr>
    </w:p>
    <w:p w14:paraId="5AFB52E5" w14:textId="77777777" w:rsidR="008767E6" w:rsidRPr="00E11541" w:rsidRDefault="008767E6" w:rsidP="00B81B37">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(3) Proizvođač-tvorac može potrošaču tijekom trajanja popravka besplatno ili uz razumnu maloprodajnu cijenu zamjensku robu dati na posudbu.</w:t>
      </w:r>
    </w:p>
    <w:p w14:paraId="76A80476" w14:textId="77777777" w:rsidR="008767E6" w:rsidRPr="00E11541" w:rsidRDefault="008767E6" w:rsidP="00B81B37">
      <w:pPr>
        <w:spacing w:after="0" w:line="240" w:lineRule="auto"/>
        <w:jc w:val="both"/>
        <w:rPr>
          <w:rFonts w:ascii="Times New Roman" w:eastAsia="Times New Roman" w:hAnsi="Times New Roman" w:cs="Times New Roman"/>
          <w:sz w:val="24"/>
          <w:szCs w:val="24"/>
          <w:lang w:val="hr-HR" w:eastAsia="hr-HR"/>
        </w:rPr>
      </w:pPr>
    </w:p>
    <w:p w14:paraId="18BB6228" w14:textId="5A675D56" w:rsidR="002F5280" w:rsidRPr="00E11541" w:rsidRDefault="008767E6" w:rsidP="00B81B37">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Ako popravak nije moguć, proizvođač-tvorac može potrošaču ponuditi obnovljenu rob</w:t>
      </w:r>
      <w:r w:rsidR="0024257A" w:rsidRPr="00E11541">
        <w:rPr>
          <w:rFonts w:ascii="Times New Roman" w:eastAsia="Times New Roman" w:hAnsi="Times New Roman" w:cs="Times New Roman"/>
          <w:sz w:val="24"/>
          <w:szCs w:val="24"/>
          <w:lang w:val="hr-HR" w:eastAsia="hr-HR"/>
        </w:rPr>
        <w:t>u.</w:t>
      </w:r>
    </w:p>
    <w:p w14:paraId="4A748EB3" w14:textId="77777777" w:rsidR="00B81B37" w:rsidRPr="00E11541" w:rsidRDefault="00B81B37" w:rsidP="00B81B37">
      <w:pPr>
        <w:spacing w:after="0" w:line="240" w:lineRule="auto"/>
        <w:jc w:val="both"/>
        <w:rPr>
          <w:rFonts w:ascii="Times New Roman" w:hAnsi="Times New Roman" w:cs="Times New Roman"/>
          <w:sz w:val="24"/>
          <w:szCs w:val="24"/>
          <w:lang w:val="hr-HR"/>
        </w:rPr>
      </w:pPr>
    </w:p>
    <w:p w14:paraId="6CB5FB81" w14:textId="2462EC3F" w:rsidR="002F5280" w:rsidRPr="00E11541" w:rsidRDefault="002F5280" w:rsidP="00B81B37">
      <w:pPr>
        <w:pStyle w:val="oj-normal"/>
        <w:spacing w:before="0" w:beforeAutospacing="0" w:after="0" w:afterAutospacing="0"/>
        <w:jc w:val="both"/>
      </w:pPr>
      <w:r w:rsidRPr="00E11541">
        <w:t>(5) Proizvođač-tvorac može sklopiti podugovor kako bi ispunio svoju obvezu pružanja usluge popravka iz stavka 1. ovoga članka.</w:t>
      </w:r>
    </w:p>
    <w:p w14:paraId="020DF2A6" w14:textId="77777777" w:rsidR="00865366" w:rsidRPr="00E11541" w:rsidRDefault="00865366" w:rsidP="00B81B37">
      <w:pPr>
        <w:pStyle w:val="oj-normal"/>
        <w:spacing w:before="0" w:beforeAutospacing="0" w:after="0" w:afterAutospacing="0"/>
        <w:jc w:val="both"/>
      </w:pPr>
    </w:p>
    <w:p w14:paraId="3C7DB345" w14:textId="479256C0" w:rsidR="002F5280" w:rsidRDefault="002F5280" w:rsidP="00B81B37">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 Ako proizvođač-tvorac iz stavka 1. ovoga članka ima poslovni nastan izvan Europske unije, ovlašteni zastupnik proizvođača-tvorca ispunjava njegove obveze uređene odredbama ovoga poglavlja.</w:t>
      </w:r>
    </w:p>
    <w:p w14:paraId="3D533E6D" w14:textId="50671487" w:rsidR="002F5280" w:rsidRPr="00E11541" w:rsidRDefault="002F5280" w:rsidP="00B81B37">
      <w:pPr>
        <w:spacing w:after="0" w:line="240" w:lineRule="auto"/>
        <w:jc w:val="both"/>
        <w:rPr>
          <w:rFonts w:ascii="Times New Roman" w:eastAsia="Times New Roman" w:hAnsi="Times New Roman" w:cs="Times New Roman"/>
          <w:sz w:val="24"/>
          <w:szCs w:val="24"/>
          <w:lang w:val="hr-HR" w:eastAsia="hr-HR"/>
        </w:rPr>
      </w:pPr>
    </w:p>
    <w:p w14:paraId="2477B685" w14:textId="6A26CA7D" w:rsidR="002F5280" w:rsidRDefault="002F5280" w:rsidP="00865366">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 Ako proizvođač-tvorac iz stavka 6. ovoga članka nema ovlaštenog zastupnika, uvoznik robe koja je predmet usluge popravka ispun</w:t>
      </w:r>
      <w:r w:rsidR="00D56016">
        <w:rPr>
          <w:rFonts w:ascii="Times New Roman" w:eastAsia="Times New Roman" w:hAnsi="Times New Roman" w:cs="Times New Roman"/>
          <w:sz w:val="24"/>
          <w:szCs w:val="24"/>
          <w:lang w:val="hr-HR" w:eastAsia="hr-HR"/>
        </w:rPr>
        <w:t>java obveze proizvođača-tvorca.</w:t>
      </w:r>
    </w:p>
    <w:p w14:paraId="6D33130C" w14:textId="77777777" w:rsidR="00D56016" w:rsidRPr="00E11541" w:rsidRDefault="00D56016" w:rsidP="00865366">
      <w:pPr>
        <w:spacing w:after="0" w:line="240" w:lineRule="auto"/>
        <w:jc w:val="both"/>
        <w:rPr>
          <w:rFonts w:ascii="Times New Roman" w:eastAsia="Times New Roman" w:hAnsi="Times New Roman" w:cs="Times New Roman"/>
          <w:sz w:val="24"/>
          <w:szCs w:val="24"/>
          <w:lang w:val="hr-HR" w:eastAsia="hr-HR"/>
        </w:rPr>
      </w:pPr>
    </w:p>
    <w:p w14:paraId="1FA1D4C6" w14:textId="77777777" w:rsidR="002F5280" w:rsidRPr="00E11541" w:rsidRDefault="002F5280" w:rsidP="00865366">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(8) Ako nema uvoznika iz stavka 7. ovoga članka, obvezu proizvođača-tvorca iz stavka 6. ovoga članka izvršava distributer robe koja je predmet usluge popravka. </w:t>
      </w:r>
    </w:p>
    <w:p w14:paraId="1E6C7C36" w14:textId="77777777" w:rsidR="002F5280" w:rsidRPr="00E11541" w:rsidRDefault="002F5280" w:rsidP="00865366">
      <w:pPr>
        <w:spacing w:after="0" w:line="240" w:lineRule="auto"/>
        <w:jc w:val="both"/>
        <w:rPr>
          <w:rFonts w:ascii="Times New Roman" w:eastAsia="Times New Roman" w:hAnsi="Times New Roman" w:cs="Times New Roman"/>
          <w:sz w:val="24"/>
          <w:szCs w:val="24"/>
          <w:lang w:val="hr-HR" w:eastAsia="hr-HR"/>
        </w:rPr>
      </w:pPr>
    </w:p>
    <w:p w14:paraId="42E5D3A5" w14:textId="6788E872" w:rsidR="002F5280" w:rsidRPr="00E11541" w:rsidRDefault="002F5280" w:rsidP="00865366">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 Ovlašteni zastupnik iz stavka 6. ovoga članka, uvoz</w:t>
      </w:r>
      <w:r w:rsidR="00865366" w:rsidRPr="00E11541">
        <w:rPr>
          <w:rFonts w:ascii="Times New Roman" w:eastAsia="Times New Roman" w:hAnsi="Times New Roman" w:cs="Times New Roman"/>
          <w:sz w:val="24"/>
          <w:szCs w:val="24"/>
          <w:lang w:val="hr-HR" w:eastAsia="hr-HR"/>
        </w:rPr>
        <w:t xml:space="preserve">nik iz stavka 7. ovoga članka i </w:t>
      </w:r>
      <w:r w:rsidRPr="00E11541">
        <w:rPr>
          <w:rFonts w:ascii="Times New Roman" w:eastAsia="Times New Roman" w:hAnsi="Times New Roman" w:cs="Times New Roman"/>
          <w:sz w:val="24"/>
          <w:szCs w:val="24"/>
          <w:lang w:val="hr-HR" w:eastAsia="hr-HR"/>
        </w:rPr>
        <w:t>distributer iz stavka 8. ovoga članka mogu sklopiti podugovor kako bi ispunili svoju obvezu pružanja usluge popravka iz stavka 1. ovoga članka.</w:t>
      </w:r>
    </w:p>
    <w:p w14:paraId="05F54B58" w14:textId="77777777" w:rsidR="002F5280" w:rsidRPr="00E11541" w:rsidRDefault="002F5280" w:rsidP="00865366">
      <w:pPr>
        <w:spacing w:after="0" w:line="240" w:lineRule="auto"/>
        <w:jc w:val="both"/>
        <w:rPr>
          <w:rFonts w:ascii="Times New Roman" w:eastAsia="Times New Roman" w:hAnsi="Times New Roman" w:cs="Times New Roman"/>
          <w:sz w:val="24"/>
          <w:szCs w:val="24"/>
          <w:lang w:val="hr-HR" w:eastAsia="hr-HR"/>
        </w:rPr>
      </w:pPr>
    </w:p>
    <w:p w14:paraId="2E581FC0" w14:textId="76F12427" w:rsidR="002F5280" w:rsidRPr="00E11541" w:rsidRDefault="002F5280" w:rsidP="00865366">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(10) Proizvođač-tvorac, ovlašteni zastupnik iz stavka 6. ovoga članka, uvoznik iz stavka 7. ovoga članka i distributer iz stavka 8. ovoga članka potrošaču </w:t>
      </w:r>
      <w:r w:rsidR="00865366" w:rsidRPr="00E11541">
        <w:rPr>
          <w:rFonts w:ascii="Times New Roman" w:eastAsia="Times New Roman" w:hAnsi="Times New Roman" w:cs="Times New Roman"/>
          <w:sz w:val="24"/>
          <w:szCs w:val="24"/>
          <w:lang w:val="hr-HR" w:eastAsia="hr-HR"/>
        </w:rPr>
        <w:t xml:space="preserve">su </w:t>
      </w:r>
      <w:r w:rsidRPr="00E11541">
        <w:rPr>
          <w:rFonts w:ascii="Times New Roman" w:eastAsia="Times New Roman" w:hAnsi="Times New Roman" w:cs="Times New Roman"/>
          <w:sz w:val="24"/>
          <w:szCs w:val="24"/>
          <w:lang w:val="hr-HR" w:eastAsia="hr-HR"/>
        </w:rPr>
        <w:t>dužni osigurati mog</w:t>
      </w:r>
      <w:r w:rsidR="00865366" w:rsidRPr="00E11541">
        <w:rPr>
          <w:rFonts w:ascii="Times New Roman" w:eastAsia="Times New Roman" w:hAnsi="Times New Roman" w:cs="Times New Roman"/>
          <w:sz w:val="24"/>
          <w:szCs w:val="24"/>
          <w:lang w:val="hr-HR" w:eastAsia="hr-HR"/>
        </w:rPr>
        <w:t xml:space="preserve">ućnost pristupa informacijama o </w:t>
      </w:r>
      <w:r w:rsidRPr="00E11541">
        <w:rPr>
          <w:rFonts w:ascii="Times New Roman" w:eastAsia="Times New Roman" w:hAnsi="Times New Roman" w:cs="Times New Roman"/>
          <w:sz w:val="24"/>
          <w:szCs w:val="24"/>
          <w:lang w:val="hr-HR" w:eastAsia="hr-HR"/>
        </w:rPr>
        <w:t xml:space="preserve">okvirnim maloprodajnim cijenama koje se naplaćuju za uobičajeni popravak robe putem besplatnih mrežnih stranica. </w:t>
      </w:r>
    </w:p>
    <w:p w14:paraId="05C6C5BF" w14:textId="77777777" w:rsidR="002F5280" w:rsidRPr="00E11541" w:rsidRDefault="002F5280" w:rsidP="00865366">
      <w:pPr>
        <w:spacing w:after="0" w:line="240" w:lineRule="auto"/>
        <w:jc w:val="both"/>
        <w:rPr>
          <w:rFonts w:ascii="Times New Roman" w:eastAsia="Times New Roman" w:hAnsi="Times New Roman" w:cs="Times New Roman"/>
          <w:sz w:val="24"/>
          <w:szCs w:val="24"/>
          <w:lang w:val="hr-HR" w:eastAsia="hr-HR"/>
        </w:rPr>
      </w:pPr>
    </w:p>
    <w:p w14:paraId="359CDE52" w14:textId="0419A6D8" w:rsidR="002F5280" w:rsidRPr="00E11541" w:rsidRDefault="002F5280" w:rsidP="00865366">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(11) </w:t>
      </w:r>
      <w:r w:rsidRPr="00E11541">
        <w:rPr>
          <w:rFonts w:ascii="Times New Roman" w:hAnsi="Times New Roman" w:cs="Times New Roman"/>
          <w:sz w:val="24"/>
          <w:szCs w:val="24"/>
          <w:lang w:val="hr-HR"/>
        </w:rPr>
        <w:t>Proizvođač-tvorac, ovlašteni zastupnik iz stavka 6. ovoga članka, uvoznik iz stavka 7. ovoga članka i distributer iz stavka 8. ovoga članka tijekom cijelog trajanja svoje obveze pružanja usluge popravka iz ovoga član</w:t>
      </w:r>
      <w:r w:rsidR="00865366" w:rsidRPr="00E11541">
        <w:rPr>
          <w:rFonts w:ascii="Times New Roman" w:hAnsi="Times New Roman" w:cs="Times New Roman"/>
          <w:sz w:val="24"/>
          <w:szCs w:val="24"/>
          <w:lang w:val="hr-HR"/>
        </w:rPr>
        <w:t xml:space="preserve">ka besplatno daju informacije o </w:t>
      </w:r>
      <w:r w:rsidRPr="00E11541">
        <w:rPr>
          <w:rFonts w:ascii="Times New Roman" w:hAnsi="Times New Roman" w:cs="Times New Roman"/>
          <w:sz w:val="24"/>
          <w:szCs w:val="24"/>
          <w:lang w:val="hr-HR"/>
        </w:rPr>
        <w:t>svojim uslugama pop</w:t>
      </w:r>
      <w:r w:rsidR="00865366" w:rsidRPr="00E11541">
        <w:rPr>
          <w:rFonts w:ascii="Times New Roman" w:hAnsi="Times New Roman" w:cs="Times New Roman"/>
          <w:sz w:val="24"/>
          <w:szCs w:val="24"/>
          <w:lang w:val="hr-HR"/>
        </w:rPr>
        <w:t xml:space="preserve">ravka na lako dostupan, jasan i </w:t>
      </w:r>
      <w:r w:rsidRPr="00E11541">
        <w:rPr>
          <w:rFonts w:ascii="Times New Roman" w:hAnsi="Times New Roman" w:cs="Times New Roman"/>
          <w:sz w:val="24"/>
          <w:szCs w:val="24"/>
          <w:lang w:val="hr-HR"/>
        </w:rPr>
        <w:t>razumljiv način u skladu sa zakonom kojim se uređuje pristupačnost proizvoda.</w:t>
      </w:r>
    </w:p>
    <w:p w14:paraId="5E09B087" w14:textId="77777777" w:rsidR="002F5280" w:rsidRPr="00E11541" w:rsidRDefault="002F5280" w:rsidP="00865366">
      <w:pPr>
        <w:spacing w:after="0" w:line="240" w:lineRule="auto"/>
        <w:jc w:val="both"/>
        <w:rPr>
          <w:rFonts w:ascii="Times New Roman" w:eastAsia="Times New Roman" w:hAnsi="Times New Roman" w:cs="Times New Roman"/>
          <w:sz w:val="24"/>
          <w:szCs w:val="24"/>
          <w:lang w:val="hr-HR" w:eastAsia="hr-HR"/>
        </w:rPr>
      </w:pPr>
    </w:p>
    <w:p w14:paraId="34C6027C" w14:textId="283061B6" w:rsidR="002F5280" w:rsidRPr="00E11541" w:rsidRDefault="002F5280" w:rsidP="00865366">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(12) </w:t>
      </w:r>
      <w:r w:rsidR="005438E6">
        <w:rPr>
          <w:rFonts w:ascii="Times New Roman" w:eastAsia="Times New Roman" w:hAnsi="Times New Roman" w:cs="Times New Roman"/>
          <w:sz w:val="24"/>
          <w:szCs w:val="24"/>
          <w:lang w:val="hr-HR" w:eastAsia="hr-HR"/>
        </w:rPr>
        <w:t>Neovisno od odred</w:t>
      </w:r>
      <w:r w:rsidR="0081493E">
        <w:rPr>
          <w:rFonts w:ascii="Times New Roman" w:eastAsia="Times New Roman" w:hAnsi="Times New Roman" w:cs="Times New Roman"/>
          <w:sz w:val="24"/>
          <w:szCs w:val="24"/>
          <w:lang w:val="hr-HR" w:eastAsia="hr-HR"/>
        </w:rPr>
        <w:t>aba</w:t>
      </w:r>
      <w:r w:rsidR="005438E6">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ovoga članka</w:t>
      </w:r>
      <w:r w:rsidR="002D6A3D">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 xml:space="preserve"> potrošač </w:t>
      </w:r>
      <w:r w:rsidR="002D6A3D">
        <w:rPr>
          <w:rFonts w:ascii="Times New Roman" w:eastAsia="Times New Roman" w:hAnsi="Times New Roman" w:cs="Times New Roman"/>
          <w:sz w:val="24"/>
          <w:szCs w:val="24"/>
          <w:lang w:val="hr-HR" w:eastAsia="hr-HR"/>
        </w:rPr>
        <w:t xml:space="preserve">ima pravo </w:t>
      </w:r>
      <w:r w:rsidRPr="00E11541">
        <w:rPr>
          <w:rFonts w:ascii="Times New Roman" w:eastAsia="Times New Roman" w:hAnsi="Times New Roman" w:cs="Times New Roman"/>
          <w:sz w:val="24"/>
          <w:szCs w:val="24"/>
          <w:lang w:val="hr-HR" w:eastAsia="hr-HR"/>
        </w:rPr>
        <w:t>zatražiti popravak od bilo kojeg servisera po vlastitom izboru.</w:t>
      </w:r>
    </w:p>
    <w:p w14:paraId="2CA51A24" w14:textId="77777777" w:rsidR="00865366" w:rsidRPr="00E11541" w:rsidRDefault="00865366" w:rsidP="00865366">
      <w:pPr>
        <w:spacing w:after="0" w:line="240" w:lineRule="auto"/>
        <w:jc w:val="both"/>
        <w:rPr>
          <w:rFonts w:ascii="Times New Roman" w:eastAsia="Times New Roman" w:hAnsi="Times New Roman" w:cs="Times New Roman"/>
          <w:sz w:val="24"/>
          <w:szCs w:val="24"/>
          <w:lang w:val="hr-HR" w:eastAsia="hr-HR"/>
        </w:rPr>
      </w:pPr>
    </w:p>
    <w:p w14:paraId="51A806C6" w14:textId="38DBDFB9" w:rsidR="001834C0" w:rsidRPr="00E11541" w:rsidRDefault="001834C0" w:rsidP="002600BD">
      <w:pPr>
        <w:pStyle w:val="Heading4"/>
        <w:spacing w:before="0" w:beforeAutospacing="0" w:after="0" w:afterAutospacing="0"/>
        <w:jc w:val="center"/>
        <w:rPr>
          <w:b w:val="0"/>
          <w:bCs w:val="0"/>
          <w:lang w:val="hr-HR" w:eastAsia="hr-HR"/>
        </w:rPr>
      </w:pPr>
      <w:r w:rsidRPr="00E11541">
        <w:rPr>
          <w:b w:val="0"/>
          <w:bCs w:val="0"/>
          <w:lang w:val="hr-HR" w:eastAsia="hr-HR"/>
        </w:rPr>
        <w:t>Rezervni dijelovi</w:t>
      </w:r>
    </w:p>
    <w:p w14:paraId="662290A6" w14:textId="77777777" w:rsidR="002600BD" w:rsidRPr="00E11541" w:rsidRDefault="002600BD" w:rsidP="002600BD">
      <w:pPr>
        <w:pStyle w:val="Heading4"/>
        <w:spacing w:before="0" w:beforeAutospacing="0" w:after="0" w:afterAutospacing="0"/>
        <w:jc w:val="center"/>
        <w:rPr>
          <w:b w:val="0"/>
          <w:bCs w:val="0"/>
          <w:lang w:val="hr-HR" w:eastAsia="hr-HR"/>
        </w:rPr>
      </w:pPr>
    </w:p>
    <w:p w14:paraId="3618C2FB" w14:textId="1C04DF1C" w:rsidR="001834C0" w:rsidRPr="00E11541" w:rsidRDefault="001834C0" w:rsidP="002600BD">
      <w:pPr>
        <w:pStyle w:val="Heading4"/>
        <w:spacing w:before="0" w:beforeAutospacing="0" w:after="0" w:afterAutospacing="0"/>
        <w:jc w:val="center"/>
        <w:rPr>
          <w:b w:val="0"/>
          <w:bCs w:val="0"/>
          <w:lang w:val="hr-HR" w:eastAsia="hr-HR"/>
        </w:rPr>
      </w:pPr>
      <w:r w:rsidRPr="00E11541">
        <w:rPr>
          <w:b w:val="0"/>
          <w:bCs w:val="0"/>
          <w:lang w:val="hr-HR" w:eastAsia="hr-HR"/>
        </w:rPr>
        <w:t>Članak 112.f</w:t>
      </w:r>
    </w:p>
    <w:p w14:paraId="3AE9702B" w14:textId="77777777" w:rsidR="002600BD" w:rsidRPr="00E11541" w:rsidRDefault="002600BD" w:rsidP="002600BD">
      <w:pPr>
        <w:pStyle w:val="Heading4"/>
        <w:spacing w:before="0" w:beforeAutospacing="0" w:after="0" w:afterAutospacing="0"/>
        <w:jc w:val="center"/>
        <w:rPr>
          <w:b w:val="0"/>
          <w:bCs w:val="0"/>
          <w:lang w:val="hr-HR" w:eastAsia="hr-HR"/>
        </w:rPr>
      </w:pPr>
    </w:p>
    <w:p w14:paraId="6EFCE3FC" w14:textId="1CAA409B" w:rsidR="001834C0" w:rsidRPr="00E11541" w:rsidRDefault="001834C0" w:rsidP="002600BD">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Proizvođač-tvorac osigurava dostupnost rezervnih dijel</w:t>
      </w:r>
      <w:r w:rsidR="002600BD" w:rsidRPr="00E11541">
        <w:rPr>
          <w:rFonts w:ascii="Times New Roman" w:eastAsia="Times New Roman" w:hAnsi="Times New Roman" w:cs="Times New Roman"/>
          <w:sz w:val="24"/>
          <w:szCs w:val="24"/>
          <w:lang w:val="hr-HR" w:eastAsia="hr-HR"/>
        </w:rPr>
        <w:t xml:space="preserve">ova i </w:t>
      </w:r>
      <w:r w:rsidRPr="00E11541">
        <w:rPr>
          <w:rFonts w:ascii="Times New Roman" w:eastAsia="Times New Roman" w:hAnsi="Times New Roman" w:cs="Times New Roman"/>
          <w:sz w:val="24"/>
          <w:szCs w:val="24"/>
          <w:lang w:val="hr-HR" w:eastAsia="hr-HR"/>
        </w:rPr>
        <w:t>alata za popravak robe po razumnoj cijeni koja ne odvraća od pristupa istima ni od pružanja usluga popravka.</w:t>
      </w:r>
    </w:p>
    <w:p w14:paraId="25836473" w14:textId="77777777" w:rsidR="002600BD" w:rsidRPr="00E11541" w:rsidRDefault="002600BD" w:rsidP="002600BD">
      <w:pPr>
        <w:spacing w:after="0" w:line="240" w:lineRule="auto"/>
        <w:rPr>
          <w:rFonts w:ascii="Times New Roman" w:eastAsia="Times New Roman" w:hAnsi="Times New Roman" w:cs="Times New Roman"/>
          <w:sz w:val="24"/>
          <w:szCs w:val="24"/>
          <w:lang w:val="hr-HR" w:eastAsia="hr-HR"/>
        </w:rPr>
      </w:pPr>
    </w:p>
    <w:p w14:paraId="76C31B5A" w14:textId="2880FB3D" w:rsidR="001834C0" w:rsidRPr="00E11541" w:rsidRDefault="001834C0" w:rsidP="002600BD">
      <w:pPr>
        <w:pStyle w:val="Heading4"/>
        <w:spacing w:before="0" w:beforeAutospacing="0" w:after="0" w:afterAutospacing="0"/>
        <w:jc w:val="center"/>
        <w:rPr>
          <w:b w:val="0"/>
          <w:bCs w:val="0"/>
          <w:lang w:val="hr-HR" w:eastAsia="hr-HR"/>
        </w:rPr>
      </w:pPr>
      <w:r w:rsidRPr="00E11541">
        <w:rPr>
          <w:b w:val="0"/>
          <w:bCs w:val="0"/>
          <w:lang w:val="hr-HR" w:eastAsia="hr-HR"/>
        </w:rPr>
        <w:t>Ograničavanje mogućnosti popravka</w:t>
      </w:r>
    </w:p>
    <w:p w14:paraId="77330FED" w14:textId="77777777" w:rsidR="002600BD" w:rsidRPr="00E11541" w:rsidRDefault="002600BD" w:rsidP="002600BD">
      <w:pPr>
        <w:pStyle w:val="Heading4"/>
        <w:spacing w:before="0" w:beforeAutospacing="0" w:after="0" w:afterAutospacing="0"/>
        <w:jc w:val="center"/>
        <w:rPr>
          <w:b w:val="0"/>
          <w:bCs w:val="0"/>
          <w:lang w:val="hr-HR" w:eastAsia="hr-HR"/>
        </w:rPr>
      </w:pPr>
    </w:p>
    <w:p w14:paraId="2DF07264" w14:textId="01F0013A" w:rsidR="001834C0" w:rsidRPr="00E11541" w:rsidRDefault="001834C0" w:rsidP="002600BD">
      <w:pPr>
        <w:pStyle w:val="Heading4"/>
        <w:spacing w:before="0" w:beforeAutospacing="0" w:after="0" w:afterAutospacing="0"/>
        <w:jc w:val="center"/>
        <w:rPr>
          <w:b w:val="0"/>
          <w:bCs w:val="0"/>
          <w:lang w:val="hr-HR" w:eastAsia="hr-HR"/>
        </w:rPr>
      </w:pPr>
      <w:r w:rsidRPr="00E11541">
        <w:rPr>
          <w:b w:val="0"/>
          <w:bCs w:val="0"/>
          <w:lang w:val="hr-HR" w:eastAsia="hr-HR"/>
        </w:rPr>
        <w:t>Članak 112.g</w:t>
      </w:r>
    </w:p>
    <w:p w14:paraId="061796A7" w14:textId="77777777" w:rsidR="002600BD" w:rsidRPr="00E11541" w:rsidRDefault="002600BD" w:rsidP="002600BD">
      <w:pPr>
        <w:pStyle w:val="Heading4"/>
        <w:spacing w:before="0" w:beforeAutospacing="0" w:after="0" w:afterAutospacing="0"/>
        <w:jc w:val="center"/>
        <w:rPr>
          <w:b w:val="0"/>
          <w:bCs w:val="0"/>
          <w:lang w:val="hr-HR" w:eastAsia="hr-HR"/>
        </w:rPr>
      </w:pPr>
    </w:p>
    <w:p w14:paraId="7C6120FE" w14:textId="56645538" w:rsidR="001834C0" w:rsidRPr="00E11541" w:rsidRDefault="005307BD" w:rsidP="005307BD">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 </w:t>
      </w:r>
      <w:r w:rsidR="001834C0" w:rsidRPr="00E11541">
        <w:rPr>
          <w:rFonts w:ascii="Times New Roman" w:eastAsia="Times New Roman" w:hAnsi="Times New Roman" w:cs="Times New Roman"/>
          <w:sz w:val="24"/>
          <w:szCs w:val="24"/>
          <w:lang w:val="hr-HR" w:eastAsia="hr-HR"/>
        </w:rPr>
        <w:t>Proizvođač-tvorac ne smije primjenjivati ugovorne odredbe ni hardverske ili softverske tehnike koje otežavaju pružanje usluge popravka robe, osim a</w:t>
      </w:r>
      <w:r w:rsidRPr="00E11541">
        <w:rPr>
          <w:rFonts w:ascii="Times New Roman" w:eastAsia="Times New Roman" w:hAnsi="Times New Roman" w:cs="Times New Roman"/>
          <w:sz w:val="24"/>
          <w:szCs w:val="24"/>
          <w:lang w:val="hr-HR" w:eastAsia="hr-HR"/>
        </w:rPr>
        <w:t xml:space="preserve">ko je to opravdano legitimnim i </w:t>
      </w:r>
      <w:r w:rsidR="001834C0" w:rsidRPr="00E11541">
        <w:rPr>
          <w:rFonts w:ascii="Times New Roman" w:eastAsia="Times New Roman" w:hAnsi="Times New Roman" w:cs="Times New Roman"/>
          <w:sz w:val="24"/>
          <w:szCs w:val="24"/>
          <w:lang w:val="hr-HR" w:eastAsia="hr-HR"/>
        </w:rPr>
        <w:lastRenderedPageBreak/>
        <w:t>objektivnim čimbenicima, među ostalim, zaštitom prava intelektualnog vlasništva na temelju prava Euro</w:t>
      </w:r>
      <w:r w:rsidRPr="00E11541">
        <w:rPr>
          <w:rFonts w:ascii="Times New Roman" w:eastAsia="Times New Roman" w:hAnsi="Times New Roman" w:cs="Times New Roman"/>
          <w:sz w:val="24"/>
          <w:szCs w:val="24"/>
          <w:lang w:val="hr-HR" w:eastAsia="hr-HR"/>
        </w:rPr>
        <w:t>pske unije i nacionalnog prava.</w:t>
      </w:r>
    </w:p>
    <w:p w14:paraId="622628B2" w14:textId="77777777" w:rsidR="005307BD" w:rsidRPr="00E11541" w:rsidRDefault="005307BD" w:rsidP="005307BD">
      <w:pPr>
        <w:spacing w:after="0" w:line="240" w:lineRule="auto"/>
        <w:jc w:val="both"/>
        <w:rPr>
          <w:rFonts w:ascii="Times New Roman" w:eastAsia="Times New Roman" w:hAnsi="Times New Roman" w:cs="Times New Roman"/>
          <w:sz w:val="24"/>
          <w:szCs w:val="24"/>
          <w:lang w:val="hr-HR" w:eastAsia="hr-HR"/>
        </w:rPr>
      </w:pPr>
    </w:p>
    <w:p w14:paraId="353BB918" w14:textId="4005556A" w:rsidR="001834C0" w:rsidRPr="00E11541" w:rsidRDefault="001834C0" w:rsidP="005307BD">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(2) </w:t>
      </w:r>
      <w:r w:rsidR="009D560E">
        <w:rPr>
          <w:rFonts w:ascii="Times New Roman" w:eastAsia="Times New Roman" w:hAnsi="Times New Roman" w:cs="Times New Roman"/>
          <w:sz w:val="24"/>
          <w:szCs w:val="24"/>
          <w:lang w:val="hr-HR" w:eastAsia="hr-HR"/>
        </w:rPr>
        <w:t>Pored obveza</w:t>
      </w:r>
      <w:r w:rsidR="00235013">
        <w:rPr>
          <w:rFonts w:ascii="Times New Roman" w:eastAsia="Times New Roman" w:hAnsi="Times New Roman" w:cs="Times New Roman"/>
          <w:sz w:val="24"/>
          <w:szCs w:val="24"/>
          <w:lang w:val="hr-HR" w:eastAsia="hr-HR"/>
        </w:rPr>
        <w:t xml:space="preserve"> koje proizlaze iz propisa</w:t>
      </w:r>
      <w:r w:rsidR="00235013" w:rsidRPr="00E11541">
        <w:rPr>
          <w:rFonts w:ascii="Times New Roman" w:eastAsia="Times New Roman" w:hAnsi="Times New Roman" w:cs="Times New Roman"/>
          <w:sz w:val="24"/>
          <w:szCs w:val="24"/>
          <w:lang w:val="hr-HR" w:eastAsia="hr-HR"/>
        </w:rPr>
        <w:t xml:space="preserve"> kojima se uređuje zaštita prava intelektualnog vlasništva</w:t>
      </w:r>
      <w:r w:rsidR="00235013">
        <w:rPr>
          <w:rFonts w:ascii="Times New Roman" w:eastAsia="Times New Roman" w:hAnsi="Times New Roman" w:cs="Times New Roman"/>
          <w:sz w:val="24"/>
          <w:szCs w:val="24"/>
          <w:lang w:val="hr-HR" w:eastAsia="hr-HR"/>
        </w:rPr>
        <w:t>,</w:t>
      </w:r>
      <w:r w:rsidR="00235013" w:rsidRPr="00E11541">
        <w:rPr>
          <w:rFonts w:ascii="Times New Roman" w:eastAsia="Times New Roman" w:hAnsi="Times New Roman" w:cs="Times New Roman"/>
          <w:sz w:val="24"/>
          <w:szCs w:val="24"/>
          <w:lang w:val="hr-HR" w:eastAsia="hr-HR"/>
        </w:rPr>
        <w:t xml:space="preserve"> </w:t>
      </w:r>
      <w:r w:rsidR="007C3EA0">
        <w:rPr>
          <w:rFonts w:ascii="Times New Roman" w:eastAsia="Times New Roman" w:hAnsi="Times New Roman" w:cs="Times New Roman"/>
          <w:sz w:val="24"/>
          <w:szCs w:val="24"/>
          <w:lang w:val="hr-HR" w:eastAsia="hr-HR"/>
        </w:rPr>
        <w:t>p</w:t>
      </w:r>
      <w:r w:rsidRPr="00E11541">
        <w:rPr>
          <w:rFonts w:ascii="Times New Roman" w:eastAsia="Times New Roman" w:hAnsi="Times New Roman" w:cs="Times New Roman"/>
          <w:sz w:val="24"/>
          <w:szCs w:val="24"/>
          <w:lang w:val="hr-HR" w:eastAsia="hr-HR"/>
        </w:rPr>
        <w:t>roizvođač-tvorac ne smije sprečavati neovisne servisere da upotrebljavaju originalne ili rabljene rezervne dijelove, k</w:t>
      </w:r>
      <w:r w:rsidR="005307BD" w:rsidRPr="00E11541">
        <w:rPr>
          <w:rFonts w:ascii="Times New Roman" w:eastAsia="Times New Roman" w:hAnsi="Times New Roman" w:cs="Times New Roman"/>
          <w:sz w:val="24"/>
          <w:szCs w:val="24"/>
          <w:lang w:val="hr-HR" w:eastAsia="hr-HR"/>
        </w:rPr>
        <w:t xml:space="preserve">ompatibilne rezervne dijelove i </w:t>
      </w:r>
      <w:r w:rsidRPr="00E11541">
        <w:rPr>
          <w:rFonts w:ascii="Times New Roman" w:eastAsia="Times New Roman" w:hAnsi="Times New Roman" w:cs="Times New Roman"/>
          <w:sz w:val="24"/>
          <w:szCs w:val="24"/>
          <w:lang w:val="hr-HR" w:eastAsia="hr-HR"/>
        </w:rPr>
        <w:t>rezervne dijelove proizvedene 3D pisačem ako su ti rezervni dijelovi sukladni sa zahtjevima prava Europske unije i nacionalnog prava, među ostalim, kada su sukladni sa zahtjevim</w:t>
      </w:r>
      <w:r w:rsidR="005307BD" w:rsidRPr="00E11541">
        <w:rPr>
          <w:rFonts w:ascii="Times New Roman" w:eastAsia="Times New Roman" w:hAnsi="Times New Roman" w:cs="Times New Roman"/>
          <w:sz w:val="24"/>
          <w:szCs w:val="24"/>
          <w:lang w:val="hr-HR" w:eastAsia="hr-HR"/>
        </w:rPr>
        <w:t xml:space="preserve">a sigurnosti proizvoda ili su u skladu s </w:t>
      </w:r>
      <w:r w:rsidRPr="00E11541">
        <w:rPr>
          <w:rFonts w:ascii="Times New Roman" w:eastAsia="Times New Roman" w:hAnsi="Times New Roman" w:cs="Times New Roman"/>
          <w:sz w:val="24"/>
          <w:szCs w:val="24"/>
          <w:lang w:val="hr-HR" w:eastAsia="hr-HR"/>
        </w:rPr>
        <w:t>pr</w:t>
      </w:r>
      <w:r w:rsidR="005307BD" w:rsidRPr="00E11541">
        <w:rPr>
          <w:rFonts w:ascii="Times New Roman" w:eastAsia="Times New Roman" w:hAnsi="Times New Roman" w:cs="Times New Roman"/>
          <w:sz w:val="24"/>
          <w:szCs w:val="24"/>
          <w:lang w:val="hr-HR" w:eastAsia="hr-HR"/>
        </w:rPr>
        <w:t>avom intelektualnog vlasništva.</w:t>
      </w:r>
    </w:p>
    <w:p w14:paraId="6E9ED500" w14:textId="719835F8" w:rsidR="005307BD" w:rsidRPr="00E11541" w:rsidRDefault="005307BD" w:rsidP="005307BD">
      <w:pPr>
        <w:spacing w:after="0" w:line="240" w:lineRule="auto"/>
        <w:jc w:val="both"/>
        <w:rPr>
          <w:rFonts w:ascii="Times New Roman" w:eastAsia="Times New Roman" w:hAnsi="Times New Roman" w:cs="Times New Roman"/>
          <w:sz w:val="24"/>
          <w:szCs w:val="24"/>
          <w:lang w:val="hr-HR" w:eastAsia="hr-HR"/>
        </w:rPr>
      </w:pPr>
    </w:p>
    <w:p w14:paraId="49A97FD5" w14:textId="1DC15965" w:rsidR="001834C0" w:rsidRPr="00E11541" w:rsidRDefault="005307BD" w:rsidP="00E81AB2">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235013">
        <w:rPr>
          <w:rFonts w:ascii="Times New Roman" w:eastAsia="Times New Roman" w:hAnsi="Times New Roman" w:cs="Times New Roman"/>
          <w:sz w:val="24"/>
          <w:szCs w:val="24"/>
          <w:lang w:val="hr-HR" w:eastAsia="hr-HR"/>
        </w:rPr>
        <w:t>3</w:t>
      </w:r>
      <w:r w:rsidRPr="00E11541">
        <w:rPr>
          <w:rFonts w:ascii="Times New Roman" w:eastAsia="Times New Roman" w:hAnsi="Times New Roman" w:cs="Times New Roman"/>
          <w:sz w:val="24"/>
          <w:szCs w:val="24"/>
          <w:lang w:val="hr-HR" w:eastAsia="hr-HR"/>
        </w:rPr>
        <w:t xml:space="preserve">) </w:t>
      </w:r>
      <w:r w:rsidR="001834C0" w:rsidRPr="00E11541">
        <w:rPr>
          <w:rFonts w:ascii="Times New Roman" w:eastAsia="Times New Roman" w:hAnsi="Times New Roman" w:cs="Times New Roman"/>
          <w:sz w:val="24"/>
          <w:szCs w:val="24"/>
          <w:lang w:val="hr-HR" w:eastAsia="hr-HR"/>
        </w:rPr>
        <w:t>Proizvođač-tvorac ne smije odbiti pružiti uslugu popravka robe isključivo iz razloga što su prethodno robu popravljale druge osobe.</w:t>
      </w:r>
      <w:r w:rsidR="003B219E" w:rsidRPr="00E11541">
        <w:rPr>
          <w:rFonts w:ascii="Times New Roman" w:eastAsia="Times New Roman" w:hAnsi="Times New Roman" w:cs="Times New Roman"/>
          <w:sz w:val="24"/>
          <w:szCs w:val="24"/>
          <w:lang w:val="hr-HR" w:eastAsia="hr-HR"/>
        </w:rPr>
        <w:t>“.</w:t>
      </w:r>
    </w:p>
    <w:p w14:paraId="182708BD" w14:textId="77777777" w:rsidR="00E81AB2" w:rsidRPr="00E11541" w:rsidRDefault="00E81AB2" w:rsidP="00E81AB2">
      <w:pPr>
        <w:spacing w:after="0" w:line="240" w:lineRule="auto"/>
        <w:jc w:val="both"/>
        <w:rPr>
          <w:rFonts w:ascii="Times New Roman" w:eastAsia="Times New Roman" w:hAnsi="Times New Roman" w:cs="Times New Roman"/>
          <w:sz w:val="24"/>
          <w:szCs w:val="24"/>
          <w:lang w:val="hr-HR" w:eastAsia="hr-HR"/>
        </w:rPr>
      </w:pPr>
    </w:p>
    <w:p w14:paraId="5FD7425D" w14:textId="77777777" w:rsidR="002C725C" w:rsidRPr="00E11541" w:rsidRDefault="002C725C" w:rsidP="00E81AB2">
      <w:pPr>
        <w:pStyle w:val="Heading4"/>
        <w:spacing w:before="0" w:beforeAutospacing="0" w:after="0" w:afterAutospacing="0"/>
        <w:jc w:val="center"/>
        <w:rPr>
          <w:lang w:val="hr-HR"/>
        </w:rPr>
      </w:pPr>
    </w:p>
    <w:p w14:paraId="0E9A1EC1" w14:textId="045584E0" w:rsidR="001834C0" w:rsidRPr="00E11541" w:rsidRDefault="001834C0" w:rsidP="00E81AB2">
      <w:pPr>
        <w:pStyle w:val="Heading4"/>
        <w:spacing w:before="0" w:beforeAutospacing="0" w:after="0" w:afterAutospacing="0"/>
        <w:jc w:val="center"/>
        <w:rPr>
          <w:lang w:val="hr-HR"/>
        </w:rPr>
      </w:pPr>
      <w:r w:rsidRPr="00E11541">
        <w:rPr>
          <w:lang w:val="hr-HR"/>
        </w:rPr>
        <w:t xml:space="preserve">Članak </w:t>
      </w:r>
      <w:r w:rsidR="00184B2D" w:rsidRPr="00E11541">
        <w:rPr>
          <w:lang w:val="hr-HR"/>
        </w:rPr>
        <w:t>48</w:t>
      </w:r>
      <w:r w:rsidRPr="00E11541">
        <w:rPr>
          <w:lang w:val="hr-HR"/>
        </w:rPr>
        <w:t>.</w:t>
      </w:r>
    </w:p>
    <w:p w14:paraId="502DFD98" w14:textId="77777777" w:rsidR="00E81AB2" w:rsidRPr="00E11541" w:rsidRDefault="00E81AB2" w:rsidP="00E81AB2">
      <w:pPr>
        <w:pStyle w:val="Heading4"/>
        <w:spacing w:before="0" w:beforeAutospacing="0" w:after="0" w:afterAutospacing="0"/>
        <w:jc w:val="center"/>
        <w:rPr>
          <w:lang w:val="hr-HR"/>
        </w:rPr>
      </w:pPr>
    </w:p>
    <w:p w14:paraId="499A788D" w14:textId="31972957" w:rsidR="001834C0" w:rsidRPr="00E11541" w:rsidRDefault="001834C0" w:rsidP="00F23E2A">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Iza članka 112.g </w:t>
      </w:r>
      <w:r w:rsidR="001642F7" w:rsidRPr="00E11541">
        <w:rPr>
          <w:rFonts w:ascii="Times New Roman" w:eastAsia="Times New Roman" w:hAnsi="Times New Roman" w:cs="Times New Roman"/>
          <w:sz w:val="24"/>
          <w:szCs w:val="24"/>
          <w:lang w:val="hr-HR" w:eastAsia="hr-HR"/>
        </w:rPr>
        <w:t>dodaj</w:t>
      </w:r>
      <w:r w:rsidR="00F23E2A" w:rsidRPr="00E11541">
        <w:rPr>
          <w:rFonts w:ascii="Times New Roman" w:eastAsia="Times New Roman" w:hAnsi="Times New Roman" w:cs="Times New Roman"/>
          <w:sz w:val="24"/>
          <w:szCs w:val="24"/>
          <w:lang w:val="hr-HR" w:eastAsia="hr-HR"/>
        </w:rPr>
        <w:t>e</w:t>
      </w:r>
      <w:r w:rsidR="001642F7"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 xml:space="preserve">se </w:t>
      </w:r>
      <w:r w:rsidR="00F23E2A" w:rsidRPr="00E11541">
        <w:rPr>
          <w:rFonts w:ascii="Times New Roman" w:eastAsia="Times New Roman" w:hAnsi="Times New Roman" w:cs="Times New Roman"/>
          <w:sz w:val="24"/>
          <w:szCs w:val="24"/>
          <w:lang w:val="hr-HR" w:eastAsia="hr-HR"/>
        </w:rPr>
        <w:t>O</w:t>
      </w:r>
      <w:r w:rsidRPr="00E11541">
        <w:rPr>
          <w:rFonts w:ascii="Times New Roman" w:eastAsia="Times New Roman" w:hAnsi="Times New Roman" w:cs="Times New Roman"/>
          <w:sz w:val="24"/>
          <w:szCs w:val="24"/>
          <w:lang w:val="hr-HR" w:eastAsia="hr-HR"/>
        </w:rPr>
        <w:t xml:space="preserve">djeljak </w:t>
      </w:r>
      <w:r w:rsidR="00DB355E" w:rsidRPr="00E11541">
        <w:rPr>
          <w:rFonts w:ascii="Times New Roman" w:eastAsia="Times New Roman" w:hAnsi="Times New Roman" w:cs="Times New Roman"/>
          <w:sz w:val="24"/>
          <w:szCs w:val="24"/>
          <w:lang w:val="hr-HR" w:eastAsia="hr-HR"/>
        </w:rPr>
        <w:t>4</w:t>
      </w:r>
      <w:r w:rsidR="001642F7" w:rsidRPr="00E11541">
        <w:rPr>
          <w:rFonts w:ascii="Times New Roman" w:eastAsia="Times New Roman" w:hAnsi="Times New Roman" w:cs="Times New Roman"/>
          <w:sz w:val="24"/>
          <w:szCs w:val="24"/>
          <w:lang w:val="hr-HR" w:eastAsia="hr-HR"/>
        </w:rPr>
        <w:t xml:space="preserve">. </w:t>
      </w:r>
      <w:r w:rsidR="00F23E2A" w:rsidRPr="00E11541">
        <w:rPr>
          <w:rFonts w:ascii="Times New Roman" w:eastAsia="Times New Roman" w:hAnsi="Times New Roman" w:cs="Times New Roman"/>
          <w:sz w:val="24"/>
          <w:szCs w:val="24"/>
          <w:lang w:val="hr-HR" w:eastAsia="hr-HR"/>
        </w:rPr>
        <w:t>s</w:t>
      </w:r>
      <w:r w:rsidR="001642F7"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naziv</w:t>
      </w:r>
      <w:r w:rsidR="00F23E2A" w:rsidRPr="00E11541">
        <w:rPr>
          <w:rFonts w:ascii="Times New Roman" w:eastAsia="Times New Roman" w:hAnsi="Times New Roman" w:cs="Times New Roman"/>
          <w:sz w:val="24"/>
          <w:szCs w:val="24"/>
          <w:lang w:val="hr-HR" w:eastAsia="hr-HR"/>
        </w:rPr>
        <w:t>om</w:t>
      </w:r>
      <w:r w:rsidRPr="00E11541">
        <w:rPr>
          <w:rFonts w:ascii="Times New Roman" w:eastAsia="Times New Roman" w:hAnsi="Times New Roman" w:cs="Times New Roman"/>
          <w:sz w:val="24"/>
          <w:szCs w:val="24"/>
          <w:lang w:val="hr-HR" w:eastAsia="hr-HR"/>
        </w:rPr>
        <w:t xml:space="preserve"> odjeljka</w:t>
      </w:r>
      <w:r w:rsidR="00F23E2A" w:rsidRPr="00E11541">
        <w:rPr>
          <w:rFonts w:ascii="Times New Roman" w:eastAsia="Times New Roman" w:hAnsi="Times New Roman" w:cs="Times New Roman"/>
          <w:sz w:val="24"/>
          <w:szCs w:val="24"/>
          <w:lang w:val="hr-HR" w:eastAsia="hr-HR"/>
        </w:rPr>
        <w:t xml:space="preserve"> i</w:t>
      </w:r>
      <w:r w:rsidR="001642F7" w:rsidRPr="00E11541">
        <w:rPr>
          <w:rFonts w:ascii="Times New Roman" w:eastAsia="Times New Roman" w:hAnsi="Times New Roman" w:cs="Times New Roman"/>
          <w:sz w:val="24"/>
          <w:szCs w:val="24"/>
          <w:lang w:val="hr-HR" w:eastAsia="hr-HR"/>
        </w:rPr>
        <w:t xml:space="preserve"> </w:t>
      </w:r>
      <w:r w:rsidR="00F23E2A" w:rsidRPr="00E11541">
        <w:rPr>
          <w:rFonts w:ascii="Times New Roman" w:eastAsia="Times New Roman" w:hAnsi="Times New Roman" w:cs="Times New Roman"/>
          <w:sz w:val="24"/>
          <w:szCs w:val="24"/>
          <w:lang w:val="hr-HR" w:eastAsia="hr-HR"/>
        </w:rPr>
        <w:t xml:space="preserve">s člancima 112.h, 112.i, 112.j, 112.k i 112.l i </w:t>
      </w:r>
      <w:r w:rsidR="001642F7" w:rsidRPr="00E11541">
        <w:rPr>
          <w:rFonts w:ascii="Times New Roman" w:eastAsia="Times New Roman" w:hAnsi="Times New Roman" w:cs="Times New Roman"/>
          <w:sz w:val="24"/>
          <w:szCs w:val="24"/>
          <w:lang w:val="hr-HR" w:eastAsia="hr-HR"/>
        </w:rPr>
        <w:t>naslovi</w:t>
      </w:r>
      <w:r w:rsidR="00F23E2A" w:rsidRPr="00E11541">
        <w:rPr>
          <w:rFonts w:ascii="Times New Roman" w:eastAsia="Times New Roman" w:hAnsi="Times New Roman" w:cs="Times New Roman"/>
          <w:sz w:val="24"/>
          <w:szCs w:val="24"/>
          <w:lang w:val="hr-HR" w:eastAsia="hr-HR"/>
        </w:rPr>
        <w:t>ma</w:t>
      </w:r>
      <w:r w:rsidR="001642F7" w:rsidRPr="00E11541">
        <w:rPr>
          <w:rFonts w:ascii="Times New Roman" w:eastAsia="Times New Roman" w:hAnsi="Times New Roman" w:cs="Times New Roman"/>
          <w:sz w:val="24"/>
          <w:szCs w:val="24"/>
          <w:lang w:val="hr-HR" w:eastAsia="hr-HR"/>
        </w:rPr>
        <w:t xml:space="preserve"> iznad članaka</w:t>
      </w:r>
      <w:r w:rsidRPr="00E11541">
        <w:rPr>
          <w:rFonts w:ascii="Times New Roman" w:eastAsia="Times New Roman" w:hAnsi="Times New Roman" w:cs="Times New Roman"/>
          <w:sz w:val="24"/>
          <w:szCs w:val="24"/>
          <w:lang w:val="hr-HR" w:eastAsia="hr-HR"/>
        </w:rPr>
        <w:t xml:space="preserve"> koji </w:t>
      </w:r>
      <w:r w:rsidR="0099392E" w:rsidRPr="00E11541">
        <w:rPr>
          <w:rFonts w:ascii="Times New Roman" w:eastAsia="Times New Roman" w:hAnsi="Times New Roman" w:cs="Times New Roman"/>
          <w:sz w:val="24"/>
          <w:szCs w:val="24"/>
          <w:lang w:val="hr-HR" w:eastAsia="hr-HR"/>
        </w:rPr>
        <w:t>glase</w:t>
      </w:r>
      <w:r w:rsidRPr="00E11541">
        <w:rPr>
          <w:rFonts w:ascii="Times New Roman" w:eastAsia="Times New Roman" w:hAnsi="Times New Roman" w:cs="Times New Roman"/>
          <w:sz w:val="24"/>
          <w:szCs w:val="24"/>
          <w:lang w:val="hr-HR" w:eastAsia="hr-HR"/>
        </w:rPr>
        <w:t>:</w:t>
      </w:r>
    </w:p>
    <w:p w14:paraId="69F98812" w14:textId="77777777" w:rsidR="00E81AB2" w:rsidRPr="00E11541" w:rsidRDefault="00E81AB2" w:rsidP="00E81AB2">
      <w:pPr>
        <w:spacing w:after="0" w:line="240" w:lineRule="auto"/>
        <w:rPr>
          <w:rFonts w:ascii="Times New Roman" w:eastAsia="Times New Roman" w:hAnsi="Times New Roman" w:cs="Times New Roman"/>
          <w:sz w:val="24"/>
          <w:szCs w:val="24"/>
          <w:lang w:val="hr-HR" w:eastAsia="hr-HR"/>
        </w:rPr>
      </w:pPr>
    </w:p>
    <w:p w14:paraId="18BB182D" w14:textId="45ABC6AE" w:rsidR="003B219E" w:rsidRPr="00E11541" w:rsidRDefault="003B219E" w:rsidP="003B219E">
      <w:pPr>
        <w:pStyle w:val="Heading3"/>
        <w:spacing w:before="0" w:beforeAutospacing="0" w:after="0" w:afterAutospacing="0"/>
        <w:jc w:val="center"/>
        <w:rPr>
          <w:b w:val="0"/>
          <w:bCs w:val="0"/>
          <w:sz w:val="24"/>
          <w:szCs w:val="24"/>
          <w:lang w:val="hr-HR" w:eastAsia="hr-HR"/>
        </w:rPr>
      </w:pPr>
      <w:r w:rsidRPr="00E11541">
        <w:rPr>
          <w:b w:val="0"/>
          <w:bCs w:val="0"/>
          <w:sz w:val="24"/>
          <w:szCs w:val="24"/>
          <w:lang w:val="hr-HR" w:eastAsia="hr-HR"/>
        </w:rPr>
        <w:t>„</w:t>
      </w:r>
      <w:r w:rsidR="001834C0" w:rsidRPr="00E11541">
        <w:rPr>
          <w:b w:val="0"/>
          <w:bCs w:val="0"/>
          <w:sz w:val="24"/>
          <w:szCs w:val="24"/>
          <w:lang w:val="hr-HR" w:eastAsia="hr-HR"/>
        </w:rPr>
        <w:t>Odjeljak 4.</w:t>
      </w:r>
    </w:p>
    <w:p w14:paraId="3FFB84CA" w14:textId="77777777" w:rsidR="003B219E" w:rsidRPr="00E11541" w:rsidRDefault="003B219E" w:rsidP="003B219E">
      <w:pPr>
        <w:pStyle w:val="Heading3"/>
        <w:spacing w:before="0" w:beforeAutospacing="0" w:after="0" w:afterAutospacing="0"/>
        <w:jc w:val="center"/>
        <w:rPr>
          <w:b w:val="0"/>
          <w:bCs w:val="0"/>
          <w:sz w:val="24"/>
          <w:szCs w:val="24"/>
          <w:lang w:val="hr-HR" w:eastAsia="hr-HR"/>
        </w:rPr>
      </w:pPr>
    </w:p>
    <w:p w14:paraId="2493D5E9" w14:textId="2F220C08" w:rsidR="001834C0" w:rsidRPr="00E11541" w:rsidRDefault="001834C0" w:rsidP="003B219E">
      <w:pPr>
        <w:pStyle w:val="Heading3"/>
        <w:spacing w:before="0" w:beforeAutospacing="0" w:after="0" w:afterAutospacing="0"/>
        <w:jc w:val="center"/>
        <w:rPr>
          <w:b w:val="0"/>
          <w:bCs w:val="0"/>
          <w:sz w:val="24"/>
          <w:szCs w:val="24"/>
          <w:lang w:val="hr-HR" w:eastAsia="hr-HR"/>
        </w:rPr>
      </w:pPr>
      <w:r w:rsidRPr="00E11541">
        <w:rPr>
          <w:b w:val="0"/>
          <w:bCs w:val="0"/>
          <w:sz w:val="24"/>
          <w:szCs w:val="24"/>
          <w:lang w:val="hr-HR" w:eastAsia="hr-HR"/>
        </w:rPr>
        <w:t>Europska platforma za popravak</w:t>
      </w:r>
    </w:p>
    <w:p w14:paraId="48344FCB" w14:textId="77777777" w:rsidR="003B219E" w:rsidRPr="00E11541" w:rsidRDefault="003B219E" w:rsidP="003B219E">
      <w:pPr>
        <w:pStyle w:val="Heading3"/>
        <w:spacing w:before="0" w:beforeAutospacing="0" w:after="0" w:afterAutospacing="0"/>
        <w:jc w:val="center"/>
        <w:rPr>
          <w:b w:val="0"/>
          <w:bCs w:val="0"/>
          <w:sz w:val="24"/>
          <w:szCs w:val="24"/>
          <w:lang w:val="hr-HR" w:eastAsia="hr-HR"/>
        </w:rPr>
      </w:pPr>
    </w:p>
    <w:p w14:paraId="56820C28" w14:textId="19E60420" w:rsidR="001834C0" w:rsidRPr="00E11541" w:rsidRDefault="001834C0" w:rsidP="003B219E">
      <w:pPr>
        <w:pStyle w:val="Heading4"/>
        <w:spacing w:before="0" w:beforeAutospacing="0" w:after="0" w:afterAutospacing="0"/>
        <w:jc w:val="center"/>
        <w:rPr>
          <w:b w:val="0"/>
          <w:bCs w:val="0"/>
          <w:lang w:val="hr-HR" w:eastAsia="hr-HR"/>
        </w:rPr>
      </w:pPr>
      <w:r w:rsidRPr="00E11541">
        <w:rPr>
          <w:b w:val="0"/>
          <w:bCs w:val="0"/>
          <w:lang w:val="hr-HR" w:eastAsia="hr-HR"/>
        </w:rPr>
        <w:t>Obveze ministarstva</w:t>
      </w:r>
    </w:p>
    <w:p w14:paraId="28391040" w14:textId="77777777" w:rsidR="003B219E" w:rsidRPr="00E11541" w:rsidRDefault="003B219E" w:rsidP="003B219E">
      <w:pPr>
        <w:pStyle w:val="Heading4"/>
        <w:spacing w:before="0" w:beforeAutospacing="0" w:after="0" w:afterAutospacing="0"/>
        <w:jc w:val="center"/>
        <w:rPr>
          <w:b w:val="0"/>
          <w:bCs w:val="0"/>
          <w:lang w:val="hr-HR" w:eastAsia="hr-HR"/>
        </w:rPr>
      </w:pPr>
    </w:p>
    <w:p w14:paraId="5619436E" w14:textId="0F19CCF2" w:rsidR="001834C0" w:rsidRPr="00E11541" w:rsidRDefault="001834C0" w:rsidP="003B219E">
      <w:pPr>
        <w:pStyle w:val="Heading4"/>
        <w:spacing w:before="0" w:beforeAutospacing="0" w:after="0" w:afterAutospacing="0"/>
        <w:jc w:val="center"/>
        <w:rPr>
          <w:b w:val="0"/>
          <w:bCs w:val="0"/>
          <w:lang w:val="hr-HR" w:eastAsia="hr-HR"/>
        </w:rPr>
      </w:pPr>
      <w:r w:rsidRPr="00E11541">
        <w:rPr>
          <w:b w:val="0"/>
          <w:bCs w:val="0"/>
          <w:lang w:val="hr-HR" w:eastAsia="hr-HR"/>
        </w:rPr>
        <w:t>Članak 112.h</w:t>
      </w:r>
    </w:p>
    <w:p w14:paraId="696A85C1" w14:textId="77777777" w:rsidR="003B219E" w:rsidRPr="00E11541" w:rsidRDefault="003B219E" w:rsidP="003B219E">
      <w:pPr>
        <w:pStyle w:val="Heading4"/>
        <w:spacing w:before="0" w:beforeAutospacing="0" w:after="0" w:afterAutospacing="0"/>
        <w:jc w:val="center"/>
        <w:rPr>
          <w:b w:val="0"/>
          <w:bCs w:val="0"/>
          <w:lang w:val="hr-HR" w:eastAsia="hr-HR"/>
        </w:rPr>
      </w:pPr>
    </w:p>
    <w:p w14:paraId="223CB831" w14:textId="56A79CAC" w:rsidR="001834C0" w:rsidRPr="00E11541" w:rsidRDefault="001834C0" w:rsidP="00071DBF">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(1) Republika Hrvatska upotrebljava nacionalni odjeljak zajedničkog sučelja na Europskoj mrežnoj platformi za popravak koja potrošaču omogućava pronalazak servisera, prodavatelja obnovljene robe, kupca robe za obnovu ili inicijative na razini lokalne zajedn</w:t>
      </w:r>
      <w:r w:rsidR="00071DBF" w:rsidRPr="00E11541">
        <w:rPr>
          <w:rFonts w:ascii="Times New Roman" w:hAnsi="Times New Roman" w:cs="Times New Roman"/>
          <w:sz w:val="24"/>
          <w:szCs w:val="24"/>
          <w:lang w:val="hr-HR" w:eastAsia="hr-HR"/>
        </w:rPr>
        <w:t>ice koje promiču popravak robe.</w:t>
      </w:r>
    </w:p>
    <w:p w14:paraId="773245E0" w14:textId="77777777" w:rsidR="00071DBF" w:rsidRPr="00E11541" w:rsidRDefault="00071DBF" w:rsidP="00071DBF">
      <w:pPr>
        <w:spacing w:after="0" w:line="240" w:lineRule="auto"/>
        <w:jc w:val="both"/>
        <w:rPr>
          <w:rFonts w:ascii="Times New Roman" w:hAnsi="Times New Roman" w:cs="Times New Roman"/>
          <w:sz w:val="24"/>
          <w:szCs w:val="24"/>
          <w:lang w:val="hr-HR" w:eastAsia="hr-HR"/>
        </w:rPr>
      </w:pPr>
    </w:p>
    <w:p w14:paraId="0E72F27E" w14:textId="5EAFA8F2" w:rsidR="001834C0" w:rsidRPr="00E11541" w:rsidRDefault="001834C0" w:rsidP="00071DBF">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(2) Ministarstvo nadležno za područje zaštite potrošača na svojim mrežnim stranicama redovito, jasno i razumljivo objavljuje informacije kojima obavještava potrošača i trgovca o dostupnosti Europske mrežne platforme za popravak.</w:t>
      </w:r>
    </w:p>
    <w:p w14:paraId="13F12E73" w14:textId="77777777" w:rsidR="00071DBF" w:rsidRPr="00E11541" w:rsidRDefault="00071DBF" w:rsidP="00071DBF">
      <w:pPr>
        <w:spacing w:after="0" w:line="240" w:lineRule="auto"/>
        <w:jc w:val="both"/>
        <w:rPr>
          <w:rFonts w:ascii="Times New Roman" w:hAnsi="Times New Roman" w:cs="Times New Roman"/>
          <w:sz w:val="24"/>
          <w:szCs w:val="24"/>
          <w:lang w:val="hr-HR" w:eastAsia="hr-HR"/>
        </w:rPr>
      </w:pPr>
    </w:p>
    <w:p w14:paraId="6ACD7236" w14:textId="268F9FC9" w:rsidR="001834C0" w:rsidRPr="00E11541" w:rsidRDefault="001834C0" w:rsidP="00071DBF">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 xml:space="preserve">(3) Ministarstvo nadležno za područje zaštite potrošača jednom godišnje provodi </w:t>
      </w:r>
      <w:r w:rsidR="0085699B" w:rsidRPr="00E11541">
        <w:rPr>
          <w:rFonts w:ascii="Times New Roman" w:hAnsi="Times New Roman" w:cs="Times New Roman"/>
          <w:sz w:val="24"/>
          <w:szCs w:val="24"/>
          <w:lang w:val="hr-HR" w:eastAsia="hr-HR"/>
        </w:rPr>
        <w:t>promotivne aktivnosti</w:t>
      </w:r>
      <w:r w:rsidRPr="00E11541">
        <w:rPr>
          <w:rFonts w:ascii="Times New Roman" w:hAnsi="Times New Roman" w:cs="Times New Roman"/>
          <w:sz w:val="24"/>
          <w:szCs w:val="24"/>
          <w:lang w:val="hr-HR" w:eastAsia="hr-HR"/>
        </w:rPr>
        <w:t xml:space="preserve"> o pravima potrošača na popravak te o prednostima pružanj</w:t>
      </w:r>
      <w:r w:rsidR="0085699B" w:rsidRPr="00E11541">
        <w:rPr>
          <w:rFonts w:ascii="Times New Roman" w:hAnsi="Times New Roman" w:cs="Times New Roman"/>
          <w:sz w:val="24"/>
          <w:szCs w:val="24"/>
          <w:lang w:val="hr-HR" w:eastAsia="hr-HR"/>
        </w:rPr>
        <w:t>a</w:t>
      </w:r>
      <w:r w:rsidRPr="00E11541">
        <w:rPr>
          <w:rFonts w:ascii="Times New Roman" w:hAnsi="Times New Roman" w:cs="Times New Roman"/>
          <w:sz w:val="24"/>
          <w:szCs w:val="24"/>
          <w:lang w:val="hr-HR" w:eastAsia="hr-HR"/>
        </w:rPr>
        <w:t xml:space="preserve"> usluge popravka.</w:t>
      </w:r>
    </w:p>
    <w:p w14:paraId="6EF1A9B9" w14:textId="77777777" w:rsidR="00071DBF" w:rsidRPr="00E11541" w:rsidRDefault="00071DBF" w:rsidP="00071DBF">
      <w:pPr>
        <w:spacing w:after="0" w:line="240" w:lineRule="auto"/>
        <w:jc w:val="both"/>
        <w:rPr>
          <w:rFonts w:ascii="Times New Roman" w:hAnsi="Times New Roman" w:cs="Times New Roman"/>
          <w:sz w:val="24"/>
          <w:szCs w:val="24"/>
          <w:lang w:val="hr-HR" w:eastAsia="hr-HR"/>
        </w:rPr>
      </w:pPr>
    </w:p>
    <w:p w14:paraId="45B9198E" w14:textId="480917E4" w:rsidR="000761FB" w:rsidRPr="00E11541" w:rsidRDefault="000761FB" w:rsidP="00071DBF">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w:t>
      </w:r>
      <w:r w:rsidR="00BA5DFC" w:rsidRPr="00E11541">
        <w:rPr>
          <w:rFonts w:ascii="Times New Roman" w:hAnsi="Times New Roman" w:cs="Times New Roman"/>
          <w:sz w:val="24"/>
          <w:szCs w:val="24"/>
          <w:lang w:val="hr-HR" w:eastAsia="hr-HR"/>
        </w:rPr>
        <w:t xml:space="preserve">4) Ministarstvo </w:t>
      </w:r>
      <w:r w:rsidR="00221379" w:rsidRPr="00E11541">
        <w:rPr>
          <w:rFonts w:ascii="Times New Roman" w:hAnsi="Times New Roman" w:cs="Times New Roman"/>
          <w:sz w:val="24"/>
          <w:szCs w:val="24"/>
          <w:lang w:val="hr-HR" w:eastAsia="hr-HR"/>
        </w:rPr>
        <w:t xml:space="preserve">nadležno za područje zaštite potrošača </w:t>
      </w:r>
      <w:r w:rsidR="00C56F89" w:rsidRPr="00E11541">
        <w:rPr>
          <w:rFonts w:ascii="Times New Roman" w:hAnsi="Times New Roman" w:cs="Times New Roman"/>
          <w:sz w:val="24"/>
          <w:szCs w:val="24"/>
          <w:lang w:val="hr-HR" w:eastAsia="hr-HR"/>
        </w:rPr>
        <w:t xml:space="preserve">redovito </w:t>
      </w:r>
      <w:r w:rsidR="00BA5DFC" w:rsidRPr="00E11541">
        <w:rPr>
          <w:rFonts w:ascii="Times New Roman" w:hAnsi="Times New Roman" w:cs="Times New Roman"/>
          <w:sz w:val="24"/>
          <w:szCs w:val="24"/>
          <w:lang w:val="hr-HR" w:eastAsia="hr-HR"/>
        </w:rPr>
        <w:t>obavještava Europsku komisiju o provedenim aktivnostima</w:t>
      </w:r>
      <w:r w:rsidR="00A613CC" w:rsidRPr="00E11541">
        <w:rPr>
          <w:rFonts w:ascii="Times New Roman" w:hAnsi="Times New Roman" w:cs="Times New Roman"/>
          <w:sz w:val="24"/>
          <w:szCs w:val="24"/>
          <w:lang w:val="hr-HR" w:eastAsia="hr-HR"/>
        </w:rPr>
        <w:t xml:space="preserve"> iz stavka 3. ovoga članka</w:t>
      </w:r>
      <w:r w:rsidR="00BA5DFC" w:rsidRPr="00E11541">
        <w:rPr>
          <w:rFonts w:ascii="Times New Roman" w:hAnsi="Times New Roman" w:cs="Times New Roman"/>
          <w:sz w:val="24"/>
          <w:szCs w:val="24"/>
          <w:lang w:val="hr-HR" w:eastAsia="hr-HR"/>
        </w:rPr>
        <w:t>.</w:t>
      </w:r>
    </w:p>
    <w:p w14:paraId="1FE65F12" w14:textId="77777777" w:rsidR="00071DBF" w:rsidRPr="00E11541" w:rsidRDefault="00071DBF" w:rsidP="00071DBF">
      <w:pPr>
        <w:spacing w:after="0" w:line="240" w:lineRule="auto"/>
        <w:jc w:val="both"/>
        <w:rPr>
          <w:rFonts w:ascii="Times New Roman" w:hAnsi="Times New Roman" w:cs="Times New Roman"/>
          <w:sz w:val="24"/>
          <w:szCs w:val="24"/>
          <w:lang w:val="hr-HR" w:eastAsia="hr-HR"/>
        </w:rPr>
      </w:pPr>
    </w:p>
    <w:p w14:paraId="5F4910E4" w14:textId="41EC0310" w:rsidR="00DB355E" w:rsidRPr="00E11541" w:rsidRDefault="00DB355E" w:rsidP="00071DBF">
      <w:pPr>
        <w:pStyle w:val="Heading4"/>
        <w:spacing w:before="0" w:beforeAutospacing="0" w:after="0" w:afterAutospacing="0"/>
        <w:jc w:val="center"/>
        <w:rPr>
          <w:b w:val="0"/>
          <w:bCs w:val="0"/>
          <w:lang w:val="hr-HR" w:eastAsia="hr-HR"/>
        </w:rPr>
      </w:pPr>
      <w:r w:rsidRPr="00E11541">
        <w:rPr>
          <w:b w:val="0"/>
          <w:bCs w:val="0"/>
          <w:lang w:val="hr-HR" w:eastAsia="hr-HR"/>
        </w:rPr>
        <w:t>Cijena upotrebe Europske platforme za popravak</w:t>
      </w:r>
    </w:p>
    <w:p w14:paraId="163E4EDD" w14:textId="77777777" w:rsidR="00071DBF" w:rsidRPr="00E11541" w:rsidRDefault="00071DBF" w:rsidP="00071DBF">
      <w:pPr>
        <w:pStyle w:val="Heading4"/>
        <w:spacing w:before="0" w:beforeAutospacing="0" w:after="0" w:afterAutospacing="0"/>
        <w:jc w:val="center"/>
        <w:rPr>
          <w:b w:val="0"/>
          <w:bCs w:val="0"/>
          <w:lang w:val="hr-HR" w:eastAsia="hr-HR"/>
        </w:rPr>
      </w:pPr>
    </w:p>
    <w:p w14:paraId="1119F5CA" w14:textId="6BD80753" w:rsidR="00DB355E" w:rsidRPr="00E11541" w:rsidRDefault="00DB355E" w:rsidP="00071DBF">
      <w:pPr>
        <w:pStyle w:val="Heading4"/>
        <w:spacing w:before="0" w:beforeAutospacing="0" w:after="0" w:afterAutospacing="0"/>
        <w:jc w:val="center"/>
        <w:rPr>
          <w:b w:val="0"/>
          <w:bCs w:val="0"/>
          <w:lang w:val="hr-HR" w:eastAsia="hr-HR"/>
        </w:rPr>
      </w:pPr>
      <w:r w:rsidRPr="00E11541">
        <w:rPr>
          <w:b w:val="0"/>
          <w:bCs w:val="0"/>
          <w:lang w:val="hr-HR" w:eastAsia="hr-HR"/>
        </w:rPr>
        <w:t>Članak 112.i</w:t>
      </w:r>
    </w:p>
    <w:p w14:paraId="6FBDDC5D" w14:textId="77777777" w:rsidR="00071DBF" w:rsidRPr="00E11541" w:rsidRDefault="00071DBF" w:rsidP="00071DBF">
      <w:pPr>
        <w:pStyle w:val="Heading4"/>
        <w:spacing w:before="0" w:beforeAutospacing="0" w:after="0" w:afterAutospacing="0"/>
        <w:jc w:val="center"/>
        <w:rPr>
          <w:b w:val="0"/>
          <w:bCs w:val="0"/>
          <w:lang w:val="hr-HR" w:eastAsia="hr-HR"/>
        </w:rPr>
      </w:pPr>
    </w:p>
    <w:p w14:paraId="2BF6FCA2" w14:textId="599DE9D2" w:rsidR="00DB355E" w:rsidRPr="00E11541" w:rsidRDefault="00DB355E" w:rsidP="00071DBF">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Potrošači besplatno koriste nacionalni odjeljak zajedničkog sučelja na Europskoj mrežnoj platformi za popravak iz članka 112.h stavka 1. ovoga Zakona.</w:t>
      </w:r>
    </w:p>
    <w:p w14:paraId="46B4EAC1" w14:textId="1B400D56" w:rsidR="00071DBF" w:rsidRDefault="00071DBF" w:rsidP="00071DBF">
      <w:pPr>
        <w:spacing w:after="0" w:line="240" w:lineRule="auto"/>
        <w:jc w:val="both"/>
        <w:rPr>
          <w:rFonts w:ascii="Times New Roman" w:hAnsi="Times New Roman" w:cs="Times New Roman"/>
          <w:sz w:val="24"/>
          <w:szCs w:val="24"/>
          <w:lang w:val="hr-HR" w:eastAsia="hr-HR"/>
        </w:rPr>
      </w:pPr>
    </w:p>
    <w:p w14:paraId="034C5D22" w14:textId="77777777" w:rsidR="00B24939" w:rsidRPr="00E11541" w:rsidRDefault="00B24939" w:rsidP="00071DBF">
      <w:pPr>
        <w:spacing w:after="0" w:line="240" w:lineRule="auto"/>
        <w:jc w:val="both"/>
        <w:rPr>
          <w:rFonts w:ascii="Times New Roman" w:hAnsi="Times New Roman" w:cs="Times New Roman"/>
          <w:sz w:val="24"/>
          <w:szCs w:val="24"/>
          <w:lang w:val="hr-HR" w:eastAsia="hr-HR"/>
        </w:rPr>
      </w:pPr>
    </w:p>
    <w:p w14:paraId="7DB5C615" w14:textId="55E59EC5" w:rsidR="003E59FD" w:rsidRPr="00E11541" w:rsidRDefault="003E59FD" w:rsidP="00071DBF">
      <w:pPr>
        <w:pStyle w:val="Heading4"/>
        <w:spacing w:before="0" w:beforeAutospacing="0" w:after="0" w:afterAutospacing="0"/>
        <w:jc w:val="center"/>
        <w:rPr>
          <w:b w:val="0"/>
          <w:bCs w:val="0"/>
          <w:lang w:val="hr-HR" w:eastAsia="hr-HR"/>
        </w:rPr>
      </w:pPr>
      <w:r w:rsidRPr="00E11541">
        <w:rPr>
          <w:b w:val="0"/>
          <w:bCs w:val="0"/>
          <w:lang w:val="hr-HR" w:eastAsia="hr-HR"/>
        </w:rPr>
        <w:lastRenderedPageBreak/>
        <w:t>Registracija</w:t>
      </w:r>
    </w:p>
    <w:p w14:paraId="6508D836" w14:textId="77777777" w:rsidR="00071DBF" w:rsidRPr="00E11541" w:rsidRDefault="00071DBF" w:rsidP="00071DBF">
      <w:pPr>
        <w:pStyle w:val="Heading4"/>
        <w:spacing w:before="0" w:beforeAutospacing="0" w:after="0" w:afterAutospacing="0"/>
        <w:jc w:val="center"/>
        <w:rPr>
          <w:b w:val="0"/>
          <w:bCs w:val="0"/>
          <w:lang w:val="hr-HR" w:eastAsia="hr-HR"/>
        </w:rPr>
      </w:pPr>
    </w:p>
    <w:p w14:paraId="1D41B029" w14:textId="1A200212" w:rsidR="00DB355E" w:rsidRPr="00E11541" w:rsidRDefault="00DB355E" w:rsidP="00071DBF">
      <w:pPr>
        <w:pStyle w:val="Heading4"/>
        <w:spacing w:before="0" w:beforeAutospacing="0" w:after="0" w:afterAutospacing="0"/>
        <w:jc w:val="center"/>
        <w:rPr>
          <w:b w:val="0"/>
          <w:bCs w:val="0"/>
          <w:lang w:val="hr-HR" w:eastAsia="hr-HR"/>
        </w:rPr>
      </w:pPr>
      <w:r w:rsidRPr="00E11541">
        <w:rPr>
          <w:b w:val="0"/>
          <w:bCs w:val="0"/>
          <w:lang w:val="hr-HR" w:eastAsia="hr-HR"/>
        </w:rPr>
        <w:t>Članak 112.j</w:t>
      </w:r>
    </w:p>
    <w:p w14:paraId="13172617" w14:textId="77777777" w:rsidR="00071DBF" w:rsidRPr="00E11541" w:rsidRDefault="00071DBF" w:rsidP="00071DBF">
      <w:pPr>
        <w:pStyle w:val="Heading4"/>
        <w:spacing w:before="0" w:beforeAutospacing="0" w:after="0" w:afterAutospacing="0"/>
        <w:jc w:val="center"/>
        <w:rPr>
          <w:b w:val="0"/>
          <w:bCs w:val="0"/>
          <w:lang w:val="hr-HR" w:eastAsia="hr-HR"/>
        </w:rPr>
      </w:pPr>
    </w:p>
    <w:p w14:paraId="7C0FD2DB" w14:textId="58FC2BC7" w:rsidR="00DB355E" w:rsidRPr="00E11541" w:rsidRDefault="00DB355E" w:rsidP="00071DBF">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Serviser, prodavatelj obnovljene robe, kupac robe za obnovu te inicijative na razini lokalne zajednice koje promiču popravak robe dobrovoljno se registriraju na nacionalni odjeljak zajedničkog sučelja na Europskoj mrežnoj platformi za popravak iz članka 112.h stavka 1. ovoga Zakona.</w:t>
      </w:r>
    </w:p>
    <w:p w14:paraId="5CA08CB9" w14:textId="16539247" w:rsidR="00FF6BDE" w:rsidRPr="00E11541" w:rsidRDefault="00FF6BDE" w:rsidP="00071DBF">
      <w:pPr>
        <w:spacing w:after="0" w:line="240" w:lineRule="auto"/>
        <w:jc w:val="both"/>
        <w:rPr>
          <w:rFonts w:ascii="Times New Roman" w:hAnsi="Times New Roman" w:cs="Times New Roman"/>
          <w:sz w:val="24"/>
          <w:szCs w:val="24"/>
          <w:lang w:val="hr-HR" w:eastAsia="hr-HR"/>
        </w:rPr>
      </w:pPr>
    </w:p>
    <w:p w14:paraId="7F29929A" w14:textId="676049E9" w:rsidR="0085683D" w:rsidRPr="00E11541" w:rsidRDefault="0085683D" w:rsidP="00FF6BDE">
      <w:pPr>
        <w:pStyle w:val="Heading4"/>
        <w:spacing w:before="0" w:beforeAutospacing="0" w:after="0" w:afterAutospacing="0"/>
        <w:jc w:val="center"/>
        <w:rPr>
          <w:b w:val="0"/>
          <w:bCs w:val="0"/>
          <w:lang w:val="hr-HR" w:eastAsia="hr-HR"/>
        </w:rPr>
      </w:pPr>
      <w:r w:rsidRPr="00E11541">
        <w:rPr>
          <w:b w:val="0"/>
          <w:bCs w:val="0"/>
          <w:lang w:val="hr-HR" w:eastAsia="hr-HR"/>
        </w:rPr>
        <w:t>Funkcionalnost nacionalnog odjeljka</w:t>
      </w:r>
    </w:p>
    <w:p w14:paraId="74006235" w14:textId="77777777" w:rsidR="00D53657" w:rsidRPr="00E11541" w:rsidRDefault="00D53657" w:rsidP="00FF6BDE">
      <w:pPr>
        <w:pStyle w:val="Heading4"/>
        <w:spacing w:before="0" w:beforeAutospacing="0" w:after="0" w:afterAutospacing="0"/>
        <w:jc w:val="center"/>
        <w:rPr>
          <w:b w:val="0"/>
          <w:bCs w:val="0"/>
          <w:lang w:val="hr-HR" w:eastAsia="hr-HR"/>
        </w:rPr>
      </w:pPr>
    </w:p>
    <w:p w14:paraId="78EA15D4" w14:textId="5D2856D2" w:rsidR="0085683D" w:rsidRPr="00E11541" w:rsidRDefault="0085683D" w:rsidP="00FF6BDE">
      <w:pPr>
        <w:pStyle w:val="Heading4"/>
        <w:spacing w:before="0" w:beforeAutospacing="0" w:after="0" w:afterAutospacing="0"/>
        <w:jc w:val="center"/>
        <w:rPr>
          <w:b w:val="0"/>
          <w:bCs w:val="0"/>
          <w:lang w:val="hr-HR" w:eastAsia="hr-HR"/>
        </w:rPr>
      </w:pPr>
      <w:r w:rsidRPr="00E11541">
        <w:rPr>
          <w:b w:val="0"/>
          <w:bCs w:val="0"/>
          <w:lang w:val="hr-HR" w:eastAsia="hr-HR"/>
        </w:rPr>
        <w:t>Članak 112.k</w:t>
      </w:r>
    </w:p>
    <w:p w14:paraId="63B9298C" w14:textId="77777777" w:rsidR="00FF6BDE" w:rsidRPr="00E11541" w:rsidRDefault="00FF6BDE" w:rsidP="00FF6BDE">
      <w:pPr>
        <w:pStyle w:val="Heading4"/>
        <w:spacing w:before="0" w:beforeAutospacing="0" w:after="0" w:afterAutospacing="0"/>
        <w:jc w:val="center"/>
        <w:rPr>
          <w:b w:val="0"/>
          <w:bCs w:val="0"/>
          <w:lang w:val="hr-HR" w:eastAsia="hr-HR"/>
        </w:rPr>
      </w:pPr>
    </w:p>
    <w:p w14:paraId="475457D5" w14:textId="6F9794D9" w:rsidR="0085683D" w:rsidRPr="00E11541" w:rsidRDefault="0085683D" w:rsidP="00FF6BDE">
      <w:pPr>
        <w:spacing w:after="0" w:line="240" w:lineRule="auto"/>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Nacionalni odjeljak iz članka 112.h stavka 1. ovoga Zakona:</w:t>
      </w:r>
    </w:p>
    <w:p w14:paraId="16167118" w14:textId="77777777" w:rsidR="00FF6BDE" w:rsidRPr="00E11541" w:rsidRDefault="00FF6BDE" w:rsidP="00FF6BDE">
      <w:pPr>
        <w:spacing w:after="0" w:line="240" w:lineRule="auto"/>
        <w:jc w:val="both"/>
        <w:rPr>
          <w:rFonts w:ascii="Times New Roman" w:eastAsia="Times New Roman" w:hAnsi="Times New Roman" w:cs="Times New Roman"/>
          <w:sz w:val="24"/>
          <w:szCs w:val="24"/>
          <w:lang w:val="hr-HR" w:eastAsia="hr-HR"/>
        </w:rPr>
      </w:pPr>
    </w:p>
    <w:p w14:paraId="09BA5CED" w14:textId="75FD6315" w:rsidR="0085683D" w:rsidRPr="00E11541" w:rsidRDefault="0085683D" w:rsidP="00FF6BD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ima funkciju pretraživanja robe, mjesta pružanja usluge popravka, uključujući funkciju prikaza na zemljovidu, mogućnost prekograničnog pružanja usluga, uvjeta pružanja usluge popravka, uključujući vrijeme potrebno za popravak, dostupnosti privremene zamjenske robe i mjesta gdje potrošač predaje robu na popravak, dostupnosti i uvjeta pomoćnih usluga koje nude serviseri, uključujući uklanjanje, ugradnju i prijevoz, te primjenjivih europskih ili nacionalnih standarda kvalitete pružanja usluge popravka</w:t>
      </w:r>
    </w:p>
    <w:p w14:paraId="14CF13C5" w14:textId="77777777" w:rsidR="00FF6BDE" w:rsidRPr="00E11541" w:rsidRDefault="00FF6BDE" w:rsidP="00FF6BDE">
      <w:pPr>
        <w:spacing w:after="0" w:line="240" w:lineRule="auto"/>
        <w:jc w:val="both"/>
        <w:rPr>
          <w:rFonts w:ascii="Times New Roman" w:eastAsia="Times New Roman" w:hAnsi="Times New Roman" w:cs="Times New Roman"/>
          <w:sz w:val="24"/>
          <w:szCs w:val="24"/>
          <w:lang w:val="hr-HR" w:eastAsia="hr-HR"/>
        </w:rPr>
      </w:pPr>
    </w:p>
    <w:p w14:paraId="4D8B9BB5" w14:textId="19C91F02" w:rsidR="0085683D" w:rsidRPr="00E11541" w:rsidRDefault="0085683D" w:rsidP="00FF6BD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ima funkciju pretraživanja za pronalazak prodavatelja obnovljene robe, kupca robe za obnovu ili inicijative na razini lokalne zajed</w:t>
      </w:r>
      <w:r w:rsidR="00FF6BDE" w:rsidRPr="00E11541">
        <w:rPr>
          <w:rFonts w:ascii="Times New Roman" w:eastAsia="Times New Roman" w:hAnsi="Times New Roman" w:cs="Times New Roman"/>
          <w:sz w:val="24"/>
          <w:szCs w:val="24"/>
          <w:lang w:val="hr-HR" w:eastAsia="hr-HR"/>
        </w:rPr>
        <w:t>nice koje promiču popravak robe</w:t>
      </w:r>
    </w:p>
    <w:p w14:paraId="53B76059" w14:textId="77777777" w:rsidR="00FF6BDE" w:rsidRPr="00E11541" w:rsidRDefault="00FF6BDE" w:rsidP="00FF6BDE">
      <w:pPr>
        <w:spacing w:after="0" w:line="240" w:lineRule="auto"/>
        <w:jc w:val="both"/>
        <w:rPr>
          <w:rFonts w:ascii="Times New Roman" w:eastAsia="Times New Roman" w:hAnsi="Times New Roman" w:cs="Times New Roman"/>
          <w:sz w:val="24"/>
          <w:szCs w:val="24"/>
          <w:lang w:val="hr-HR" w:eastAsia="hr-HR"/>
        </w:rPr>
      </w:pPr>
    </w:p>
    <w:p w14:paraId="7FE13DA6" w14:textId="7289AAC6" w:rsidR="0085683D" w:rsidRPr="00E11541" w:rsidRDefault="0085683D" w:rsidP="00FF6BD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3. sadrži funkcionalnost koja omogućuje potrošačima zatražiti obrazac iz članka 112.b ovoga </w:t>
      </w:r>
      <w:r w:rsidR="00FF6BDE" w:rsidRPr="00E11541">
        <w:rPr>
          <w:rFonts w:ascii="Times New Roman" w:eastAsia="Times New Roman" w:hAnsi="Times New Roman" w:cs="Times New Roman"/>
          <w:sz w:val="24"/>
          <w:szCs w:val="24"/>
          <w:lang w:val="hr-HR" w:eastAsia="hr-HR"/>
        </w:rPr>
        <w:t>Zakona</w:t>
      </w:r>
      <w:r w:rsidRPr="00E11541">
        <w:rPr>
          <w:rFonts w:ascii="Times New Roman" w:eastAsia="Times New Roman" w:hAnsi="Times New Roman" w:cs="Times New Roman"/>
          <w:sz w:val="24"/>
          <w:szCs w:val="24"/>
          <w:lang w:val="hr-HR" w:eastAsia="hr-HR"/>
        </w:rPr>
        <w:t xml:space="preserve"> od servisera, ako serviser nudi obrazac iz članka 112.b ovoga </w:t>
      </w:r>
      <w:r w:rsidR="00FF6BDE" w:rsidRPr="00E11541">
        <w:rPr>
          <w:rFonts w:ascii="Times New Roman" w:eastAsia="Times New Roman" w:hAnsi="Times New Roman" w:cs="Times New Roman"/>
          <w:sz w:val="24"/>
          <w:szCs w:val="24"/>
          <w:lang w:val="hr-HR" w:eastAsia="hr-HR"/>
        </w:rPr>
        <w:t>Zakona</w:t>
      </w:r>
    </w:p>
    <w:p w14:paraId="16209C2C" w14:textId="77777777" w:rsidR="00FF6BDE" w:rsidRPr="00E11541" w:rsidRDefault="00FF6BDE" w:rsidP="00FF6BDE">
      <w:pPr>
        <w:spacing w:after="0" w:line="240" w:lineRule="auto"/>
        <w:jc w:val="both"/>
        <w:rPr>
          <w:rFonts w:ascii="Times New Roman" w:eastAsia="Times New Roman" w:hAnsi="Times New Roman" w:cs="Times New Roman"/>
          <w:sz w:val="24"/>
          <w:szCs w:val="24"/>
          <w:lang w:val="hr-HR" w:eastAsia="hr-HR"/>
        </w:rPr>
      </w:pPr>
    </w:p>
    <w:p w14:paraId="7F0713C5" w14:textId="7C140A7D" w:rsidR="0085683D" w:rsidRPr="00E11541" w:rsidRDefault="0085683D" w:rsidP="00FF6BD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serviseru omogućuje ažuriranje svojih podataka za kontakt i sadržaj usluga koje pruža</w:t>
      </w:r>
    </w:p>
    <w:p w14:paraId="27E35AB1" w14:textId="77777777" w:rsidR="00FF6BDE" w:rsidRPr="00E11541" w:rsidRDefault="00FF6BDE" w:rsidP="00FF6BDE">
      <w:pPr>
        <w:spacing w:after="0" w:line="240" w:lineRule="auto"/>
        <w:jc w:val="both"/>
        <w:rPr>
          <w:rFonts w:ascii="Times New Roman" w:eastAsia="Times New Roman" w:hAnsi="Times New Roman" w:cs="Times New Roman"/>
          <w:sz w:val="24"/>
          <w:szCs w:val="24"/>
          <w:lang w:val="hr-HR" w:eastAsia="hr-HR"/>
        </w:rPr>
      </w:pPr>
    </w:p>
    <w:p w14:paraId="4D8E602E" w14:textId="42877FC2" w:rsidR="0085683D" w:rsidRPr="00E11541" w:rsidRDefault="0085683D" w:rsidP="00FF6BD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omogućuje serviseru isticanje izjave kako se pridržava europskih ili nacionalnih standarda kva</w:t>
      </w:r>
      <w:r w:rsidR="00FF6BDE" w:rsidRPr="00E11541">
        <w:rPr>
          <w:rFonts w:ascii="Times New Roman" w:eastAsia="Times New Roman" w:hAnsi="Times New Roman" w:cs="Times New Roman"/>
          <w:sz w:val="24"/>
          <w:szCs w:val="24"/>
          <w:lang w:val="hr-HR" w:eastAsia="hr-HR"/>
        </w:rPr>
        <w:t>litete pružanja usluge popravka</w:t>
      </w:r>
    </w:p>
    <w:p w14:paraId="633D177B" w14:textId="77777777" w:rsidR="00FF6BDE" w:rsidRPr="00E11541" w:rsidRDefault="00FF6BDE" w:rsidP="00FF6BDE">
      <w:pPr>
        <w:spacing w:after="0" w:line="240" w:lineRule="auto"/>
        <w:jc w:val="both"/>
        <w:rPr>
          <w:rFonts w:ascii="Times New Roman" w:eastAsia="Times New Roman" w:hAnsi="Times New Roman" w:cs="Times New Roman"/>
          <w:sz w:val="24"/>
          <w:szCs w:val="24"/>
          <w:lang w:val="hr-HR" w:eastAsia="hr-HR"/>
        </w:rPr>
      </w:pPr>
    </w:p>
    <w:p w14:paraId="6A0CA90A" w14:textId="266966DE" w:rsidR="0085683D" w:rsidRPr="00E11541" w:rsidRDefault="0085683D" w:rsidP="00FF6BD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 omogućuje pristup istom putem nacionalnih mrežnih stranica povezanih s jedinstvenim digitalnim pristupnikom uspostavljenim Uredbom (EU) 2018/1724 Europskog parlamenta i Vijeća od 2. listopada 2018. o uspostavi jedinstvenog digitalnog pristupnika za pristup informacijama, postupcima, uslugama podrške i rješavanja problema te o izmjeni Uredbe (EU) br. 1024/2012 (SL L 295, 21.11.2018.)</w:t>
      </w:r>
    </w:p>
    <w:p w14:paraId="4B7E768E" w14:textId="77777777" w:rsidR="00FF6BDE" w:rsidRPr="00E11541" w:rsidRDefault="00FF6BDE" w:rsidP="00FF6BDE">
      <w:pPr>
        <w:spacing w:after="0" w:line="240" w:lineRule="auto"/>
        <w:jc w:val="both"/>
        <w:rPr>
          <w:rFonts w:ascii="Times New Roman" w:eastAsia="Times New Roman" w:hAnsi="Times New Roman" w:cs="Times New Roman"/>
          <w:sz w:val="24"/>
          <w:szCs w:val="24"/>
          <w:lang w:val="hr-HR" w:eastAsia="hr-HR"/>
        </w:rPr>
      </w:pPr>
    </w:p>
    <w:p w14:paraId="02BDC6CB" w14:textId="622627FD" w:rsidR="0085683D" w:rsidRPr="00E11541" w:rsidRDefault="0085683D" w:rsidP="00FF6BD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 os</w:t>
      </w:r>
      <w:r w:rsidR="00FF6BDE" w:rsidRPr="00E11541">
        <w:rPr>
          <w:rFonts w:ascii="Times New Roman" w:eastAsia="Times New Roman" w:hAnsi="Times New Roman" w:cs="Times New Roman"/>
          <w:sz w:val="24"/>
          <w:szCs w:val="24"/>
          <w:lang w:val="hr-HR" w:eastAsia="hr-HR"/>
        </w:rPr>
        <w:t xml:space="preserve">igurava pristupačnost osobama s </w:t>
      </w:r>
      <w:r w:rsidRPr="00E11541">
        <w:rPr>
          <w:rFonts w:ascii="Times New Roman" w:eastAsia="Times New Roman" w:hAnsi="Times New Roman" w:cs="Times New Roman"/>
          <w:sz w:val="24"/>
          <w:szCs w:val="24"/>
          <w:lang w:val="hr-HR" w:eastAsia="hr-HR"/>
        </w:rPr>
        <w:t>invaliditetom</w:t>
      </w:r>
    </w:p>
    <w:p w14:paraId="6CD90EAB" w14:textId="77777777" w:rsidR="00FF6BDE" w:rsidRPr="00E11541" w:rsidRDefault="00FF6BDE" w:rsidP="00FF6BDE">
      <w:pPr>
        <w:spacing w:after="0" w:line="240" w:lineRule="auto"/>
        <w:jc w:val="both"/>
        <w:rPr>
          <w:rFonts w:ascii="Times New Roman" w:eastAsia="Times New Roman" w:hAnsi="Times New Roman" w:cs="Times New Roman"/>
          <w:sz w:val="24"/>
          <w:szCs w:val="24"/>
          <w:lang w:val="hr-HR" w:eastAsia="hr-HR"/>
        </w:rPr>
      </w:pPr>
    </w:p>
    <w:p w14:paraId="45800B46" w14:textId="6246A5C2" w:rsidR="0085683D" w:rsidRPr="00E11541" w:rsidRDefault="0085683D" w:rsidP="00FF6BD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 sadrži kontakt obrazac kako bi korisnik mogao prijav</w:t>
      </w:r>
      <w:r w:rsidR="00FF6BDE" w:rsidRPr="00E11541">
        <w:rPr>
          <w:rFonts w:ascii="Times New Roman" w:eastAsia="Times New Roman" w:hAnsi="Times New Roman" w:cs="Times New Roman"/>
          <w:sz w:val="24"/>
          <w:szCs w:val="24"/>
          <w:lang w:val="hr-HR" w:eastAsia="hr-HR"/>
        </w:rPr>
        <w:t xml:space="preserve">iti tehnička pitanja povezana s </w:t>
      </w:r>
      <w:r w:rsidRPr="00E11541">
        <w:rPr>
          <w:rFonts w:ascii="Times New Roman" w:eastAsia="Times New Roman" w:hAnsi="Times New Roman" w:cs="Times New Roman"/>
          <w:sz w:val="24"/>
          <w:szCs w:val="24"/>
          <w:lang w:val="hr-HR" w:eastAsia="hr-HR"/>
        </w:rPr>
        <w:t>funkcioniranjem Europske mrež</w:t>
      </w:r>
      <w:r w:rsidR="00FF6BDE" w:rsidRPr="00E11541">
        <w:rPr>
          <w:rFonts w:ascii="Times New Roman" w:eastAsia="Times New Roman" w:hAnsi="Times New Roman" w:cs="Times New Roman"/>
          <w:sz w:val="24"/>
          <w:szCs w:val="24"/>
          <w:lang w:val="hr-HR" w:eastAsia="hr-HR"/>
        </w:rPr>
        <w:t xml:space="preserve">ne platforme za popravak, kao i </w:t>
      </w:r>
      <w:r w:rsidRPr="00E11541">
        <w:rPr>
          <w:rFonts w:ascii="Times New Roman" w:eastAsia="Times New Roman" w:hAnsi="Times New Roman" w:cs="Times New Roman"/>
          <w:sz w:val="24"/>
          <w:szCs w:val="24"/>
          <w:lang w:val="hr-HR" w:eastAsia="hr-HR"/>
        </w:rPr>
        <w:t>netočnosti informacija koje je istaknuo serviser, prodavatelj obnovljene robe, kupac robe za obnovu ili inicijativa na razini lokalne zajednice koje promiču popravak robe.</w:t>
      </w:r>
    </w:p>
    <w:p w14:paraId="4B51F225" w14:textId="7ABB349B" w:rsidR="00FF6BDE" w:rsidRDefault="00FF6BDE" w:rsidP="00FF6BDE">
      <w:pPr>
        <w:spacing w:after="0" w:line="240" w:lineRule="auto"/>
        <w:jc w:val="both"/>
        <w:rPr>
          <w:rFonts w:ascii="Times New Roman" w:eastAsia="Times New Roman" w:hAnsi="Times New Roman" w:cs="Times New Roman"/>
          <w:sz w:val="24"/>
          <w:szCs w:val="24"/>
          <w:lang w:val="hr-HR" w:eastAsia="hr-HR"/>
        </w:rPr>
      </w:pPr>
    </w:p>
    <w:p w14:paraId="7ADE119F" w14:textId="42C2D84E" w:rsidR="00B24939" w:rsidRDefault="00B24939" w:rsidP="00FF6BDE">
      <w:pPr>
        <w:spacing w:after="0" w:line="240" w:lineRule="auto"/>
        <w:jc w:val="both"/>
        <w:rPr>
          <w:rFonts w:ascii="Times New Roman" w:eastAsia="Times New Roman" w:hAnsi="Times New Roman" w:cs="Times New Roman"/>
          <w:sz w:val="24"/>
          <w:szCs w:val="24"/>
          <w:lang w:val="hr-HR" w:eastAsia="hr-HR"/>
        </w:rPr>
      </w:pPr>
    </w:p>
    <w:p w14:paraId="47F100AD" w14:textId="35C21887" w:rsidR="00B24939" w:rsidRDefault="00B24939" w:rsidP="00FF6BDE">
      <w:pPr>
        <w:spacing w:after="0" w:line="240" w:lineRule="auto"/>
        <w:jc w:val="both"/>
        <w:rPr>
          <w:rFonts w:ascii="Times New Roman" w:eastAsia="Times New Roman" w:hAnsi="Times New Roman" w:cs="Times New Roman"/>
          <w:sz w:val="24"/>
          <w:szCs w:val="24"/>
          <w:lang w:val="hr-HR" w:eastAsia="hr-HR"/>
        </w:rPr>
      </w:pPr>
    </w:p>
    <w:p w14:paraId="7233D379" w14:textId="0480FFED" w:rsidR="00B24939" w:rsidRDefault="00B24939" w:rsidP="00FF6BDE">
      <w:pPr>
        <w:spacing w:after="0" w:line="240" w:lineRule="auto"/>
        <w:jc w:val="both"/>
        <w:rPr>
          <w:rFonts w:ascii="Times New Roman" w:eastAsia="Times New Roman" w:hAnsi="Times New Roman" w:cs="Times New Roman"/>
          <w:sz w:val="24"/>
          <w:szCs w:val="24"/>
          <w:lang w:val="hr-HR" w:eastAsia="hr-HR"/>
        </w:rPr>
      </w:pPr>
    </w:p>
    <w:p w14:paraId="63E6D39A" w14:textId="77777777" w:rsidR="00B24939" w:rsidRPr="00E11541" w:rsidRDefault="00B24939" w:rsidP="00FF6BDE">
      <w:pPr>
        <w:spacing w:after="0" w:line="240" w:lineRule="auto"/>
        <w:jc w:val="both"/>
        <w:rPr>
          <w:rFonts w:ascii="Times New Roman" w:eastAsia="Times New Roman" w:hAnsi="Times New Roman" w:cs="Times New Roman"/>
          <w:sz w:val="24"/>
          <w:szCs w:val="24"/>
          <w:lang w:val="hr-HR" w:eastAsia="hr-HR"/>
        </w:rPr>
      </w:pPr>
    </w:p>
    <w:p w14:paraId="736468AE" w14:textId="21C35A26" w:rsidR="00632697" w:rsidRPr="00E11541" w:rsidRDefault="00632697" w:rsidP="00FF6BDE">
      <w:pPr>
        <w:pStyle w:val="Heading4"/>
        <w:spacing w:before="0" w:beforeAutospacing="0" w:after="0" w:afterAutospacing="0"/>
        <w:jc w:val="center"/>
        <w:rPr>
          <w:b w:val="0"/>
          <w:bCs w:val="0"/>
          <w:lang w:val="hr-HR" w:eastAsia="hr-HR"/>
        </w:rPr>
      </w:pPr>
      <w:r w:rsidRPr="00E11541">
        <w:rPr>
          <w:b w:val="0"/>
          <w:bCs w:val="0"/>
          <w:lang w:val="hr-HR" w:eastAsia="hr-HR"/>
        </w:rPr>
        <w:lastRenderedPageBreak/>
        <w:t>Nacionalna kontaktna točka</w:t>
      </w:r>
    </w:p>
    <w:p w14:paraId="5E661C13" w14:textId="77777777" w:rsidR="00FF6BDE" w:rsidRPr="00E11541" w:rsidRDefault="00FF6BDE" w:rsidP="00FF6BDE">
      <w:pPr>
        <w:pStyle w:val="Heading4"/>
        <w:spacing w:before="0" w:beforeAutospacing="0" w:after="0" w:afterAutospacing="0"/>
        <w:jc w:val="center"/>
        <w:rPr>
          <w:b w:val="0"/>
          <w:bCs w:val="0"/>
          <w:lang w:val="hr-HR" w:eastAsia="hr-HR"/>
        </w:rPr>
      </w:pPr>
    </w:p>
    <w:p w14:paraId="6E10DF15" w14:textId="28135009" w:rsidR="00632697" w:rsidRPr="00E11541" w:rsidRDefault="00632697" w:rsidP="00FF6BDE">
      <w:pPr>
        <w:pStyle w:val="Heading4"/>
        <w:spacing w:before="0" w:beforeAutospacing="0" w:after="0" w:afterAutospacing="0"/>
        <w:jc w:val="center"/>
        <w:rPr>
          <w:b w:val="0"/>
          <w:bCs w:val="0"/>
          <w:lang w:val="hr-HR" w:eastAsia="hr-HR"/>
        </w:rPr>
      </w:pPr>
      <w:r w:rsidRPr="00E11541">
        <w:rPr>
          <w:b w:val="0"/>
          <w:bCs w:val="0"/>
          <w:lang w:val="hr-HR" w:eastAsia="hr-HR"/>
        </w:rPr>
        <w:t>Članak 112.l</w:t>
      </w:r>
    </w:p>
    <w:p w14:paraId="2B7F7569" w14:textId="77777777" w:rsidR="00FF6BDE" w:rsidRPr="00E11541" w:rsidRDefault="00FF6BDE" w:rsidP="00FF6BDE">
      <w:pPr>
        <w:pStyle w:val="Heading4"/>
        <w:spacing w:before="0" w:beforeAutospacing="0" w:after="0" w:afterAutospacing="0"/>
        <w:rPr>
          <w:b w:val="0"/>
          <w:bCs w:val="0"/>
          <w:lang w:val="hr-HR" w:eastAsia="hr-HR"/>
        </w:rPr>
      </w:pPr>
    </w:p>
    <w:p w14:paraId="184B1CD8" w14:textId="349C0CB8" w:rsidR="00632697" w:rsidRPr="00E11541" w:rsidRDefault="00632697" w:rsidP="00FF6BDE">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(1) Nacionalna kontaktna točka za poslove upravljanja nacionalnim odjeljkom iz članka 112.h stavka 1. ovoga Zakona je ministarstvo nadležno</w:t>
      </w:r>
      <w:r w:rsidR="00FF6BDE" w:rsidRPr="00E11541">
        <w:rPr>
          <w:rFonts w:ascii="Times New Roman" w:hAnsi="Times New Roman" w:cs="Times New Roman"/>
          <w:sz w:val="24"/>
          <w:szCs w:val="24"/>
          <w:lang w:val="hr-HR" w:eastAsia="hr-HR"/>
        </w:rPr>
        <w:t xml:space="preserve"> za područje zaštite potrošača.</w:t>
      </w:r>
    </w:p>
    <w:p w14:paraId="144DD82A" w14:textId="77777777" w:rsidR="00FF6BDE" w:rsidRPr="00E11541" w:rsidRDefault="00FF6BDE" w:rsidP="00FF6BDE">
      <w:pPr>
        <w:spacing w:after="0" w:line="240" w:lineRule="auto"/>
        <w:jc w:val="both"/>
        <w:rPr>
          <w:rFonts w:ascii="Times New Roman" w:hAnsi="Times New Roman" w:cs="Times New Roman"/>
          <w:sz w:val="24"/>
          <w:szCs w:val="24"/>
          <w:lang w:val="hr-HR" w:eastAsia="hr-HR"/>
        </w:rPr>
      </w:pPr>
    </w:p>
    <w:p w14:paraId="149E59D2" w14:textId="096A8978" w:rsidR="00632697" w:rsidRPr="00E11541" w:rsidRDefault="00632697" w:rsidP="00FF6BD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hAnsi="Times New Roman" w:cs="Times New Roman"/>
          <w:sz w:val="24"/>
          <w:szCs w:val="24"/>
          <w:lang w:val="hr-HR" w:eastAsia="hr-HR"/>
        </w:rPr>
        <w:t xml:space="preserve">(2) </w:t>
      </w:r>
      <w:r w:rsidRPr="00E11541">
        <w:rPr>
          <w:rFonts w:ascii="Times New Roman" w:eastAsia="Times New Roman" w:hAnsi="Times New Roman" w:cs="Times New Roman"/>
          <w:sz w:val="24"/>
          <w:szCs w:val="24"/>
          <w:lang w:val="hr-HR" w:eastAsia="hr-HR"/>
        </w:rPr>
        <w:t>Nacionalna kontaktna točka iz stavka 1. ovoga članka:</w:t>
      </w:r>
    </w:p>
    <w:p w14:paraId="57287BA3" w14:textId="77777777" w:rsidR="00FF6BDE" w:rsidRPr="00E11541" w:rsidRDefault="00FF6BDE" w:rsidP="00FF6BDE">
      <w:pPr>
        <w:spacing w:after="0" w:line="240" w:lineRule="auto"/>
        <w:jc w:val="both"/>
        <w:rPr>
          <w:rFonts w:ascii="Times New Roman" w:eastAsia="Times New Roman" w:hAnsi="Times New Roman" w:cs="Times New Roman"/>
          <w:sz w:val="24"/>
          <w:szCs w:val="24"/>
          <w:lang w:val="hr-HR" w:eastAsia="hr-HR"/>
        </w:rPr>
      </w:pPr>
    </w:p>
    <w:p w14:paraId="177EBFF7" w14:textId="7340079D" w:rsidR="00FF6BDE" w:rsidRPr="00E11541" w:rsidRDefault="00632697" w:rsidP="00C05055">
      <w:pPr>
        <w:spacing w:after="100" w:afterAutospacing="1"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pruža pristup nacionalnom odjeljku iz članka 112.h stavka 1. ovoga Zakona za registraciju servisera prodavatelja obnovljene robe, kupaca za obnovu i inicijative na razini lokalne zajednice koje promiču popravak robe</w:t>
      </w:r>
    </w:p>
    <w:p w14:paraId="09AEB936" w14:textId="6EEF6260" w:rsidR="00632697" w:rsidRPr="00E11541" w:rsidRDefault="00632697" w:rsidP="00FF6BD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hAnsi="Times New Roman" w:cs="Times New Roman"/>
          <w:sz w:val="24"/>
          <w:szCs w:val="24"/>
          <w:lang w:val="hr-HR" w:eastAsia="hr-HR"/>
        </w:rPr>
        <w:t>2. surađuje s Europskom komisijom na pitanjima funkcionalnosti nacionalnog odjeljka iz članka 112.h stavka 1. ovoga Zakona.</w:t>
      </w:r>
      <w:r w:rsidRPr="00E11541">
        <w:rPr>
          <w:rFonts w:ascii="Times New Roman" w:eastAsia="Times New Roman" w:hAnsi="Times New Roman" w:cs="Times New Roman"/>
          <w:sz w:val="24"/>
          <w:szCs w:val="24"/>
          <w:lang w:val="hr-HR" w:eastAsia="hr-HR"/>
        </w:rPr>
        <w:t>“.</w:t>
      </w:r>
    </w:p>
    <w:p w14:paraId="0783D1C2" w14:textId="687E6518" w:rsidR="003F6406" w:rsidRPr="00E11541" w:rsidRDefault="003F6406" w:rsidP="00FF6BDE">
      <w:pPr>
        <w:spacing w:after="0" w:line="240" w:lineRule="auto"/>
        <w:jc w:val="both"/>
        <w:rPr>
          <w:rFonts w:ascii="Times New Roman" w:eastAsia="Times New Roman" w:hAnsi="Times New Roman" w:cs="Times New Roman"/>
          <w:sz w:val="24"/>
          <w:szCs w:val="24"/>
          <w:lang w:val="hr-HR" w:eastAsia="hr-HR"/>
        </w:rPr>
      </w:pPr>
    </w:p>
    <w:p w14:paraId="7EDE6CBB" w14:textId="03B5DD82" w:rsidR="00E41D8E" w:rsidRPr="00E11541" w:rsidRDefault="00E41D8E" w:rsidP="00FF6BDE">
      <w:pPr>
        <w:pStyle w:val="Heading4"/>
        <w:spacing w:before="0" w:beforeAutospacing="0" w:after="0" w:afterAutospacing="0"/>
        <w:jc w:val="center"/>
        <w:rPr>
          <w:bCs w:val="0"/>
          <w:lang w:val="hr-HR" w:eastAsia="hr-HR"/>
        </w:rPr>
      </w:pPr>
      <w:r w:rsidRPr="00E11541">
        <w:rPr>
          <w:bCs w:val="0"/>
          <w:lang w:val="hr-HR" w:eastAsia="hr-HR"/>
        </w:rPr>
        <w:t xml:space="preserve">Članak </w:t>
      </w:r>
      <w:r w:rsidR="003E59FD" w:rsidRPr="00E11541">
        <w:rPr>
          <w:bCs w:val="0"/>
          <w:lang w:val="hr-HR" w:eastAsia="hr-HR"/>
        </w:rPr>
        <w:t>49</w:t>
      </w:r>
      <w:r w:rsidRPr="00E11541">
        <w:rPr>
          <w:bCs w:val="0"/>
          <w:lang w:val="hr-HR" w:eastAsia="hr-HR"/>
        </w:rPr>
        <w:t>.</w:t>
      </w:r>
    </w:p>
    <w:p w14:paraId="72FF8988" w14:textId="77777777" w:rsidR="00FF6BDE" w:rsidRPr="00E11541" w:rsidRDefault="00FF6BDE" w:rsidP="00FF6BDE">
      <w:pPr>
        <w:pStyle w:val="Heading4"/>
        <w:spacing w:before="0" w:beforeAutospacing="0" w:after="0" w:afterAutospacing="0"/>
        <w:jc w:val="center"/>
        <w:rPr>
          <w:bCs w:val="0"/>
          <w:lang w:val="hr-HR" w:eastAsia="hr-HR"/>
        </w:rPr>
      </w:pPr>
    </w:p>
    <w:p w14:paraId="13239BBA" w14:textId="54FDC260" w:rsidR="004A70D6" w:rsidRPr="00E11541" w:rsidRDefault="00E53EE7" w:rsidP="00FF6BD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Iznad </w:t>
      </w:r>
      <w:r w:rsidR="00671470" w:rsidRPr="00E11541">
        <w:rPr>
          <w:rFonts w:ascii="Times New Roman" w:eastAsia="Times New Roman" w:hAnsi="Times New Roman" w:cs="Times New Roman"/>
          <w:sz w:val="24"/>
          <w:szCs w:val="24"/>
          <w:lang w:val="hr-HR" w:eastAsia="hr-HR"/>
        </w:rPr>
        <w:t>članka 113. naziv DIJELA ČETVRTOG</w:t>
      </w:r>
      <w:r w:rsidR="00FF6BDE" w:rsidRPr="00E11541">
        <w:rPr>
          <w:rFonts w:ascii="Times New Roman" w:eastAsia="Times New Roman" w:hAnsi="Times New Roman" w:cs="Times New Roman"/>
          <w:sz w:val="24"/>
          <w:szCs w:val="24"/>
          <w:lang w:val="hr-HR" w:eastAsia="hr-HR"/>
        </w:rPr>
        <w:t xml:space="preserve"> mijenja se i glasi: </w:t>
      </w:r>
      <w:r w:rsidR="00461163" w:rsidRPr="00E11541">
        <w:rPr>
          <w:rFonts w:ascii="Times New Roman" w:eastAsia="Times New Roman" w:hAnsi="Times New Roman" w:cs="Times New Roman"/>
          <w:sz w:val="24"/>
          <w:szCs w:val="24"/>
          <w:lang w:val="hr-HR" w:eastAsia="hr-HR"/>
        </w:rPr>
        <w:t>„</w:t>
      </w:r>
      <w:r w:rsidR="0009107E" w:rsidRPr="00E11541">
        <w:rPr>
          <w:rFonts w:ascii="Times New Roman" w:eastAsia="Times New Roman" w:hAnsi="Times New Roman" w:cs="Times New Roman"/>
          <w:sz w:val="24"/>
          <w:szCs w:val="24"/>
          <w:lang w:val="hr-HR" w:eastAsia="hr-HR"/>
        </w:rPr>
        <w:t>ALTERNATIVNO RJEŠAVANJE POTROŠAČKIH SPOROVA</w:t>
      </w:r>
      <w:r w:rsidR="000D0828" w:rsidRPr="00E11541">
        <w:rPr>
          <w:rFonts w:ascii="Times New Roman" w:eastAsia="Times New Roman" w:hAnsi="Times New Roman" w:cs="Times New Roman"/>
          <w:sz w:val="24"/>
          <w:szCs w:val="24"/>
          <w:lang w:val="hr-HR" w:eastAsia="hr-HR"/>
        </w:rPr>
        <w:t>“.</w:t>
      </w:r>
      <w:r w:rsidR="004A70D6" w:rsidRPr="00E11541">
        <w:rPr>
          <w:rFonts w:ascii="Times New Roman" w:eastAsia="Times New Roman" w:hAnsi="Times New Roman" w:cs="Times New Roman"/>
          <w:sz w:val="24"/>
          <w:szCs w:val="24"/>
          <w:lang w:val="hr-HR" w:eastAsia="hr-HR"/>
        </w:rPr>
        <w:t xml:space="preserve"> </w:t>
      </w:r>
    </w:p>
    <w:p w14:paraId="5819F0F5" w14:textId="77777777" w:rsidR="004A70D6" w:rsidRPr="00E11541" w:rsidRDefault="004A70D6" w:rsidP="00FF6BDE">
      <w:pPr>
        <w:spacing w:after="0" w:line="240" w:lineRule="auto"/>
        <w:jc w:val="both"/>
        <w:rPr>
          <w:rFonts w:ascii="Times New Roman" w:eastAsia="Times New Roman" w:hAnsi="Times New Roman" w:cs="Times New Roman"/>
          <w:sz w:val="24"/>
          <w:szCs w:val="24"/>
          <w:lang w:val="hr-HR" w:eastAsia="hr-HR"/>
        </w:rPr>
      </w:pPr>
    </w:p>
    <w:p w14:paraId="763DBE4B" w14:textId="2616AE79" w:rsidR="004A70D6" w:rsidRPr="00E11541" w:rsidRDefault="004A70D6" w:rsidP="00FF6BD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GLAVA I. i naziv glave brišu se.</w:t>
      </w:r>
    </w:p>
    <w:p w14:paraId="4F302A61" w14:textId="77777777" w:rsidR="00FF6BDE" w:rsidRPr="00E11541" w:rsidRDefault="00FF6BDE" w:rsidP="00FF6BDE">
      <w:pPr>
        <w:spacing w:after="0" w:line="240" w:lineRule="auto"/>
        <w:jc w:val="both"/>
        <w:rPr>
          <w:rFonts w:ascii="Times New Roman" w:eastAsia="Times New Roman" w:hAnsi="Times New Roman" w:cs="Times New Roman"/>
          <w:sz w:val="24"/>
          <w:szCs w:val="24"/>
          <w:lang w:val="hr-HR" w:eastAsia="hr-HR"/>
        </w:rPr>
      </w:pPr>
    </w:p>
    <w:p w14:paraId="02A813AD" w14:textId="5A921DE1" w:rsidR="00685625" w:rsidRPr="00E11541" w:rsidRDefault="00685625" w:rsidP="002641C8">
      <w:pPr>
        <w:pStyle w:val="Heading4"/>
        <w:spacing w:before="0" w:beforeAutospacing="0" w:after="0" w:afterAutospacing="0"/>
        <w:jc w:val="center"/>
        <w:rPr>
          <w:bCs w:val="0"/>
          <w:lang w:val="hr-HR"/>
        </w:rPr>
      </w:pPr>
      <w:r w:rsidRPr="00E11541">
        <w:rPr>
          <w:bCs w:val="0"/>
          <w:lang w:val="hr-HR"/>
        </w:rPr>
        <w:t>Članak 50.</w:t>
      </w:r>
    </w:p>
    <w:p w14:paraId="32912B70" w14:textId="77777777" w:rsidR="002641C8" w:rsidRPr="00E11541" w:rsidRDefault="002641C8" w:rsidP="00FF6BDE">
      <w:pPr>
        <w:pStyle w:val="Heading4"/>
        <w:spacing w:before="0" w:beforeAutospacing="0" w:after="0" w:afterAutospacing="0"/>
        <w:jc w:val="both"/>
        <w:rPr>
          <w:b w:val="0"/>
          <w:bCs w:val="0"/>
          <w:lang w:val="hr-HR"/>
        </w:rPr>
      </w:pPr>
    </w:p>
    <w:p w14:paraId="4DBB114E" w14:textId="27AA9077" w:rsidR="00DE39D1" w:rsidRPr="00E11541" w:rsidRDefault="004D7FD8" w:rsidP="00B06536">
      <w:pPr>
        <w:pStyle w:val="Heading4"/>
        <w:spacing w:before="0" w:beforeAutospacing="0" w:after="0" w:afterAutospacing="0"/>
        <w:rPr>
          <w:b w:val="0"/>
          <w:bCs w:val="0"/>
          <w:lang w:val="hr-HR" w:eastAsia="hr-HR"/>
        </w:rPr>
      </w:pPr>
      <w:r>
        <w:rPr>
          <w:b w:val="0"/>
          <w:bCs w:val="0"/>
          <w:lang w:val="hr-HR" w:eastAsia="hr-HR"/>
        </w:rPr>
        <w:t xml:space="preserve">Iza </w:t>
      </w:r>
      <w:r w:rsidR="004B503A">
        <w:rPr>
          <w:b w:val="0"/>
          <w:bCs w:val="0"/>
          <w:lang w:val="hr-HR" w:eastAsia="hr-HR"/>
        </w:rPr>
        <w:t>članka 113.</w:t>
      </w:r>
      <w:r w:rsidR="00DE39D1" w:rsidRPr="00E11541">
        <w:rPr>
          <w:b w:val="0"/>
          <w:bCs w:val="0"/>
          <w:lang w:val="hr-HR" w:eastAsia="hr-HR"/>
        </w:rPr>
        <w:t xml:space="preserve"> </w:t>
      </w:r>
      <w:r w:rsidR="003F6406" w:rsidRPr="00E11541">
        <w:rPr>
          <w:b w:val="0"/>
          <w:bCs w:val="0"/>
          <w:lang w:val="hr-HR" w:eastAsia="hr-HR"/>
        </w:rPr>
        <w:t>GLAVA II.</w:t>
      </w:r>
      <w:r w:rsidR="00A57CCD" w:rsidRPr="00E11541">
        <w:rPr>
          <w:b w:val="0"/>
          <w:bCs w:val="0"/>
          <w:lang w:val="hr-HR" w:eastAsia="hr-HR"/>
        </w:rPr>
        <w:t>,</w:t>
      </w:r>
      <w:r w:rsidR="00DE39D1" w:rsidRPr="00E11541">
        <w:rPr>
          <w:b w:val="0"/>
          <w:bCs w:val="0"/>
          <w:lang w:val="hr-HR" w:eastAsia="hr-HR"/>
        </w:rPr>
        <w:t xml:space="preserve"> naziv glave, naslovi iznad članaka </w:t>
      </w:r>
      <w:r w:rsidR="0086783E" w:rsidRPr="00E11541">
        <w:rPr>
          <w:b w:val="0"/>
          <w:bCs w:val="0"/>
          <w:lang w:val="hr-HR" w:eastAsia="hr-HR"/>
        </w:rPr>
        <w:t>i</w:t>
      </w:r>
      <w:r w:rsidR="00A57CCD" w:rsidRPr="00E11541">
        <w:rPr>
          <w:b w:val="0"/>
          <w:bCs w:val="0"/>
          <w:lang w:val="hr-HR" w:eastAsia="hr-HR"/>
        </w:rPr>
        <w:t xml:space="preserve"> članci 114. do 130. brišu se.</w:t>
      </w:r>
    </w:p>
    <w:p w14:paraId="4EB0C07A" w14:textId="59CC4545" w:rsidR="002641C8" w:rsidRPr="00E11541" w:rsidRDefault="002641C8" w:rsidP="00FF6BDE">
      <w:pPr>
        <w:spacing w:after="0" w:line="240" w:lineRule="auto"/>
        <w:jc w:val="both"/>
        <w:rPr>
          <w:rFonts w:ascii="Times New Roman" w:eastAsia="Times New Roman" w:hAnsi="Times New Roman" w:cs="Times New Roman"/>
          <w:sz w:val="24"/>
          <w:szCs w:val="24"/>
          <w:lang w:val="hr-HR" w:eastAsia="hr-HR"/>
        </w:rPr>
      </w:pPr>
    </w:p>
    <w:p w14:paraId="64128427" w14:textId="6DD4DE1C" w:rsidR="00E41D8E" w:rsidRPr="00E11541" w:rsidRDefault="00E41D8E" w:rsidP="002641C8">
      <w:pPr>
        <w:pStyle w:val="Heading4"/>
        <w:spacing w:before="0" w:beforeAutospacing="0" w:after="0" w:afterAutospacing="0"/>
        <w:jc w:val="center"/>
        <w:rPr>
          <w:bCs w:val="0"/>
          <w:lang w:val="hr-HR"/>
        </w:rPr>
      </w:pPr>
      <w:r w:rsidRPr="00E11541">
        <w:rPr>
          <w:bCs w:val="0"/>
          <w:lang w:val="hr-HR"/>
        </w:rPr>
        <w:t xml:space="preserve">Članak </w:t>
      </w:r>
      <w:r w:rsidR="002A04FF" w:rsidRPr="00E11541">
        <w:rPr>
          <w:bCs w:val="0"/>
          <w:lang w:val="hr-HR"/>
        </w:rPr>
        <w:t>51</w:t>
      </w:r>
      <w:r w:rsidRPr="00E11541">
        <w:rPr>
          <w:bCs w:val="0"/>
          <w:lang w:val="hr-HR"/>
        </w:rPr>
        <w:t>.</w:t>
      </w:r>
    </w:p>
    <w:p w14:paraId="1A59D78D" w14:textId="77777777" w:rsidR="002641C8" w:rsidRPr="00E11541" w:rsidRDefault="002641C8" w:rsidP="00FF6BDE">
      <w:pPr>
        <w:pStyle w:val="Heading4"/>
        <w:spacing w:before="0" w:beforeAutospacing="0" w:after="0" w:afterAutospacing="0"/>
        <w:jc w:val="both"/>
        <w:rPr>
          <w:b w:val="0"/>
          <w:bCs w:val="0"/>
          <w:lang w:val="hr-HR"/>
        </w:rPr>
      </w:pPr>
    </w:p>
    <w:p w14:paraId="435A1B96" w14:textId="553BF757" w:rsidR="00A667DF" w:rsidRPr="00E11541" w:rsidRDefault="006D1457" w:rsidP="00FF6BD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U članku 141. </w:t>
      </w:r>
      <w:r w:rsidR="0021138D" w:rsidRPr="00E11541">
        <w:rPr>
          <w:rFonts w:ascii="Times New Roman" w:eastAsia="Times New Roman" w:hAnsi="Times New Roman" w:cs="Times New Roman"/>
          <w:sz w:val="24"/>
          <w:szCs w:val="24"/>
          <w:lang w:val="hr-HR" w:eastAsia="hr-HR"/>
        </w:rPr>
        <w:t xml:space="preserve">stavak </w:t>
      </w:r>
      <w:r w:rsidR="00A667DF" w:rsidRPr="00E11541">
        <w:rPr>
          <w:rFonts w:ascii="Times New Roman" w:eastAsia="Times New Roman" w:hAnsi="Times New Roman" w:cs="Times New Roman"/>
          <w:sz w:val="24"/>
          <w:szCs w:val="24"/>
          <w:lang w:val="hr-HR" w:eastAsia="hr-HR"/>
        </w:rPr>
        <w:t>4. mijenja se i glasi:</w:t>
      </w:r>
    </w:p>
    <w:p w14:paraId="027B5ED9" w14:textId="77777777" w:rsidR="00A667DF" w:rsidRPr="00E11541" w:rsidRDefault="00A667DF" w:rsidP="00FA3A28">
      <w:pPr>
        <w:spacing w:after="0" w:line="240" w:lineRule="auto"/>
        <w:jc w:val="both"/>
        <w:rPr>
          <w:rFonts w:ascii="Times New Roman" w:eastAsia="Times New Roman" w:hAnsi="Times New Roman" w:cs="Times New Roman"/>
          <w:sz w:val="24"/>
          <w:szCs w:val="24"/>
          <w:lang w:val="hr-HR" w:eastAsia="hr-HR"/>
        </w:rPr>
      </w:pPr>
    </w:p>
    <w:p w14:paraId="12453923" w14:textId="4189B301" w:rsidR="00A667DF" w:rsidRPr="00E11541" w:rsidRDefault="00A667D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21138D" w:rsidRPr="00E11541">
        <w:rPr>
          <w:rFonts w:ascii="Times New Roman" w:eastAsia="Times New Roman" w:hAnsi="Times New Roman" w:cs="Times New Roman"/>
          <w:sz w:val="24"/>
          <w:szCs w:val="24"/>
          <w:lang w:val="hr-HR" w:eastAsia="hr-HR"/>
        </w:rPr>
        <w:t xml:space="preserve">(4) </w:t>
      </w:r>
      <w:r w:rsidRPr="00E11541">
        <w:rPr>
          <w:rFonts w:ascii="Times New Roman" w:eastAsia="Times New Roman" w:hAnsi="Times New Roman" w:cs="Times New Roman"/>
          <w:sz w:val="24"/>
          <w:szCs w:val="24"/>
          <w:lang w:val="hr-HR" w:eastAsia="hr-HR"/>
        </w:rPr>
        <w:t xml:space="preserve">Nadzor nad provođenjem ovoga Zakona </w:t>
      </w:r>
      <w:r w:rsidR="002641C8" w:rsidRPr="00E11541">
        <w:rPr>
          <w:rFonts w:ascii="Times New Roman" w:eastAsia="Times New Roman" w:hAnsi="Times New Roman" w:cs="Times New Roman"/>
          <w:sz w:val="24"/>
          <w:szCs w:val="24"/>
          <w:lang w:val="hr-HR" w:eastAsia="hr-HR"/>
        </w:rPr>
        <w:t xml:space="preserve">u dijelu koji se odnosi na </w:t>
      </w:r>
      <w:r w:rsidRPr="00E11541">
        <w:rPr>
          <w:rFonts w:ascii="Times New Roman" w:eastAsia="Times New Roman" w:hAnsi="Times New Roman" w:cs="Times New Roman"/>
          <w:sz w:val="24"/>
          <w:szCs w:val="24"/>
          <w:lang w:val="hr-HR" w:eastAsia="hr-HR"/>
        </w:rPr>
        <w:t xml:space="preserve">upis i ispis iz Registra iz članka 12. ovoga Zakona </w:t>
      </w:r>
      <w:r w:rsidR="000D7720" w:rsidRPr="00E11541">
        <w:rPr>
          <w:rFonts w:ascii="Times New Roman" w:eastAsia="Times New Roman" w:hAnsi="Times New Roman" w:cs="Times New Roman"/>
          <w:sz w:val="24"/>
          <w:szCs w:val="24"/>
          <w:lang w:val="hr-HR" w:eastAsia="hr-HR"/>
        </w:rPr>
        <w:t xml:space="preserve">te </w:t>
      </w:r>
      <w:r w:rsidRPr="00E11541">
        <w:rPr>
          <w:rFonts w:ascii="Times New Roman" w:hAnsi="Times New Roman" w:cs="Times New Roman"/>
          <w:sz w:val="24"/>
          <w:szCs w:val="24"/>
          <w:lang w:val="hr-HR"/>
        </w:rPr>
        <w:t xml:space="preserve">u dijelu koji se odnosi na nepoštenu poslovnu praksu iz glave IV. dijela </w:t>
      </w:r>
      <w:r w:rsidR="007B4C4F" w:rsidRPr="00E11541">
        <w:rPr>
          <w:rFonts w:ascii="Times New Roman" w:hAnsi="Times New Roman" w:cs="Times New Roman"/>
          <w:sz w:val="24"/>
          <w:szCs w:val="24"/>
          <w:lang w:val="hr-HR"/>
        </w:rPr>
        <w:t>drugog</w:t>
      </w:r>
      <w:r w:rsidRPr="00E11541">
        <w:rPr>
          <w:rFonts w:ascii="Times New Roman" w:hAnsi="Times New Roman" w:cs="Times New Roman"/>
          <w:sz w:val="24"/>
          <w:szCs w:val="24"/>
          <w:lang w:val="hr-HR"/>
        </w:rPr>
        <w:t xml:space="preserve"> ovoga Zakona vezano uz </w:t>
      </w:r>
      <w:r w:rsidR="000D7720" w:rsidRPr="00E11541">
        <w:rPr>
          <w:rFonts w:ascii="Times New Roman" w:hAnsi="Times New Roman" w:cs="Times New Roman"/>
          <w:sz w:val="24"/>
          <w:szCs w:val="24"/>
          <w:lang w:val="hr-HR"/>
        </w:rPr>
        <w:t>pružanje elektroničkih komunikacijskih usluga</w:t>
      </w:r>
      <w:r w:rsidRPr="00E11541">
        <w:rPr>
          <w:rFonts w:ascii="Times New Roman" w:eastAsia="Times New Roman" w:hAnsi="Times New Roman" w:cs="Times New Roman"/>
          <w:sz w:val="24"/>
          <w:szCs w:val="24"/>
          <w:lang w:val="hr-HR" w:eastAsia="hr-HR"/>
        </w:rPr>
        <w:t xml:space="preserve"> obavlja</w:t>
      </w:r>
      <w:r w:rsidR="00974D1E" w:rsidRPr="00E11541">
        <w:rPr>
          <w:rFonts w:ascii="Times New Roman" w:eastAsia="Times New Roman" w:hAnsi="Times New Roman" w:cs="Times New Roman"/>
          <w:sz w:val="24"/>
          <w:szCs w:val="24"/>
          <w:lang w:val="hr-HR" w:eastAsia="hr-HR"/>
        </w:rPr>
        <w:t xml:space="preserve">ju inspektori elektroničkih komunikacija </w:t>
      </w:r>
      <w:r w:rsidR="007D3F12" w:rsidRPr="00E11541">
        <w:rPr>
          <w:rFonts w:ascii="Times New Roman" w:eastAsia="Times New Roman" w:hAnsi="Times New Roman" w:cs="Times New Roman"/>
          <w:sz w:val="24"/>
          <w:szCs w:val="24"/>
          <w:lang w:val="hr-HR" w:eastAsia="hr-HR"/>
        </w:rPr>
        <w:t xml:space="preserve">Hrvatske regulatorne agencije za mrežne djelatnosti </w:t>
      </w:r>
      <w:r w:rsidR="00F14639" w:rsidRPr="00E11541">
        <w:rPr>
          <w:rFonts w:ascii="Times New Roman" w:eastAsia="Times New Roman" w:hAnsi="Times New Roman" w:cs="Times New Roman"/>
          <w:sz w:val="24"/>
          <w:szCs w:val="24"/>
          <w:lang w:val="hr-HR" w:eastAsia="hr-HR"/>
        </w:rPr>
        <w:t xml:space="preserve">na način propisan </w:t>
      </w:r>
      <w:r w:rsidR="00E73AC1" w:rsidRPr="00E11541">
        <w:rPr>
          <w:rFonts w:ascii="Times New Roman" w:eastAsia="Times New Roman" w:hAnsi="Times New Roman" w:cs="Times New Roman"/>
          <w:sz w:val="24"/>
          <w:szCs w:val="24"/>
          <w:lang w:val="hr-HR" w:eastAsia="hr-HR"/>
        </w:rPr>
        <w:t xml:space="preserve">odredbama ovoga Zakona </w:t>
      </w:r>
      <w:r w:rsidR="003A1965" w:rsidRPr="00E11541">
        <w:rPr>
          <w:rFonts w:ascii="Times New Roman" w:eastAsia="Times New Roman" w:hAnsi="Times New Roman" w:cs="Times New Roman"/>
          <w:sz w:val="24"/>
          <w:szCs w:val="24"/>
          <w:lang w:val="hr-HR" w:eastAsia="hr-HR"/>
        </w:rPr>
        <w:t>i posebnim zakonom kojim su uređene elektroničke komunikacije</w:t>
      </w:r>
      <w:r w:rsidR="00F14639" w:rsidRPr="00E11541">
        <w:rPr>
          <w:rFonts w:ascii="Times New Roman" w:eastAsia="Times New Roman" w:hAnsi="Times New Roman" w:cs="Times New Roman"/>
          <w:sz w:val="24"/>
          <w:szCs w:val="24"/>
          <w:lang w:val="hr-HR" w:eastAsia="hr-HR"/>
        </w:rPr>
        <w:t>.</w:t>
      </w:r>
      <w:r w:rsidR="0088359D" w:rsidRPr="00E11541">
        <w:rPr>
          <w:rFonts w:ascii="Times New Roman" w:eastAsia="Times New Roman" w:hAnsi="Times New Roman" w:cs="Times New Roman"/>
          <w:sz w:val="24"/>
          <w:szCs w:val="24"/>
          <w:lang w:val="hr-HR" w:eastAsia="hr-HR"/>
        </w:rPr>
        <w:t>“</w:t>
      </w:r>
      <w:r w:rsidR="00BC6F6E" w:rsidRPr="00E11541">
        <w:rPr>
          <w:rFonts w:ascii="Times New Roman" w:eastAsia="Times New Roman" w:hAnsi="Times New Roman" w:cs="Times New Roman"/>
          <w:sz w:val="24"/>
          <w:szCs w:val="24"/>
          <w:lang w:val="hr-HR" w:eastAsia="hr-HR"/>
        </w:rPr>
        <w:t>.</w:t>
      </w:r>
    </w:p>
    <w:p w14:paraId="29FFAAAB" w14:textId="77777777" w:rsidR="00A667DF" w:rsidRPr="00E11541" w:rsidRDefault="00A667DF" w:rsidP="00FA3A28">
      <w:pPr>
        <w:spacing w:after="0" w:line="240" w:lineRule="auto"/>
        <w:jc w:val="both"/>
        <w:rPr>
          <w:rFonts w:ascii="Times New Roman" w:eastAsia="Times New Roman" w:hAnsi="Times New Roman" w:cs="Times New Roman"/>
          <w:sz w:val="24"/>
          <w:szCs w:val="24"/>
          <w:lang w:val="hr-HR" w:eastAsia="hr-HR"/>
        </w:rPr>
      </w:pPr>
    </w:p>
    <w:p w14:paraId="19060DAA" w14:textId="2B04F0B9" w:rsidR="006D1457" w:rsidRPr="00E11541" w:rsidRDefault="000D7720"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I</w:t>
      </w:r>
      <w:r w:rsidR="006D1457" w:rsidRPr="00E11541">
        <w:rPr>
          <w:rFonts w:ascii="Times New Roman" w:eastAsia="Times New Roman" w:hAnsi="Times New Roman" w:cs="Times New Roman"/>
          <w:sz w:val="24"/>
          <w:szCs w:val="24"/>
          <w:lang w:val="hr-HR" w:eastAsia="hr-HR"/>
        </w:rPr>
        <w:t xml:space="preserve">za stavka </w:t>
      </w:r>
      <w:r w:rsidR="00CC0DAE" w:rsidRPr="00E11541">
        <w:rPr>
          <w:rFonts w:ascii="Times New Roman" w:eastAsia="Times New Roman" w:hAnsi="Times New Roman" w:cs="Times New Roman"/>
          <w:sz w:val="24"/>
          <w:szCs w:val="24"/>
          <w:lang w:val="hr-HR" w:eastAsia="hr-HR"/>
        </w:rPr>
        <w:t>5</w:t>
      </w:r>
      <w:r w:rsidR="006D1457" w:rsidRPr="00E11541">
        <w:rPr>
          <w:rFonts w:ascii="Times New Roman" w:eastAsia="Times New Roman" w:hAnsi="Times New Roman" w:cs="Times New Roman"/>
          <w:sz w:val="24"/>
          <w:szCs w:val="24"/>
          <w:lang w:val="hr-HR" w:eastAsia="hr-HR"/>
        </w:rPr>
        <w:t xml:space="preserve">. dodaje se stavak </w:t>
      </w:r>
      <w:r w:rsidR="00CC0DAE" w:rsidRPr="00E11541">
        <w:rPr>
          <w:rFonts w:ascii="Times New Roman" w:eastAsia="Times New Roman" w:hAnsi="Times New Roman" w:cs="Times New Roman"/>
          <w:sz w:val="24"/>
          <w:szCs w:val="24"/>
          <w:lang w:val="hr-HR" w:eastAsia="hr-HR"/>
        </w:rPr>
        <w:t>6</w:t>
      </w:r>
      <w:r w:rsidR="006D1457" w:rsidRPr="00E11541">
        <w:rPr>
          <w:rFonts w:ascii="Times New Roman" w:eastAsia="Times New Roman" w:hAnsi="Times New Roman" w:cs="Times New Roman"/>
          <w:sz w:val="24"/>
          <w:szCs w:val="24"/>
          <w:lang w:val="hr-HR" w:eastAsia="hr-HR"/>
        </w:rPr>
        <w:t>. koji glasi</w:t>
      </w:r>
      <w:r w:rsidR="00CC0DAE" w:rsidRPr="00E11541">
        <w:rPr>
          <w:rFonts w:ascii="Times New Roman" w:eastAsia="Times New Roman" w:hAnsi="Times New Roman" w:cs="Times New Roman"/>
          <w:sz w:val="24"/>
          <w:szCs w:val="24"/>
          <w:lang w:val="hr-HR" w:eastAsia="hr-HR"/>
        </w:rPr>
        <w:t>:</w:t>
      </w:r>
    </w:p>
    <w:p w14:paraId="30FEDF85" w14:textId="77777777" w:rsidR="00CC0DAE" w:rsidRPr="00E11541" w:rsidRDefault="00CC0DAE" w:rsidP="00FA3A28">
      <w:pPr>
        <w:spacing w:after="0" w:line="240" w:lineRule="auto"/>
        <w:jc w:val="both"/>
        <w:rPr>
          <w:rFonts w:ascii="Times New Roman" w:eastAsia="Times New Roman" w:hAnsi="Times New Roman" w:cs="Times New Roman"/>
          <w:sz w:val="24"/>
          <w:szCs w:val="24"/>
          <w:lang w:val="hr-HR" w:eastAsia="hr-HR"/>
        </w:rPr>
      </w:pPr>
    </w:p>
    <w:p w14:paraId="6FD4DDA5" w14:textId="5DABC19A" w:rsidR="00C3482D" w:rsidRPr="00E11541" w:rsidRDefault="00D34A5A" w:rsidP="00FA3A28">
      <w:pPr>
        <w:spacing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w:t>
      </w:r>
      <w:r w:rsidR="00C3482D" w:rsidRPr="00E11541">
        <w:rPr>
          <w:rFonts w:ascii="Times New Roman" w:hAnsi="Times New Roman" w:cs="Times New Roman"/>
          <w:sz w:val="24"/>
          <w:szCs w:val="24"/>
          <w:lang w:val="hr-HR"/>
        </w:rPr>
        <w:t>(6)</w:t>
      </w:r>
      <w:r w:rsidR="00AD732C" w:rsidRPr="00E11541">
        <w:rPr>
          <w:rFonts w:ascii="Times New Roman" w:hAnsi="Times New Roman" w:cs="Times New Roman"/>
          <w:sz w:val="24"/>
          <w:szCs w:val="24"/>
          <w:lang w:val="hr-HR"/>
        </w:rPr>
        <w:t xml:space="preserve"> </w:t>
      </w:r>
      <w:r w:rsidR="00C3482D" w:rsidRPr="00E11541">
        <w:rPr>
          <w:rFonts w:ascii="Times New Roman" w:hAnsi="Times New Roman" w:cs="Times New Roman"/>
          <w:sz w:val="24"/>
          <w:szCs w:val="24"/>
          <w:lang w:val="hr-HR"/>
        </w:rPr>
        <w:t xml:space="preserve">Nadzor nad provođenjem ovoga Zakona u dijelu koji se odnosi na nepoštenu poslovnu praksu iz glave IV. </w:t>
      </w:r>
      <w:r w:rsidR="0009477F" w:rsidRPr="00E11541">
        <w:rPr>
          <w:rFonts w:ascii="Times New Roman" w:hAnsi="Times New Roman" w:cs="Times New Roman"/>
          <w:sz w:val="24"/>
          <w:szCs w:val="24"/>
          <w:lang w:val="hr-HR"/>
        </w:rPr>
        <w:t xml:space="preserve">dijela </w:t>
      </w:r>
      <w:r w:rsidR="007B4C4F" w:rsidRPr="00E11541">
        <w:rPr>
          <w:rFonts w:ascii="Times New Roman" w:hAnsi="Times New Roman" w:cs="Times New Roman"/>
          <w:sz w:val="24"/>
          <w:szCs w:val="24"/>
          <w:lang w:val="hr-HR"/>
        </w:rPr>
        <w:t>drugog</w:t>
      </w:r>
      <w:r w:rsidR="0009477F" w:rsidRPr="00E11541">
        <w:rPr>
          <w:rFonts w:ascii="Times New Roman" w:hAnsi="Times New Roman" w:cs="Times New Roman"/>
          <w:sz w:val="24"/>
          <w:szCs w:val="24"/>
          <w:lang w:val="hr-HR"/>
        </w:rPr>
        <w:t xml:space="preserve"> </w:t>
      </w:r>
      <w:r w:rsidR="00C3482D" w:rsidRPr="00E11541">
        <w:rPr>
          <w:rFonts w:ascii="Times New Roman" w:hAnsi="Times New Roman" w:cs="Times New Roman"/>
          <w:sz w:val="24"/>
          <w:szCs w:val="24"/>
          <w:lang w:val="hr-HR"/>
        </w:rPr>
        <w:t>ovoga Zakona vezano uz obavljanje ugostiteljske djelatnosti, pružanja ugostiteljskih usluga i pružanje usluga u turizmu obavljaju turistički inspektori Državnog inspektorata sukladno zakonu kojim se uređuju poslovi i ovlasti turističkih inspektora.“</w:t>
      </w:r>
      <w:r w:rsidR="002641C8" w:rsidRPr="00E11541">
        <w:rPr>
          <w:rFonts w:ascii="Times New Roman" w:hAnsi="Times New Roman" w:cs="Times New Roman"/>
          <w:sz w:val="24"/>
          <w:szCs w:val="24"/>
          <w:lang w:val="hr-HR"/>
        </w:rPr>
        <w:t>.</w:t>
      </w:r>
    </w:p>
    <w:p w14:paraId="744B779B" w14:textId="4F2A4279" w:rsidR="006D1457" w:rsidRPr="00E11541" w:rsidRDefault="002F596F" w:rsidP="002641C8">
      <w:pPr>
        <w:pStyle w:val="Heading4"/>
        <w:spacing w:before="0" w:beforeAutospacing="0" w:after="0" w:afterAutospacing="0"/>
        <w:jc w:val="center"/>
        <w:rPr>
          <w:bCs w:val="0"/>
          <w:lang w:val="hr-HR"/>
        </w:rPr>
      </w:pPr>
      <w:r w:rsidRPr="00E11541">
        <w:rPr>
          <w:bCs w:val="0"/>
          <w:lang w:val="hr-HR"/>
        </w:rPr>
        <w:t xml:space="preserve">Članak </w:t>
      </w:r>
      <w:r w:rsidR="00EC65DB" w:rsidRPr="00E11541">
        <w:rPr>
          <w:bCs w:val="0"/>
          <w:lang w:val="hr-HR"/>
        </w:rPr>
        <w:t>5</w:t>
      </w:r>
      <w:r w:rsidR="002A04FF" w:rsidRPr="00E11541">
        <w:rPr>
          <w:bCs w:val="0"/>
          <w:lang w:val="hr-HR"/>
        </w:rPr>
        <w:t>2</w:t>
      </w:r>
      <w:r w:rsidRPr="00E11541">
        <w:rPr>
          <w:bCs w:val="0"/>
          <w:lang w:val="hr-HR"/>
        </w:rPr>
        <w:t>.</w:t>
      </w:r>
    </w:p>
    <w:p w14:paraId="23450037" w14:textId="77777777" w:rsidR="002641C8" w:rsidRPr="00E11541" w:rsidRDefault="002641C8" w:rsidP="002641C8">
      <w:pPr>
        <w:pStyle w:val="Heading4"/>
        <w:spacing w:before="0" w:beforeAutospacing="0" w:after="0" w:afterAutospacing="0"/>
        <w:jc w:val="center"/>
        <w:rPr>
          <w:lang w:val="hr-HR"/>
        </w:rPr>
      </w:pPr>
    </w:p>
    <w:p w14:paraId="4F2D024F" w14:textId="1051C01C" w:rsidR="009A2632" w:rsidRPr="00E11541" w:rsidRDefault="009A2632" w:rsidP="002641C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U članku 14</w:t>
      </w:r>
      <w:r w:rsidR="00F2477E" w:rsidRPr="00E11541">
        <w:rPr>
          <w:rFonts w:ascii="Times New Roman" w:eastAsia="Times New Roman" w:hAnsi="Times New Roman" w:cs="Times New Roman"/>
          <w:sz w:val="24"/>
          <w:szCs w:val="24"/>
          <w:lang w:val="hr-HR" w:eastAsia="hr-HR"/>
        </w:rPr>
        <w:t>2</w:t>
      </w:r>
      <w:r w:rsidRPr="00E11541">
        <w:rPr>
          <w:rFonts w:ascii="Times New Roman" w:eastAsia="Times New Roman" w:hAnsi="Times New Roman" w:cs="Times New Roman"/>
          <w:sz w:val="24"/>
          <w:szCs w:val="24"/>
          <w:lang w:val="hr-HR" w:eastAsia="hr-HR"/>
        </w:rPr>
        <w:t xml:space="preserve">. iza stavka </w:t>
      </w:r>
      <w:r w:rsidR="00F2477E" w:rsidRPr="00E11541">
        <w:rPr>
          <w:rFonts w:ascii="Times New Roman" w:eastAsia="Times New Roman" w:hAnsi="Times New Roman" w:cs="Times New Roman"/>
          <w:sz w:val="24"/>
          <w:szCs w:val="24"/>
          <w:lang w:val="hr-HR" w:eastAsia="hr-HR"/>
        </w:rPr>
        <w:t>2</w:t>
      </w:r>
      <w:r w:rsidRPr="00E11541">
        <w:rPr>
          <w:rFonts w:ascii="Times New Roman" w:eastAsia="Times New Roman" w:hAnsi="Times New Roman" w:cs="Times New Roman"/>
          <w:sz w:val="24"/>
          <w:szCs w:val="24"/>
          <w:lang w:val="hr-HR" w:eastAsia="hr-HR"/>
        </w:rPr>
        <w:t xml:space="preserve">. dodaje se </w:t>
      </w:r>
      <w:r w:rsidR="009C2020" w:rsidRPr="00E11541">
        <w:rPr>
          <w:rFonts w:ascii="Times New Roman" w:eastAsia="Times New Roman" w:hAnsi="Times New Roman" w:cs="Times New Roman"/>
          <w:sz w:val="24"/>
          <w:szCs w:val="24"/>
          <w:lang w:val="hr-HR" w:eastAsia="hr-HR"/>
        </w:rPr>
        <w:t xml:space="preserve">novi </w:t>
      </w:r>
      <w:r w:rsidRPr="00E11541">
        <w:rPr>
          <w:rFonts w:ascii="Times New Roman" w:eastAsia="Times New Roman" w:hAnsi="Times New Roman" w:cs="Times New Roman"/>
          <w:sz w:val="24"/>
          <w:szCs w:val="24"/>
          <w:lang w:val="hr-HR" w:eastAsia="hr-HR"/>
        </w:rPr>
        <w:t xml:space="preserve">stavak </w:t>
      </w:r>
      <w:r w:rsidR="00F2477E" w:rsidRPr="00E11541">
        <w:rPr>
          <w:rFonts w:ascii="Times New Roman" w:eastAsia="Times New Roman" w:hAnsi="Times New Roman" w:cs="Times New Roman"/>
          <w:sz w:val="24"/>
          <w:szCs w:val="24"/>
          <w:lang w:val="hr-HR" w:eastAsia="hr-HR"/>
        </w:rPr>
        <w:t>3</w:t>
      </w:r>
      <w:r w:rsidRPr="00E11541">
        <w:rPr>
          <w:rFonts w:ascii="Times New Roman" w:eastAsia="Times New Roman" w:hAnsi="Times New Roman" w:cs="Times New Roman"/>
          <w:sz w:val="24"/>
          <w:szCs w:val="24"/>
          <w:lang w:val="hr-HR" w:eastAsia="hr-HR"/>
        </w:rPr>
        <w:t>. koji glasi:</w:t>
      </w:r>
    </w:p>
    <w:p w14:paraId="0CBE6945" w14:textId="77777777" w:rsidR="009A2632" w:rsidRPr="00E11541" w:rsidRDefault="009A2632" w:rsidP="00FA3A28">
      <w:pPr>
        <w:spacing w:after="0" w:line="240" w:lineRule="auto"/>
        <w:jc w:val="both"/>
        <w:rPr>
          <w:rFonts w:ascii="Times New Roman" w:eastAsia="Times New Roman" w:hAnsi="Times New Roman" w:cs="Times New Roman"/>
          <w:sz w:val="24"/>
          <w:szCs w:val="24"/>
          <w:lang w:val="hr-HR" w:eastAsia="hr-HR"/>
        </w:rPr>
      </w:pPr>
    </w:p>
    <w:p w14:paraId="71AF1B7B" w14:textId="6980820B" w:rsidR="00963A2E" w:rsidRPr="00E11541" w:rsidRDefault="00D34A5A"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w:t>
      </w:r>
      <w:r w:rsidR="00963A2E" w:rsidRPr="00E11541">
        <w:rPr>
          <w:rFonts w:ascii="Times New Roman" w:eastAsia="Times New Roman" w:hAnsi="Times New Roman" w:cs="Times New Roman"/>
          <w:sz w:val="24"/>
          <w:szCs w:val="24"/>
          <w:lang w:val="hr-HR" w:eastAsia="hr-HR"/>
        </w:rPr>
        <w:t xml:space="preserve">(3) Potrošač je dužan predstavku podnijeti u roku od 30 dana od dana zaprimanja odgovora trgovca na </w:t>
      </w:r>
      <w:r w:rsidR="00C176A3" w:rsidRPr="00E11541">
        <w:rPr>
          <w:rFonts w:ascii="Times New Roman" w:eastAsia="Times New Roman" w:hAnsi="Times New Roman" w:cs="Times New Roman"/>
          <w:sz w:val="24"/>
          <w:szCs w:val="24"/>
          <w:lang w:val="hr-HR" w:eastAsia="hr-HR"/>
        </w:rPr>
        <w:t xml:space="preserve">svoj </w:t>
      </w:r>
      <w:r w:rsidR="00963A2E" w:rsidRPr="00E11541">
        <w:rPr>
          <w:rFonts w:ascii="Times New Roman" w:eastAsia="Times New Roman" w:hAnsi="Times New Roman" w:cs="Times New Roman"/>
          <w:sz w:val="24"/>
          <w:szCs w:val="24"/>
          <w:lang w:val="hr-HR" w:eastAsia="hr-HR"/>
        </w:rPr>
        <w:t>pisani prigovor i/ili reklamaciju, odnosno u roku od 30 dana od isteka roka u kojem je trgovac bio dužan odgovoriti na pisani prigovor i/ili reklamaciju.</w:t>
      </w:r>
      <w:r w:rsidRPr="00E11541">
        <w:rPr>
          <w:rFonts w:ascii="Times New Roman" w:eastAsia="Times New Roman" w:hAnsi="Times New Roman" w:cs="Times New Roman"/>
          <w:sz w:val="24"/>
          <w:szCs w:val="24"/>
          <w:lang w:val="hr-HR" w:eastAsia="hr-HR"/>
        </w:rPr>
        <w:t>“</w:t>
      </w:r>
      <w:r w:rsidR="00BC6F6E" w:rsidRPr="00E11541">
        <w:rPr>
          <w:rFonts w:ascii="Times New Roman" w:eastAsia="Times New Roman" w:hAnsi="Times New Roman" w:cs="Times New Roman"/>
          <w:sz w:val="24"/>
          <w:szCs w:val="24"/>
          <w:lang w:val="hr-HR" w:eastAsia="hr-HR"/>
        </w:rPr>
        <w:t>.</w:t>
      </w:r>
    </w:p>
    <w:p w14:paraId="1DEF5CCC" w14:textId="77777777" w:rsidR="00D34A5A" w:rsidRPr="00E11541" w:rsidRDefault="00D34A5A" w:rsidP="00FA3A28">
      <w:pPr>
        <w:spacing w:after="0" w:line="240" w:lineRule="auto"/>
        <w:jc w:val="both"/>
        <w:rPr>
          <w:rFonts w:ascii="Times New Roman" w:eastAsia="Times New Roman" w:hAnsi="Times New Roman" w:cs="Times New Roman"/>
          <w:sz w:val="24"/>
          <w:szCs w:val="24"/>
          <w:lang w:val="hr-HR" w:eastAsia="hr-HR"/>
        </w:rPr>
      </w:pPr>
    </w:p>
    <w:p w14:paraId="0CFE4B18" w14:textId="7B945358" w:rsidR="00117CC9" w:rsidRPr="00E11541" w:rsidRDefault="00C752DC"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Dosadašnji stavak </w:t>
      </w:r>
      <w:r w:rsidR="00117CC9" w:rsidRPr="00E11541">
        <w:rPr>
          <w:rFonts w:ascii="Times New Roman" w:eastAsia="Times New Roman" w:hAnsi="Times New Roman" w:cs="Times New Roman"/>
          <w:sz w:val="24"/>
          <w:szCs w:val="24"/>
          <w:lang w:val="hr-HR" w:eastAsia="hr-HR"/>
        </w:rPr>
        <w:t xml:space="preserve">3. koji postaje stavak 4. mijenja se i glasi: </w:t>
      </w:r>
    </w:p>
    <w:p w14:paraId="24D00353" w14:textId="77777777" w:rsidR="00D34A5A" w:rsidRPr="00E11541" w:rsidRDefault="00D34A5A" w:rsidP="00FA3A28">
      <w:pPr>
        <w:spacing w:after="0" w:line="240" w:lineRule="auto"/>
        <w:jc w:val="both"/>
        <w:rPr>
          <w:rFonts w:ascii="Times New Roman" w:eastAsia="Times New Roman" w:hAnsi="Times New Roman" w:cs="Times New Roman"/>
          <w:sz w:val="24"/>
          <w:szCs w:val="24"/>
          <w:lang w:val="hr-HR" w:eastAsia="hr-HR"/>
        </w:rPr>
      </w:pPr>
    </w:p>
    <w:p w14:paraId="65BE2DED" w14:textId="0209D33D" w:rsidR="00963A2E" w:rsidRPr="00E11541" w:rsidRDefault="00D34A5A"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963A2E" w:rsidRPr="00E11541">
        <w:rPr>
          <w:rFonts w:ascii="Times New Roman" w:eastAsia="Times New Roman" w:hAnsi="Times New Roman" w:cs="Times New Roman"/>
          <w:sz w:val="24"/>
          <w:szCs w:val="24"/>
          <w:lang w:val="hr-HR" w:eastAsia="hr-HR"/>
        </w:rPr>
        <w:t>(4) Ako nadležni inspektor zaprimi predstavku potrošača u kojoj nisu dostavljeni podaci iz stavka 2. ovoga članka, pisanim putem obavijestit će potrošača da nadopuni predstavku u roku koji odredi nadležni inspektor, ali koji ne može biti dulji od deset dana, uz upozorenje na pravne posljedice iz stavka 5. ovoga članka ako potrošač dopunu predstavke ne dostavi u roku.</w:t>
      </w:r>
      <w:r w:rsidR="009F55B6" w:rsidRPr="00E11541">
        <w:rPr>
          <w:rFonts w:ascii="Times New Roman" w:eastAsia="Times New Roman" w:hAnsi="Times New Roman" w:cs="Times New Roman"/>
          <w:sz w:val="24"/>
          <w:szCs w:val="24"/>
          <w:lang w:val="hr-HR" w:eastAsia="hr-HR"/>
        </w:rPr>
        <w:t>“</w:t>
      </w:r>
      <w:r w:rsidR="00BC6F6E" w:rsidRPr="00E11541">
        <w:rPr>
          <w:rFonts w:ascii="Times New Roman" w:eastAsia="Times New Roman" w:hAnsi="Times New Roman" w:cs="Times New Roman"/>
          <w:sz w:val="24"/>
          <w:szCs w:val="24"/>
          <w:lang w:val="hr-HR" w:eastAsia="hr-HR"/>
        </w:rPr>
        <w:t>.</w:t>
      </w:r>
    </w:p>
    <w:p w14:paraId="3E9CF364" w14:textId="77777777" w:rsidR="009F55B6" w:rsidRPr="00E11541" w:rsidRDefault="009F55B6" w:rsidP="00FA3A28">
      <w:pPr>
        <w:spacing w:after="0" w:line="240" w:lineRule="auto"/>
        <w:jc w:val="both"/>
        <w:rPr>
          <w:rFonts w:ascii="Times New Roman" w:eastAsia="Times New Roman" w:hAnsi="Times New Roman" w:cs="Times New Roman"/>
          <w:sz w:val="24"/>
          <w:szCs w:val="24"/>
          <w:lang w:val="hr-HR" w:eastAsia="hr-HR"/>
        </w:rPr>
      </w:pPr>
    </w:p>
    <w:p w14:paraId="095C3D99" w14:textId="044E40D9" w:rsidR="00B81E58" w:rsidRPr="00E11541" w:rsidRDefault="00B81E58"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Dosadašnji stavak </w:t>
      </w:r>
      <w:r w:rsidR="0033567B" w:rsidRPr="00E11541">
        <w:rPr>
          <w:rFonts w:ascii="Times New Roman" w:eastAsia="Times New Roman" w:hAnsi="Times New Roman" w:cs="Times New Roman"/>
          <w:sz w:val="24"/>
          <w:szCs w:val="24"/>
          <w:lang w:val="hr-HR" w:eastAsia="hr-HR"/>
        </w:rPr>
        <w:t>4</w:t>
      </w:r>
      <w:r w:rsidRPr="00E11541">
        <w:rPr>
          <w:rFonts w:ascii="Times New Roman" w:eastAsia="Times New Roman" w:hAnsi="Times New Roman" w:cs="Times New Roman"/>
          <w:sz w:val="24"/>
          <w:szCs w:val="24"/>
          <w:lang w:val="hr-HR" w:eastAsia="hr-HR"/>
        </w:rPr>
        <w:t xml:space="preserve">. koji postaje stavak </w:t>
      </w:r>
      <w:r w:rsidR="0033567B" w:rsidRPr="00E11541">
        <w:rPr>
          <w:rFonts w:ascii="Times New Roman" w:eastAsia="Times New Roman" w:hAnsi="Times New Roman" w:cs="Times New Roman"/>
          <w:sz w:val="24"/>
          <w:szCs w:val="24"/>
          <w:lang w:val="hr-HR" w:eastAsia="hr-HR"/>
        </w:rPr>
        <w:t>5</w:t>
      </w:r>
      <w:r w:rsidRPr="00E11541">
        <w:rPr>
          <w:rFonts w:ascii="Times New Roman" w:eastAsia="Times New Roman" w:hAnsi="Times New Roman" w:cs="Times New Roman"/>
          <w:sz w:val="24"/>
          <w:szCs w:val="24"/>
          <w:lang w:val="hr-HR" w:eastAsia="hr-HR"/>
        </w:rPr>
        <w:t xml:space="preserve">. mijenja se i glasi: </w:t>
      </w:r>
    </w:p>
    <w:p w14:paraId="2CBA30A3" w14:textId="77777777" w:rsidR="00A355A0" w:rsidRPr="00E11541" w:rsidRDefault="00A355A0" w:rsidP="00FA3A28">
      <w:pPr>
        <w:spacing w:after="0" w:line="240" w:lineRule="auto"/>
        <w:jc w:val="both"/>
        <w:rPr>
          <w:rFonts w:ascii="Times New Roman" w:eastAsia="Times New Roman" w:hAnsi="Times New Roman" w:cs="Times New Roman"/>
          <w:sz w:val="24"/>
          <w:szCs w:val="24"/>
          <w:lang w:val="hr-HR" w:eastAsia="hr-HR"/>
        </w:rPr>
      </w:pPr>
    </w:p>
    <w:p w14:paraId="3AD05927" w14:textId="257AAF9F" w:rsidR="00337704" w:rsidRDefault="00A355A0"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963A2E" w:rsidRPr="00E11541">
        <w:rPr>
          <w:rFonts w:ascii="Times New Roman" w:eastAsia="Times New Roman" w:hAnsi="Times New Roman" w:cs="Times New Roman"/>
          <w:sz w:val="24"/>
          <w:szCs w:val="24"/>
          <w:lang w:val="hr-HR" w:eastAsia="hr-HR"/>
        </w:rPr>
        <w:t xml:space="preserve">(5) </w:t>
      </w:r>
      <w:r w:rsidR="00D553C9" w:rsidRPr="00E11541">
        <w:rPr>
          <w:rFonts w:ascii="Times New Roman" w:eastAsia="Times New Roman" w:hAnsi="Times New Roman" w:cs="Times New Roman"/>
          <w:sz w:val="24"/>
          <w:szCs w:val="24"/>
          <w:lang w:val="hr-HR" w:eastAsia="hr-HR"/>
        </w:rPr>
        <w:t xml:space="preserve">Ako potrošač ne dopuni predstavku u roku iz stavka </w:t>
      </w:r>
      <w:r w:rsidR="00295BDD" w:rsidRPr="00E11541">
        <w:rPr>
          <w:rFonts w:ascii="Times New Roman" w:eastAsia="Times New Roman" w:hAnsi="Times New Roman" w:cs="Times New Roman"/>
          <w:sz w:val="24"/>
          <w:szCs w:val="24"/>
          <w:lang w:val="hr-HR" w:eastAsia="hr-HR"/>
        </w:rPr>
        <w:t>4</w:t>
      </w:r>
      <w:r w:rsidR="00D553C9" w:rsidRPr="00E11541">
        <w:rPr>
          <w:rFonts w:ascii="Times New Roman" w:eastAsia="Times New Roman" w:hAnsi="Times New Roman" w:cs="Times New Roman"/>
          <w:sz w:val="24"/>
          <w:szCs w:val="24"/>
          <w:lang w:val="hr-HR" w:eastAsia="hr-HR"/>
        </w:rPr>
        <w:t xml:space="preserve">. ovoga članka, a po predstavci se ne može postupati zbog nedovoljno informacija </w:t>
      </w:r>
      <w:r w:rsidR="001F4775" w:rsidRPr="00E11541">
        <w:rPr>
          <w:rFonts w:ascii="Times New Roman" w:eastAsia="Times New Roman" w:hAnsi="Times New Roman" w:cs="Times New Roman"/>
          <w:sz w:val="24"/>
          <w:szCs w:val="24"/>
          <w:lang w:val="hr-HR" w:eastAsia="hr-HR"/>
        </w:rPr>
        <w:t xml:space="preserve">za ocjenu </w:t>
      </w:r>
      <w:r w:rsidR="004A352F" w:rsidRPr="00E11541">
        <w:rPr>
          <w:rFonts w:ascii="Times New Roman" w:eastAsia="Times New Roman" w:hAnsi="Times New Roman" w:cs="Times New Roman"/>
          <w:sz w:val="24"/>
          <w:szCs w:val="24"/>
          <w:lang w:val="hr-HR" w:eastAsia="hr-HR"/>
        </w:rPr>
        <w:t xml:space="preserve">o </w:t>
      </w:r>
      <w:r w:rsidR="001F4775" w:rsidRPr="00E11541">
        <w:rPr>
          <w:rFonts w:ascii="Times New Roman" w:eastAsia="Times New Roman" w:hAnsi="Times New Roman" w:cs="Times New Roman"/>
          <w:sz w:val="24"/>
          <w:szCs w:val="24"/>
          <w:lang w:val="hr-HR" w:eastAsia="hr-HR"/>
        </w:rPr>
        <w:t>postojanju razloga za pokretanje inspekcijskog postupka</w:t>
      </w:r>
      <w:r w:rsidR="00D553C9" w:rsidRPr="00E11541">
        <w:rPr>
          <w:rFonts w:ascii="Times New Roman" w:eastAsia="Times New Roman" w:hAnsi="Times New Roman" w:cs="Times New Roman"/>
          <w:sz w:val="24"/>
          <w:szCs w:val="24"/>
          <w:lang w:val="hr-HR" w:eastAsia="hr-HR"/>
        </w:rPr>
        <w:t>, nadležni inspektor neće postupati po predstavci potrošača.“</w:t>
      </w:r>
      <w:r w:rsidR="007B51A8" w:rsidRPr="00E11541">
        <w:rPr>
          <w:rFonts w:ascii="Times New Roman" w:eastAsia="Times New Roman" w:hAnsi="Times New Roman" w:cs="Times New Roman"/>
          <w:sz w:val="24"/>
          <w:szCs w:val="24"/>
          <w:lang w:val="hr-HR" w:eastAsia="hr-HR"/>
        </w:rPr>
        <w:t>.</w:t>
      </w:r>
    </w:p>
    <w:p w14:paraId="6586375F" w14:textId="77777777" w:rsidR="00840434" w:rsidRPr="00E11541" w:rsidRDefault="00840434" w:rsidP="00FA3A28">
      <w:pPr>
        <w:spacing w:after="0" w:line="240" w:lineRule="auto"/>
        <w:jc w:val="both"/>
        <w:rPr>
          <w:rFonts w:ascii="Times New Roman" w:eastAsia="Times New Roman" w:hAnsi="Times New Roman" w:cs="Times New Roman"/>
          <w:sz w:val="24"/>
          <w:szCs w:val="24"/>
          <w:lang w:val="hr-HR" w:eastAsia="hr-HR"/>
        </w:rPr>
      </w:pPr>
    </w:p>
    <w:p w14:paraId="21793F68" w14:textId="6148769F" w:rsidR="00C33ABD" w:rsidRPr="00E11541" w:rsidRDefault="00C33ABD" w:rsidP="00765845">
      <w:pPr>
        <w:pStyle w:val="Heading4"/>
        <w:spacing w:before="0" w:beforeAutospacing="0" w:after="0" w:afterAutospacing="0"/>
        <w:jc w:val="center"/>
        <w:rPr>
          <w:bCs w:val="0"/>
          <w:lang w:val="hr-HR"/>
        </w:rPr>
      </w:pPr>
      <w:r w:rsidRPr="00E11541">
        <w:rPr>
          <w:bCs w:val="0"/>
          <w:lang w:val="hr-HR"/>
        </w:rPr>
        <w:t xml:space="preserve">Članak </w:t>
      </w:r>
      <w:r w:rsidR="002A04FF" w:rsidRPr="00E11541">
        <w:rPr>
          <w:bCs w:val="0"/>
          <w:lang w:val="hr-HR"/>
        </w:rPr>
        <w:t>53</w:t>
      </w:r>
      <w:r w:rsidRPr="00E11541">
        <w:rPr>
          <w:bCs w:val="0"/>
          <w:lang w:val="hr-HR"/>
        </w:rPr>
        <w:t>.</w:t>
      </w:r>
    </w:p>
    <w:p w14:paraId="33FB8AB4" w14:textId="77777777" w:rsidR="00337704" w:rsidRPr="00E11541" w:rsidRDefault="00337704" w:rsidP="00765845">
      <w:pPr>
        <w:pStyle w:val="Heading4"/>
        <w:spacing w:before="0" w:beforeAutospacing="0" w:after="0" w:afterAutospacing="0"/>
        <w:jc w:val="center"/>
        <w:rPr>
          <w:bCs w:val="0"/>
          <w:lang w:val="hr-HR"/>
        </w:rPr>
      </w:pPr>
    </w:p>
    <w:p w14:paraId="0CA84431" w14:textId="61040E5C" w:rsidR="002368F9" w:rsidRPr="00E11541" w:rsidRDefault="002368F9" w:rsidP="00765845">
      <w:pPr>
        <w:spacing w:after="0" w:line="240" w:lineRule="auto"/>
        <w:rPr>
          <w:rFonts w:ascii="Times New Roman" w:hAnsi="Times New Roman" w:cs="Times New Roman"/>
          <w:sz w:val="24"/>
          <w:szCs w:val="24"/>
          <w:lang w:val="hr-HR"/>
        </w:rPr>
      </w:pPr>
      <w:r w:rsidRPr="00E11541">
        <w:rPr>
          <w:rFonts w:ascii="Times New Roman" w:hAnsi="Times New Roman" w:cs="Times New Roman"/>
          <w:sz w:val="24"/>
          <w:szCs w:val="24"/>
          <w:lang w:val="hr-HR"/>
        </w:rPr>
        <w:t>Iza članka 142. dodaj</w:t>
      </w:r>
      <w:r w:rsidR="00337704" w:rsidRPr="00E11541">
        <w:rPr>
          <w:rFonts w:ascii="Times New Roman" w:hAnsi="Times New Roman" w:cs="Times New Roman"/>
          <w:sz w:val="24"/>
          <w:szCs w:val="24"/>
          <w:lang w:val="hr-HR"/>
        </w:rPr>
        <w:t>u</w:t>
      </w:r>
      <w:r w:rsidRPr="00E11541">
        <w:rPr>
          <w:rFonts w:ascii="Times New Roman" w:hAnsi="Times New Roman" w:cs="Times New Roman"/>
          <w:sz w:val="24"/>
          <w:szCs w:val="24"/>
          <w:lang w:val="hr-HR"/>
        </w:rPr>
        <w:t xml:space="preserve"> se </w:t>
      </w:r>
      <w:r w:rsidR="00341FA3" w:rsidRPr="00E11541">
        <w:rPr>
          <w:rFonts w:ascii="Times New Roman" w:hAnsi="Times New Roman" w:cs="Times New Roman"/>
          <w:sz w:val="24"/>
          <w:szCs w:val="24"/>
          <w:lang w:val="hr-HR"/>
        </w:rPr>
        <w:t>naslov iznad čl</w:t>
      </w:r>
      <w:r w:rsidR="005D5CAA" w:rsidRPr="00E11541">
        <w:rPr>
          <w:rFonts w:ascii="Times New Roman" w:hAnsi="Times New Roman" w:cs="Times New Roman"/>
          <w:sz w:val="24"/>
          <w:szCs w:val="24"/>
          <w:lang w:val="hr-HR"/>
        </w:rPr>
        <w:t xml:space="preserve">anka i </w:t>
      </w:r>
      <w:r w:rsidRPr="00E11541">
        <w:rPr>
          <w:rFonts w:ascii="Times New Roman" w:hAnsi="Times New Roman" w:cs="Times New Roman"/>
          <w:sz w:val="24"/>
          <w:szCs w:val="24"/>
          <w:lang w:val="hr-HR"/>
        </w:rPr>
        <w:t>članak 142.a koji glas</w:t>
      </w:r>
      <w:r w:rsidR="00337704" w:rsidRPr="00E11541">
        <w:rPr>
          <w:rFonts w:ascii="Times New Roman" w:hAnsi="Times New Roman" w:cs="Times New Roman"/>
          <w:sz w:val="24"/>
          <w:szCs w:val="24"/>
          <w:lang w:val="hr-HR"/>
        </w:rPr>
        <w:t>e</w:t>
      </w:r>
      <w:r w:rsidRPr="00E11541">
        <w:rPr>
          <w:rFonts w:ascii="Times New Roman" w:hAnsi="Times New Roman" w:cs="Times New Roman"/>
          <w:sz w:val="24"/>
          <w:szCs w:val="24"/>
          <w:lang w:val="hr-HR"/>
        </w:rPr>
        <w:t>:</w:t>
      </w:r>
    </w:p>
    <w:p w14:paraId="5AFEE419" w14:textId="77777777" w:rsidR="00337704" w:rsidRPr="00E11541" w:rsidRDefault="00337704" w:rsidP="00765845">
      <w:pPr>
        <w:spacing w:after="0" w:line="240" w:lineRule="auto"/>
        <w:rPr>
          <w:rFonts w:ascii="Times New Roman" w:hAnsi="Times New Roman" w:cs="Times New Roman"/>
          <w:sz w:val="24"/>
          <w:szCs w:val="24"/>
          <w:lang w:val="hr-HR"/>
        </w:rPr>
      </w:pPr>
    </w:p>
    <w:p w14:paraId="7C1EFC1B" w14:textId="7F81832C" w:rsidR="0030144E" w:rsidRPr="00E11541" w:rsidRDefault="00283611" w:rsidP="00765845">
      <w:pPr>
        <w:spacing w:after="0" w:line="240" w:lineRule="auto"/>
        <w:jc w:val="center"/>
        <w:rPr>
          <w:rFonts w:ascii="Times New Roman" w:hAnsi="Times New Roman" w:cs="Times New Roman"/>
          <w:sz w:val="24"/>
          <w:szCs w:val="24"/>
          <w:lang w:val="hr-HR"/>
        </w:rPr>
      </w:pPr>
      <w:r w:rsidRPr="00E11541">
        <w:rPr>
          <w:rFonts w:ascii="Times New Roman" w:hAnsi="Times New Roman" w:cs="Times New Roman"/>
          <w:sz w:val="24"/>
          <w:szCs w:val="24"/>
          <w:lang w:val="hr-HR"/>
        </w:rPr>
        <w:t>„</w:t>
      </w:r>
      <w:r w:rsidR="0030144E" w:rsidRPr="00E11541">
        <w:rPr>
          <w:rFonts w:ascii="Times New Roman" w:hAnsi="Times New Roman" w:cs="Times New Roman"/>
          <w:sz w:val="24"/>
          <w:szCs w:val="24"/>
          <w:lang w:val="hr-HR"/>
        </w:rPr>
        <w:t>Predstavke u vezi zaštite kolektivnih interesa i prava potrošača</w:t>
      </w:r>
    </w:p>
    <w:p w14:paraId="26922500" w14:textId="77777777" w:rsidR="00337704" w:rsidRPr="00E11541" w:rsidRDefault="00337704" w:rsidP="00765845">
      <w:pPr>
        <w:spacing w:after="0" w:line="240" w:lineRule="auto"/>
        <w:jc w:val="center"/>
        <w:rPr>
          <w:rFonts w:ascii="Times New Roman" w:hAnsi="Times New Roman" w:cs="Times New Roman"/>
          <w:sz w:val="24"/>
          <w:szCs w:val="24"/>
          <w:lang w:val="hr-HR"/>
        </w:rPr>
      </w:pPr>
    </w:p>
    <w:p w14:paraId="50E67355" w14:textId="73A7CBD7" w:rsidR="00E51C2D" w:rsidRPr="00E11541" w:rsidRDefault="00283611" w:rsidP="00765845">
      <w:pPr>
        <w:spacing w:after="0" w:line="240" w:lineRule="auto"/>
        <w:jc w:val="center"/>
        <w:rPr>
          <w:rFonts w:ascii="Times New Roman" w:hAnsi="Times New Roman" w:cs="Times New Roman"/>
          <w:sz w:val="24"/>
          <w:szCs w:val="24"/>
          <w:lang w:val="hr-HR"/>
        </w:rPr>
      </w:pPr>
      <w:r w:rsidRPr="00E11541">
        <w:rPr>
          <w:rFonts w:ascii="Times New Roman" w:hAnsi="Times New Roman" w:cs="Times New Roman"/>
          <w:sz w:val="24"/>
          <w:szCs w:val="24"/>
          <w:lang w:val="hr-HR"/>
        </w:rPr>
        <w:t>Članak 142</w:t>
      </w:r>
      <w:r w:rsidR="00E51C2D" w:rsidRPr="00E11541">
        <w:rPr>
          <w:rFonts w:ascii="Times New Roman" w:hAnsi="Times New Roman" w:cs="Times New Roman"/>
          <w:sz w:val="24"/>
          <w:szCs w:val="24"/>
          <w:lang w:val="hr-HR"/>
        </w:rPr>
        <w:t>.a</w:t>
      </w:r>
    </w:p>
    <w:p w14:paraId="40463089" w14:textId="77777777" w:rsidR="00337704" w:rsidRPr="00E11541" w:rsidRDefault="00337704" w:rsidP="00765845">
      <w:pPr>
        <w:spacing w:after="0" w:line="240" w:lineRule="auto"/>
        <w:jc w:val="center"/>
        <w:rPr>
          <w:rFonts w:ascii="Times New Roman" w:hAnsi="Times New Roman" w:cs="Times New Roman"/>
          <w:sz w:val="24"/>
          <w:szCs w:val="24"/>
          <w:lang w:val="hr-HR"/>
        </w:rPr>
      </w:pPr>
    </w:p>
    <w:p w14:paraId="0D1F2C4F" w14:textId="6763A749" w:rsidR="002C56A1" w:rsidRDefault="002C56A1" w:rsidP="00765845">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(1) Kod ocjene o postojanju razloga za pokretanje postupka po službenoj dužnosti nadležni inspektor će uzeti u obzir predstavke u kojima se ukazuje na zaštitu kolektivnih interesa i prava potrošača.</w:t>
      </w:r>
    </w:p>
    <w:p w14:paraId="7515949A" w14:textId="77777777" w:rsidR="00765845" w:rsidRPr="00E11541" w:rsidRDefault="00765845" w:rsidP="00765845">
      <w:pPr>
        <w:spacing w:after="0" w:line="240" w:lineRule="auto"/>
        <w:jc w:val="both"/>
        <w:rPr>
          <w:rFonts w:ascii="Times New Roman" w:hAnsi="Times New Roman" w:cs="Times New Roman"/>
          <w:sz w:val="24"/>
          <w:szCs w:val="24"/>
          <w:lang w:val="hr-HR"/>
        </w:rPr>
      </w:pPr>
    </w:p>
    <w:p w14:paraId="3AEE0F5A" w14:textId="32CA9148" w:rsidR="002C56A1" w:rsidRDefault="002C56A1" w:rsidP="00765845">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(2) Pri ocjeni postojanja razloga za pokretanje postupka, </w:t>
      </w:r>
      <w:r w:rsidR="009A5600" w:rsidRPr="00E11541">
        <w:rPr>
          <w:rFonts w:ascii="Times New Roman" w:hAnsi="Times New Roman" w:cs="Times New Roman"/>
          <w:sz w:val="24"/>
          <w:szCs w:val="24"/>
          <w:lang w:val="hr-HR"/>
        </w:rPr>
        <w:t>nadležna inspekcija</w:t>
      </w:r>
      <w:r w:rsidRPr="00E11541">
        <w:rPr>
          <w:rFonts w:ascii="Times New Roman" w:hAnsi="Times New Roman" w:cs="Times New Roman"/>
          <w:sz w:val="24"/>
          <w:szCs w:val="24"/>
          <w:lang w:val="hr-HR"/>
        </w:rPr>
        <w:t xml:space="preserve"> provodi analizu rizika, uzimajući u obzir broj i sadržaj zaprimljenih predstavki protiv istog subjekta, kao i druge raspoložive podatke i informacije značajne za ocjenu.</w:t>
      </w:r>
    </w:p>
    <w:p w14:paraId="203457D1" w14:textId="77777777" w:rsidR="00765845" w:rsidRPr="00E11541" w:rsidRDefault="00765845" w:rsidP="00765845">
      <w:pPr>
        <w:spacing w:after="0" w:line="240" w:lineRule="auto"/>
        <w:jc w:val="both"/>
        <w:rPr>
          <w:rFonts w:ascii="Times New Roman" w:hAnsi="Times New Roman" w:cs="Times New Roman"/>
          <w:sz w:val="24"/>
          <w:szCs w:val="24"/>
          <w:lang w:val="hr-HR"/>
        </w:rPr>
      </w:pPr>
    </w:p>
    <w:p w14:paraId="0FE70750" w14:textId="0707280C" w:rsidR="002C56A1" w:rsidRDefault="002C56A1" w:rsidP="00765845">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(3) Nadležni inspektor će pokrenuti inspekcijski postupak po službenoj dužnosti, ako se na temelju analize rizika i ocjene iz stavka 2. ovog</w:t>
      </w:r>
      <w:r w:rsidR="00765845">
        <w:rPr>
          <w:rFonts w:ascii="Times New Roman" w:hAnsi="Times New Roman" w:cs="Times New Roman"/>
          <w:sz w:val="24"/>
          <w:szCs w:val="24"/>
          <w:lang w:val="hr-HR"/>
        </w:rPr>
        <w:t>a</w:t>
      </w:r>
      <w:r w:rsidRPr="00E11541">
        <w:rPr>
          <w:rFonts w:ascii="Times New Roman" w:hAnsi="Times New Roman" w:cs="Times New Roman"/>
          <w:sz w:val="24"/>
          <w:szCs w:val="24"/>
          <w:lang w:val="hr-HR"/>
        </w:rPr>
        <w:t xml:space="preserve"> članka utvrdi da postoje razlozi za pokretanje postupka.</w:t>
      </w:r>
    </w:p>
    <w:p w14:paraId="77837293" w14:textId="77777777" w:rsidR="00765845" w:rsidRPr="00E11541" w:rsidRDefault="00765845" w:rsidP="00765845">
      <w:pPr>
        <w:spacing w:after="0" w:line="240" w:lineRule="auto"/>
        <w:jc w:val="both"/>
        <w:rPr>
          <w:rFonts w:ascii="Times New Roman" w:hAnsi="Times New Roman" w:cs="Times New Roman"/>
          <w:sz w:val="24"/>
          <w:szCs w:val="24"/>
          <w:lang w:val="hr-HR"/>
        </w:rPr>
      </w:pPr>
    </w:p>
    <w:p w14:paraId="62673333" w14:textId="4C98C899" w:rsidR="002C56A1" w:rsidRDefault="002C56A1" w:rsidP="00765845">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(4) Ako su u predstavci </w:t>
      </w:r>
      <w:r w:rsidR="00373AF9" w:rsidRPr="00E11541">
        <w:rPr>
          <w:rFonts w:ascii="Times New Roman" w:hAnsi="Times New Roman" w:cs="Times New Roman"/>
          <w:sz w:val="24"/>
          <w:szCs w:val="24"/>
          <w:lang w:val="hr-HR"/>
        </w:rPr>
        <w:t xml:space="preserve">koja </w:t>
      </w:r>
      <w:r w:rsidR="009043B7" w:rsidRPr="00E11541">
        <w:rPr>
          <w:rFonts w:ascii="Times New Roman" w:hAnsi="Times New Roman" w:cs="Times New Roman"/>
          <w:sz w:val="24"/>
          <w:szCs w:val="24"/>
          <w:lang w:val="hr-HR"/>
        </w:rPr>
        <w:t xml:space="preserve">se ograničava na </w:t>
      </w:r>
      <w:r w:rsidR="00A04CD7" w:rsidRPr="00E11541">
        <w:rPr>
          <w:rFonts w:ascii="Times New Roman" w:hAnsi="Times New Roman" w:cs="Times New Roman"/>
          <w:sz w:val="24"/>
          <w:szCs w:val="24"/>
          <w:lang w:val="hr-HR"/>
        </w:rPr>
        <w:t xml:space="preserve">povrede </w:t>
      </w:r>
      <w:r w:rsidR="009043B7" w:rsidRPr="00E11541">
        <w:rPr>
          <w:rFonts w:ascii="Times New Roman" w:hAnsi="Times New Roman" w:cs="Times New Roman"/>
          <w:sz w:val="24"/>
          <w:szCs w:val="24"/>
          <w:lang w:val="hr-HR"/>
        </w:rPr>
        <w:t>kolektivnih interesa i prava potrošača</w:t>
      </w:r>
      <w:r w:rsidR="00FC299C" w:rsidRPr="00E11541">
        <w:rPr>
          <w:rFonts w:ascii="Times New Roman" w:hAnsi="Times New Roman" w:cs="Times New Roman"/>
          <w:sz w:val="24"/>
          <w:szCs w:val="24"/>
          <w:lang w:val="hr-HR"/>
        </w:rPr>
        <w:t xml:space="preserve"> </w:t>
      </w:r>
      <w:r w:rsidRPr="00E11541">
        <w:rPr>
          <w:rFonts w:ascii="Times New Roman" w:hAnsi="Times New Roman" w:cs="Times New Roman"/>
          <w:sz w:val="24"/>
          <w:szCs w:val="24"/>
          <w:lang w:val="hr-HR"/>
        </w:rPr>
        <w:t>sadržani podaci iz članka 142. stavka 2. podstavka 1. ovog</w:t>
      </w:r>
      <w:r w:rsidR="00337704" w:rsidRPr="00E11541">
        <w:rPr>
          <w:rFonts w:ascii="Times New Roman" w:hAnsi="Times New Roman" w:cs="Times New Roman"/>
          <w:sz w:val="24"/>
          <w:szCs w:val="24"/>
          <w:lang w:val="hr-HR"/>
        </w:rPr>
        <w:t>a</w:t>
      </w:r>
      <w:r w:rsidRPr="00E11541">
        <w:rPr>
          <w:rFonts w:ascii="Times New Roman" w:hAnsi="Times New Roman" w:cs="Times New Roman"/>
          <w:sz w:val="24"/>
          <w:szCs w:val="24"/>
          <w:lang w:val="hr-HR"/>
        </w:rPr>
        <w:t xml:space="preserve"> Zakona, nadležni inspektor dužan je obavijestiti podnositelja predstavke da će se po istoj postupati prema stavku 2. ovog</w:t>
      </w:r>
      <w:r w:rsidR="00337704" w:rsidRPr="00E11541">
        <w:rPr>
          <w:rFonts w:ascii="Times New Roman" w:hAnsi="Times New Roman" w:cs="Times New Roman"/>
          <w:sz w:val="24"/>
          <w:szCs w:val="24"/>
          <w:lang w:val="hr-HR"/>
        </w:rPr>
        <w:t>a</w:t>
      </w:r>
      <w:r w:rsidRPr="00E11541">
        <w:rPr>
          <w:rFonts w:ascii="Times New Roman" w:hAnsi="Times New Roman" w:cs="Times New Roman"/>
          <w:sz w:val="24"/>
          <w:szCs w:val="24"/>
          <w:lang w:val="hr-HR"/>
        </w:rPr>
        <w:t xml:space="preserve"> članka</w:t>
      </w:r>
      <w:r w:rsidR="008627B3" w:rsidRPr="00E11541">
        <w:rPr>
          <w:rFonts w:ascii="Times New Roman" w:hAnsi="Times New Roman" w:cs="Times New Roman"/>
          <w:sz w:val="24"/>
          <w:szCs w:val="24"/>
          <w:lang w:val="hr-HR"/>
        </w:rPr>
        <w:t xml:space="preserve">, te da potrošač nije stranka </w:t>
      </w:r>
      <w:r w:rsidR="00B76D37" w:rsidRPr="00E11541">
        <w:rPr>
          <w:rFonts w:ascii="Times New Roman" w:hAnsi="Times New Roman" w:cs="Times New Roman"/>
          <w:sz w:val="24"/>
          <w:szCs w:val="24"/>
          <w:lang w:val="hr-HR"/>
        </w:rPr>
        <w:t xml:space="preserve">inspekcijskog postupka u smislu članka 4. </w:t>
      </w:r>
      <w:r w:rsidR="00443091" w:rsidRPr="00E11541">
        <w:rPr>
          <w:rFonts w:ascii="Times New Roman" w:hAnsi="Times New Roman" w:cs="Times New Roman"/>
          <w:sz w:val="24"/>
          <w:szCs w:val="24"/>
          <w:lang w:val="hr-HR"/>
        </w:rPr>
        <w:t xml:space="preserve">stavka 1. </w:t>
      </w:r>
      <w:r w:rsidR="00442AA8" w:rsidRPr="00E11541">
        <w:rPr>
          <w:rFonts w:ascii="Times New Roman" w:hAnsi="Times New Roman" w:cs="Times New Roman"/>
          <w:sz w:val="24"/>
          <w:szCs w:val="24"/>
          <w:lang w:val="hr-HR"/>
        </w:rPr>
        <w:t>Zakona o općem upravnom postupku („Narodne novine“</w:t>
      </w:r>
      <w:r w:rsidR="00337704" w:rsidRPr="00E11541">
        <w:rPr>
          <w:rFonts w:ascii="Times New Roman" w:hAnsi="Times New Roman" w:cs="Times New Roman"/>
          <w:sz w:val="24"/>
          <w:szCs w:val="24"/>
          <w:lang w:val="hr-HR"/>
        </w:rPr>
        <w:t>,</w:t>
      </w:r>
      <w:r w:rsidR="00442AA8" w:rsidRPr="00E11541">
        <w:rPr>
          <w:rFonts w:ascii="Times New Roman" w:hAnsi="Times New Roman" w:cs="Times New Roman"/>
          <w:sz w:val="24"/>
          <w:szCs w:val="24"/>
          <w:lang w:val="hr-HR"/>
        </w:rPr>
        <w:t xml:space="preserve"> br. 47/09.</w:t>
      </w:r>
      <w:r w:rsidR="00337704" w:rsidRPr="00E11541">
        <w:rPr>
          <w:rFonts w:ascii="Times New Roman" w:hAnsi="Times New Roman" w:cs="Times New Roman"/>
          <w:sz w:val="24"/>
          <w:szCs w:val="24"/>
          <w:lang w:val="hr-HR"/>
        </w:rPr>
        <w:t xml:space="preserve"> i</w:t>
      </w:r>
      <w:r w:rsidR="00442AA8" w:rsidRPr="00E11541">
        <w:rPr>
          <w:rFonts w:ascii="Times New Roman" w:hAnsi="Times New Roman" w:cs="Times New Roman"/>
          <w:sz w:val="24"/>
          <w:szCs w:val="24"/>
          <w:lang w:val="hr-HR"/>
        </w:rPr>
        <w:t xml:space="preserve"> 110/21.)</w:t>
      </w:r>
      <w:r w:rsidRPr="00E11541">
        <w:rPr>
          <w:rFonts w:ascii="Times New Roman" w:hAnsi="Times New Roman" w:cs="Times New Roman"/>
          <w:sz w:val="24"/>
          <w:szCs w:val="24"/>
          <w:lang w:val="hr-HR"/>
        </w:rPr>
        <w:t>.</w:t>
      </w:r>
      <w:r w:rsidR="00337704" w:rsidRPr="00E11541">
        <w:rPr>
          <w:rFonts w:ascii="Times New Roman" w:hAnsi="Times New Roman" w:cs="Times New Roman"/>
          <w:sz w:val="24"/>
          <w:szCs w:val="24"/>
          <w:lang w:val="hr-HR"/>
        </w:rPr>
        <w:t>“.</w:t>
      </w:r>
    </w:p>
    <w:p w14:paraId="1C547B90" w14:textId="77777777" w:rsidR="00765845" w:rsidRPr="00E11541" w:rsidRDefault="00765845" w:rsidP="00765845">
      <w:pPr>
        <w:spacing w:after="0" w:line="240" w:lineRule="auto"/>
        <w:jc w:val="both"/>
        <w:rPr>
          <w:rFonts w:ascii="Times New Roman" w:hAnsi="Times New Roman" w:cs="Times New Roman"/>
          <w:sz w:val="24"/>
          <w:szCs w:val="24"/>
          <w:lang w:val="hr-HR"/>
        </w:rPr>
      </w:pPr>
    </w:p>
    <w:p w14:paraId="78E4A733" w14:textId="72416B7C" w:rsidR="00380BFB" w:rsidRPr="00E11541" w:rsidRDefault="00CE26B1" w:rsidP="00765845">
      <w:pPr>
        <w:pStyle w:val="Heading4"/>
        <w:spacing w:before="0" w:beforeAutospacing="0" w:after="0" w:afterAutospacing="0"/>
        <w:jc w:val="center"/>
        <w:rPr>
          <w:bCs w:val="0"/>
          <w:lang w:val="hr-HR"/>
        </w:rPr>
      </w:pPr>
      <w:r w:rsidRPr="00E11541">
        <w:rPr>
          <w:bCs w:val="0"/>
          <w:lang w:val="hr-HR"/>
        </w:rPr>
        <w:t xml:space="preserve">Članak </w:t>
      </w:r>
      <w:r w:rsidR="002A04FF" w:rsidRPr="00E11541">
        <w:rPr>
          <w:bCs w:val="0"/>
          <w:lang w:val="hr-HR"/>
        </w:rPr>
        <w:t>54</w:t>
      </w:r>
      <w:r w:rsidRPr="00E11541">
        <w:rPr>
          <w:bCs w:val="0"/>
          <w:lang w:val="hr-HR"/>
        </w:rPr>
        <w:t>.</w:t>
      </w:r>
    </w:p>
    <w:p w14:paraId="52C576B9" w14:textId="77777777" w:rsidR="00D21E8A" w:rsidRPr="00E11541" w:rsidRDefault="00D21E8A" w:rsidP="00765845">
      <w:pPr>
        <w:pStyle w:val="Heading4"/>
        <w:spacing w:before="0" w:beforeAutospacing="0" w:after="0" w:afterAutospacing="0"/>
        <w:rPr>
          <w:b w:val="0"/>
          <w:bCs w:val="0"/>
          <w:lang w:val="hr-HR"/>
        </w:rPr>
      </w:pPr>
    </w:p>
    <w:p w14:paraId="40252B0C" w14:textId="33E31D3C" w:rsidR="00DA2A41" w:rsidRPr="00E11541" w:rsidRDefault="00DA2A41" w:rsidP="00765845">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Iza članka 144. dodaj</w:t>
      </w:r>
      <w:r w:rsidR="00D21E8A" w:rsidRPr="00E11541">
        <w:rPr>
          <w:rFonts w:ascii="Times New Roman" w:eastAsia="Times New Roman" w:hAnsi="Times New Roman" w:cs="Times New Roman"/>
          <w:sz w:val="24"/>
          <w:szCs w:val="24"/>
          <w:lang w:val="hr-HR" w:eastAsia="hr-HR"/>
        </w:rPr>
        <w:t>u</w:t>
      </w:r>
      <w:r w:rsidRPr="00E11541">
        <w:rPr>
          <w:rFonts w:ascii="Times New Roman" w:eastAsia="Times New Roman" w:hAnsi="Times New Roman" w:cs="Times New Roman"/>
          <w:sz w:val="24"/>
          <w:szCs w:val="24"/>
          <w:lang w:val="hr-HR" w:eastAsia="hr-HR"/>
        </w:rPr>
        <w:t xml:space="preserve"> se </w:t>
      </w:r>
      <w:r w:rsidRPr="00E11541">
        <w:rPr>
          <w:rFonts w:ascii="Times New Roman" w:hAnsi="Times New Roman" w:cs="Times New Roman"/>
          <w:sz w:val="24"/>
          <w:szCs w:val="24"/>
          <w:lang w:val="hr-HR"/>
        </w:rPr>
        <w:t xml:space="preserve">naslov iznad članka i </w:t>
      </w:r>
      <w:r w:rsidRPr="00E11541">
        <w:rPr>
          <w:rFonts w:ascii="Times New Roman" w:eastAsia="Times New Roman" w:hAnsi="Times New Roman" w:cs="Times New Roman"/>
          <w:sz w:val="24"/>
          <w:szCs w:val="24"/>
          <w:lang w:val="hr-HR" w:eastAsia="hr-HR"/>
        </w:rPr>
        <w:t>članak 144.a koji glas</w:t>
      </w:r>
      <w:r w:rsidR="00D21E8A" w:rsidRPr="00E11541">
        <w:rPr>
          <w:rFonts w:ascii="Times New Roman" w:eastAsia="Times New Roman" w:hAnsi="Times New Roman" w:cs="Times New Roman"/>
          <w:sz w:val="24"/>
          <w:szCs w:val="24"/>
          <w:lang w:val="hr-HR" w:eastAsia="hr-HR"/>
        </w:rPr>
        <w:t>e</w:t>
      </w:r>
      <w:r w:rsidRPr="00E11541">
        <w:rPr>
          <w:rFonts w:ascii="Times New Roman" w:eastAsia="Times New Roman" w:hAnsi="Times New Roman" w:cs="Times New Roman"/>
          <w:sz w:val="24"/>
          <w:szCs w:val="24"/>
          <w:lang w:val="hr-HR" w:eastAsia="hr-HR"/>
        </w:rPr>
        <w:t>:</w:t>
      </w:r>
    </w:p>
    <w:p w14:paraId="4C83B984" w14:textId="77777777" w:rsidR="00D21E8A" w:rsidRPr="00E11541" w:rsidRDefault="00D21E8A" w:rsidP="00D21E8A">
      <w:pPr>
        <w:spacing w:after="0" w:line="240" w:lineRule="auto"/>
        <w:jc w:val="both"/>
        <w:rPr>
          <w:rFonts w:ascii="Times New Roman" w:eastAsia="Times New Roman" w:hAnsi="Times New Roman" w:cs="Times New Roman"/>
          <w:sz w:val="24"/>
          <w:szCs w:val="24"/>
          <w:lang w:val="hr-HR" w:eastAsia="hr-HR"/>
        </w:rPr>
      </w:pPr>
    </w:p>
    <w:p w14:paraId="6CF13DDA" w14:textId="69115176" w:rsidR="00DA2A41" w:rsidRPr="00E11541" w:rsidRDefault="00D21E8A" w:rsidP="00D21E8A">
      <w:pPr>
        <w:spacing w:after="0" w:line="240" w:lineRule="auto"/>
        <w:jc w:val="center"/>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„Vještačenje</w:t>
      </w:r>
    </w:p>
    <w:p w14:paraId="791A87BD" w14:textId="77777777" w:rsidR="00D21E8A" w:rsidRPr="00E11541" w:rsidRDefault="00D21E8A" w:rsidP="00D21E8A">
      <w:pPr>
        <w:spacing w:after="0" w:line="240" w:lineRule="auto"/>
        <w:jc w:val="center"/>
        <w:rPr>
          <w:rFonts w:ascii="Times New Roman" w:eastAsia="Times New Roman" w:hAnsi="Times New Roman" w:cs="Times New Roman"/>
          <w:sz w:val="24"/>
          <w:szCs w:val="24"/>
          <w:lang w:val="hr-HR" w:eastAsia="hr-HR"/>
        </w:rPr>
      </w:pPr>
    </w:p>
    <w:p w14:paraId="7DDED3DF" w14:textId="439E5650" w:rsidR="00DA2A41" w:rsidRPr="00E11541" w:rsidRDefault="00D21E8A" w:rsidP="00D21E8A">
      <w:pPr>
        <w:spacing w:after="0" w:line="240" w:lineRule="auto"/>
        <w:jc w:val="center"/>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144.a</w:t>
      </w:r>
    </w:p>
    <w:p w14:paraId="2C621C65" w14:textId="77777777" w:rsidR="00D21E8A" w:rsidRPr="00E11541" w:rsidRDefault="00D21E8A" w:rsidP="00D21E8A">
      <w:pPr>
        <w:spacing w:after="0" w:line="240" w:lineRule="auto"/>
        <w:jc w:val="both"/>
        <w:rPr>
          <w:rFonts w:ascii="Times New Roman" w:eastAsia="Times New Roman" w:hAnsi="Times New Roman" w:cs="Times New Roman"/>
          <w:sz w:val="24"/>
          <w:szCs w:val="24"/>
          <w:lang w:val="hr-HR" w:eastAsia="hr-HR"/>
        </w:rPr>
      </w:pPr>
    </w:p>
    <w:p w14:paraId="6872FFA1" w14:textId="4AE826A8" w:rsidR="00DA2A41" w:rsidRPr="00E11541" w:rsidRDefault="00DA2A41" w:rsidP="00D21E8A">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Kad je za utvrđivanje ili ocjenu određene činjenice koja je bitna za provedbu inspekcijskog nadzora potrebno posebno stručno znanje kojim inspektor ne raspolaže, dokaz se može izvesti vještačenjem.</w:t>
      </w:r>
    </w:p>
    <w:p w14:paraId="471FDE50" w14:textId="77777777" w:rsidR="00D21E8A" w:rsidRPr="00E11541" w:rsidRDefault="00D21E8A" w:rsidP="00D21E8A">
      <w:pPr>
        <w:spacing w:after="0" w:line="240" w:lineRule="auto"/>
        <w:jc w:val="both"/>
        <w:rPr>
          <w:rFonts w:ascii="Times New Roman" w:eastAsia="Times New Roman" w:hAnsi="Times New Roman" w:cs="Times New Roman"/>
          <w:sz w:val="24"/>
          <w:szCs w:val="24"/>
          <w:lang w:val="hr-HR" w:eastAsia="hr-HR"/>
        </w:rPr>
      </w:pPr>
    </w:p>
    <w:p w14:paraId="1EC5B9CD" w14:textId="2237C9C1" w:rsidR="00DA2A41" w:rsidRPr="00E11541" w:rsidRDefault="00DA2A41" w:rsidP="005B7820">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Troškove vještačenja iz stavka 1. ovoga članka snosi trgovac za kojeg je rješenjem utvrđeno protupravno postupanje.“</w:t>
      </w:r>
      <w:r w:rsidR="006E38AE" w:rsidRPr="00E11541">
        <w:rPr>
          <w:rFonts w:ascii="Times New Roman" w:eastAsia="Times New Roman" w:hAnsi="Times New Roman" w:cs="Times New Roman"/>
          <w:sz w:val="24"/>
          <w:szCs w:val="24"/>
          <w:lang w:val="hr-HR" w:eastAsia="hr-HR"/>
        </w:rPr>
        <w:t>.</w:t>
      </w:r>
    </w:p>
    <w:p w14:paraId="4CC7F5CC" w14:textId="514557E6" w:rsidR="009A5A83" w:rsidRPr="00E11541" w:rsidRDefault="009A5A83" w:rsidP="005B7820">
      <w:pPr>
        <w:pStyle w:val="Heading4"/>
        <w:spacing w:before="0" w:beforeAutospacing="0" w:after="0" w:afterAutospacing="0"/>
        <w:rPr>
          <w:b w:val="0"/>
          <w:bCs w:val="0"/>
          <w:lang w:val="hr-HR"/>
        </w:rPr>
      </w:pPr>
    </w:p>
    <w:p w14:paraId="66912165" w14:textId="15D15087" w:rsidR="00755625" w:rsidRPr="00E11541" w:rsidRDefault="00755625" w:rsidP="005B7820">
      <w:pPr>
        <w:pStyle w:val="Heading4"/>
        <w:spacing w:before="0" w:beforeAutospacing="0" w:after="0" w:afterAutospacing="0"/>
        <w:jc w:val="center"/>
        <w:rPr>
          <w:bCs w:val="0"/>
          <w:lang w:val="hr-HR"/>
        </w:rPr>
      </w:pPr>
      <w:r w:rsidRPr="00E11541">
        <w:rPr>
          <w:bCs w:val="0"/>
          <w:lang w:val="hr-HR"/>
        </w:rPr>
        <w:t xml:space="preserve">Članak </w:t>
      </w:r>
      <w:r w:rsidR="002A04FF" w:rsidRPr="00E11541">
        <w:rPr>
          <w:bCs w:val="0"/>
          <w:lang w:val="hr-HR"/>
        </w:rPr>
        <w:t>55</w:t>
      </w:r>
      <w:r w:rsidRPr="00E11541">
        <w:rPr>
          <w:bCs w:val="0"/>
          <w:lang w:val="hr-HR"/>
        </w:rPr>
        <w:t>.</w:t>
      </w:r>
    </w:p>
    <w:p w14:paraId="1A0B002B" w14:textId="77777777" w:rsidR="009A5A83" w:rsidRPr="00E11541" w:rsidRDefault="009A5A83" w:rsidP="005B7820">
      <w:pPr>
        <w:pStyle w:val="Heading4"/>
        <w:spacing w:before="0" w:beforeAutospacing="0" w:after="0" w:afterAutospacing="0"/>
        <w:rPr>
          <w:b w:val="0"/>
          <w:bCs w:val="0"/>
          <w:lang w:val="hr-HR"/>
        </w:rPr>
      </w:pPr>
    </w:p>
    <w:p w14:paraId="493E6668" w14:textId="6ED5626A" w:rsidR="00DA2A41" w:rsidRPr="00E11541" w:rsidRDefault="00DA2A41" w:rsidP="005B7820">
      <w:pPr>
        <w:pStyle w:val="Heading4"/>
        <w:spacing w:before="0" w:beforeAutospacing="0" w:after="0" w:afterAutospacing="0"/>
        <w:jc w:val="both"/>
        <w:rPr>
          <w:b w:val="0"/>
          <w:lang w:val="hr-HR"/>
        </w:rPr>
      </w:pPr>
      <w:r w:rsidRPr="00E11541">
        <w:rPr>
          <w:b w:val="0"/>
          <w:lang w:val="hr-HR"/>
        </w:rPr>
        <w:t>U članku 145. stavku 1. iza riječi: „namjerno skriva identitet“ riječ</w:t>
      </w:r>
      <w:r w:rsidR="009A5A83" w:rsidRPr="00E11541">
        <w:rPr>
          <w:b w:val="0"/>
          <w:lang w:val="hr-HR"/>
        </w:rPr>
        <w:t>:</w:t>
      </w:r>
      <w:r w:rsidRPr="00E11541">
        <w:rPr>
          <w:b w:val="0"/>
          <w:lang w:val="hr-HR"/>
        </w:rPr>
        <w:t xml:space="preserve"> „i“ zamjenjuje se riječima</w:t>
      </w:r>
      <w:r w:rsidR="004B5A83">
        <w:rPr>
          <w:b w:val="0"/>
          <w:lang w:val="hr-HR"/>
        </w:rPr>
        <w:t>:</w:t>
      </w:r>
      <w:r w:rsidRPr="00E11541">
        <w:rPr>
          <w:b w:val="0"/>
          <w:lang w:val="hr-HR"/>
        </w:rPr>
        <w:t xml:space="preserve"> „i/ili“.</w:t>
      </w:r>
    </w:p>
    <w:p w14:paraId="5EA6ADE5" w14:textId="77777777" w:rsidR="009A5A83" w:rsidRPr="00E11541" w:rsidRDefault="009A5A83" w:rsidP="009A5A83">
      <w:pPr>
        <w:pStyle w:val="Heading4"/>
        <w:spacing w:before="0" w:beforeAutospacing="0" w:after="0" w:afterAutospacing="0"/>
        <w:rPr>
          <w:lang w:val="hr-HR"/>
        </w:rPr>
      </w:pPr>
    </w:p>
    <w:p w14:paraId="327AC4F6" w14:textId="44EDCDC5" w:rsidR="00026949" w:rsidRPr="00E11541" w:rsidRDefault="00026949" w:rsidP="009A5A83">
      <w:pPr>
        <w:pStyle w:val="Heading4"/>
        <w:spacing w:before="0" w:beforeAutospacing="0" w:after="0" w:afterAutospacing="0"/>
        <w:jc w:val="center"/>
        <w:rPr>
          <w:bCs w:val="0"/>
          <w:lang w:val="hr-HR"/>
        </w:rPr>
      </w:pPr>
      <w:r w:rsidRPr="00E11541">
        <w:rPr>
          <w:bCs w:val="0"/>
          <w:lang w:val="hr-HR"/>
        </w:rPr>
        <w:t xml:space="preserve">Članak </w:t>
      </w:r>
      <w:r w:rsidR="002A04FF" w:rsidRPr="00E11541">
        <w:rPr>
          <w:bCs w:val="0"/>
          <w:lang w:val="hr-HR"/>
        </w:rPr>
        <w:t>56</w:t>
      </w:r>
      <w:r w:rsidRPr="00E11541">
        <w:rPr>
          <w:bCs w:val="0"/>
          <w:lang w:val="hr-HR"/>
        </w:rPr>
        <w:t>.</w:t>
      </w:r>
    </w:p>
    <w:p w14:paraId="71FBE5D1" w14:textId="77777777" w:rsidR="009A5A83" w:rsidRPr="00E11541" w:rsidRDefault="009A5A83" w:rsidP="009A5A83">
      <w:pPr>
        <w:pStyle w:val="Heading4"/>
        <w:spacing w:before="0" w:beforeAutospacing="0" w:after="0" w:afterAutospacing="0"/>
        <w:jc w:val="center"/>
        <w:rPr>
          <w:b w:val="0"/>
          <w:bCs w:val="0"/>
          <w:lang w:val="hr-HR"/>
        </w:rPr>
      </w:pPr>
    </w:p>
    <w:p w14:paraId="0205BA3B" w14:textId="3694DEBF" w:rsidR="00176313" w:rsidRPr="00E11541" w:rsidRDefault="00DA2A41" w:rsidP="009A5A83">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U članku 146. stavku 3. u uvodnoj rečenici iza riječi: „namjerno skriva identitet“ riječ</w:t>
      </w:r>
      <w:r w:rsidR="009A5A83" w:rsidRPr="00E11541">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 xml:space="preserve"> „te“ zamjenjuje se riječima „i/ili</w:t>
      </w:r>
      <w:r w:rsidR="004B5A83">
        <w:rPr>
          <w:rFonts w:ascii="Times New Roman" w:eastAsia="Times New Roman" w:hAnsi="Times New Roman" w:cs="Times New Roman"/>
          <w:sz w:val="24"/>
          <w:szCs w:val="24"/>
          <w:lang w:val="hr-HR" w:eastAsia="hr-HR"/>
        </w:rPr>
        <w:t>“</w:t>
      </w:r>
      <w:r w:rsidR="00176313" w:rsidRPr="00E11541">
        <w:rPr>
          <w:rFonts w:ascii="Times New Roman" w:eastAsia="Times New Roman" w:hAnsi="Times New Roman" w:cs="Times New Roman"/>
          <w:sz w:val="24"/>
          <w:szCs w:val="24"/>
          <w:lang w:val="hr-HR" w:eastAsia="hr-HR"/>
        </w:rPr>
        <w:t>.</w:t>
      </w:r>
    </w:p>
    <w:p w14:paraId="54133E13" w14:textId="77777777" w:rsidR="00176313" w:rsidRPr="00E11541" w:rsidRDefault="00176313" w:rsidP="009A5A83">
      <w:pPr>
        <w:spacing w:after="0" w:line="240" w:lineRule="auto"/>
        <w:jc w:val="both"/>
        <w:rPr>
          <w:rFonts w:ascii="Times New Roman" w:eastAsia="Times New Roman" w:hAnsi="Times New Roman" w:cs="Times New Roman"/>
          <w:sz w:val="24"/>
          <w:szCs w:val="24"/>
          <w:lang w:val="hr-HR" w:eastAsia="hr-HR"/>
        </w:rPr>
      </w:pPr>
    </w:p>
    <w:p w14:paraId="31C101CA" w14:textId="77777777" w:rsidR="0089676A" w:rsidRPr="00E11541" w:rsidRDefault="0089676A" w:rsidP="0089676A">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Iza stavka 3. dodaje se novi stavak 4. koji glasi:</w:t>
      </w:r>
    </w:p>
    <w:p w14:paraId="546E7541" w14:textId="77777777" w:rsidR="0089676A" w:rsidRPr="00E11541" w:rsidRDefault="0089676A" w:rsidP="0089676A">
      <w:pPr>
        <w:spacing w:after="0" w:line="240" w:lineRule="auto"/>
        <w:jc w:val="both"/>
        <w:rPr>
          <w:rFonts w:ascii="Times New Roman" w:eastAsia="Times New Roman" w:hAnsi="Times New Roman" w:cs="Times New Roman"/>
          <w:sz w:val="24"/>
          <w:szCs w:val="24"/>
          <w:lang w:val="hr-HR" w:eastAsia="hr-HR"/>
        </w:rPr>
      </w:pPr>
    </w:p>
    <w:p w14:paraId="2C951468" w14:textId="491A6B45" w:rsidR="0089676A" w:rsidRPr="00E11541" w:rsidRDefault="0089676A" w:rsidP="0089676A">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„(4) Ako tijekom trajanja mjere iz stavka 3. </w:t>
      </w:r>
      <w:r w:rsidR="00423227" w:rsidRPr="00E11541">
        <w:rPr>
          <w:rFonts w:ascii="Times New Roman" w:eastAsia="Times New Roman" w:hAnsi="Times New Roman" w:cs="Times New Roman"/>
          <w:sz w:val="24"/>
          <w:szCs w:val="24"/>
          <w:lang w:val="hr-HR" w:eastAsia="hr-HR"/>
        </w:rPr>
        <w:t xml:space="preserve">ovoga članka </w:t>
      </w:r>
      <w:r w:rsidRPr="00E11541">
        <w:rPr>
          <w:rFonts w:ascii="Times New Roman" w:eastAsia="Times New Roman" w:hAnsi="Times New Roman" w:cs="Times New Roman"/>
          <w:sz w:val="24"/>
          <w:szCs w:val="24"/>
          <w:lang w:val="hr-HR" w:eastAsia="hr-HR"/>
        </w:rPr>
        <w:t xml:space="preserve">trgovac otkloni sve nepravilnosti utvrđene u inspekcijskom postupku, dostavi dokaze o istom, surađuje s nadležnom inspekcijom te više ne postoji rizik od ozbiljne štete kolektivnim interesima i pravima potrošača, tržišni inspektor će donijeti rješenje kojim će obustaviti inspekcijski postupak te rješenjem narediti uklanjanje mjere iz stavka 3. ovoga </w:t>
      </w:r>
      <w:r w:rsidR="0066737B" w:rsidRPr="00E11541">
        <w:rPr>
          <w:rFonts w:ascii="Times New Roman" w:eastAsia="Times New Roman" w:hAnsi="Times New Roman" w:cs="Times New Roman"/>
          <w:sz w:val="24"/>
          <w:szCs w:val="24"/>
          <w:lang w:val="hr-HR" w:eastAsia="hr-HR"/>
        </w:rPr>
        <w:t>članka</w:t>
      </w:r>
      <w:r w:rsidRPr="00E11541">
        <w:rPr>
          <w:rFonts w:ascii="Times New Roman" w:eastAsia="Times New Roman" w:hAnsi="Times New Roman" w:cs="Times New Roman"/>
          <w:sz w:val="24"/>
          <w:szCs w:val="24"/>
          <w:lang w:val="hr-HR" w:eastAsia="hr-HR"/>
        </w:rPr>
        <w:t>.“</w:t>
      </w:r>
      <w:r w:rsidR="00423227" w:rsidRPr="00E11541">
        <w:rPr>
          <w:rFonts w:ascii="Times New Roman" w:eastAsia="Times New Roman" w:hAnsi="Times New Roman" w:cs="Times New Roman"/>
          <w:sz w:val="24"/>
          <w:szCs w:val="24"/>
          <w:lang w:val="hr-HR" w:eastAsia="hr-HR"/>
        </w:rPr>
        <w:t>.</w:t>
      </w:r>
    </w:p>
    <w:p w14:paraId="6E3CB2CB" w14:textId="77777777" w:rsidR="0089676A" w:rsidRPr="00E11541" w:rsidRDefault="0089676A" w:rsidP="0089676A">
      <w:pPr>
        <w:spacing w:after="0" w:line="240" w:lineRule="auto"/>
        <w:jc w:val="both"/>
        <w:rPr>
          <w:rFonts w:ascii="Times New Roman" w:eastAsia="Times New Roman" w:hAnsi="Times New Roman" w:cs="Times New Roman"/>
          <w:sz w:val="24"/>
          <w:szCs w:val="24"/>
          <w:lang w:val="hr-HR" w:eastAsia="hr-HR"/>
        </w:rPr>
      </w:pPr>
    </w:p>
    <w:p w14:paraId="341B7D0D" w14:textId="61604451" w:rsidR="004758BE" w:rsidRPr="00E11541" w:rsidRDefault="0089676A" w:rsidP="004758B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Dosadašnji </w:t>
      </w:r>
      <w:r w:rsidR="004758BE" w:rsidRPr="00E11541">
        <w:rPr>
          <w:rFonts w:ascii="Times New Roman" w:eastAsia="Times New Roman" w:hAnsi="Times New Roman" w:cs="Times New Roman"/>
          <w:sz w:val="24"/>
          <w:szCs w:val="24"/>
          <w:lang w:val="hr-HR" w:eastAsia="hr-HR"/>
        </w:rPr>
        <w:t>stavak 4. postaje stavak 5.</w:t>
      </w:r>
    </w:p>
    <w:p w14:paraId="1D993BB5" w14:textId="77777777" w:rsidR="004758BE" w:rsidRPr="00E11541" w:rsidRDefault="004758BE" w:rsidP="004758BE">
      <w:pPr>
        <w:spacing w:after="0" w:line="240" w:lineRule="auto"/>
        <w:jc w:val="both"/>
        <w:rPr>
          <w:rFonts w:ascii="Times New Roman" w:eastAsia="Times New Roman" w:hAnsi="Times New Roman" w:cs="Times New Roman"/>
          <w:sz w:val="24"/>
          <w:szCs w:val="24"/>
          <w:lang w:val="hr-HR" w:eastAsia="hr-HR"/>
        </w:rPr>
      </w:pPr>
    </w:p>
    <w:p w14:paraId="0223472E" w14:textId="5574DE40" w:rsidR="00D5656D" w:rsidRPr="00E11541" w:rsidRDefault="004758BE" w:rsidP="009A5A83">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U dosadašnjem stavku 5. koji postaje stavak 6. riječi: „rješenja iz stavka 1. i</w:t>
      </w:r>
      <w:r w:rsidR="00801773"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stavka 3.</w:t>
      </w:r>
      <w:r w:rsidR="00B84251"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zamjenjuju se riječima: „</w:t>
      </w:r>
      <w:r w:rsidR="00184D83">
        <w:rPr>
          <w:rFonts w:ascii="Times New Roman" w:eastAsia="Times New Roman" w:hAnsi="Times New Roman" w:cs="Times New Roman"/>
          <w:sz w:val="24"/>
          <w:szCs w:val="24"/>
          <w:lang w:val="hr-HR" w:eastAsia="hr-HR"/>
        </w:rPr>
        <w:t xml:space="preserve">rješenja iz </w:t>
      </w:r>
      <w:r w:rsidRPr="00E11541">
        <w:rPr>
          <w:rFonts w:ascii="Times New Roman" w:eastAsia="Times New Roman" w:hAnsi="Times New Roman" w:cs="Times New Roman"/>
          <w:sz w:val="24"/>
          <w:szCs w:val="24"/>
          <w:lang w:val="hr-HR" w:eastAsia="hr-HR"/>
        </w:rPr>
        <w:t xml:space="preserve">stavaka </w:t>
      </w:r>
      <w:r w:rsidR="00184D83">
        <w:rPr>
          <w:rFonts w:ascii="Times New Roman" w:eastAsia="Times New Roman" w:hAnsi="Times New Roman" w:cs="Times New Roman"/>
          <w:sz w:val="24"/>
          <w:szCs w:val="24"/>
          <w:lang w:val="hr-HR" w:eastAsia="hr-HR"/>
        </w:rPr>
        <w:t xml:space="preserve">1., </w:t>
      </w:r>
      <w:r w:rsidRPr="00E11541">
        <w:rPr>
          <w:rFonts w:ascii="Times New Roman" w:eastAsia="Times New Roman" w:hAnsi="Times New Roman" w:cs="Times New Roman"/>
          <w:sz w:val="24"/>
          <w:szCs w:val="24"/>
          <w:lang w:val="hr-HR" w:eastAsia="hr-HR"/>
        </w:rPr>
        <w:t>3. i 4.“.</w:t>
      </w:r>
    </w:p>
    <w:p w14:paraId="1264D526" w14:textId="77777777" w:rsidR="00423227" w:rsidRPr="00E11541" w:rsidRDefault="00423227" w:rsidP="009A5A83">
      <w:pPr>
        <w:spacing w:after="0" w:line="240" w:lineRule="auto"/>
        <w:jc w:val="both"/>
        <w:rPr>
          <w:rFonts w:ascii="Times New Roman" w:eastAsia="Times New Roman" w:hAnsi="Times New Roman" w:cs="Times New Roman"/>
          <w:sz w:val="24"/>
          <w:szCs w:val="24"/>
          <w:lang w:val="hr-HR" w:eastAsia="hr-HR"/>
        </w:rPr>
      </w:pPr>
    </w:p>
    <w:p w14:paraId="101BBC65" w14:textId="5D40A9CC" w:rsidR="00036278" w:rsidRPr="00E11541" w:rsidRDefault="00036278" w:rsidP="009A5A83">
      <w:pPr>
        <w:pStyle w:val="Heading4"/>
        <w:spacing w:before="0" w:beforeAutospacing="0" w:after="0" w:afterAutospacing="0"/>
        <w:jc w:val="center"/>
        <w:rPr>
          <w:bCs w:val="0"/>
          <w:lang w:val="hr-HR"/>
        </w:rPr>
      </w:pPr>
      <w:r w:rsidRPr="00E11541">
        <w:rPr>
          <w:bCs w:val="0"/>
          <w:lang w:val="hr-HR"/>
        </w:rPr>
        <w:t xml:space="preserve">Članak </w:t>
      </w:r>
      <w:r w:rsidR="002A04FF" w:rsidRPr="00E11541">
        <w:rPr>
          <w:bCs w:val="0"/>
          <w:lang w:val="hr-HR"/>
        </w:rPr>
        <w:t>57</w:t>
      </w:r>
      <w:r w:rsidRPr="00E11541">
        <w:rPr>
          <w:bCs w:val="0"/>
          <w:lang w:val="hr-HR"/>
        </w:rPr>
        <w:t>.</w:t>
      </w:r>
    </w:p>
    <w:p w14:paraId="14BED48C" w14:textId="77777777" w:rsidR="009A5A83" w:rsidRPr="00E11541" w:rsidRDefault="009A5A83" w:rsidP="009A5A83">
      <w:pPr>
        <w:pStyle w:val="Heading4"/>
        <w:spacing w:before="0" w:beforeAutospacing="0" w:after="0" w:afterAutospacing="0"/>
        <w:jc w:val="both"/>
        <w:rPr>
          <w:b w:val="0"/>
          <w:bCs w:val="0"/>
          <w:lang w:val="hr-HR"/>
        </w:rPr>
      </w:pPr>
    </w:p>
    <w:p w14:paraId="5845ED88" w14:textId="7F813B8B" w:rsidR="000E5DCB" w:rsidRPr="00E11541" w:rsidRDefault="000E5DCB" w:rsidP="009A5A83">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Članak 147. mijenja se i glasi:</w:t>
      </w:r>
    </w:p>
    <w:p w14:paraId="6D12CF5E" w14:textId="77777777" w:rsidR="009A5A83" w:rsidRPr="00E11541" w:rsidRDefault="009A5A83" w:rsidP="009A5A83">
      <w:pPr>
        <w:spacing w:after="0" w:line="240" w:lineRule="auto"/>
        <w:jc w:val="both"/>
        <w:rPr>
          <w:rFonts w:ascii="Times New Roman" w:hAnsi="Times New Roman" w:cs="Times New Roman"/>
          <w:sz w:val="24"/>
          <w:szCs w:val="24"/>
          <w:lang w:val="hr-HR" w:eastAsia="hr-HR"/>
        </w:rPr>
      </w:pPr>
    </w:p>
    <w:p w14:paraId="0DB653B9" w14:textId="1DB29FE8"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U provedbi inspekcijskog nadzora nadležni inspektor rješenjem će trgovcu privremeno zabraniti prodaju roba i pružanje usluga do otklanjanja nalazom utvrđenih nepravilnosti ako:</w:t>
      </w:r>
    </w:p>
    <w:p w14:paraId="68AD4864" w14:textId="77777777" w:rsidR="009A5A83" w:rsidRPr="00E11541" w:rsidRDefault="009A5A83" w:rsidP="00FA3A28">
      <w:pPr>
        <w:spacing w:after="0" w:line="240" w:lineRule="auto"/>
        <w:jc w:val="both"/>
        <w:rPr>
          <w:rFonts w:ascii="Times New Roman" w:eastAsia="Times New Roman" w:hAnsi="Times New Roman" w:cs="Times New Roman"/>
          <w:sz w:val="24"/>
          <w:szCs w:val="24"/>
          <w:lang w:val="hr-HR" w:eastAsia="hr-HR"/>
        </w:rPr>
      </w:pPr>
    </w:p>
    <w:p w14:paraId="26B6A777" w14:textId="05AA37AC"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ne označi proizvode sukladno članku 6. ovoga Zakona</w:t>
      </w:r>
    </w:p>
    <w:p w14:paraId="6E2671F6" w14:textId="77777777" w:rsidR="009A5A83" w:rsidRPr="00E11541" w:rsidRDefault="009A5A83" w:rsidP="00FA3A28">
      <w:pPr>
        <w:spacing w:after="0" w:line="240" w:lineRule="auto"/>
        <w:jc w:val="both"/>
        <w:rPr>
          <w:rFonts w:ascii="Times New Roman" w:eastAsia="Times New Roman" w:hAnsi="Times New Roman" w:cs="Times New Roman"/>
          <w:sz w:val="24"/>
          <w:szCs w:val="24"/>
          <w:lang w:val="hr-HR" w:eastAsia="hr-HR"/>
        </w:rPr>
      </w:pPr>
    </w:p>
    <w:p w14:paraId="4843501B" w14:textId="53EED836"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maloprodajna cijena proizvoda</w:t>
      </w:r>
      <w:r w:rsidR="004311D8" w:rsidRPr="00E11541">
        <w:rPr>
          <w:rFonts w:ascii="Times New Roman" w:eastAsia="Times New Roman" w:hAnsi="Times New Roman" w:cs="Times New Roman"/>
          <w:sz w:val="24"/>
          <w:szCs w:val="24"/>
          <w:lang w:val="hr-HR" w:eastAsia="hr-HR"/>
        </w:rPr>
        <w:t xml:space="preserve"> i </w:t>
      </w:r>
      <w:r w:rsidRPr="00E11541">
        <w:rPr>
          <w:rFonts w:ascii="Times New Roman" w:eastAsia="Times New Roman" w:hAnsi="Times New Roman" w:cs="Times New Roman"/>
          <w:sz w:val="24"/>
          <w:szCs w:val="24"/>
          <w:lang w:val="hr-HR" w:eastAsia="hr-HR"/>
        </w:rPr>
        <w:t>cijena za jedinicu mjere</w:t>
      </w:r>
      <w:r w:rsidR="00557FAF" w:rsidRPr="00E11541">
        <w:rPr>
          <w:rFonts w:ascii="Times New Roman" w:eastAsia="Times New Roman" w:hAnsi="Times New Roman" w:cs="Times New Roman"/>
          <w:sz w:val="24"/>
          <w:szCs w:val="24"/>
          <w:lang w:val="hr-HR" w:eastAsia="hr-HR"/>
        </w:rPr>
        <w:t xml:space="preserve"> </w:t>
      </w:r>
      <w:r w:rsidR="003B7C15" w:rsidRPr="00E11541">
        <w:rPr>
          <w:rFonts w:ascii="Times New Roman" w:eastAsia="Times New Roman" w:hAnsi="Times New Roman" w:cs="Times New Roman"/>
          <w:sz w:val="24"/>
          <w:szCs w:val="24"/>
          <w:lang w:val="hr-HR" w:eastAsia="hr-HR"/>
        </w:rPr>
        <w:t xml:space="preserve">nisu </w:t>
      </w:r>
      <w:r w:rsidRPr="00E11541">
        <w:rPr>
          <w:rFonts w:ascii="Times New Roman" w:eastAsia="Times New Roman" w:hAnsi="Times New Roman" w:cs="Times New Roman"/>
          <w:sz w:val="24"/>
          <w:szCs w:val="24"/>
          <w:lang w:val="hr-HR" w:eastAsia="hr-HR"/>
        </w:rPr>
        <w:t>istaknut</w:t>
      </w:r>
      <w:r w:rsidR="003B7C15" w:rsidRPr="00E11541">
        <w:rPr>
          <w:rFonts w:ascii="Times New Roman" w:eastAsia="Times New Roman" w:hAnsi="Times New Roman" w:cs="Times New Roman"/>
          <w:sz w:val="24"/>
          <w:szCs w:val="24"/>
          <w:lang w:val="hr-HR" w:eastAsia="hr-HR"/>
        </w:rPr>
        <w:t>e</w:t>
      </w:r>
      <w:r w:rsidRPr="00E11541">
        <w:rPr>
          <w:rFonts w:ascii="Times New Roman" w:eastAsia="Times New Roman" w:hAnsi="Times New Roman" w:cs="Times New Roman"/>
          <w:sz w:val="24"/>
          <w:szCs w:val="24"/>
          <w:lang w:val="hr-HR" w:eastAsia="hr-HR"/>
        </w:rPr>
        <w:t xml:space="preserve"> jasno, vidljivo, čitljivo i na način propisan člankom 7. ovoga Zakona</w:t>
      </w:r>
    </w:p>
    <w:p w14:paraId="0CE9748D" w14:textId="77777777" w:rsidR="009A5A83" w:rsidRPr="00E11541" w:rsidRDefault="009A5A83" w:rsidP="00FA3A28">
      <w:pPr>
        <w:spacing w:after="0" w:line="240" w:lineRule="auto"/>
        <w:jc w:val="both"/>
        <w:rPr>
          <w:rFonts w:ascii="Times New Roman" w:eastAsia="Times New Roman" w:hAnsi="Times New Roman" w:cs="Times New Roman"/>
          <w:sz w:val="24"/>
          <w:szCs w:val="24"/>
          <w:lang w:val="hr-HR" w:eastAsia="hr-HR"/>
        </w:rPr>
      </w:pPr>
    </w:p>
    <w:p w14:paraId="613EED66" w14:textId="7328EC08" w:rsidR="00B11D51"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3. </w:t>
      </w:r>
      <w:r w:rsidR="005B5462" w:rsidRPr="00E11541">
        <w:rPr>
          <w:rFonts w:ascii="Times New Roman" w:eastAsia="Times New Roman" w:hAnsi="Times New Roman" w:cs="Times New Roman"/>
          <w:sz w:val="24"/>
          <w:szCs w:val="24"/>
          <w:lang w:val="hr-HR" w:eastAsia="hr-HR"/>
        </w:rPr>
        <w:t>bazna</w:t>
      </w:r>
      <w:r w:rsidR="004311D8" w:rsidRPr="00E11541">
        <w:rPr>
          <w:rFonts w:ascii="Times New Roman" w:eastAsia="Times New Roman" w:hAnsi="Times New Roman" w:cs="Times New Roman"/>
          <w:sz w:val="24"/>
          <w:szCs w:val="24"/>
          <w:lang w:val="hr-HR" w:eastAsia="hr-HR"/>
        </w:rPr>
        <w:t xml:space="preserve"> cijena </w:t>
      </w:r>
      <w:r w:rsidR="00B11D51" w:rsidRPr="00E11541">
        <w:rPr>
          <w:rFonts w:ascii="Times New Roman" w:eastAsia="Times New Roman" w:hAnsi="Times New Roman" w:cs="Times New Roman"/>
          <w:sz w:val="24"/>
          <w:szCs w:val="24"/>
          <w:lang w:val="hr-HR" w:eastAsia="hr-HR"/>
        </w:rPr>
        <w:t>nije istaknuta jasno, vidljivo, čitljivo i na način propisan člankom 7. ovoga Zakona</w:t>
      </w:r>
    </w:p>
    <w:p w14:paraId="03F3F28F" w14:textId="77777777" w:rsidR="009A5A83" w:rsidRPr="00E11541" w:rsidRDefault="009A5A83" w:rsidP="00FA3A28">
      <w:pPr>
        <w:spacing w:after="0" w:line="240" w:lineRule="auto"/>
        <w:jc w:val="both"/>
        <w:rPr>
          <w:rFonts w:ascii="Times New Roman" w:eastAsia="Times New Roman" w:hAnsi="Times New Roman" w:cs="Times New Roman"/>
          <w:sz w:val="24"/>
          <w:szCs w:val="24"/>
          <w:lang w:val="hr-HR" w:eastAsia="hr-HR"/>
        </w:rPr>
      </w:pPr>
    </w:p>
    <w:p w14:paraId="5964E769" w14:textId="679BCDA6" w:rsidR="000E5DCB" w:rsidRPr="00E11541" w:rsidRDefault="00B11D5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w:t>
      </w:r>
      <w:r w:rsidR="004B5A83">
        <w:rPr>
          <w:rFonts w:ascii="Times New Roman" w:eastAsia="Times New Roman" w:hAnsi="Times New Roman" w:cs="Times New Roman"/>
          <w:sz w:val="24"/>
          <w:szCs w:val="24"/>
          <w:lang w:val="hr-HR" w:eastAsia="hr-HR"/>
        </w:rPr>
        <w:t xml:space="preserve"> </w:t>
      </w:r>
      <w:r w:rsidR="000E5DCB" w:rsidRPr="00E11541">
        <w:rPr>
          <w:rFonts w:ascii="Times New Roman" w:eastAsia="Times New Roman" w:hAnsi="Times New Roman" w:cs="Times New Roman"/>
          <w:sz w:val="24"/>
          <w:szCs w:val="24"/>
          <w:lang w:val="hr-HR" w:eastAsia="hr-HR"/>
        </w:rPr>
        <w:t>uvjeti prodaje nisu istaknuti jasno, vidljivo i čitljivo (članak 8. stavak 1. ovoga Zakona)</w:t>
      </w:r>
    </w:p>
    <w:p w14:paraId="4A70DCB3" w14:textId="77777777" w:rsidR="009A5A83" w:rsidRPr="00E11541" w:rsidRDefault="009A5A83" w:rsidP="00FA3A28">
      <w:pPr>
        <w:spacing w:after="0" w:line="240" w:lineRule="auto"/>
        <w:jc w:val="both"/>
        <w:rPr>
          <w:rFonts w:ascii="Times New Roman" w:eastAsia="Times New Roman" w:hAnsi="Times New Roman" w:cs="Times New Roman"/>
          <w:sz w:val="24"/>
          <w:szCs w:val="24"/>
          <w:lang w:val="hr-HR" w:eastAsia="hr-HR"/>
        </w:rPr>
      </w:pPr>
    </w:p>
    <w:p w14:paraId="0F0E8B8D" w14:textId="66CF9A5D" w:rsidR="000E5DCB" w:rsidRPr="00E11541" w:rsidRDefault="00B11D5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w:t>
      </w:r>
      <w:r w:rsidR="000E5DCB" w:rsidRPr="00E11541">
        <w:rPr>
          <w:rFonts w:ascii="Times New Roman" w:eastAsia="Times New Roman" w:hAnsi="Times New Roman" w:cs="Times New Roman"/>
          <w:sz w:val="24"/>
          <w:szCs w:val="24"/>
          <w:lang w:val="hr-HR" w:eastAsia="hr-HR"/>
        </w:rPr>
        <w:t xml:space="preserve">. prilikom odobravanja popusta za pojedine proizvode ili skupine proizvoda trgovac nije istaknuo cijenu tijekom trajanja posebnog oblika prodaje i najnižu cijenu koju je primjenjivao </w:t>
      </w:r>
      <w:r w:rsidR="000E5DCB" w:rsidRPr="00E11541">
        <w:rPr>
          <w:rFonts w:ascii="Times New Roman" w:eastAsia="Times New Roman" w:hAnsi="Times New Roman" w:cs="Times New Roman"/>
          <w:sz w:val="24"/>
          <w:szCs w:val="24"/>
          <w:lang w:val="hr-HR" w:eastAsia="hr-HR"/>
        </w:rPr>
        <w:lastRenderedPageBreak/>
        <w:t>za isti proizvod u razdoblju od 30 dana prije provođenja posebnog oblika prodaje (članak 8. stavak 4. ovoga Zakona)</w:t>
      </w:r>
    </w:p>
    <w:p w14:paraId="4561CBBC" w14:textId="77777777" w:rsidR="009A5A83" w:rsidRPr="00E11541" w:rsidRDefault="009A5A83" w:rsidP="00FA3A28">
      <w:pPr>
        <w:spacing w:after="0" w:line="240" w:lineRule="auto"/>
        <w:jc w:val="both"/>
        <w:rPr>
          <w:rFonts w:ascii="Times New Roman" w:eastAsia="Times New Roman" w:hAnsi="Times New Roman" w:cs="Times New Roman"/>
          <w:sz w:val="24"/>
          <w:szCs w:val="24"/>
          <w:lang w:val="hr-HR" w:eastAsia="hr-HR"/>
        </w:rPr>
      </w:pPr>
    </w:p>
    <w:p w14:paraId="3C0C62FC" w14:textId="53D1BEFE" w:rsidR="000E5DCB" w:rsidRPr="00E11541" w:rsidRDefault="00B11D5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w:t>
      </w:r>
      <w:r w:rsidR="000E5DCB" w:rsidRPr="00E11541">
        <w:rPr>
          <w:rFonts w:ascii="Times New Roman" w:eastAsia="Times New Roman" w:hAnsi="Times New Roman" w:cs="Times New Roman"/>
          <w:sz w:val="24"/>
          <w:szCs w:val="24"/>
          <w:lang w:val="hr-HR" w:eastAsia="hr-HR"/>
        </w:rPr>
        <w:t>. tijekom trajanja posebnih oblika prodaje robe trgovac nije istaknuo cijenu koju primjenjuje tijekom trajanja posebnog oblika prodaje i najnižu cijenu koju je primjenjivao za istu robu u razdoblju od 30 dana prije provođenja posebnog oblika prodaje (članak 19. stavak 4. ovoga Zakona)</w:t>
      </w:r>
    </w:p>
    <w:p w14:paraId="3098EBFE" w14:textId="77777777" w:rsidR="009A5A83" w:rsidRPr="00E11541" w:rsidRDefault="009A5A83" w:rsidP="00FA3A28">
      <w:pPr>
        <w:spacing w:after="0" w:line="240" w:lineRule="auto"/>
        <w:jc w:val="both"/>
        <w:rPr>
          <w:rFonts w:ascii="Times New Roman" w:eastAsia="Times New Roman" w:hAnsi="Times New Roman" w:cs="Times New Roman"/>
          <w:sz w:val="24"/>
          <w:szCs w:val="24"/>
          <w:lang w:val="hr-HR" w:eastAsia="hr-HR"/>
        </w:rPr>
      </w:pPr>
    </w:p>
    <w:p w14:paraId="423E3151" w14:textId="75A24151" w:rsidR="000E5DCB" w:rsidRPr="00E11541" w:rsidRDefault="00B11D5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w:t>
      </w:r>
      <w:r w:rsidR="000E5DCB" w:rsidRPr="00E11541">
        <w:rPr>
          <w:rFonts w:ascii="Times New Roman" w:eastAsia="Times New Roman" w:hAnsi="Times New Roman" w:cs="Times New Roman"/>
          <w:sz w:val="24"/>
          <w:szCs w:val="24"/>
          <w:lang w:val="hr-HR" w:eastAsia="hr-HR"/>
        </w:rPr>
        <w:t xml:space="preserve">. trgovac u oglašavanju posebnog oblika prodaje ne istakne cijenu tijekom trajanja posebnog oblika prodaje i najnižu cijenu koju je primjenjivao za istu robu u razdoblju od 30 dana prije provođenja posebnog oblika prodaje (članak 19. stavak </w:t>
      </w:r>
      <w:r w:rsidR="00E02943" w:rsidRPr="00E11541">
        <w:rPr>
          <w:rFonts w:ascii="Times New Roman" w:eastAsia="Times New Roman" w:hAnsi="Times New Roman" w:cs="Times New Roman"/>
          <w:sz w:val="24"/>
          <w:szCs w:val="24"/>
          <w:lang w:val="hr-HR" w:eastAsia="hr-HR"/>
        </w:rPr>
        <w:t>6</w:t>
      </w:r>
      <w:r w:rsidR="000E5DCB" w:rsidRPr="00E11541">
        <w:rPr>
          <w:rFonts w:ascii="Times New Roman" w:eastAsia="Times New Roman" w:hAnsi="Times New Roman" w:cs="Times New Roman"/>
          <w:sz w:val="24"/>
          <w:szCs w:val="24"/>
          <w:lang w:val="hr-HR" w:eastAsia="hr-HR"/>
        </w:rPr>
        <w:t>. ovoga Zakona)</w:t>
      </w:r>
    </w:p>
    <w:p w14:paraId="6CB0BCA8" w14:textId="77777777" w:rsidR="009A5A83" w:rsidRPr="00E11541" w:rsidRDefault="009A5A83" w:rsidP="00FA3A28">
      <w:pPr>
        <w:spacing w:after="0" w:line="240" w:lineRule="auto"/>
        <w:jc w:val="both"/>
        <w:rPr>
          <w:rFonts w:ascii="Times New Roman" w:eastAsia="Times New Roman" w:hAnsi="Times New Roman" w:cs="Times New Roman"/>
          <w:sz w:val="24"/>
          <w:szCs w:val="24"/>
          <w:lang w:val="hr-HR" w:eastAsia="hr-HR"/>
        </w:rPr>
      </w:pPr>
    </w:p>
    <w:p w14:paraId="66F6CD1C" w14:textId="5342592A" w:rsidR="000E5DCB" w:rsidRPr="00E11541" w:rsidRDefault="00B11D5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w:t>
      </w:r>
      <w:r w:rsidR="000E5DCB" w:rsidRPr="00E11541">
        <w:rPr>
          <w:rFonts w:ascii="Times New Roman" w:eastAsia="Times New Roman" w:hAnsi="Times New Roman" w:cs="Times New Roman"/>
          <w:sz w:val="24"/>
          <w:szCs w:val="24"/>
          <w:lang w:val="hr-HR" w:eastAsia="hr-HR"/>
        </w:rPr>
        <w:t xml:space="preserve">. tijekom trajanja posebnog oblika prodaje usluge unutar poslovnih prostorija trgovac nije istaknuo cijenu koju primjenjuje tijekom trajanja posebnog oblika prodaje i najnižu cijenu koju je trgovac primjenjivao za istu uslugu tijekom razdoblja od 30 dana prije provođenja posebnog oblika prodaje (članak 19. stavak </w:t>
      </w:r>
      <w:r w:rsidR="008A7AA3" w:rsidRPr="00E11541">
        <w:rPr>
          <w:rFonts w:ascii="Times New Roman" w:eastAsia="Times New Roman" w:hAnsi="Times New Roman" w:cs="Times New Roman"/>
          <w:sz w:val="24"/>
          <w:szCs w:val="24"/>
          <w:lang w:val="hr-HR" w:eastAsia="hr-HR"/>
        </w:rPr>
        <w:t>7</w:t>
      </w:r>
      <w:r w:rsidR="000E5DCB" w:rsidRPr="00E11541">
        <w:rPr>
          <w:rFonts w:ascii="Times New Roman" w:eastAsia="Times New Roman" w:hAnsi="Times New Roman" w:cs="Times New Roman"/>
          <w:sz w:val="24"/>
          <w:szCs w:val="24"/>
          <w:lang w:val="hr-HR" w:eastAsia="hr-HR"/>
        </w:rPr>
        <w:t>. ovoga Zakona)</w:t>
      </w:r>
    </w:p>
    <w:p w14:paraId="33637BE5" w14:textId="77777777" w:rsidR="009A5A83" w:rsidRPr="00E11541" w:rsidRDefault="009A5A83" w:rsidP="00FA3A28">
      <w:pPr>
        <w:spacing w:after="0" w:line="240" w:lineRule="auto"/>
        <w:jc w:val="both"/>
        <w:rPr>
          <w:rFonts w:ascii="Times New Roman" w:eastAsia="Times New Roman" w:hAnsi="Times New Roman" w:cs="Times New Roman"/>
          <w:sz w:val="24"/>
          <w:szCs w:val="24"/>
          <w:lang w:val="hr-HR" w:eastAsia="hr-HR"/>
        </w:rPr>
      </w:pPr>
    </w:p>
    <w:p w14:paraId="25279F76" w14:textId="2C44AAF5" w:rsidR="000E5DCB" w:rsidRPr="00E11541" w:rsidRDefault="00B11D5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w:t>
      </w:r>
      <w:r w:rsidR="000E5DCB" w:rsidRPr="00E11541">
        <w:rPr>
          <w:rFonts w:ascii="Times New Roman" w:eastAsia="Times New Roman" w:hAnsi="Times New Roman" w:cs="Times New Roman"/>
          <w:sz w:val="24"/>
          <w:szCs w:val="24"/>
          <w:lang w:val="hr-HR" w:eastAsia="hr-HR"/>
        </w:rPr>
        <w:t>. u slučaju prodaje robe tijekom rasprodaje postupi suprotno odredbama članka 21. ovoga Zakona</w:t>
      </w:r>
    </w:p>
    <w:p w14:paraId="615F3CF6" w14:textId="77777777" w:rsidR="009A5A83" w:rsidRPr="00E11541" w:rsidRDefault="009A5A83" w:rsidP="00FA3A28">
      <w:pPr>
        <w:spacing w:after="0" w:line="240" w:lineRule="auto"/>
        <w:jc w:val="both"/>
        <w:rPr>
          <w:rFonts w:ascii="Times New Roman" w:eastAsia="Times New Roman" w:hAnsi="Times New Roman" w:cs="Times New Roman"/>
          <w:sz w:val="24"/>
          <w:szCs w:val="24"/>
          <w:lang w:val="hr-HR" w:eastAsia="hr-HR"/>
        </w:rPr>
      </w:pPr>
    </w:p>
    <w:p w14:paraId="7C1D481B" w14:textId="532F2E2E" w:rsidR="000E5DCB" w:rsidRPr="00E11541" w:rsidRDefault="00B11D5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w:t>
      </w:r>
      <w:r w:rsidR="000E5DCB" w:rsidRPr="00E11541">
        <w:rPr>
          <w:rFonts w:ascii="Times New Roman" w:eastAsia="Times New Roman" w:hAnsi="Times New Roman" w:cs="Times New Roman"/>
          <w:sz w:val="24"/>
          <w:szCs w:val="24"/>
          <w:lang w:val="hr-HR" w:eastAsia="hr-HR"/>
        </w:rPr>
        <w:t>. postupa suprotno odredbama pravilnika iz članka 22. stavka 3. ovoga Zakona</w:t>
      </w:r>
    </w:p>
    <w:p w14:paraId="540B7A52" w14:textId="77777777" w:rsidR="00423227" w:rsidRPr="00E11541" w:rsidRDefault="00423227" w:rsidP="00FA3A28">
      <w:pPr>
        <w:spacing w:after="0" w:line="240" w:lineRule="auto"/>
        <w:jc w:val="both"/>
        <w:rPr>
          <w:rFonts w:ascii="Times New Roman" w:eastAsia="Times New Roman" w:hAnsi="Times New Roman" w:cs="Times New Roman"/>
          <w:sz w:val="24"/>
          <w:szCs w:val="24"/>
          <w:lang w:val="hr-HR" w:eastAsia="hr-HR"/>
        </w:rPr>
      </w:pPr>
    </w:p>
    <w:p w14:paraId="0A6436A3" w14:textId="5ABF1E9C" w:rsidR="000E5DCB" w:rsidRPr="00E11541" w:rsidRDefault="00B11D5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w:t>
      </w:r>
      <w:r w:rsidR="000E5DCB" w:rsidRPr="00E11541">
        <w:rPr>
          <w:rFonts w:ascii="Times New Roman" w:eastAsia="Times New Roman" w:hAnsi="Times New Roman" w:cs="Times New Roman"/>
          <w:sz w:val="24"/>
          <w:szCs w:val="24"/>
          <w:lang w:val="hr-HR" w:eastAsia="hr-HR"/>
        </w:rPr>
        <w:t>. prodaje robu koja ima grešku, a nije jasno, vidljivo i čitljivo označio na robi ili na prodajnome mjestu da je riječ o prodaji robe s greškom te upoznao potrošača u čemu se sastoji greška na robi (članak 23. ovoga Zakona)</w:t>
      </w:r>
    </w:p>
    <w:p w14:paraId="7106314B" w14:textId="77777777" w:rsidR="009A5A83" w:rsidRPr="00E11541" w:rsidRDefault="009A5A83" w:rsidP="00FA3A28">
      <w:pPr>
        <w:spacing w:after="0" w:line="240" w:lineRule="auto"/>
        <w:jc w:val="both"/>
        <w:rPr>
          <w:rFonts w:ascii="Times New Roman" w:eastAsia="Times New Roman" w:hAnsi="Times New Roman" w:cs="Times New Roman"/>
          <w:sz w:val="24"/>
          <w:szCs w:val="24"/>
          <w:lang w:val="hr-HR" w:eastAsia="hr-HR"/>
        </w:rPr>
      </w:pPr>
    </w:p>
    <w:p w14:paraId="4190C463" w14:textId="159DF64C" w:rsidR="000E5DCB" w:rsidRPr="00E11541" w:rsidRDefault="00B11D5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12</w:t>
      </w:r>
      <w:r w:rsidR="000E5DCB" w:rsidRPr="00E11541">
        <w:rPr>
          <w:rFonts w:ascii="Times New Roman" w:eastAsia="Times New Roman" w:hAnsi="Times New Roman" w:cs="Times New Roman"/>
          <w:sz w:val="24"/>
          <w:szCs w:val="24"/>
          <w:lang w:val="hr-HR" w:eastAsia="hr-HR"/>
        </w:rPr>
        <w:t xml:space="preserve">. </w:t>
      </w:r>
      <w:bookmarkStart w:id="9" w:name="_Hlk195779522"/>
      <w:r w:rsidR="000E5DCB" w:rsidRPr="00E11541">
        <w:rPr>
          <w:rFonts w:ascii="Times New Roman" w:eastAsia="Times New Roman" w:hAnsi="Times New Roman" w:cs="Times New Roman"/>
          <w:sz w:val="24"/>
          <w:szCs w:val="24"/>
          <w:lang w:val="hr-HR" w:eastAsia="hr-HR"/>
        </w:rPr>
        <w:t xml:space="preserve">roba koja </w:t>
      </w:r>
      <w:r w:rsidR="0000209E" w:rsidRPr="00E11541">
        <w:rPr>
          <w:rFonts w:ascii="Times New Roman" w:eastAsia="Times New Roman" w:hAnsi="Times New Roman" w:cs="Times New Roman"/>
          <w:sz w:val="24"/>
          <w:szCs w:val="24"/>
          <w:lang w:val="hr-HR" w:eastAsia="hr-HR"/>
        </w:rPr>
        <w:t xml:space="preserve">je predmet posebnog </w:t>
      </w:r>
      <w:r w:rsidR="00C243E8" w:rsidRPr="00E11541">
        <w:rPr>
          <w:rFonts w:ascii="Times New Roman" w:eastAsia="Times New Roman" w:hAnsi="Times New Roman" w:cs="Times New Roman"/>
          <w:sz w:val="24"/>
          <w:szCs w:val="24"/>
          <w:lang w:val="hr-HR" w:eastAsia="hr-HR"/>
        </w:rPr>
        <w:t>oblika prodaje iz članka 19. ovoga Zakona</w:t>
      </w:r>
      <w:r w:rsidR="000E5DCB" w:rsidRPr="00E11541">
        <w:rPr>
          <w:rFonts w:ascii="Times New Roman" w:eastAsia="Times New Roman" w:hAnsi="Times New Roman" w:cs="Times New Roman"/>
          <w:sz w:val="24"/>
          <w:szCs w:val="24"/>
          <w:lang w:val="hr-HR" w:eastAsia="hr-HR"/>
        </w:rPr>
        <w:t xml:space="preserve"> jer joj </w:t>
      </w:r>
      <w:r w:rsidR="00B56163" w:rsidRPr="00E11541">
        <w:rPr>
          <w:rFonts w:ascii="Times New Roman" w:eastAsia="Times New Roman" w:hAnsi="Times New Roman" w:cs="Times New Roman"/>
          <w:sz w:val="24"/>
          <w:szCs w:val="24"/>
          <w:lang w:val="hr-HR" w:eastAsia="hr-HR"/>
        </w:rPr>
        <w:t xml:space="preserve">brzo </w:t>
      </w:r>
      <w:r w:rsidR="000E5DCB" w:rsidRPr="00E11541">
        <w:rPr>
          <w:rFonts w:ascii="Times New Roman" w:eastAsia="Times New Roman" w:hAnsi="Times New Roman" w:cs="Times New Roman"/>
          <w:sz w:val="24"/>
          <w:szCs w:val="24"/>
          <w:lang w:val="hr-HR" w:eastAsia="hr-HR"/>
        </w:rPr>
        <w:t xml:space="preserve">istječe rok uporabe </w:t>
      </w:r>
      <w:r w:rsidR="00F11A07" w:rsidRPr="00E11541">
        <w:rPr>
          <w:rFonts w:ascii="Times New Roman" w:eastAsia="Times New Roman" w:hAnsi="Times New Roman" w:cs="Times New Roman"/>
          <w:sz w:val="24"/>
          <w:szCs w:val="24"/>
          <w:lang w:val="hr-HR" w:eastAsia="hr-HR"/>
        </w:rPr>
        <w:t>i/ili zato što je lako</w:t>
      </w:r>
      <w:r w:rsidR="00855A50" w:rsidRPr="00E11541">
        <w:rPr>
          <w:rFonts w:ascii="Times New Roman" w:eastAsia="Times New Roman" w:hAnsi="Times New Roman" w:cs="Times New Roman"/>
          <w:sz w:val="24"/>
          <w:szCs w:val="24"/>
          <w:lang w:val="hr-HR" w:eastAsia="hr-HR"/>
        </w:rPr>
        <w:t xml:space="preserve"> pokvarljiva </w:t>
      </w:r>
      <w:r w:rsidR="000E5DCB" w:rsidRPr="00E11541">
        <w:rPr>
          <w:rFonts w:ascii="Times New Roman" w:eastAsia="Times New Roman" w:hAnsi="Times New Roman" w:cs="Times New Roman"/>
          <w:sz w:val="24"/>
          <w:szCs w:val="24"/>
          <w:lang w:val="hr-HR" w:eastAsia="hr-HR"/>
        </w:rPr>
        <w:t>nema dodatno jasno, vidljivo i čitljivo istaknut krajnji rok uporabe (članak 24. stavak 1. ovoga Zakona)</w:t>
      </w:r>
    </w:p>
    <w:p w14:paraId="67FE7263" w14:textId="77777777" w:rsidR="009A5A83" w:rsidRPr="00E11541" w:rsidRDefault="009A5A83" w:rsidP="00FA3A28">
      <w:pPr>
        <w:spacing w:after="0" w:line="240" w:lineRule="auto"/>
        <w:jc w:val="both"/>
        <w:rPr>
          <w:rFonts w:ascii="Times New Roman" w:eastAsia="Times New Roman" w:hAnsi="Times New Roman" w:cs="Times New Roman"/>
          <w:sz w:val="24"/>
          <w:szCs w:val="24"/>
          <w:lang w:val="hr-HR" w:eastAsia="hr-HR"/>
        </w:rPr>
      </w:pPr>
    </w:p>
    <w:p w14:paraId="69CAD424" w14:textId="1BD6377D" w:rsidR="000E5DCB" w:rsidRPr="00E11541" w:rsidRDefault="00B11D5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13</w:t>
      </w:r>
      <w:r w:rsidR="000E5DCB" w:rsidRPr="00E11541">
        <w:rPr>
          <w:rFonts w:ascii="Times New Roman" w:eastAsia="Times New Roman" w:hAnsi="Times New Roman" w:cs="Times New Roman"/>
          <w:sz w:val="24"/>
          <w:szCs w:val="24"/>
          <w:lang w:val="hr-HR" w:eastAsia="hr-HR"/>
        </w:rPr>
        <w:t xml:space="preserve">. ne ističe cijenu koju je primjenjivao neposredno prije provođenja sniženja </w:t>
      </w:r>
      <w:r w:rsidR="00FC67D1" w:rsidRPr="00E11541">
        <w:rPr>
          <w:rFonts w:ascii="Times New Roman" w:eastAsia="Times New Roman" w:hAnsi="Times New Roman" w:cs="Times New Roman"/>
          <w:sz w:val="24"/>
          <w:szCs w:val="24"/>
          <w:lang w:val="hr-HR" w:eastAsia="hr-HR"/>
        </w:rPr>
        <w:t xml:space="preserve">koja je ujedno i referentna cijena za određivanje cijene </w:t>
      </w:r>
      <w:r w:rsidR="0002334F" w:rsidRPr="00E11541">
        <w:rPr>
          <w:rFonts w:ascii="Times New Roman" w:eastAsia="Times New Roman" w:hAnsi="Times New Roman" w:cs="Times New Roman"/>
          <w:sz w:val="24"/>
          <w:szCs w:val="24"/>
          <w:lang w:val="hr-HR" w:eastAsia="hr-HR"/>
        </w:rPr>
        <w:t xml:space="preserve">tijekom posebnog oblika prodaje </w:t>
      </w:r>
      <w:r w:rsidR="002B7819" w:rsidRPr="00E11541">
        <w:rPr>
          <w:rFonts w:ascii="Times New Roman" w:eastAsia="Times New Roman" w:hAnsi="Times New Roman" w:cs="Times New Roman"/>
          <w:sz w:val="24"/>
          <w:szCs w:val="24"/>
          <w:lang w:val="hr-HR" w:eastAsia="hr-HR"/>
        </w:rPr>
        <w:t>iz članka 24. stavka 2. ovoga Zakona</w:t>
      </w:r>
      <w:r w:rsidR="000E5DCB" w:rsidRPr="00E11541">
        <w:rPr>
          <w:rFonts w:ascii="Times New Roman" w:eastAsia="Times New Roman" w:hAnsi="Times New Roman" w:cs="Times New Roman"/>
          <w:sz w:val="24"/>
          <w:szCs w:val="24"/>
          <w:lang w:val="hr-HR" w:eastAsia="hr-HR"/>
        </w:rPr>
        <w:t xml:space="preserve"> </w:t>
      </w:r>
      <w:r w:rsidR="009C1AE7" w:rsidRPr="00E11541">
        <w:rPr>
          <w:rFonts w:ascii="Times New Roman" w:eastAsia="Times New Roman" w:hAnsi="Times New Roman" w:cs="Times New Roman"/>
          <w:sz w:val="24"/>
          <w:szCs w:val="24"/>
          <w:lang w:val="hr-HR" w:eastAsia="hr-HR"/>
        </w:rPr>
        <w:t xml:space="preserve">i novu sniženu cijenu </w:t>
      </w:r>
      <w:r w:rsidR="000E5DCB" w:rsidRPr="00E11541">
        <w:rPr>
          <w:rFonts w:ascii="Times New Roman" w:eastAsia="Times New Roman" w:hAnsi="Times New Roman" w:cs="Times New Roman"/>
          <w:sz w:val="24"/>
          <w:szCs w:val="24"/>
          <w:lang w:val="hr-HR" w:eastAsia="hr-HR"/>
        </w:rPr>
        <w:t>(članak 24. stavak 3.</w:t>
      </w:r>
      <w:r w:rsidR="000E5DCB" w:rsidRPr="00E11541">
        <w:rPr>
          <w:rFonts w:ascii="Times New Roman" w:hAnsi="Times New Roman" w:cs="Times New Roman"/>
          <w:sz w:val="24"/>
          <w:szCs w:val="24"/>
          <w:lang w:val="hr-HR"/>
        </w:rPr>
        <w:t xml:space="preserve"> </w:t>
      </w:r>
      <w:r w:rsidR="000E5DCB" w:rsidRPr="00E11541">
        <w:rPr>
          <w:rFonts w:ascii="Times New Roman" w:eastAsia="Times New Roman" w:hAnsi="Times New Roman" w:cs="Times New Roman"/>
          <w:sz w:val="24"/>
          <w:szCs w:val="24"/>
          <w:lang w:val="hr-HR" w:eastAsia="hr-HR"/>
        </w:rPr>
        <w:t>ovoga Zakona)</w:t>
      </w:r>
    </w:p>
    <w:p w14:paraId="1F2BFFDA"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25860C78" w14:textId="760317F6" w:rsidR="000E5DCB" w:rsidRPr="00E11541" w:rsidRDefault="00B11D5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14</w:t>
      </w:r>
      <w:r w:rsidR="000E5DCB" w:rsidRPr="00E11541">
        <w:rPr>
          <w:rFonts w:ascii="Times New Roman" w:eastAsia="Times New Roman" w:hAnsi="Times New Roman" w:cs="Times New Roman"/>
          <w:sz w:val="24"/>
          <w:szCs w:val="24"/>
          <w:lang w:val="hr-HR" w:eastAsia="hr-HR"/>
        </w:rPr>
        <w:t>. postupno i bez prekida dodatno snižava cijenu robe kada je odredio poseban oblik prodaje robe jer joj uskoro ističe rok uporabe</w:t>
      </w:r>
      <w:r w:rsidR="002974A0" w:rsidRPr="00E11541">
        <w:rPr>
          <w:rFonts w:ascii="Times New Roman" w:eastAsia="Times New Roman" w:hAnsi="Times New Roman" w:cs="Times New Roman"/>
          <w:sz w:val="24"/>
          <w:szCs w:val="24"/>
          <w:lang w:val="hr-HR" w:eastAsia="hr-HR"/>
        </w:rPr>
        <w:t xml:space="preserve"> i/ili zato što je lako pokvarljiva</w:t>
      </w:r>
      <w:r w:rsidR="000E5DCB" w:rsidRPr="00E11541">
        <w:rPr>
          <w:rFonts w:ascii="Times New Roman" w:eastAsia="Times New Roman" w:hAnsi="Times New Roman" w:cs="Times New Roman"/>
          <w:sz w:val="24"/>
          <w:szCs w:val="24"/>
          <w:lang w:val="hr-HR" w:eastAsia="hr-HR"/>
        </w:rPr>
        <w:t xml:space="preserve"> tijekom prodaje na daljinu i izvan poslovnih prostorija (članak 24. stavak 4. ovoga Zakona).</w:t>
      </w:r>
    </w:p>
    <w:p w14:paraId="6FBB1EAE"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bookmarkEnd w:id="9"/>
    <w:p w14:paraId="2299243F" w14:textId="750D03C4"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Nadležni inspektor trgovcu će rješenjem zabraniti obavljanje poslovne prakse koja se u smislu članaka 34. do 40. i članka 70. stavka 3. ovoga Zakona smatra nepoštenom.</w:t>
      </w:r>
    </w:p>
    <w:p w14:paraId="0F5665C6"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681057C1" w14:textId="392FA883"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Nadležni inspektor rješenjem će narediti trgovcu otklanjanje utvrđene nepravilnosti, određujući rok u kojem se ta nepravilnost mora ukloniti, ako tijekom inspekcijskog nadzora utvrdi da:</w:t>
      </w:r>
    </w:p>
    <w:p w14:paraId="74606980"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60454C36" w14:textId="31BC5161" w:rsidR="00C853A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 </w:t>
      </w:r>
      <w:r w:rsidR="00C853AB" w:rsidRPr="00E11541">
        <w:rPr>
          <w:rFonts w:ascii="Times New Roman" w:eastAsia="Times New Roman" w:hAnsi="Times New Roman" w:cs="Times New Roman"/>
          <w:sz w:val="24"/>
          <w:szCs w:val="24"/>
          <w:lang w:val="hr-HR" w:eastAsia="hr-HR"/>
        </w:rPr>
        <w:t xml:space="preserve">nije </w:t>
      </w:r>
      <w:r w:rsidR="00947241" w:rsidRPr="00E11541">
        <w:rPr>
          <w:rFonts w:ascii="Times New Roman" w:eastAsia="Times New Roman" w:hAnsi="Times New Roman" w:cs="Times New Roman"/>
          <w:sz w:val="24"/>
          <w:szCs w:val="24"/>
          <w:lang w:val="hr-HR" w:eastAsia="hr-HR"/>
        </w:rPr>
        <w:t>objavio važeće cjenike na svojim mrežnim stranicama (</w:t>
      </w:r>
      <w:r w:rsidR="00F67AA3" w:rsidRPr="00E11541">
        <w:rPr>
          <w:rFonts w:ascii="Times New Roman" w:eastAsia="Times New Roman" w:hAnsi="Times New Roman" w:cs="Times New Roman"/>
          <w:sz w:val="24"/>
          <w:szCs w:val="24"/>
          <w:lang w:val="hr-HR" w:eastAsia="hr-HR"/>
        </w:rPr>
        <w:t>članak 7. stavak 9. ovoga Zakona)</w:t>
      </w:r>
    </w:p>
    <w:p w14:paraId="208AD613"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56038345" w14:textId="09435698"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2. </w:t>
      </w:r>
      <w:r w:rsidR="000E5DCB" w:rsidRPr="00E11541">
        <w:rPr>
          <w:rFonts w:ascii="Times New Roman" w:eastAsia="Times New Roman" w:hAnsi="Times New Roman" w:cs="Times New Roman"/>
          <w:sz w:val="24"/>
          <w:szCs w:val="24"/>
          <w:lang w:val="hr-HR" w:eastAsia="hr-HR"/>
        </w:rPr>
        <w:t>se ne pridržava uvjeta prodaje (članak 8. stavak 2. ovoga Zakona)</w:t>
      </w:r>
    </w:p>
    <w:p w14:paraId="775DC7D4"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5FCFC714" w14:textId="63C7FC36"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3</w:t>
      </w:r>
      <w:r w:rsidR="000E5DCB" w:rsidRPr="00E11541">
        <w:rPr>
          <w:rFonts w:ascii="Times New Roman" w:eastAsia="Times New Roman" w:hAnsi="Times New Roman" w:cs="Times New Roman"/>
          <w:sz w:val="24"/>
          <w:szCs w:val="24"/>
          <w:lang w:val="hr-HR" w:eastAsia="hr-HR"/>
        </w:rPr>
        <w:t>. nije potrošaču obračunao ni isplatio kamate sukladno članku 14. stavku 1. ovoga Zakona</w:t>
      </w:r>
    </w:p>
    <w:p w14:paraId="0A23888D"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41154260" w14:textId="103A300A"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w:t>
      </w:r>
      <w:r w:rsidR="000E5DCB" w:rsidRPr="00E11541">
        <w:rPr>
          <w:rFonts w:ascii="Times New Roman" w:eastAsia="Times New Roman" w:hAnsi="Times New Roman" w:cs="Times New Roman"/>
          <w:sz w:val="24"/>
          <w:szCs w:val="24"/>
          <w:lang w:val="hr-HR" w:eastAsia="hr-HR"/>
        </w:rPr>
        <w:t>. prilikom ispostavljanja računa za pružanje javnih usluga ne primjenjuje obračun i cijene uređene posebnim propisima (članak 25. stavak 2. ovoga Zakona)</w:t>
      </w:r>
    </w:p>
    <w:p w14:paraId="2351A68F"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0959F0E8" w14:textId="0E6F74E6"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w:t>
      </w:r>
      <w:r w:rsidR="000E5DCB" w:rsidRPr="00E11541">
        <w:rPr>
          <w:rFonts w:ascii="Times New Roman" w:eastAsia="Times New Roman" w:hAnsi="Times New Roman" w:cs="Times New Roman"/>
          <w:sz w:val="24"/>
          <w:szCs w:val="24"/>
          <w:lang w:val="hr-HR" w:eastAsia="hr-HR"/>
        </w:rPr>
        <w:t xml:space="preserve">. nije potrošača na jasan i razumljiv način obavijestio o </w:t>
      </w:r>
      <w:r w:rsidR="00BF6BE1" w:rsidRPr="00E11541">
        <w:rPr>
          <w:rFonts w:ascii="Times New Roman" w:eastAsia="Times New Roman" w:hAnsi="Times New Roman" w:cs="Times New Roman"/>
          <w:sz w:val="24"/>
          <w:szCs w:val="24"/>
          <w:lang w:val="hr-HR" w:eastAsia="hr-HR"/>
        </w:rPr>
        <w:t>informacijama</w:t>
      </w:r>
      <w:r w:rsidR="003218F3" w:rsidRPr="00E11541">
        <w:rPr>
          <w:rFonts w:ascii="Times New Roman" w:eastAsia="Times New Roman" w:hAnsi="Times New Roman" w:cs="Times New Roman"/>
          <w:sz w:val="24"/>
          <w:szCs w:val="24"/>
          <w:lang w:val="hr-HR" w:eastAsia="hr-HR"/>
        </w:rPr>
        <w:t xml:space="preserve"> iz čla</w:t>
      </w:r>
      <w:r w:rsidR="008824FB" w:rsidRPr="00E11541">
        <w:rPr>
          <w:rFonts w:ascii="Times New Roman" w:eastAsia="Times New Roman" w:hAnsi="Times New Roman" w:cs="Times New Roman"/>
          <w:sz w:val="24"/>
          <w:szCs w:val="24"/>
          <w:lang w:val="hr-HR" w:eastAsia="hr-HR"/>
        </w:rPr>
        <w:t>nka 46. stavk</w:t>
      </w:r>
      <w:r w:rsidR="00F00DC2" w:rsidRPr="00E11541">
        <w:rPr>
          <w:rFonts w:ascii="Times New Roman" w:eastAsia="Times New Roman" w:hAnsi="Times New Roman" w:cs="Times New Roman"/>
          <w:sz w:val="24"/>
          <w:szCs w:val="24"/>
          <w:lang w:val="hr-HR" w:eastAsia="hr-HR"/>
        </w:rPr>
        <w:t>a</w:t>
      </w:r>
      <w:r w:rsidR="008824FB" w:rsidRPr="00E11541">
        <w:rPr>
          <w:rFonts w:ascii="Times New Roman" w:eastAsia="Times New Roman" w:hAnsi="Times New Roman" w:cs="Times New Roman"/>
          <w:sz w:val="24"/>
          <w:szCs w:val="24"/>
          <w:lang w:val="hr-HR" w:eastAsia="hr-HR"/>
        </w:rPr>
        <w:t xml:space="preserve"> 1.</w:t>
      </w:r>
      <w:r w:rsidR="00F00DC2" w:rsidRPr="00E11541">
        <w:rPr>
          <w:rFonts w:ascii="Times New Roman" w:eastAsia="Times New Roman" w:hAnsi="Times New Roman" w:cs="Times New Roman"/>
          <w:sz w:val="24"/>
          <w:szCs w:val="24"/>
          <w:lang w:val="hr-HR" w:eastAsia="hr-HR"/>
        </w:rPr>
        <w:t xml:space="preserve"> ovoga Zakona</w:t>
      </w:r>
    </w:p>
    <w:p w14:paraId="64E450D4"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5A7B9A0B" w14:textId="25FDB47A"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w:t>
      </w:r>
      <w:r w:rsidR="000E5DCB" w:rsidRPr="00E11541">
        <w:rPr>
          <w:rFonts w:ascii="Times New Roman" w:eastAsia="Times New Roman" w:hAnsi="Times New Roman" w:cs="Times New Roman"/>
          <w:sz w:val="24"/>
          <w:szCs w:val="24"/>
          <w:lang w:val="hr-HR" w:eastAsia="hr-HR"/>
        </w:rPr>
        <w:t>. potrošaču nije ispunio ugovor u skladu s odredbama ugovora, ovoga Zakona i propisa kojim se uređuju obveznopravni odnosi (članak 47. stavak 1. ovoga Zakona)</w:t>
      </w:r>
    </w:p>
    <w:p w14:paraId="11016F89"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52D186D0" w14:textId="7F208B9F"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w:t>
      </w:r>
      <w:r w:rsidR="000E5DCB" w:rsidRPr="00E11541">
        <w:rPr>
          <w:rFonts w:ascii="Times New Roman" w:eastAsia="Times New Roman" w:hAnsi="Times New Roman" w:cs="Times New Roman"/>
          <w:sz w:val="24"/>
          <w:szCs w:val="24"/>
          <w:lang w:val="hr-HR" w:eastAsia="hr-HR"/>
        </w:rPr>
        <w:t>. u slučaju robe s materijalnim nedostatkom, nije ispunio obvezu sukladno odredbama propisa kojim se uređuju obveznopravni odnosi o odgovornosti za materijalne nedostatke (članak 47. stavak 2. ovoga Zakona)</w:t>
      </w:r>
    </w:p>
    <w:p w14:paraId="1E993D16"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4B2DCC34" w14:textId="77C9453D"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w:t>
      </w:r>
      <w:r w:rsidR="000E5DCB" w:rsidRPr="00E11541">
        <w:rPr>
          <w:rFonts w:ascii="Times New Roman" w:eastAsia="Times New Roman" w:hAnsi="Times New Roman" w:cs="Times New Roman"/>
          <w:sz w:val="24"/>
          <w:szCs w:val="24"/>
          <w:lang w:val="hr-HR" w:eastAsia="hr-HR"/>
        </w:rPr>
        <w:t>. u slučaju robe za koju je dano jamstvo, nije ispunio obvezu sukladno odredbama propisa kojim se uređuju obveznopravni odnosi o komercijalnom jamstvu (članak 47. stavak 3. ovoga Zakona)</w:t>
      </w:r>
    </w:p>
    <w:p w14:paraId="7F72239A"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36FFBD49" w14:textId="58CCC142"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w:t>
      </w:r>
      <w:r w:rsidR="000E5DCB" w:rsidRPr="00E11541">
        <w:rPr>
          <w:rFonts w:ascii="Times New Roman" w:eastAsia="Times New Roman" w:hAnsi="Times New Roman" w:cs="Times New Roman"/>
          <w:sz w:val="24"/>
          <w:szCs w:val="24"/>
          <w:lang w:val="hr-HR" w:eastAsia="hr-HR"/>
        </w:rPr>
        <w:t>. nije na jasan i razumljiv način obavijestio potrošača o podacima iz članka 60. stavka 1. ovoga Zakona prije nego što potrošač sklopi ugovor izvan poslovnih prostorija ili ugovor na daljinu ili bude obvezan odgovarajućom ponudom</w:t>
      </w:r>
    </w:p>
    <w:p w14:paraId="421ED39F"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26C57CBB" w14:textId="255FB638" w:rsidR="003F79F5"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w:t>
      </w:r>
      <w:r w:rsidR="000E5DCB" w:rsidRPr="00E11541">
        <w:rPr>
          <w:rFonts w:ascii="Times New Roman" w:eastAsia="Times New Roman" w:hAnsi="Times New Roman" w:cs="Times New Roman"/>
          <w:sz w:val="24"/>
          <w:szCs w:val="24"/>
          <w:lang w:val="hr-HR" w:eastAsia="hr-HR"/>
        </w:rPr>
        <w:t xml:space="preserve">. </w:t>
      </w:r>
      <w:r w:rsidR="003F79F5" w:rsidRPr="00E11541">
        <w:rPr>
          <w:rFonts w:ascii="Times New Roman" w:eastAsia="Times New Roman" w:hAnsi="Times New Roman" w:cs="Times New Roman"/>
          <w:sz w:val="24"/>
          <w:szCs w:val="24"/>
          <w:lang w:val="hr-HR" w:eastAsia="hr-HR"/>
        </w:rPr>
        <w:t>nije omogućio potrošaču raskid ugovora pomoću funkcije za jednostrani raskid su</w:t>
      </w:r>
      <w:r w:rsidR="001400E3" w:rsidRPr="00E11541">
        <w:rPr>
          <w:rFonts w:ascii="Times New Roman" w:eastAsia="Times New Roman" w:hAnsi="Times New Roman" w:cs="Times New Roman"/>
          <w:sz w:val="24"/>
          <w:szCs w:val="24"/>
          <w:lang w:val="hr-HR" w:eastAsia="hr-HR"/>
        </w:rPr>
        <w:t>kladno članku 81.a ovoga Zakona</w:t>
      </w:r>
    </w:p>
    <w:p w14:paraId="63DE46E7"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77CAE7B9" w14:textId="72AB4D1F" w:rsidR="000E5DCB" w:rsidRPr="00E11541" w:rsidRDefault="007C5078"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w:t>
      </w:r>
      <w:r w:rsidR="00B162E0" w:rsidRPr="00E11541">
        <w:rPr>
          <w:rFonts w:ascii="Times New Roman" w:eastAsia="Times New Roman" w:hAnsi="Times New Roman" w:cs="Times New Roman"/>
          <w:sz w:val="24"/>
          <w:szCs w:val="24"/>
          <w:lang w:val="hr-HR" w:eastAsia="hr-HR"/>
        </w:rPr>
        <w:t xml:space="preserve"> </w:t>
      </w:r>
      <w:r w:rsidR="000E5DCB" w:rsidRPr="00E11541">
        <w:rPr>
          <w:rFonts w:ascii="Times New Roman" w:eastAsia="Times New Roman" w:hAnsi="Times New Roman" w:cs="Times New Roman"/>
          <w:sz w:val="24"/>
          <w:szCs w:val="24"/>
          <w:lang w:val="hr-HR" w:eastAsia="hr-HR"/>
        </w:rPr>
        <w:t>nije na jasan i razumljiv način obavijestio potrošača o obavijestima iz članka 88. stavka 1. ovoga Zakona prije nego što potrošač sklopi ugovor o prodaji financijskih usluga na daljinu ili bude obvezan od</w:t>
      </w:r>
      <w:r w:rsidR="001400E3" w:rsidRPr="00E11541">
        <w:rPr>
          <w:rFonts w:ascii="Times New Roman" w:eastAsia="Times New Roman" w:hAnsi="Times New Roman" w:cs="Times New Roman"/>
          <w:sz w:val="24"/>
          <w:szCs w:val="24"/>
          <w:lang w:val="hr-HR" w:eastAsia="hr-HR"/>
        </w:rPr>
        <w:t>govarajućom ponudom</w:t>
      </w:r>
    </w:p>
    <w:p w14:paraId="4AE58D46"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3E28ADED" w14:textId="63699716"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7C5078" w:rsidRPr="00E11541">
        <w:rPr>
          <w:rFonts w:ascii="Times New Roman" w:eastAsia="Times New Roman" w:hAnsi="Times New Roman" w:cs="Times New Roman"/>
          <w:sz w:val="24"/>
          <w:szCs w:val="24"/>
          <w:lang w:val="hr-HR" w:eastAsia="hr-HR"/>
        </w:rPr>
        <w:t>2</w:t>
      </w:r>
      <w:r w:rsidR="000E5DCB" w:rsidRPr="00E11541">
        <w:rPr>
          <w:rFonts w:ascii="Times New Roman" w:eastAsia="Times New Roman" w:hAnsi="Times New Roman" w:cs="Times New Roman"/>
          <w:sz w:val="24"/>
          <w:szCs w:val="24"/>
          <w:lang w:val="hr-HR" w:eastAsia="hr-HR"/>
        </w:rPr>
        <w:t>. potrošaču nije predao obavijest sukladno članku 88. ovoga Zakona</w:t>
      </w:r>
    </w:p>
    <w:p w14:paraId="64D60CF8"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39A5318B" w14:textId="02BC681B"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7C5078" w:rsidRPr="00E11541">
        <w:rPr>
          <w:rFonts w:ascii="Times New Roman" w:eastAsia="Times New Roman" w:hAnsi="Times New Roman" w:cs="Times New Roman"/>
          <w:sz w:val="24"/>
          <w:szCs w:val="24"/>
          <w:lang w:val="hr-HR" w:eastAsia="hr-HR"/>
        </w:rPr>
        <w:t>3</w:t>
      </w:r>
      <w:r w:rsidR="000E5DCB" w:rsidRPr="00E11541">
        <w:rPr>
          <w:rFonts w:ascii="Times New Roman" w:eastAsia="Times New Roman" w:hAnsi="Times New Roman" w:cs="Times New Roman"/>
          <w:sz w:val="24"/>
          <w:szCs w:val="24"/>
          <w:lang w:val="hr-HR" w:eastAsia="hr-HR"/>
        </w:rPr>
        <w:t>. nije dostavio podsjetnik sukladno članku 89. ovoga Zakona</w:t>
      </w:r>
    </w:p>
    <w:p w14:paraId="10F27767"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116A702D" w14:textId="40DB689C"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7C5078" w:rsidRPr="00E11541">
        <w:rPr>
          <w:rFonts w:ascii="Times New Roman" w:eastAsia="Times New Roman" w:hAnsi="Times New Roman" w:cs="Times New Roman"/>
          <w:sz w:val="24"/>
          <w:szCs w:val="24"/>
          <w:lang w:val="hr-HR" w:eastAsia="hr-HR"/>
        </w:rPr>
        <w:t>4</w:t>
      </w:r>
      <w:r w:rsidR="000E5DCB" w:rsidRPr="00E11541">
        <w:rPr>
          <w:rFonts w:ascii="Times New Roman" w:eastAsia="Times New Roman" w:hAnsi="Times New Roman" w:cs="Times New Roman"/>
          <w:sz w:val="24"/>
          <w:szCs w:val="24"/>
          <w:lang w:val="hr-HR" w:eastAsia="hr-HR"/>
        </w:rPr>
        <w:t>. pri oglašavanju postupa suprotno odredbama članka 105. ovoga Zakona</w:t>
      </w:r>
    </w:p>
    <w:p w14:paraId="3C491060"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3B5E172F" w14:textId="5A05F556"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7C5078" w:rsidRPr="00E11541">
        <w:rPr>
          <w:rFonts w:ascii="Times New Roman" w:eastAsia="Times New Roman" w:hAnsi="Times New Roman" w:cs="Times New Roman"/>
          <w:sz w:val="24"/>
          <w:szCs w:val="24"/>
          <w:lang w:val="hr-HR" w:eastAsia="hr-HR"/>
        </w:rPr>
        <w:t>5</w:t>
      </w:r>
      <w:r w:rsidR="000E5DCB" w:rsidRPr="00E11541">
        <w:rPr>
          <w:rFonts w:ascii="Times New Roman" w:eastAsia="Times New Roman" w:hAnsi="Times New Roman" w:cs="Times New Roman"/>
          <w:sz w:val="24"/>
          <w:szCs w:val="24"/>
          <w:lang w:val="hr-HR" w:eastAsia="hr-HR"/>
        </w:rPr>
        <w:t>. potrošaču nije predao obavijest sukladno članku 106. ovoga Zakona</w:t>
      </w:r>
    </w:p>
    <w:p w14:paraId="31A1C281"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23AC3FB1" w14:textId="25AF95AC"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7C5078" w:rsidRPr="00E11541">
        <w:rPr>
          <w:rFonts w:ascii="Times New Roman" w:eastAsia="Times New Roman" w:hAnsi="Times New Roman" w:cs="Times New Roman"/>
          <w:sz w:val="24"/>
          <w:szCs w:val="24"/>
          <w:lang w:val="hr-HR" w:eastAsia="hr-HR"/>
        </w:rPr>
        <w:t>6</w:t>
      </w:r>
      <w:r w:rsidR="000E5DCB" w:rsidRPr="00E11541">
        <w:rPr>
          <w:rFonts w:ascii="Times New Roman" w:eastAsia="Times New Roman" w:hAnsi="Times New Roman" w:cs="Times New Roman"/>
          <w:sz w:val="24"/>
          <w:szCs w:val="24"/>
          <w:lang w:val="hr-HR" w:eastAsia="hr-HR"/>
        </w:rPr>
        <w:t>. nije obavijestio potrošača sukladno odredbi članka 106. stavaka 1. i 3. te članka 107. stavaka 2. i 4. ovoga Zakona</w:t>
      </w:r>
    </w:p>
    <w:p w14:paraId="5C0DB3E9"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22142612" w14:textId="14BBD5FA"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7C5078" w:rsidRPr="00E11541">
        <w:rPr>
          <w:rFonts w:ascii="Times New Roman" w:eastAsia="Times New Roman" w:hAnsi="Times New Roman" w:cs="Times New Roman"/>
          <w:sz w:val="24"/>
          <w:szCs w:val="24"/>
          <w:lang w:val="hr-HR" w:eastAsia="hr-HR"/>
        </w:rPr>
        <w:t>7</w:t>
      </w:r>
      <w:r w:rsidR="000E5DCB" w:rsidRPr="00E11541">
        <w:rPr>
          <w:rFonts w:ascii="Times New Roman" w:eastAsia="Times New Roman" w:hAnsi="Times New Roman" w:cs="Times New Roman"/>
          <w:sz w:val="24"/>
          <w:szCs w:val="24"/>
          <w:lang w:val="hr-HR" w:eastAsia="hr-HR"/>
        </w:rPr>
        <w:t>. ugovor ne sadrži podatke sukladno članku 107. ovoga Zakona</w:t>
      </w:r>
    </w:p>
    <w:p w14:paraId="050C939E"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7A053FED" w14:textId="63DB488F"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7C5078" w:rsidRPr="00E11541">
        <w:rPr>
          <w:rFonts w:ascii="Times New Roman" w:eastAsia="Times New Roman" w:hAnsi="Times New Roman" w:cs="Times New Roman"/>
          <w:sz w:val="24"/>
          <w:szCs w:val="24"/>
          <w:lang w:val="hr-HR" w:eastAsia="hr-HR"/>
        </w:rPr>
        <w:t>8</w:t>
      </w:r>
      <w:r w:rsidR="000E5DCB" w:rsidRPr="00E11541">
        <w:rPr>
          <w:rFonts w:ascii="Times New Roman" w:eastAsia="Times New Roman" w:hAnsi="Times New Roman" w:cs="Times New Roman"/>
          <w:sz w:val="24"/>
          <w:szCs w:val="24"/>
          <w:lang w:val="hr-HR" w:eastAsia="hr-HR"/>
        </w:rPr>
        <w:t xml:space="preserve">. nije dostavio Europski obrazac za informiranje </w:t>
      </w:r>
      <w:r w:rsidR="004B5A83">
        <w:rPr>
          <w:rFonts w:ascii="Times New Roman" w:eastAsia="Times New Roman" w:hAnsi="Times New Roman" w:cs="Times New Roman"/>
          <w:sz w:val="24"/>
          <w:szCs w:val="24"/>
          <w:lang w:val="hr-HR" w:eastAsia="hr-HR"/>
        </w:rPr>
        <w:t>sukladno članku 112.</w:t>
      </w:r>
      <w:r w:rsidR="000E5DCB" w:rsidRPr="00E11541">
        <w:rPr>
          <w:rFonts w:ascii="Times New Roman" w:eastAsia="Times New Roman" w:hAnsi="Times New Roman" w:cs="Times New Roman"/>
          <w:sz w:val="24"/>
          <w:szCs w:val="24"/>
          <w:lang w:val="hr-HR" w:eastAsia="hr-HR"/>
        </w:rPr>
        <w:t>b stavcima 2. i 3.</w:t>
      </w:r>
      <w:r w:rsidR="004B5A83">
        <w:rPr>
          <w:rFonts w:ascii="Times New Roman" w:eastAsia="Times New Roman" w:hAnsi="Times New Roman" w:cs="Times New Roman"/>
          <w:sz w:val="24"/>
          <w:szCs w:val="24"/>
          <w:lang w:val="hr-HR" w:eastAsia="hr-HR"/>
        </w:rPr>
        <w:t xml:space="preserve"> </w:t>
      </w:r>
      <w:r w:rsidR="000E5DCB" w:rsidRPr="00E11541">
        <w:rPr>
          <w:rFonts w:ascii="Times New Roman" w:eastAsia="Times New Roman" w:hAnsi="Times New Roman" w:cs="Times New Roman"/>
          <w:sz w:val="24"/>
          <w:szCs w:val="24"/>
          <w:lang w:val="hr-HR" w:eastAsia="hr-HR"/>
        </w:rPr>
        <w:t>ovoga Zakona</w:t>
      </w:r>
    </w:p>
    <w:p w14:paraId="49C0F169" w14:textId="77777777" w:rsidR="001400E3" w:rsidRPr="00E11541" w:rsidRDefault="001400E3" w:rsidP="00FA3A28">
      <w:pPr>
        <w:spacing w:after="0" w:line="240" w:lineRule="auto"/>
        <w:jc w:val="both"/>
        <w:rPr>
          <w:rFonts w:ascii="Times New Roman" w:eastAsia="Times New Roman" w:hAnsi="Times New Roman" w:cs="Times New Roman"/>
          <w:sz w:val="24"/>
          <w:szCs w:val="24"/>
          <w:lang w:val="hr-HR" w:eastAsia="hr-HR"/>
        </w:rPr>
      </w:pPr>
    </w:p>
    <w:p w14:paraId="5C091CB4" w14:textId="6522D472" w:rsidR="000E5DCB" w:rsidRPr="00E11541" w:rsidRDefault="00BC1330"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19</w:t>
      </w:r>
      <w:r w:rsidR="000E5DCB" w:rsidRPr="00E11541">
        <w:rPr>
          <w:rFonts w:ascii="Times New Roman" w:eastAsia="Times New Roman" w:hAnsi="Times New Roman" w:cs="Times New Roman"/>
          <w:sz w:val="24"/>
          <w:szCs w:val="24"/>
          <w:lang w:val="hr-HR" w:eastAsia="hr-HR"/>
        </w:rPr>
        <w:t>. ako nije obavijestio potrošača o maloprodajnoj cijeni usluge popravka na način uređen člankom 112.c stavcima 2. i 3. ovoga Zakona</w:t>
      </w:r>
    </w:p>
    <w:p w14:paraId="6819320A" w14:textId="77777777" w:rsidR="008B4D30" w:rsidRPr="00E11541" w:rsidRDefault="008B4D30" w:rsidP="00FA3A28">
      <w:pPr>
        <w:spacing w:after="0" w:line="240" w:lineRule="auto"/>
        <w:jc w:val="both"/>
        <w:rPr>
          <w:rFonts w:ascii="Times New Roman" w:eastAsia="Times New Roman" w:hAnsi="Times New Roman" w:cs="Times New Roman"/>
          <w:sz w:val="24"/>
          <w:szCs w:val="24"/>
          <w:lang w:val="hr-HR" w:eastAsia="hr-HR"/>
        </w:rPr>
      </w:pPr>
    </w:p>
    <w:p w14:paraId="452D8F86" w14:textId="0B977B06" w:rsidR="000E5DCB" w:rsidRPr="00E11541" w:rsidRDefault="00BC1330"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20</w:t>
      </w:r>
      <w:r w:rsidR="000E5DCB" w:rsidRPr="00E11541">
        <w:rPr>
          <w:rFonts w:ascii="Times New Roman" w:eastAsia="Times New Roman" w:hAnsi="Times New Roman" w:cs="Times New Roman"/>
          <w:sz w:val="24"/>
          <w:szCs w:val="24"/>
          <w:lang w:val="hr-HR" w:eastAsia="hr-HR"/>
        </w:rPr>
        <w:t>. nije osigurao mogućnost pristupa informacijama o okvirnim  maloprodajnim cijenama koje se naplaćuju za uobičajeni popravak robe putem besplatnih mrežnih stranica (članak 112.e stavak 10. ovoga Zakona)</w:t>
      </w:r>
    </w:p>
    <w:p w14:paraId="35E9D75C" w14:textId="77777777" w:rsidR="008B4D30" w:rsidRPr="00E11541" w:rsidRDefault="008B4D30" w:rsidP="00FA3A28">
      <w:pPr>
        <w:spacing w:after="0" w:line="240" w:lineRule="auto"/>
        <w:jc w:val="both"/>
        <w:rPr>
          <w:rFonts w:ascii="Times New Roman" w:eastAsia="Times New Roman" w:hAnsi="Times New Roman" w:cs="Times New Roman"/>
          <w:sz w:val="24"/>
          <w:szCs w:val="24"/>
          <w:lang w:val="hr-HR" w:eastAsia="hr-HR"/>
        </w:rPr>
      </w:pPr>
    </w:p>
    <w:p w14:paraId="7FE7EB08" w14:textId="3E0DD899" w:rsidR="000E5DCB" w:rsidRPr="00E11541" w:rsidRDefault="00BC1330"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21</w:t>
      </w:r>
      <w:r w:rsidR="000E5DCB" w:rsidRPr="00E11541">
        <w:rPr>
          <w:rFonts w:ascii="Times New Roman" w:eastAsia="Times New Roman" w:hAnsi="Times New Roman" w:cs="Times New Roman"/>
          <w:sz w:val="24"/>
          <w:szCs w:val="24"/>
          <w:lang w:val="hr-HR" w:eastAsia="hr-HR"/>
        </w:rPr>
        <w:t xml:space="preserve">. nije </w:t>
      </w:r>
      <w:r w:rsidR="002111D0" w:rsidRPr="00E11541">
        <w:rPr>
          <w:rFonts w:ascii="Times New Roman" w:eastAsia="Times New Roman" w:hAnsi="Times New Roman" w:cs="Times New Roman"/>
          <w:sz w:val="24"/>
          <w:szCs w:val="24"/>
          <w:lang w:val="hr-HR" w:eastAsia="hr-HR"/>
        </w:rPr>
        <w:t>dao</w:t>
      </w:r>
      <w:r w:rsidR="000E5DCB" w:rsidRPr="00E11541">
        <w:rPr>
          <w:rFonts w:ascii="Times New Roman" w:eastAsia="Times New Roman" w:hAnsi="Times New Roman" w:cs="Times New Roman"/>
          <w:sz w:val="24"/>
          <w:szCs w:val="24"/>
          <w:lang w:val="hr-HR" w:eastAsia="hr-HR"/>
        </w:rPr>
        <w:t xml:space="preserve"> informacije o svojim uslugama popravka na način uređen člankom 112.e stavkom 11. ovoga Zakona</w:t>
      </w:r>
    </w:p>
    <w:p w14:paraId="24FF0985" w14:textId="77777777" w:rsidR="00642768" w:rsidRPr="00E11541" w:rsidRDefault="00642768" w:rsidP="00FA3A28">
      <w:pPr>
        <w:spacing w:after="0" w:line="240" w:lineRule="auto"/>
        <w:jc w:val="both"/>
        <w:rPr>
          <w:rFonts w:ascii="Times New Roman" w:eastAsia="Times New Roman" w:hAnsi="Times New Roman" w:cs="Times New Roman"/>
          <w:sz w:val="24"/>
          <w:szCs w:val="24"/>
          <w:lang w:val="hr-HR" w:eastAsia="hr-HR"/>
        </w:rPr>
      </w:pPr>
    </w:p>
    <w:p w14:paraId="7B9410E6" w14:textId="75D446B0" w:rsidR="000E5DCB" w:rsidRPr="00E11541" w:rsidRDefault="00085F4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w:t>
      </w:r>
      <w:r w:rsidR="00B162E0" w:rsidRPr="00E11541">
        <w:rPr>
          <w:rFonts w:ascii="Times New Roman" w:eastAsia="Times New Roman" w:hAnsi="Times New Roman" w:cs="Times New Roman"/>
          <w:sz w:val="24"/>
          <w:szCs w:val="24"/>
          <w:lang w:val="hr-HR" w:eastAsia="hr-HR"/>
        </w:rPr>
        <w:t>2</w:t>
      </w:r>
      <w:r w:rsidR="000E5DCB" w:rsidRPr="00E11541">
        <w:rPr>
          <w:rFonts w:ascii="Times New Roman" w:eastAsia="Times New Roman" w:hAnsi="Times New Roman" w:cs="Times New Roman"/>
          <w:sz w:val="24"/>
          <w:szCs w:val="24"/>
          <w:lang w:val="hr-HR" w:eastAsia="hr-HR"/>
        </w:rPr>
        <w:t>. odbija pružiti uslugu popravka robe isključivo iz razloga što su prethodno robu popravljale druge osobe (članak 112.g stavak 4. ovoga Zakona).</w:t>
      </w:r>
    </w:p>
    <w:p w14:paraId="605DAB66" w14:textId="77777777" w:rsidR="00642768" w:rsidRPr="00E11541" w:rsidRDefault="00642768" w:rsidP="00FA3A28">
      <w:pPr>
        <w:spacing w:after="0" w:line="240" w:lineRule="auto"/>
        <w:jc w:val="both"/>
        <w:rPr>
          <w:rFonts w:ascii="Times New Roman" w:eastAsia="Times New Roman" w:hAnsi="Times New Roman" w:cs="Times New Roman"/>
          <w:sz w:val="24"/>
          <w:szCs w:val="24"/>
          <w:lang w:val="hr-HR" w:eastAsia="hr-HR"/>
        </w:rPr>
      </w:pPr>
    </w:p>
    <w:p w14:paraId="7A595457" w14:textId="04856125"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Nadležni inspektor rješenjem će narediti pružatelju internetskog tržišta otklanjanje utvrđene nepravilnosti, određujući rok u kojem se ta nepravilnost mora ukloniti, ako tijekom inspekcijskog nadzora utvrdi da, prije nego što potrošač sklopi ugovor na internetskom tržištu ili bude obvezan odgovarajućom ponudom, nije obavijestio potrošača o podacima iz članka 61. ovoga Zakona.</w:t>
      </w:r>
    </w:p>
    <w:p w14:paraId="0BEC69F0" w14:textId="77777777" w:rsidR="00642768" w:rsidRPr="00E11541" w:rsidRDefault="00642768" w:rsidP="00FA3A28">
      <w:pPr>
        <w:spacing w:after="0" w:line="240" w:lineRule="auto"/>
        <w:jc w:val="both"/>
        <w:rPr>
          <w:rFonts w:ascii="Times New Roman" w:eastAsia="Times New Roman" w:hAnsi="Times New Roman" w:cs="Times New Roman"/>
          <w:sz w:val="24"/>
          <w:szCs w:val="24"/>
          <w:lang w:val="hr-HR" w:eastAsia="hr-HR"/>
        </w:rPr>
      </w:pPr>
    </w:p>
    <w:p w14:paraId="5005997F" w14:textId="61C10E86"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Nadležni inspektor rješenjem će narediti trgovcu:</w:t>
      </w:r>
    </w:p>
    <w:p w14:paraId="46571DFF" w14:textId="77777777" w:rsidR="00642768" w:rsidRPr="00E11541" w:rsidRDefault="00642768" w:rsidP="00FA3A28">
      <w:pPr>
        <w:spacing w:after="0" w:line="240" w:lineRule="auto"/>
        <w:jc w:val="both"/>
        <w:rPr>
          <w:rFonts w:ascii="Times New Roman" w:eastAsia="Times New Roman" w:hAnsi="Times New Roman" w:cs="Times New Roman"/>
          <w:sz w:val="24"/>
          <w:szCs w:val="24"/>
          <w:lang w:val="hr-HR" w:eastAsia="hr-HR"/>
        </w:rPr>
      </w:pPr>
    </w:p>
    <w:p w14:paraId="01DE7BC6" w14:textId="07A8D716"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vraćanje više naplaćenog iznosa oštećenom potrošaču ako utvrdi da se nije pridržavao istaknute maloprodajne cijene (članak 7. stavak 7. ovoga Zakona)</w:t>
      </w:r>
    </w:p>
    <w:p w14:paraId="735011A0" w14:textId="77777777" w:rsidR="00642768" w:rsidRPr="00E11541" w:rsidRDefault="00642768" w:rsidP="00FA3A28">
      <w:pPr>
        <w:spacing w:after="0" w:line="240" w:lineRule="auto"/>
        <w:jc w:val="both"/>
        <w:rPr>
          <w:rFonts w:ascii="Times New Roman" w:eastAsia="Times New Roman" w:hAnsi="Times New Roman" w:cs="Times New Roman"/>
          <w:sz w:val="24"/>
          <w:szCs w:val="24"/>
          <w:lang w:val="hr-HR" w:eastAsia="hr-HR"/>
        </w:rPr>
      </w:pPr>
    </w:p>
    <w:p w14:paraId="4F3F1E37" w14:textId="6273AC52"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vraćanje više naplaćenog iznosa oštećenom potrošaču ako utvrdi da se ne pridržava uvjeta prodaje (članak 8. stavak 2. ovoga Zakona)</w:t>
      </w:r>
    </w:p>
    <w:p w14:paraId="0AA6BDC1" w14:textId="77777777" w:rsidR="00642768" w:rsidRPr="00E11541" w:rsidRDefault="00642768" w:rsidP="00FA3A28">
      <w:pPr>
        <w:spacing w:after="0" w:line="240" w:lineRule="auto"/>
        <w:jc w:val="both"/>
        <w:rPr>
          <w:rFonts w:ascii="Times New Roman" w:eastAsia="Times New Roman" w:hAnsi="Times New Roman" w:cs="Times New Roman"/>
          <w:sz w:val="24"/>
          <w:szCs w:val="24"/>
          <w:lang w:val="hr-HR" w:eastAsia="hr-HR"/>
        </w:rPr>
      </w:pPr>
    </w:p>
    <w:p w14:paraId="4377022B" w14:textId="39CA412C"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vraćanje uplaćenog predujma uvećanog za zakonske zatezne kamate, računajući od dana primitka predujma do dana isplate, što je moguće prije, a najkasnije u roku od sedam dana od dana raskida ugovora (članak 14. stavak 2. ovoga Zakona)</w:t>
      </w:r>
    </w:p>
    <w:p w14:paraId="1F330755" w14:textId="77777777" w:rsidR="00642768" w:rsidRPr="00E11541" w:rsidRDefault="00642768" w:rsidP="00FA3A28">
      <w:pPr>
        <w:spacing w:after="0" w:line="240" w:lineRule="auto"/>
        <w:jc w:val="both"/>
        <w:rPr>
          <w:rFonts w:ascii="Times New Roman" w:eastAsia="Times New Roman" w:hAnsi="Times New Roman" w:cs="Times New Roman"/>
          <w:sz w:val="24"/>
          <w:szCs w:val="24"/>
          <w:lang w:val="hr-HR" w:eastAsia="hr-HR"/>
        </w:rPr>
      </w:pPr>
    </w:p>
    <w:p w14:paraId="479B0276" w14:textId="03AD1343"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vraćanje novčanog iznosa oštećenom potrošaču ako utvrdi da je naplatio izdavanje opomene (članak 16. stavak 1. ovoga Zakona)</w:t>
      </w:r>
    </w:p>
    <w:p w14:paraId="21C89A7A" w14:textId="77777777" w:rsidR="00642768" w:rsidRPr="00E11541" w:rsidRDefault="00642768" w:rsidP="00FA3A28">
      <w:pPr>
        <w:spacing w:after="0" w:line="240" w:lineRule="auto"/>
        <w:jc w:val="both"/>
        <w:rPr>
          <w:rFonts w:ascii="Times New Roman" w:eastAsia="Times New Roman" w:hAnsi="Times New Roman" w:cs="Times New Roman"/>
          <w:sz w:val="24"/>
          <w:szCs w:val="24"/>
          <w:lang w:val="hr-HR" w:eastAsia="hr-HR"/>
        </w:rPr>
      </w:pPr>
    </w:p>
    <w:p w14:paraId="20BA56B7" w14:textId="27DB0972"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vraćanje više naplaćenog iznosa oštećenom potrošaču ako utvrdi da nije primijenio obračun i cijenu uređenu posebnim propisom (članak 25. stavak 2. ovoga Zakona)</w:t>
      </w:r>
    </w:p>
    <w:p w14:paraId="19062D10" w14:textId="77777777" w:rsidR="00642768" w:rsidRPr="00E11541" w:rsidRDefault="00642768" w:rsidP="00FA3A28">
      <w:pPr>
        <w:spacing w:after="0" w:line="240" w:lineRule="auto"/>
        <w:jc w:val="both"/>
        <w:rPr>
          <w:rFonts w:ascii="Times New Roman" w:eastAsia="Times New Roman" w:hAnsi="Times New Roman" w:cs="Times New Roman"/>
          <w:sz w:val="24"/>
          <w:szCs w:val="24"/>
          <w:lang w:val="hr-HR" w:eastAsia="hr-HR"/>
        </w:rPr>
      </w:pPr>
    </w:p>
    <w:p w14:paraId="279D68E6" w14:textId="1CFB7FB4"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 vraćanje dodatno naplaćenog novčanog iznosa oštećenom potrošaču bez njegova izričitog pristanka vezano uz dodatna plaćanja (članak 51. ovoga Zakona)</w:t>
      </w:r>
    </w:p>
    <w:p w14:paraId="775EDB67" w14:textId="77777777" w:rsidR="00642768" w:rsidRPr="00E11541" w:rsidRDefault="00642768" w:rsidP="00FA3A28">
      <w:pPr>
        <w:spacing w:after="0" w:line="240" w:lineRule="auto"/>
        <w:jc w:val="both"/>
        <w:rPr>
          <w:rFonts w:ascii="Times New Roman" w:eastAsia="Times New Roman" w:hAnsi="Times New Roman" w:cs="Times New Roman"/>
          <w:sz w:val="24"/>
          <w:szCs w:val="24"/>
          <w:lang w:val="hr-HR" w:eastAsia="hr-HR"/>
        </w:rPr>
      </w:pPr>
    </w:p>
    <w:p w14:paraId="5CCDFECB" w14:textId="0D13F568"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 vraćanje potrošaču uplaćenog iznosa na temelju ugovora, a ako je potrebno, i plaćene troškove dostave, ako utvrdi da je potrošač jednostrano raskinuo ugovor sklopljen izvan poslovnih prostorija ili na daljinu, a trgovac mu nije vratio plaćeni iznos (članak 83. stavci 1. i 3. ovoga Zakona).</w:t>
      </w:r>
    </w:p>
    <w:p w14:paraId="51BA5B57" w14:textId="77777777" w:rsidR="00642768" w:rsidRPr="00E11541" w:rsidRDefault="00642768" w:rsidP="00FA3A28">
      <w:pPr>
        <w:spacing w:after="0" w:line="240" w:lineRule="auto"/>
        <w:jc w:val="both"/>
        <w:rPr>
          <w:rFonts w:ascii="Times New Roman" w:eastAsia="Times New Roman" w:hAnsi="Times New Roman" w:cs="Times New Roman"/>
          <w:sz w:val="24"/>
          <w:szCs w:val="24"/>
          <w:lang w:val="hr-HR" w:eastAsia="hr-HR"/>
        </w:rPr>
      </w:pPr>
    </w:p>
    <w:p w14:paraId="65B49746" w14:textId="754EFA29"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 Žalba izjavljena protiv rješenja iz ovoga članka ne odgađa izvršenje rješenja, a o njoj odlučuje unutarnja ustrojstvena jedinica za drugostupanjski upravni postupak u središnjem uredu Državnog inspektorata.</w:t>
      </w:r>
    </w:p>
    <w:p w14:paraId="71DFE3C3" w14:textId="77777777" w:rsidR="00642768" w:rsidRPr="00E11541" w:rsidRDefault="00642768" w:rsidP="00FA3A28">
      <w:pPr>
        <w:spacing w:after="0" w:line="240" w:lineRule="auto"/>
        <w:jc w:val="both"/>
        <w:rPr>
          <w:rFonts w:ascii="Times New Roman" w:eastAsia="Times New Roman" w:hAnsi="Times New Roman" w:cs="Times New Roman"/>
          <w:sz w:val="24"/>
          <w:szCs w:val="24"/>
          <w:lang w:val="hr-HR" w:eastAsia="hr-HR"/>
        </w:rPr>
      </w:pPr>
    </w:p>
    <w:p w14:paraId="5C1C36FD" w14:textId="51000C3A" w:rsidR="000E5DCB" w:rsidRPr="00E11541" w:rsidRDefault="000E5DC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 Rješenje iz stavka 1. ovoga članka nadležni inspektor neće donositi ako su utvrđene nepravilnosti otklonjene tijekom inspekcijskog nadzora odnosno do donošenja rješenja, što će nadležni inspektor utvrditi i navesti u zapisniku o obavljenom inspekcijskom nadzoru.“</w:t>
      </w:r>
      <w:r w:rsidR="00642768" w:rsidRPr="00E11541">
        <w:rPr>
          <w:rFonts w:ascii="Times New Roman" w:eastAsia="Times New Roman" w:hAnsi="Times New Roman" w:cs="Times New Roman"/>
          <w:sz w:val="24"/>
          <w:szCs w:val="24"/>
          <w:lang w:val="hr-HR" w:eastAsia="hr-HR"/>
        </w:rPr>
        <w:t>.</w:t>
      </w:r>
    </w:p>
    <w:p w14:paraId="09E1FC1E" w14:textId="77777777" w:rsidR="006D4E7A" w:rsidRPr="00E11541" w:rsidRDefault="006D4E7A" w:rsidP="00FA3A28">
      <w:pPr>
        <w:spacing w:after="0" w:line="240" w:lineRule="auto"/>
        <w:jc w:val="both"/>
        <w:rPr>
          <w:rFonts w:ascii="Times New Roman" w:eastAsia="Times New Roman" w:hAnsi="Times New Roman" w:cs="Times New Roman"/>
          <w:sz w:val="24"/>
          <w:szCs w:val="24"/>
          <w:lang w:val="hr-HR" w:eastAsia="hr-HR"/>
        </w:rPr>
      </w:pPr>
    </w:p>
    <w:p w14:paraId="3D4CBBA6" w14:textId="211C0E8B" w:rsidR="00176ACA" w:rsidRPr="00E11541" w:rsidRDefault="00176ACA" w:rsidP="004C598E">
      <w:pPr>
        <w:pStyle w:val="Heading4"/>
        <w:spacing w:before="0" w:beforeAutospacing="0" w:after="0" w:afterAutospacing="0"/>
        <w:jc w:val="center"/>
        <w:rPr>
          <w:bCs w:val="0"/>
          <w:lang w:val="hr-HR" w:eastAsia="hr-HR"/>
        </w:rPr>
      </w:pPr>
      <w:r w:rsidRPr="00E11541">
        <w:rPr>
          <w:bCs w:val="0"/>
          <w:lang w:val="hr-HR" w:eastAsia="hr-HR"/>
        </w:rPr>
        <w:lastRenderedPageBreak/>
        <w:t xml:space="preserve">Članak </w:t>
      </w:r>
      <w:r w:rsidR="002A04FF" w:rsidRPr="00E11541">
        <w:rPr>
          <w:bCs w:val="0"/>
          <w:lang w:val="hr-HR" w:eastAsia="hr-HR"/>
        </w:rPr>
        <w:t>58</w:t>
      </w:r>
      <w:r w:rsidRPr="00E11541">
        <w:rPr>
          <w:bCs w:val="0"/>
          <w:lang w:val="hr-HR" w:eastAsia="hr-HR"/>
        </w:rPr>
        <w:t>.</w:t>
      </w:r>
    </w:p>
    <w:p w14:paraId="1CB4C18A" w14:textId="5D7187C0" w:rsidR="004C598E" w:rsidRPr="00E11541" w:rsidRDefault="004C598E" w:rsidP="004C598E">
      <w:pPr>
        <w:spacing w:after="0" w:line="240" w:lineRule="auto"/>
        <w:rPr>
          <w:rFonts w:ascii="Times New Roman" w:eastAsia="Times New Roman" w:hAnsi="Times New Roman" w:cs="Times New Roman"/>
          <w:sz w:val="24"/>
          <w:szCs w:val="24"/>
          <w:lang w:val="hr-HR" w:eastAsia="hr-HR"/>
        </w:rPr>
      </w:pPr>
    </w:p>
    <w:p w14:paraId="6909C414" w14:textId="6BA8B782" w:rsidR="00CA698A" w:rsidRPr="00E11541" w:rsidRDefault="00CA698A" w:rsidP="004C598E">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Iza članka 147. dodaj</w:t>
      </w:r>
      <w:r w:rsidR="003C5743" w:rsidRPr="00E11541">
        <w:rPr>
          <w:rFonts w:ascii="Times New Roman" w:eastAsia="Times New Roman" w:hAnsi="Times New Roman" w:cs="Times New Roman"/>
          <w:sz w:val="24"/>
          <w:szCs w:val="24"/>
          <w:lang w:val="hr-HR" w:eastAsia="hr-HR"/>
        </w:rPr>
        <w:t>u</w:t>
      </w:r>
      <w:r w:rsidRPr="00E11541">
        <w:rPr>
          <w:rFonts w:ascii="Times New Roman" w:eastAsia="Times New Roman" w:hAnsi="Times New Roman" w:cs="Times New Roman"/>
          <w:sz w:val="24"/>
          <w:szCs w:val="24"/>
          <w:lang w:val="hr-HR" w:eastAsia="hr-HR"/>
        </w:rPr>
        <w:t xml:space="preserve"> se </w:t>
      </w:r>
      <w:r w:rsidR="00E16EC6" w:rsidRPr="00E11541">
        <w:rPr>
          <w:rFonts w:ascii="Times New Roman" w:eastAsia="Times New Roman" w:hAnsi="Times New Roman" w:cs="Times New Roman"/>
          <w:sz w:val="24"/>
          <w:szCs w:val="24"/>
          <w:lang w:val="hr-HR" w:eastAsia="hr-HR"/>
        </w:rPr>
        <w:t>naslov iznad članka i</w:t>
      </w:r>
      <w:r w:rsidR="00FF001C"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 xml:space="preserve">članak 147.a koji </w:t>
      </w:r>
      <w:r w:rsidR="00FF001C" w:rsidRPr="00E11541">
        <w:rPr>
          <w:rFonts w:ascii="Times New Roman" w:eastAsia="Times New Roman" w:hAnsi="Times New Roman" w:cs="Times New Roman"/>
          <w:sz w:val="24"/>
          <w:szCs w:val="24"/>
          <w:lang w:val="hr-HR" w:eastAsia="hr-HR"/>
        </w:rPr>
        <w:t>glase</w:t>
      </w:r>
      <w:r w:rsidRPr="00E11541">
        <w:rPr>
          <w:rFonts w:ascii="Times New Roman" w:eastAsia="Times New Roman" w:hAnsi="Times New Roman" w:cs="Times New Roman"/>
          <w:sz w:val="24"/>
          <w:szCs w:val="24"/>
          <w:lang w:val="hr-HR" w:eastAsia="hr-HR"/>
        </w:rPr>
        <w:t>:</w:t>
      </w:r>
    </w:p>
    <w:p w14:paraId="7D69B5D2" w14:textId="17C820F6" w:rsidR="003C5743" w:rsidRPr="00E11541" w:rsidRDefault="003C5743" w:rsidP="004C598E">
      <w:pPr>
        <w:spacing w:after="0" w:line="240" w:lineRule="auto"/>
        <w:jc w:val="center"/>
        <w:outlineLvl w:val="3"/>
        <w:rPr>
          <w:rFonts w:ascii="Times New Roman" w:eastAsia="Times New Roman" w:hAnsi="Times New Roman" w:cs="Times New Roman"/>
          <w:sz w:val="24"/>
          <w:szCs w:val="24"/>
          <w:lang w:val="hr-HR" w:eastAsia="hr-HR"/>
        </w:rPr>
      </w:pPr>
    </w:p>
    <w:p w14:paraId="7C074657" w14:textId="77777777" w:rsidR="003C5743" w:rsidRPr="00E11541" w:rsidRDefault="00ED088D" w:rsidP="003C5743">
      <w:pPr>
        <w:spacing w:after="0" w:line="240" w:lineRule="auto"/>
        <w:jc w:val="center"/>
        <w:outlineLvl w:val="3"/>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w:t>
      </w:r>
      <w:r w:rsidR="003C5743" w:rsidRPr="00E11541">
        <w:rPr>
          <w:rFonts w:ascii="Times New Roman" w:eastAsia="Times New Roman" w:hAnsi="Times New Roman" w:cs="Times New Roman"/>
          <w:sz w:val="24"/>
          <w:szCs w:val="24"/>
          <w:lang w:val="hr-HR" w:eastAsia="hr-HR"/>
        </w:rPr>
        <w:t>Prekršajne mjere inspektora elektroničkih komunikacija</w:t>
      </w:r>
    </w:p>
    <w:p w14:paraId="234F9628" w14:textId="77777777" w:rsidR="003C5743" w:rsidRPr="00E11541" w:rsidRDefault="003C5743" w:rsidP="004C598E">
      <w:pPr>
        <w:spacing w:after="0" w:line="240" w:lineRule="auto"/>
        <w:jc w:val="center"/>
        <w:outlineLvl w:val="3"/>
        <w:rPr>
          <w:rFonts w:ascii="Times New Roman" w:eastAsia="Times New Roman" w:hAnsi="Times New Roman" w:cs="Times New Roman"/>
          <w:sz w:val="24"/>
          <w:szCs w:val="24"/>
          <w:lang w:val="hr-HR" w:eastAsia="hr-HR"/>
        </w:rPr>
      </w:pPr>
    </w:p>
    <w:p w14:paraId="60184975" w14:textId="5B714421" w:rsidR="00EA563B" w:rsidRPr="00E11541" w:rsidRDefault="00EA563B" w:rsidP="004C598E">
      <w:pPr>
        <w:spacing w:after="0" w:line="240" w:lineRule="auto"/>
        <w:jc w:val="center"/>
        <w:outlineLvl w:val="3"/>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147.a</w:t>
      </w:r>
    </w:p>
    <w:p w14:paraId="7E141312" w14:textId="77777777" w:rsidR="004C598E" w:rsidRPr="00E11541" w:rsidRDefault="004C598E" w:rsidP="004C598E">
      <w:pPr>
        <w:spacing w:after="0" w:line="240" w:lineRule="auto"/>
        <w:jc w:val="center"/>
        <w:outlineLvl w:val="3"/>
        <w:rPr>
          <w:rFonts w:ascii="Times New Roman" w:eastAsia="Times New Roman" w:hAnsi="Times New Roman" w:cs="Times New Roman"/>
          <w:sz w:val="24"/>
          <w:szCs w:val="24"/>
          <w:lang w:val="hr-HR" w:eastAsia="hr-HR"/>
        </w:rPr>
      </w:pPr>
    </w:p>
    <w:p w14:paraId="7F97BE28" w14:textId="7F7DC1FE" w:rsidR="00633D96" w:rsidRPr="00E11541" w:rsidRDefault="009C0442"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Ako inspektor elektroničkih komunikacija Hrvatske regulatorne agencije za mrežne djelatnosti</w:t>
      </w:r>
      <w:r w:rsidR="00D3463F" w:rsidRPr="00E11541">
        <w:rPr>
          <w:rFonts w:ascii="Times New Roman" w:eastAsia="Times New Roman" w:hAnsi="Times New Roman" w:cs="Times New Roman"/>
          <w:sz w:val="24"/>
          <w:szCs w:val="24"/>
          <w:lang w:val="hr-HR" w:eastAsia="hr-HR"/>
        </w:rPr>
        <w:t xml:space="preserve"> u okviru svoje nadležnosti</w:t>
      </w:r>
      <w:r w:rsidRPr="00E11541">
        <w:rPr>
          <w:rFonts w:ascii="Times New Roman" w:eastAsia="Times New Roman" w:hAnsi="Times New Roman" w:cs="Times New Roman"/>
          <w:sz w:val="24"/>
          <w:szCs w:val="24"/>
          <w:lang w:val="hr-HR" w:eastAsia="hr-HR"/>
        </w:rPr>
        <w:t xml:space="preserve"> utvrdi da je trgovac koji pruža elektroničke komunikacijske usluge pov</w:t>
      </w:r>
      <w:r w:rsidR="00E460D0" w:rsidRPr="00E11541">
        <w:rPr>
          <w:rFonts w:ascii="Times New Roman" w:eastAsia="Times New Roman" w:hAnsi="Times New Roman" w:cs="Times New Roman"/>
          <w:sz w:val="24"/>
          <w:szCs w:val="24"/>
          <w:lang w:val="hr-HR" w:eastAsia="hr-HR"/>
        </w:rPr>
        <w:t>rijedio</w:t>
      </w:r>
      <w:r w:rsidRPr="00E11541">
        <w:rPr>
          <w:rFonts w:ascii="Times New Roman" w:eastAsia="Times New Roman" w:hAnsi="Times New Roman" w:cs="Times New Roman"/>
          <w:sz w:val="24"/>
          <w:szCs w:val="24"/>
          <w:lang w:val="hr-HR" w:eastAsia="hr-HR"/>
        </w:rPr>
        <w:t xml:space="preserve"> odredb</w:t>
      </w:r>
      <w:r w:rsidR="00E460D0" w:rsidRPr="00E11541">
        <w:rPr>
          <w:rFonts w:ascii="Times New Roman" w:eastAsia="Times New Roman" w:hAnsi="Times New Roman" w:cs="Times New Roman"/>
          <w:sz w:val="24"/>
          <w:szCs w:val="24"/>
          <w:lang w:val="hr-HR" w:eastAsia="hr-HR"/>
        </w:rPr>
        <w:t>e</w:t>
      </w:r>
      <w:r w:rsidRPr="00E11541">
        <w:rPr>
          <w:rFonts w:ascii="Times New Roman" w:eastAsia="Times New Roman" w:hAnsi="Times New Roman" w:cs="Times New Roman"/>
          <w:sz w:val="24"/>
          <w:szCs w:val="24"/>
          <w:lang w:val="hr-HR" w:eastAsia="hr-HR"/>
        </w:rPr>
        <w:t xml:space="preserve"> </w:t>
      </w:r>
      <w:r w:rsidR="00093EDB" w:rsidRPr="00E11541">
        <w:rPr>
          <w:rFonts w:ascii="Times New Roman" w:eastAsia="Times New Roman" w:hAnsi="Times New Roman" w:cs="Times New Roman"/>
          <w:sz w:val="24"/>
          <w:szCs w:val="24"/>
          <w:lang w:val="hr-HR" w:eastAsia="hr-HR"/>
        </w:rPr>
        <w:t>ovoga Zakona</w:t>
      </w:r>
      <w:r w:rsidR="00506297" w:rsidRPr="00E11541">
        <w:rPr>
          <w:rFonts w:ascii="Times New Roman" w:eastAsia="Times New Roman" w:hAnsi="Times New Roman" w:cs="Times New Roman"/>
          <w:sz w:val="24"/>
          <w:szCs w:val="24"/>
          <w:lang w:val="hr-HR" w:eastAsia="hr-HR"/>
        </w:rPr>
        <w:t>,</w:t>
      </w:r>
      <w:r w:rsidR="00D3463F" w:rsidRPr="00E11541">
        <w:rPr>
          <w:rFonts w:ascii="Times New Roman" w:eastAsia="Times New Roman" w:hAnsi="Times New Roman" w:cs="Times New Roman"/>
          <w:sz w:val="24"/>
          <w:szCs w:val="24"/>
          <w:lang w:val="hr-HR" w:eastAsia="hr-HR"/>
        </w:rPr>
        <w:t xml:space="preserve"> </w:t>
      </w:r>
      <w:r w:rsidR="00633D96" w:rsidRPr="00E11541">
        <w:rPr>
          <w:rFonts w:ascii="Times New Roman" w:eastAsia="Times New Roman" w:hAnsi="Times New Roman" w:cs="Times New Roman"/>
          <w:sz w:val="24"/>
          <w:szCs w:val="24"/>
          <w:lang w:val="hr-HR" w:eastAsia="hr-HR"/>
        </w:rPr>
        <w:t>može predložiti Vijeću Hrvatske regulatorne agencije za mrežne djelatnosti podnošenje optužnog prijedloga radi pokretanja prekršajnog postupka ili izdati prekršajni nalog, u skladu s odredbama zakona kojim se uređuju prekršaji, kojim može izreći novčane kazne propisane ovim Zakonom.</w:t>
      </w:r>
      <w:r w:rsidR="003C5743" w:rsidRPr="00E11541">
        <w:rPr>
          <w:rFonts w:ascii="Times New Roman" w:eastAsia="Times New Roman" w:hAnsi="Times New Roman" w:cs="Times New Roman"/>
          <w:sz w:val="24"/>
          <w:szCs w:val="24"/>
          <w:lang w:val="hr-HR" w:eastAsia="hr-HR"/>
        </w:rPr>
        <w:t>“.</w:t>
      </w:r>
    </w:p>
    <w:p w14:paraId="324F1A9D" w14:textId="71EEB703" w:rsidR="002C725C" w:rsidRPr="00E11541" w:rsidRDefault="002C725C" w:rsidP="00C2712C">
      <w:pPr>
        <w:pStyle w:val="Heading4"/>
        <w:spacing w:before="0" w:beforeAutospacing="0" w:after="0" w:afterAutospacing="0"/>
        <w:jc w:val="center"/>
        <w:rPr>
          <w:bCs w:val="0"/>
          <w:lang w:val="hr-HR" w:eastAsia="hr-HR"/>
        </w:rPr>
      </w:pPr>
    </w:p>
    <w:p w14:paraId="6A9E3BB1" w14:textId="37DCF27B" w:rsidR="00E41D8E" w:rsidRPr="00E11541" w:rsidRDefault="00E41D8E" w:rsidP="00C2712C">
      <w:pPr>
        <w:pStyle w:val="Heading4"/>
        <w:spacing w:before="0" w:beforeAutospacing="0" w:after="0" w:afterAutospacing="0"/>
        <w:jc w:val="center"/>
        <w:rPr>
          <w:bCs w:val="0"/>
          <w:lang w:val="hr-HR" w:eastAsia="hr-HR"/>
        </w:rPr>
      </w:pPr>
      <w:r w:rsidRPr="00E11541">
        <w:rPr>
          <w:bCs w:val="0"/>
          <w:lang w:val="hr-HR" w:eastAsia="hr-HR"/>
        </w:rPr>
        <w:t xml:space="preserve">Članak </w:t>
      </w:r>
      <w:r w:rsidR="002A04FF" w:rsidRPr="00E11541">
        <w:rPr>
          <w:bCs w:val="0"/>
          <w:lang w:val="hr-HR" w:eastAsia="hr-HR"/>
        </w:rPr>
        <w:t>59</w:t>
      </w:r>
      <w:r w:rsidRPr="00E11541">
        <w:rPr>
          <w:bCs w:val="0"/>
          <w:lang w:val="hr-HR" w:eastAsia="hr-HR"/>
        </w:rPr>
        <w:t>.</w:t>
      </w:r>
    </w:p>
    <w:p w14:paraId="29E4E43D" w14:textId="77777777" w:rsidR="00C2712C" w:rsidRPr="00E11541" w:rsidRDefault="00C2712C" w:rsidP="00C2712C">
      <w:pPr>
        <w:pStyle w:val="Heading4"/>
        <w:spacing w:before="0" w:beforeAutospacing="0" w:after="0" w:afterAutospacing="0"/>
        <w:jc w:val="both"/>
        <w:rPr>
          <w:b w:val="0"/>
          <w:bCs w:val="0"/>
          <w:lang w:val="hr-HR" w:eastAsia="hr-HR"/>
        </w:rPr>
      </w:pPr>
    </w:p>
    <w:p w14:paraId="4E3E9FD8" w14:textId="5975AB4C" w:rsidR="00630448" w:rsidRPr="00E11541" w:rsidRDefault="008269F8" w:rsidP="00C2712C">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U članku 148. </w:t>
      </w:r>
      <w:r w:rsidR="00E748C5" w:rsidRPr="00E11541">
        <w:rPr>
          <w:rFonts w:ascii="Times New Roman" w:eastAsia="Times New Roman" w:hAnsi="Times New Roman" w:cs="Times New Roman"/>
          <w:sz w:val="24"/>
          <w:szCs w:val="24"/>
          <w:lang w:val="hr-HR" w:eastAsia="hr-HR"/>
        </w:rPr>
        <w:t>stavak</w:t>
      </w:r>
      <w:r w:rsidRPr="00E11541">
        <w:rPr>
          <w:rFonts w:ascii="Times New Roman" w:eastAsia="Times New Roman" w:hAnsi="Times New Roman" w:cs="Times New Roman"/>
          <w:sz w:val="24"/>
          <w:szCs w:val="24"/>
          <w:lang w:val="hr-HR" w:eastAsia="hr-HR"/>
        </w:rPr>
        <w:t xml:space="preserve"> </w:t>
      </w:r>
      <w:r w:rsidR="00303CB9" w:rsidRPr="00E11541">
        <w:rPr>
          <w:rFonts w:ascii="Times New Roman" w:eastAsia="Times New Roman" w:hAnsi="Times New Roman" w:cs="Times New Roman"/>
          <w:sz w:val="24"/>
          <w:szCs w:val="24"/>
          <w:lang w:val="hr-HR" w:eastAsia="hr-HR"/>
        </w:rPr>
        <w:t>4</w:t>
      </w:r>
      <w:r w:rsidR="00126764" w:rsidRPr="00E11541">
        <w:rPr>
          <w:rFonts w:ascii="Times New Roman" w:eastAsia="Times New Roman" w:hAnsi="Times New Roman" w:cs="Times New Roman"/>
          <w:sz w:val="24"/>
          <w:szCs w:val="24"/>
          <w:lang w:val="hr-HR" w:eastAsia="hr-HR"/>
        </w:rPr>
        <w:t xml:space="preserve">. </w:t>
      </w:r>
      <w:r w:rsidR="00630448" w:rsidRPr="00E11541">
        <w:rPr>
          <w:rFonts w:ascii="Times New Roman" w:eastAsia="Times New Roman" w:hAnsi="Times New Roman" w:cs="Times New Roman"/>
          <w:sz w:val="24"/>
          <w:szCs w:val="24"/>
          <w:lang w:val="hr-HR" w:eastAsia="hr-HR"/>
        </w:rPr>
        <w:t>mijenja se i glasi:</w:t>
      </w:r>
    </w:p>
    <w:p w14:paraId="7D0C0DDD" w14:textId="77777777" w:rsidR="00630448" w:rsidRPr="00E11541" w:rsidRDefault="00630448" w:rsidP="00C2712C">
      <w:pPr>
        <w:spacing w:after="0" w:line="240" w:lineRule="auto"/>
        <w:jc w:val="both"/>
        <w:rPr>
          <w:rFonts w:ascii="Times New Roman" w:eastAsia="Times New Roman" w:hAnsi="Times New Roman" w:cs="Times New Roman"/>
          <w:sz w:val="24"/>
          <w:szCs w:val="24"/>
          <w:lang w:val="hr-HR" w:eastAsia="hr-HR"/>
        </w:rPr>
      </w:pPr>
    </w:p>
    <w:p w14:paraId="378641D1" w14:textId="4D14BD3E" w:rsidR="007E2F98" w:rsidRPr="00E11541" w:rsidRDefault="00C553F6" w:rsidP="00C2712C">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w:t>
      </w:r>
      <w:r w:rsidR="00126764" w:rsidRPr="00E11541">
        <w:rPr>
          <w:rFonts w:ascii="Times New Roman" w:hAnsi="Times New Roman" w:cs="Times New Roman"/>
          <w:sz w:val="24"/>
          <w:szCs w:val="24"/>
          <w:lang w:val="hr-HR"/>
        </w:rPr>
        <w:t xml:space="preserve">(4) </w:t>
      </w:r>
      <w:r w:rsidR="007E2F98" w:rsidRPr="00E11541">
        <w:rPr>
          <w:rFonts w:ascii="Times New Roman" w:hAnsi="Times New Roman" w:cs="Times New Roman"/>
          <w:sz w:val="24"/>
          <w:szCs w:val="24"/>
          <w:lang w:val="hr-HR"/>
        </w:rPr>
        <w:t>Iznimno od odredbi ovoga članka, nadležni inspektor dužan je bez odgađanja, a najkasnije u roku od 15 dana od završetka inspekcijskog nadzora, podnijeti optužni prijedlog za pokretanje prekršajnog postupka odnosno izdati prekršajni nalog:</w:t>
      </w:r>
    </w:p>
    <w:p w14:paraId="2FACDF7F" w14:textId="77777777" w:rsidR="00C2712C" w:rsidRPr="00E11541" w:rsidRDefault="00C2712C" w:rsidP="00C2712C">
      <w:pPr>
        <w:spacing w:after="0" w:line="240" w:lineRule="auto"/>
        <w:jc w:val="both"/>
        <w:rPr>
          <w:rFonts w:ascii="Times New Roman" w:hAnsi="Times New Roman" w:cs="Times New Roman"/>
          <w:sz w:val="24"/>
          <w:szCs w:val="24"/>
          <w:lang w:val="hr-HR"/>
        </w:rPr>
      </w:pPr>
    </w:p>
    <w:p w14:paraId="7630626C" w14:textId="7C0EA2EE" w:rsidR="00E2646C" w:rsidRPr="00E11541" w:rsidRDefault="00C2712C" w:rsidP="00C2712C">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w:t>
      </w:r>
      <w:r w:rsidR="00C04A33" w:rsidRPr="00E11541">
        <w:rPr>
          <w:rFonts w:ascii="Times New Roman" w:hAnsi="Times New Roman" w:cs="Times New Roman"/>
          <w:sz w:val="24"/>
          <w:szCs w:val="24"/>
          <w:lang w:val="hr-HR"/>
        </w:rPr>
        <w:t xml:space="preserve"> u slučajevima utvrđenja prekršaja iz članka 149. stavka 1. toč</w:t>
      </w:r>
      <w:r w:rsidRPr="00E11541">
        <w:rPr>
          <w:rFonts w:ascii="Times New Roman" w:hAnsi="Times New Roman" w:cs="Times New Roman"/>
          <w:sz w:val="24"/>
          <w:szCs w:val="24"/>
          <w:lang w:val="hr-HR"/>
        </w:rPr>
        <w:t>a</w:t>
      </w:r>
      <w:r w:rsidR="00C04A33" w:rsidRPr="00E11541">
        <w:rPr>
          <w:rFonts w:ascii="Times New Roman" w:hAnsi="Times New Roman" w:cs="Times New Roman"/>
          <w:sz w:val="24"/>
          <w:szCs w:val="24"/>
          <w:lang w:val="hr-HR"/>
        </w:rPr>
        <w:t>k</w:t>
      </w:r>
      <w:r w:rsidRPr="00E11541">
        <w:rPr>
          <w:rFonts w:ascii="Times New Roman" w:hAnsi="Times New Roman" w:cs="Times New Roman"/>
          <w:sz w:val="24"/>
          <w:szCs w:val="24"/>
          <w:lang w:val="hr-HR"/>
        </w:rPr>
        <w:t>a</w:t>
      </w:r>
      <w:r w:rsidR="00C04A33" w:rsidRPr="00E11541">
        <w:rPr>
          <w:rFonts w:ascii="Times New Roman" w:hAnsi="Times New Roman" w:cs="Times New Roman"/>
          <w:sz w:val="24"/>
          <w:szCs w:val="24"/>
          <w:lang w:val="hr-HR"/>
        </w:rPr>
        <w:t xml:space="preserve"> </w:t>
      </w:r>
      <w:r w:rsidR="002245F0" w:rsidRPr="00E11541">
        <w:rPr>
          <w:rFonts w:ascii="Times New Roman" w:hAnsi="Times New Roman" w:cs="Times New Roman"/>
          <w:sz w:val="24"/>
          <w:szCs w:val="24"/>
          <w:lang w:val="hr-HR"/>
        </w:rPr>
        <w:t>18.</w:t>
      </w:r>
      <w:r w:rsidR="003C750E">
        <w:rPr>
          <w:rFonts w:ascii="Times New Roman" w:hAnsi="Times New Roman" w:cs="Times New Roman"/>
          <w:sz w:val="24"/>
          <w:szCs w:val="24"/>
          <w:lang w:val="hr-HR"/>
        </w:rPr>
        <w:t xml:space="preserve"> do</w:t>
      </w:r>
      <w:r w:rsidR="002245F0" w:rsidRPr="00E11541">
        <w:rPr>
          <w:rFonts w:ascii="Times New Roman" w:hAnsi="Times New Roman" w:cs="Times New Roman"/>
          <w:sz w:val="24"/>
          <w:szCs w:val="24"/>
          <w:lang w:val="hr-HR"/>
        </w:rPr>
        <w:t xml:space="preserve"> 19., 22., 24., 34., 50.</w:t>
      </w:r>
      <w:r w:rsidR="004A73AE">
        <w:rPr>
          <w:rFonts w:ascii="Times New Roman" w:hAnsi="Times New Roman" w:cs="Times New Roman"/>
          <w:sz w:val="24"/>
          <w:szCs w:val="24"/>
          <w:lang w:val="hr-HR"/>
        </w:rPr>
        <w:t xml:space="preserve"> do</w:t>
      </w:r>
      <w:r w:rsidR="002245F0" w:rsidRPr="00E11541">
        <w:rPr>
          <w:rFonts w:ascii="Times New Roman" w:hAnsi="Times New Roman" w:cs="Times New Roman"/>
          <w:sz w:val="24"/>
          <w:szCs w:val="24"/>
          <w:lang w:val="hr-HR"/>
        </w:rPr>
        <w:t xml:space="preserve"> 51., 55.</w:t>
      </w:r>
      <w:r w:rsidR="004A73AE">
        <w:rPr>
          <w:rFonts w:ascii="Times New Roman" w:hAnsi="Times New Roman" w:cs="Times New Roman"/>
          <w:sz w:val="24"/>
          <w:szCs w:val="24"/>
          <w:lang w:val="hr-HR"/>
        </w:rPr>
        <w:t xml:space="preserve"> do</w:t>
      </w:r>
      <w:r w:rsidR="002245F0" w:rsidRPr="00E11541">
        <w:rPr>
          <w:rFonts w:ascii="Times New Roman" w:hAnsi="Times New Roman" w:cs="Times New Roman"/>
          <w:sz w:val="24"/>
          <w:szCs w:val="24"/>
          <w:lang w:val="hr-HR"/>
        </w:rPr>
        <w:t xml:space="preserve"> 56., 58</w:t>
      </w:r>
      <w:r w:rsidR="004600DA">
        <w:rPr>
          <w:rFonts w:ascii="Times New Roman" w:hAnsi="Times New Roman" w:cs="Times New Roman"/>
          <w:sz w:val="24"/>
          <w:szCs w:val="24"/>
          <w:lang w:val="hr-HR"/>
        </w:rPr>
        <w:t>. do</w:t>
      </w:r>
      <w:r w:rsidR="002245F0" w:rsidRPr="00E11541">
        <w:rPr>
          <w:rFonts w:ascii="Times New Roman" w:hAnsi="Times New Roman" w:cs="Times New Roman"/>
          <w:sz w:val="24"/>
          <w:szCs w:val="24"/>
          <w:lang w:val="hr-HR"/>
        </w:rPr>
        <w:t xml:space="preserve"> 61., 71., 80., 82.</w:t>
      </w:r>
      <w:r w:rsidR="004A73AE">
        <w:rPr>
          <w:rFonts w:ascii="Times New Roman" w:hAnsi="Times New Roman" w:cs="Times New Roman"/>
          <w:sz w:val="24"/>
          <w:szCs w:val="24"/>
          <w:lang w:val="hr-HR"/>
        </w:rPr>
        <w:t xml:space="preserve"> do</w:t>
      </w:r>
      <w:r w:rsidR="002245F0" w:rsidRPr="00E11541">
        <w:rPr>
          <w:rFonts w:ascii="Times New Roman" w:hAnsi="Times New Roman" w:cs="Times New Roman"/>
          <w:sz w:val="24"/>
          <w:szCs w:val="24"/>
          <w:lang w:val="hr-HR"/>
        </w:rPr>
        <w:t xml:space="preserve"> 83., 125.</w:t>
      </w:r>
      <w:r w:rsidR="0004353D">
        <w:rPr>
          <w:rFonts w:ascii="Times New Roman" w:hAnsi="Times New Roman" w:cs="Times New Roman"/>
          <w:sz w:val="24"/>
          <w:szCs w:val="24"/>
          <w:lang w:val="hr-HR"/>
        </w:rPr>
        <w:t xml:space="preserve"> do</w:t>
      </w:r>
      <w:r w:rsidR="002245F0" w:rsidRPr="00E11541">
        <w:rPr>
          <w:rFonts w:ascii="Times New Roman" w:hAnsi="Times New Roman" w:cs="Times New Roman"/>
          <w:sz w:val="24"/>
          <w:szCs w:val="24"/>
          <w:lang w:val="hr-HR"/>
        </w:rPr>
        <w:t xml:space="preserve"> 128.</w:t>
      </w:r>
      <w:r w:rsidR="004A73AE">
        <w:rPr>
          <w:rFonts w:ascii="Times New Roman" w:hAnsi="Times New Roman" w:cs="Times New Roman"/>
          <w:sz w:val="24"/>
          <w:szCs w:val="24"/>
          <w:lang w:val="hr-HR"/>
        </w:rPr>
        <w:t xml:space="preserve"> i</w:t>
      </w:r>
      <w:r w:rsidR="002245F0" w:rsidRPr="00E11541">
        <w:rPr>
          <w:rFonts w:ascii="Times New Roman" w:hAnsi="Times New Roman" w:cs="Times New Roman"/>
          <w:sz w:val="24"/>
          <w:szCs w:val="24"/>
          <w:lang w:val="hr-HR"/>
        </w:rPr>
        <w:t xml:space="preserve"> 135.</w:t>
      </w:r>
      <w:r w:rsidR="00C04A33" w:rsidRPr="00E11541">
        <w:rPr>
          <w:rFonts w:ascii="Times New Roman" w:hAnsi="Times New Roman" w:cs="Times New Roman"/>
          <w:sz w:val="24"/>
          <w:szCs w:val="24"/>
          <w:lang w:val="hr-HR"/>
        </w:rPr>
        <w:t xml:space="preserve"> i članka 150. ovoga Zakona</w:t>
      </w:r>
    </w:p>
    <w:p w14:paraId="20128D70" w14:textId="77777777" w:rsidR="00C2712C" w:rsidRPr="00E11541" w:rsidRDefault="00C2712C" w:rsidP="00C2712C">
      <w:pPr>
        <w:spacing w:after="0" w:line="240" w:lineRule="auto"/>
        <w:jc w:val="both"/>
        <w:rPr>
          <w:rFonts w:ascii="Times New Roman" w:hAnsi="Times New Roman" w:cs="Times New Roman"/>
          <w:sz w:val="24"/>
          <w:szCs w:val="24"/>
          <w:lang w:val="hr-HR"/>
        </w:rPr>
      </w:pPr>
    </w:p>
    <w:p w14:paraId="3E092619" w14:textId="5D1736BF" w:rsidR="00C04A33" w:rsidRPr="00E11541" w:rsidRDefault="00C2712C" w:rsidP="00C2712C">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w:t>
      </w:r>
      <w:r w:rsidR="00E2646C" w:rsidRPr="00E11541">
        <w:rPr>
          <w:rFonts w:ascii="Times New Roman" w:hAnsi="Times New Roman" w:cs="Times New Roman"/>
          <w:sz w:val="24"/>
          <w:szCs w:val="24"/>
          <w:lang w:val="hr-HR"/>
        </w:rPr>
        <w:t xml:space="preserve"> u svim slučajevima ponavljanja istog prekršaja u roku od godine dana.</w:t>
      </w:r>
      <w:r w:rsidR="00237BC6" w:rsidRPr="00E11541">
        <w:rPr>
          <w:rFonts w:ascii="Times New Roman" w:hAnsi="Times New Roman" w:cs="Times New Roman"/>
          <w:sz w:val="24"/>
          <w:szCs w:val="24"/>
          <w:lang w:val="hr-HR"/>
        </w:rPr>
        <w:t>“</w:t>
      </w:r>
      <w:r w:rsidR="00C04A33" w:rsidRPr="00E11541">
        <w:rPr>
          <w:rFonts w:ascii="Times New Roman" w:hAnsi="Times New Roman" w:cs="Times New Roman"/>
          <w:sz w:val="24"/>
          <w:szCs w:val="24"/>
          <w:lang w:val="hr-HR"/>
        </w:rPr>
        <w:t>.</w:t>
      </w:r>
    </w:p>
    <w:p w14:paraId="6933F9EB" w14:textId="77777777" w:rsidR="00C2712C" w:rsidRPr="00E11541" w:rsidRDefault="00C2712C" w:rsidP="00C2712C">
      <w:pPr>
        <w:spacing w:after="0" w:line="240" w:lineRule="auto"/>
        <w:jc w:val="both"/>
        <w:rPr>
          <w:rFonts w:ascii="Times New Roman" w:hAnsi="Times New Roman" w:cs="Times New Roman"/>
          <w:sz w:val="24"/>
          <w:szCs w:val="24"/>
          <w:lang w:val="hr-HR"/>
        </w:rPr>
      </w:pPr>
    </w:p>
    <w:p w14:paraId="00190D3E" w14:textId="6EAA3F8B" w:rsidR="004C5B0A" w:rsidRPr="00E11541" w:rsidRDefault="004C5B0A" w:rsidP="007B4390">
      <w:pPr>
        <w:pStyle w:val="Heading4"/>
        <w:spacing w:before="0" w:beforeAutospacing="0" w:after="0" w:afterAutospacing="0"/>
        <w:jc w:val="center"/>
        <w:rPr>
          <w:bCs w:val="0"/>
          <w:lang w:val="hr-HR" w:eastAsia="hr-HR"/>
        </w:rPr>
      </w:pPr>
      <w:r w:rsidRPr="00E11541">
        <w:rPr>
          <w:bCs w:val="0"/>
          <w:lang w:val="hr-HR" w:eastAsia="hr-HR"/>
        </w:rPr>
        <w:t xml:space="preserve">Članak </w:t>
      </w:r>
      <w:r w:rsidR="00EC65DB" w:rsidRPr="00E11541">
        <w:rPr>
          <w:bCs w:val="0"/>
          <w:lang w:val="hr-HR" w:eastAsia="hr-HR"/>
        </w:rPr>
        <w:t>6</w:t>
      </w:r>
      <w:r w:rsidR="002A04FF" w:rsidRPr="00E11541">
        <w:rPr>
          <w:bCs w:val="0"/>
          <w:lang w:val="hr-HR" w:eastAsia="hr-HR"/>
        </w:rPr>
        <w:t>0</w:t>
      </w:r>
      <w:r w:rsidRPr="00E11541">
        <w:rPr>
          <w:bCs w:val="0"/>
          <w:lang w:val="hr-HR" w:eastAsia="hr-HR"/>
        </w:rPr>
        <w:t>.</w:t>
      </w:r>
    </w:p>
    <w:p w14:paraId="1454B9CD" w14:textId="77777777" w:rsidR="007B4390" w:rsidRPr="00E11541" w:rsidRDefault="007B4390" w:rsidP="007B4390">
      <w:pPr>
        <w:pStyle w:val="Heading4"/>
        <w:spacing w:before="0" w:beforeAutospacing="0" w:after="0" w:afterAutospacing="0"/>
        <w:jc w:val="both"/>
        <w:rPr>
          <w:b w:val="0"/>
          <w:bCs w:val="0"/>
          <w:lang w:val="hr-HR" w:eastAsia="hr-HR"/>
        </w:rPr>
      </w:pPr>
    </w:p>
    <w:p w14:paraId="1DA2E9E5" w14:textId="77777777" w:rsidR="001059A1" w:rsidRPr="00E11541" w:rsidRDefault="001059A1" w:rsidP="007B4390">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149. mijenja se i glasi:</w:t>
      </w:r>
    </w:p>
    <w:p w14:paraId="0DF3BB0E" w14:textId="77777777" w:rsidR="001059A1" w:rsidRPr="00E11541" w:rsidRDefault="001059A1" w:rsidP="007B4390">
      <w:pPr>
        <w:spacing w:after="0" w:line="240" w:lineRule="auto"/>
        <w:jc w:val="both"/>
        <w:rPr>
          <w:rFonts w:ascii="Times New Roman" w:eastAsia="Times New Roman" w:hAnsi="Times New Roman" w:cs="Times New Roman"/>
          <w:sz w:val="24"/>
          <w:szCs w:val="24"/>
          <w:lang w:val="hr-HR" w:eastAsia="hr-HR"/>
        </w:rPr>
      </w:pPr>
    </w:p>
    <w:p w14:paraId="5A5BB8CA" w14:textId="113E8EC6" w:rsidR="001059A1" w:rsidRPr="00E11541" w:rsidRDefault="001059A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Novčanom kaznom u iznosu od 1.500,00 eura do 50.000,00 eura kaznit će se za prekršaj trgovac - pravna osoba ako:</w:t>
      </w:r>
    </w:p>
    <w:p w14:paraId="753B6439" w14:textId="77777777" w:rsidR="007B4390" w:rsidRPr="00E11541" w:rsidRDefault="007B4390" w:rsidP="00FA3A28">
      <w:pPr>
        <w:spacing w:after="0" w:line="240" w:lineRule="auto"/>
        <w:jc w:val="both"/>
        <w:rPr>
          <w:rFonts w:ascii="Times New Roman" w:eastAsia="Times New Roman" w:hAnsi="Times New Roman" w:cs="Times New Roman"/>
          <w:sz w:val="24"/>
          <w:szCs w:val="24"/>
          <w:lang w:val="hr-HR" w:eastAsia="hr-HR"/>
        </w:rPr>
      </w:pPr>
    </w:p>
    <w:p w14:paraId="0BCCF9C6" w14:textId="7525C4CE" w:rsidR="001059A1" w:rsidRPr="00E11541" w:rsidRDefault="001059A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ne označi proizvode sukladno članku 6. stavcima 1., 2. i 3. ovoga Zakona</w:t>
      </w:r>
    </w:p>
    <w:p w14:paraId="44FC1330" w14:textId="77777777" w:rsidR="004767D7" w:rsidRPr="00E11541" w:rsidRDefault="004767D7" w:rsidP="00FA3A28">
      <w:pPr>
        <w:spacing w:after="0" w:line="240" w:lineRule="auto"/>
        <w:jc w:val="both"/>
        <w:rPr>
          <w:rFonts w:ascii="Times New Roman" w:eastAsia="Times New Roman" w:hAnsi="Times New Roman" w:cs="Times New Roman"/>
          <w:sz w:val="24"/>
          <w:szCs w:val="24"/>
          <w:lang w:val="hr-HR" w:eastAsia="hr-HR"/>
        </w:rPr>
      </w:pPr>
    </w:p>
    <w:p w14:paraId="5196D2FB" w14:textId="3C167518" w:rsidR="001059A1" w:rsidRPr="00E11541" w:rsidRDefault="001059A1" w:rsidP="00FA3A28">
      <w:pPr>
        <w:spacing w:after="0" w:line="240" w:lineRule="auto"/>
        <w:jc w:val="both"/>
        <w:rPr>
          <w:lang w:val="hr-HR"/>
        </w:rPr>
      </w:pPr>
      <w:r w:rsidRPr="00E11541">
        <w:rPr>
          <w:rFonts w:ascii="Times New Roman" w:eastAsia="Times New Roman" w:hAnsi="Times New Roman" w:cs="Times New Roman"/>
          <w:sz w:val="24"/>
          <w:szCs w:val="24"/>
          <w:lang w:val="hr-HR" w:eastAsia="hr-HR"/>
        </w:rPr>
        <w:t>2. jasno, vidljivo i čitljivo ne istakne iznos maloprodajne cijene</w:t>
      </w:r>
      <w:r w:rsidR="003C451C" w:rsidRPr="00E11541">
        <w:rPr>
          <w:rFonts w:ascii="Times New Roman" w:eastAsia="Times New Roman" w:hAnsi="Times New Roman" w:cs="Times New Roman"/>
          <w:sz w:val="24"/>
          <w:szCs w:val="24"/>
          <w:lang w:val="hr-HR" w:eastAsia="hr-HR"/>
        </w:rPr>
        <w:t xml:space="preserve"> i </w:t>
      </w:r>
      <w:r w:rsidRPr="00E11541">
        <w:rPr>
          <w:rFonts w:ascii="Times New Roman" w:eastAsia="Times New Roman" w:hAnsi="Times New Roman" w:cs="Times New Roman"/>
          <w:sz w:val="24"/>
          <w:szCs w:val="24"/>
          <w:lang w:val="hr-HR" w:eastAsia="hr-HR"/>
        </w:rPr>
        <w:t xml:space="preserve">cijene za jedinicu mjere </w:t>
      </w:r>
      <w:r w:rsidR="00E22EE3" w:rsidRPr="00E11541">
        <w:rPr>
          <w:rFonts w:ascii="Times New Roman" w:eastAsia="Times New Roman" w:hAnsi="Times New Roman" w:cs="Times New Roman"/>
          <w:sz w:val="24"/>
          <w:szCs w:val="24"/>
          <w:lang w:val="hr-HR" w:eastAsia="hr-HR"/>
        </w:rPr>
        <w:t xml:space="preserve">proizvoda </w:t>
      </w:r>
      <w:r w:rsidRPr="00E11541">
        <w:rPr>
          <w:rFonts w:ascii="Times New Roman" w:eastAsia="Times New Roman" w:hAnsi="Times New Roman" w:cs="Times New Roman"/>
          <w:sz w:val="24"/>
          <w:szCs w:val="24"/>
          <w:lang w:val="hr-HR" w:eastAsia="hr-HR"/>
        </w:rPr>
        <w:t>(članak 7. stavak 1.)</w:t>
      </w:r>
    </w:p>
    <w:p w14:paraId="4496DECD" w14:textId="77777777" w:rsidR="004767D7" w:rsidRPr="00E11541" w:rsidRDefault="004767D7" w:rsidP="00FA3A28">
      <w:pPr>
        <w:spacing w:after="0" w:line="240" w:lineRule="auto"/>
        <w:jc w:val="both"/>
        <w:rPr>
          <w:rFonts w:ascii="Times New Roman" w:eastAsia="Times New Roman" w:hAnsi="Times New Roman" w:cs="Times New Roman"/>
          <w:sz w:val="24"/>
          <w:szCs w:val="24"/>
          <w:lang w:val="hr-HR" w:eastAsia="hr-HR"/>
        </w:rPr>
      </w:pPr>
    </w:p>
    <w:p w14:paraId="225407EB" w14:textId="4CD1489A" w:rsidR="003C451C" w:rsidRPr="005522D8" w:rsidRDefault="001059A1" w:rsidP="00FA3A28">
      <w:pPr>
        <w:spacing w:after="0" w:line="240" w:lineRule="auto"/>
        <w:jc w:val="both"/>
        <w:rPr>
          <w:rFonts w:ascii="Times New Roman" w:eastAsia="Times New Roman" w:hAnsi="Times New Roman" w:cs="Times New Roman"/>
          <w:sz w:val="24"/>
          <w:szCs w:val="24"/>
          <w:lang w:val="hr-HR" w:eastAsia="hr-HR"/>
        </w:rPr>
      </w:pPr>
      <w:r w:rsidRPr="005522D8">
        <w:rPr>
          <w:rFonts w:ascii="Times New Roman" w:eastAsia="Times New Roman" w:hAnsi="Times New Roman" w:cs="Times New Roman"/>
          <w:sz w:val="24"/>
          <w:szCs w:val="24"/>
          <w:lang w:val="hr-HR" w:eastAsia="hr-HR"/>
        </w:rPr>
        <w:t>3.</w:t>
      </w:r>
      <w:r w:rsidR="004B5A83" w:rsidRPr="005522D8">
        <w:rPr>
          <w:rFonts w:ascii="Times New Roman" w:eastAsia="Times New Roman" w:hAnsi="Times New Roman" w:cs="Times New Roman"/>
          <w:sz w:val="24"/>
          <w:szCs w:val="24"/>
          <w:lang w:val="hr-HR" w:eastAsia="hr-HR"/>
        </w:rPr>
        <w:t xml:space="preserve"> </w:t>
      </w:r>
      <w:r w:rsidR="00861481" w:rsidRPr="005522D8">
        <w:rPr>
          <w:rFonts w:ascii="Times New Roman" w:eastAsia="Aptos" w:hAnsi="Times New Roman" w:cs="Times New Roman"/>
          <w:sz w:val="24"/>
          <w:szCs w:val="24"/>
          <w:lang w:val="hr-HR" w:eastAsia="hr-HR"/>
        </w:rPr>
        <w:t>nije istaknuo baznu cijenu jasno, vidljivo, čitljivo i na način propisan člankom 7. ovoga Zakona</w:t>
      </w:r>
      <w:r w:rsidR="00861481" w:rsidRPr="005522D8">
        <w:rPr>
          <w:rFonts w:ascii="Times New Roman" w:eastAsia="Times New Roman" w:hAnsi="Times New Roman" w:cs="Times New Roman"/>
          <w:sz w:val="24"/>
          <w:szCs w:val="24"/>
          <w:lang w:val="hr-HR" w:eastAsia="hr-HR"/>
        </w:rPr>
        <w:t xml:space="preserve"> </w:t>
      </w:r>
    </w:p>
    <w:p w14:paraId="52AAC770" w14:textId="77777777" w:rsidR="004767D7" w:rsidRPr="005522D8" w:rsidRDefault="004767D7" w:rsidP="00FA3A28">
      <w:pPr>
        <w:spacing w:after="0" w:line="240" w:lineRule="auto"/>
        <w:jc w:val="both"/>
        <w:rPr>
          <w:rFonts w:ascii="Times New Roman" w:eastAsia="Times New Roman" w:hAnsi="Times New Roman" w:cs="Times New Roman"/>
          <w:sz w:val="24"/>
          <w:szCs w:val="24"/>
          <w:lang w:val="hr-HR" w:eastAsia="hr-HR"/>
        </w:rPr>
      </w:pPr>
    </w:p>
    <w:p w14:paraId="2228CDEA" w14:textId="7CB1ED39" w:rsidR="001059A1" w:rsidRPr="00E11541" w:rsidRDefault="003C451C" w:rsidP="00FA3A28">
      <w:pPr>
        <w:spacing w:after="0" w:line="240" w:lineRule="auto"/>
        <w:jc w:val="both"/>
        <w:rPr>
          <w:rFonts w:ascii="Times New Roman" w:eastAsia="Times New Roman" w:hAnsi="Times New Roman" w:cs="Times New Roman"/>
          <w:sz w:val="24"/>
          <w:szCs w:val="24"/>
          <w:lang w:val="hr-HR" w:eastAsia="hr-HR"/>
        </w:rPr>
      </w:pPr>
      <w:r w:rsidRPr="005522D8">
        <w:rPr>
          <w:rFonts w:ascii="Times New Roman" w:eastAsia="Times New Roman" w:hAnsi="Times New Roman" w:cs="Times New Roman"/>
          <w:sz w:val="24"/>
          <w:szCs w:val="24"/>
          <w:lang w:val="hr-HR" w:eastAsia="hr-HR"/>
        </w:rPr>
        <w:t xml:space="preserve">4. </w:t>
      </w:r>
      <w:r w:rsidR="001059A1" w:rsidRPr="005522D8">
        <w:rPr>
          <w:rFonts w:ascii="Times New Roman" w:eastAsia="Times New Roman" w:hAnsi="Times New Roman" w:cs="Times New Roman"/>
          <w:sz w:val="24"/>
          <w:szCs w:val="24"/>
          <w:lang w:val="hr-HR" w:eastAsia="hr-HR"/>
        </w:rPr>
        <w:t>na proizvodu</w:t>
      </w:r>
      <w:r w:rsidR="001059A1" w:rsidRPr="00E11541">
        <w:rPr>
          <w:rFonts w:ascii="Times New Roman" w:eastAsia="Times New Roman" w:hAnsi="Times New Roman" w:cs="Times New Roman"/>
          <w:sz w:val="24"/>
          <w:szCs w:val="24"/>
          <w:lang w:val="hr-HR" w:eastAsia="hr-HR"/>
        </w:rPr>
        <w:t xml:space="preserve"> ili prodajnom mjestu, osim cijena iz članka 7. stavka 1. ovoga Zakona, istakne druge cijene, osim u slučajevima iz članka 8. stavka 4. i glave II. dijela drugog ovoga Zakona (članak 7. stavak 2.)</w:t>
      </w:r>
    </w:p>
    <w:p w14:paraId="50E6A63B" w14:textId="77777777" w:rsidR="004767D7" w:rsidRPr="00E11541" w:rsidRDefault="004767D7" w:rsidP="00FA3A28">
      <w:pPr>
        <w:spacing w:after="0" w:line="240" w:lineRule="auto"/>
        <w:jc w:val="both"/>
        <w:rPr>
          <w:rFonts w:ascii="Times New Roman" w:eastAsia="Times New Roman" w:hAnsi="Times New Roman" w:cs="Times New Roman"/>
          <w:sz w:val="24"/>
          <w:szCs w:val="24"/>
          <w:lang w:val="hr-HR" w:eastAsia="hr-HR"/>
        </w:rPr>
      </w:pPr>
    </w:p>
    <w:p w14:paraId="12703E9C" w14:textId="3B840F75" w:rsidR="001059A1" w:rsidRPr="00E11541" w:rsidRDefault="00D66177"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w:t>
      </w:r>
      <w:r w:rsidR="001059A1" w:rsidRPr="00E11541">
        <w:rPr>
          <w:rFonts w:ascii="Times New Roman" w:eastAsia="Times New Roman" w:hAnsi="Times New Roman" w:cs="Times New Roman"/>
          <w:sz w:val="24"/>
          <w:szCs w:val="24"/>
          <w:lang w:val="hr-HR" w:eastAsia="hr-HR"/>
        </w:rPr>
        <w:t xml:space="preserve">. kod </w:t>
      </w:r>
      <w:r w:rsidR="00DB231A" w:rsidRPr="00E11541">
        <w:rPr>
          <w:rFonts w:ascii="Times New Roman" w:eastAsia="Times New Roman" w:hAnsi="Times New Roman" w:cs="Times New Roman"/>
          <w:sz w:val="24"/>
          <w:szCs w:val="24"/>
          <w:lang w:val="hr-HR" w:eastAsia="hr-HR"/>
        </w:rPr>
        <w:t xml:space="preserve">robe </w:t>
      </w:r>
      <w:r w:rsidR="001059A1" w:rsidRPr="00E11541">
        <w:rPr>
          <w:rFonts w:ascii="Times New Roman" w:eastAsia="Times New Roman" w:hAnsi="Times New Roman" w:cs="Times New Roman"/>
          <w:sz w:val="24"/>
          <w:szCs w:val="24"/>
          <w:lang w:val="hr-HR" w:eastAsia="hr-HR"/>
        </w:rPr>
        <w:t>u rasutom stanju ne istakne cijenu za jedinicu mjere na prodajnom mjestu proizvoda (članak 7. stavak 4.)</w:t>
      </w:r>
    </w:p>
    <w:p w14:paraId="5451D62B" w14:textId="77777777" w:rsidR="004767D7" w:rsidRPr="00E11541" w:rsidRDefault="004767D7" w:rsidP="00FA3A28">
      <w:pPr>
        <w:spacing w:after="0" w:line="240" w:lineRule="auto"/>
        <w:jc w:val="both"/>
        <w:rPr>
          <w:rFonts w:ascii="Times New Roman" w:eastAsia="Times New Roman" w:hAnsi="Times New Roman" w:cs="Times New Roman"/>
          <w:sz w:val="24"/>
          <w:szCs w:val="24"/>
          <w:lang w:val="hr-HR" w:eastAsia="hr-HR"/>
        </w:rPr>
      </w:pPr>
    </w:p>
    <w:p w14:paraId="4F10ED66" w14:textId="62920137" w:rsidR="004647B2" w:rsidRPr="00E11541" w:rsidRDefault="004647B2"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6</w:t>
      </w:r>
      <w:r w:rsidR="001059A1" w:rsidRPr="00E11541">
        <w:rPr>
          <w:rFonts w:ascii="Times New Roman" w:eastAsia="Times New Roman" w:hAnsi="Times New Roman" w:cs="Times New Roman"/>
          <w:sz w:val="24"/>
          <w:szCs w:val="24"/>
          <w:lang w:val="hr-HR" w:eastAsia="hr-HR"/>
        </w:rPr>
        <w:t xml:space="preserve">. </w:t>
      </w:r>
      <w:r w:rsidR="00D66177" w:rsidRPr="00E11541">
        <w:rPr>
          <w:rFonts w:ascii="Times New Roman" w:eastAsia="Times New Roman" w:hAnsi="Times New Roman" w:cs="Times New Roman"/>
          <w:sz w:val="24"/>
          <w:szCs w:val="24"/>
          <w:lang w:val="hr-HR" w:eastAsia="hr-HR"/>
        </w:rPr>
        <w:t xml:space="preserve">kod </w:t>
      </w:r>
      <w:r w:rsidR="00E60A5D" w:rsidRPr="00E11541">
        <w:rPr>
          <w:rFonts w:ascii="Times New Roman" w:eastAsia="Times New Roman" w:hAnsi="Times New Roman" w:cs="Times New Roman"/>
          <w:sz w:val="24"/>
          <w:szCs w:val="24"/>
          <w:lang w:val="hr-HR" w:eastAsia="hr-HR"/>
        </w:rPr>
        <w:t>robe</w:t>
      </w:r>
      <w:r w:rsidR="00D66177" w:rsidRPr="00E11541">
        <w:rPr>
          <w:rFonts w:ascii="Times New Roman" w:eastAsia="Times New Roman" w:hAnsi="Times New Roman" w:cs="Times New Roman"/>
          <w:sz w:val="24"/>
          <w:szCs w:val="24"/>
          <w:lang w:val="hr-HR" w:eastAsia="hr-HR"/>
        </w:rPr>
        <w:t xml:space="preserve"> u rasutom stanju ne istakne</w:t>
      </w:r>
      <w:r w:rsidR="001925BF" w:rsidRPr="00E11541">
        <w:rPr>
          <w:rFonts w:ascii="Times New Roman" w:eastAsia="Times New Roman" w:hAnsi="Times New Roman" w:cs="Times New Roman"/>
          <w:sz w:val="24"/>
          <w:szCs w:val="24"/>
          <w:lang w:val="hr-HR" w:eastAsia="hr-HR"/>
        </w:rPr>
        <w:t xml:space="preserve"> iznos</w:t>
      </w:r>
      <w:r w:rsidR="00D66177" w:rsidRPr="00E11541">
        <w:rPr>
          <w:rFonts w:ascii="Times New Roman" w:eastAsia="Times New Roman" w:hAnsi="Times New Roman" w:cs="Times New Roman"/>
          <w:sz w:val="24"/>
          <w:szCs w:val="24"/>
          <w:lang w:val="hr-HR" w:eastAsia="hr-HR"/>
        </w:rPr>
        <w:t xml:space="preserve"> </w:t>
      </w:r>
      <w:r w:rsidR="005B5462" w:rsidRPr="00E11541">
        <w:rPr>
          <w:rFonts w:ascii="Times New Roman" w:eastAsia="Times New Roman" w:hAnsi="Times New Roman" w:cs="Times New Roman"/>
          <w:sz w:val="24"/>
          <w:szCs w:val="24"/>
          <w:lang w:val="hr-HR" w:eastAsia="hr-HR"/>
        </w:rPr>
        <w:t>bazn</w:t>
      </w:r>
      <w:r w:rsidR="001925BF" w:rsidRPr="00E11541">
        <w:rPr>
          <w:rFonts w:ascii="Times New Roman" w:eastAsia="Times New Roman" w:hAnsi="Times New Roman" w:cs="Times New Roman"/>
          <w:sz w:val="24"/>
          <w:szCs w:val="24"/>
          <w:lang w:val="hr-HR" w:eastAsia="hr-HR"/>
        </w:rPr>
        <w:t>e</w:t>
      </w:r>
      <w:r w:rsidR="00E00552" w:rsidRPr="00E11541">
        <w:rPr>
          <w:rFonts w:ascii="Times New Roman" w:eastAsia="Times New Roman" w:hAnsi="Times New Roman" w:cs="Times New Roman"/>
          <w:sz w:val="24"/>
          <w:szCs w:val="24"/>
          <w:lang w:val="hr-HR" w:eastAsia="hr-HR"/>
        </w:rPr>
        <w:t xml:space="preserve"> cijen</w:t>
      </w:r>
      <w:r w:rsidR="001925BF" w:rsidRPr="00E11541">
        <w:rPr>
          <w:rFonts w:ascii="Times New Roman" w:eastAsia="Times New Roman" w:hAnsi="Times New Roman" w:cs="Times New Roman"/>
          <w:sz w:val="24"/>
          <w:szCs w:val="24"/>
          <w:lang w:val="hr-HR" w:eastAsia="hr-HR"/>
        </w:rPr>
        <w:t>e</w:t>
      </w:r>
      <w:r w:rsidR="00E00552" w:rsidRPr="00E11541">
        <w:rPr>
          <w:rFonts w:ascii="Times New Roman" w:eastAsia="Times New Roman" w:hAnsi="Times New Roman" w:cs="Times New Roman"/>
          <w:sz w:val="24"/>
          <w:szCs w:val="24"/>
          <w:lang w:val="hr-HR" w:eastAsia="hr-HR"/>
        </w:rPr>
        <w:t xml:space="preserve"> iz članka 7. stavka 1. podstavka 3. ovoga članka</w:t>
      </w:r>
      <w:r w:rsidRPr="00E11541">
        <w:rPr>
          <w:rFonts w:ascii="Times New Roman" w:eastAsia="Times New Roman" w:hAnsi="Times New Roman" w:cs="Times New Roman"/>
          <w:sz w:val="24"/>
          <w:szCs w:val="24"/>
          <w:lang w:val="hr-HR" w:eastAsia="hr-HR"/>
        </w:rPr>
        <w:t xml:space="preserve"> (članak 7. stavak 4.)</w:t>
      </w:r>
    </w:p>
    <w:p w14:paraId="164593C5" w14:textId="77777777" w:rsidR="004767D7" w:rsidRPr="00E11541" w:rsidRDefault="004767D7" w:rsidP="00FA3A28">
      <w:pPr>
        <w:spacing w:after="0" w:line="240" w:lineRule="auto"/>
        <w:jc w:val="both"/>
        <w:rPr>
          <w:rFonts w:ascii="Times New Roman" w:eastAsia="Times New Roman" w:hAnsi="Times New Roman" w:cs="Times New Roman"/>
          <w:sz w:val="24"/>
          <w:szCs w:val="24"/>
          <w:lang w:val="hr-HR" w:eastAsia="hr-HR"/>
        </w:rPr>
      </w:pPr>
    </w:p>
    <w:p w14:paraId="771EADC7" w14:textId="0642988E" w:rsidR="001059A1" w:rsidRPr="00E11541" w:rsidRDefault="004647B2"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7. </w:t>
      </w:r>
      <w:r w:rsidR="001059A1" w:rsidRPr="00E11541">
        <w:rPr>
          <w:rFonts w:ascii="Times New Roman" w:eastAsia="Times New Roman" w:hAnsi="Times New Roman" w:cs="Times New Roman"/>
          <w:sz w:val="24"/>
          <w:szCs w:val="24"/>
          <w:lang w:val="hr-HR" w:eastAsia="hr-HR"/>
        </w:rPr>
        <w:t>se ne pridržava istaknute maloprodajne cijene (članak 7. stavak 7.)</w:t>
      </w:r>
    </w:p>
    <w:p w14:paraId="43E3249A" w14:textId="77777777" w:rsidR="004767D7" w:rsidRPr="00E11541" w:rsidRDefault="004767D7" w:rsidP="00FA3A28">
      <w:pPr>
        <w:spacing w:after="0" w:line="240" w:lineRule="auto"/>
        <w:jc w:val="both"/>
        <w:rPr>
          <w:rFonts w:ascii="Times New Roman" w:eastAsia="Times New Roman" w:hAnsi="Times New Roman" w:cs="Times New Roman"/>
          <w:sz w:val="24"/>
          <w:szCs w:val="24"/>
          <w:lang w:val="hr-HR" w:eastAsia="hr-HR"/>
        </w:rPr>
      </w:pPr>
    </w:p>
    <w:p w14:paraId="6EFD9397" w14:textId="63FB1EF0" w:rsidR="001059A1" w:rsidRPr="00E11541" w:rsidRDefault="004647B2"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w:t>
      </w:r>
      <w:r w:rsidR="001059A1" w:rsidRPr="00E11541">
        <w:rPr>
          <w:rFonts w:ascii="Times New Roman" w:eastAsia="Times New Roman" w:hAnsi="Times New Roman" w:cs="Times New Roman"/>
          <w:sz w:val="24"/>
          <w:szCs w:val="24"/>
          <w:lang w:val="hr-HR" w:eastAsia="hr-HR"/>
        </w:rPr>
        <w:t xml:space="preserve">. pri oglašavanju </w:t>
      </w:r>
      <w:r w:rsidR="00F84524" w:rsidRPr="00E11541">
        <w:rPr>
          <w:rFonts w:ascii="Times New Roman" w:eastAsia="Times New Roman" w:hAnsi="Times New Roman" w:cs="Times New Roman"/>
          <w:sz w:val="24"/>
          <w:szCs w:val="24"/>
          <w:lang w:val="hr-HR" w:eastAsia="hr-HR"/>
        </w:rPr>
        <w:t>ne istakne</w:t>
      </w:r>
      <w:r w:rsidR="0065349B" w:rsidRPr="00E11541">
        <w:rPr>
          <w:rFonts w:ascii="Times New Roman" w:eastAsia="Times New Roman" w:hAnsi="Times New Roman" w:cs="Times New Roman"/>
          <w:sz w:val="24"/>
          <w:szCs w:val="24"/>
          <w:lang w:val="hr-HR" w:eastAsia="hr-HR"/>
        </w:rPr>
        <w:t xml:space="preserve"> cijene </w:t>
      </w:r>
      <w:r w:rsidR="001059A1" w:rsidRPr="00E11541">
        <w:rPr>
          <w:rFonts w:ascii="Times New Roman" w:eastAsia="Times New Roman" w:hAnsi="Times New Roman" w:cs="Times New Roman"/>
          <w:sz w:val="24"/>
          <w:szCs w:val="24"/>
          <w:lang w:val="hr-HR" w:eastAsia="hr-HR"/>
        </w:rPr>
        <w:t xml:space="preserve">proizvoda </w:t>
      </w:r>
      <w:r w:rsidR="0065349B" w:rsidRPr="00E11541">
        <w:rPr>
          <w:rFonts w:ascii="Times New Roman" w:eastAsia="Times New Roman" w:hAnsi="Times New Roman" w:cs="Times New Roman"/>
          <w:sz w:val="24"/>
          <w:szCs w:val="24"/>
          <w:lang w:val="hr-HR" w:eastAsia="hr-HR"/>
        </w:rPr>
        <w:t>iz članka 7. stavka 1. ovoga Zakona</w:t>
      </w:r>
      <w:r w:rsidR="001059A1" w:rsidRPr="00E11541">
        <w:rPr>
          <w:rFonts w:ascii="Times New Roman" w:eastAsia="Times New Roman" w:hAnsi="Times New Roman" w:cs="Times New Roman"/>
          <w:sz w:val="24"/>
          <w:szCs w:val="24"/>
          <w:lang w:val="hr-HR" w:eastAsia="hr-HR"/>
        </w:rPr>
        <w:t xml:space="preserve"> </w:t>
      </w:r>
      <w:r w:rsidR="0065349B" w:rsidRPr="00E11541">
        <w:rPr>
          <w:rFonts w:ascii="Times New Roman" w:eastAsia="Times New Roman" w:hAnsi="Times New Roman" w:cs="Times New Roman"/>
          <w:sz w:val="24"/>
          <w:szCs w:val="24"/>
          <w:lang w:val="hr-HR" w:eastAsia="hr-HR"/>
        </w:rPr>
        <w:t xml:space="preserve">i cijene koje se primjenjuju u slučajevima iz članka 8. stavka 4. i glave II. dijela </w:t>
      </w:r>
      <w:r w:rsidR="00211DA0" w:rsidRPr="00E11541">
        <w:rPr>
          <w:rFonts w:ascii="Times New Roman" w:eastAsia="Times New Roman" w:hAnsi="Times New Roman" w:cs="Times New Roman"/>
          <w:sz w:val="24"/>
          <w:szCs w:val="24"/>
          <w:lang w:val="hr-HR" w:eastAsia="hr-HR"/>
        </w:rPr>
        <w:t>drugog</w:t>
      </w:r>
      <w:r w:rsidR="003D18F1" w:rsidRPr="00E11541">
        <w:rPr>
          <w:rFonts w:ascii="Times New Roman" w:eastAsia="Times New Roman" w:hAnsi="Times New Roman" w:cs="Times New Roman"/>
          <w:sz w:val="24"/>
          <w:szCs w:val="24"/>
          <w:lang w:val="hr-HR" w:eastAsia="hr-HR"/>
        </w:rPr>
        <w:t xml:space="preserve"> </w:t>
      </w:r>
      <w:r w:rsidR="004767D7" w:rsidRPr="00E11541">
        <w:rPr>
          <w:rFonts w:ascii="Times New Roman" w:eastAsia="Times New Roman" w:hAnsi="Times New Roman" w:cs="Times New Roman"/>
          <w:sz w:val="24"/>
          <w:szCs w:val="24"/>
          <w:lang w:val="hr-HR" w:eastAsia="hr-HR"/>
        </w:rPr>
        <w:t xml:space="preserve">ovoga </w:t>
      </w:r>
      <w:r w:rsidR="0065349B" w:rsidRPr="00E11541">
        <w:rPr>
          <w:rFonts w:ascii="Times New Roman" w:eastAsia="Times New Roman" w:hAnsi="Times New Roman" w:cs="Times New Roman"/>
          <w:sz w:val="24"/>
          <w:szCs w:val="24"/>
          <w:lang w:val="hr-HR" w:eastAsia="hr-HR"/>
        </w:rPr>
        <w:t xml:space="preserve">Zakona </w:t>
      </w:r>
      <w:r w:rsidR="001059A1" w:rsidRPr="00E11541">
        <w:rPr>
          <w:rFonts w:ascii="Times New Roman" w:eastAsia="Times New Roman" w:hAnsi="Times New Roman" w:cs="Times New Roman"/>
          <w:sz w:val="24"/>
          <w:szCs w:val="24"/>
          <w:lang w:val="hr-HR" w:eastAsia="hr-HR"/>
        </w:rPr>
        <w:t>(članak 7. stavak 8.)</w:t>
      </w:r>
    </w:p>
    <w:p w14:paraId="25C49F8A" w14:textId="77777777" w:rsidR="004767D7" w:rsidRPr="00E11541" w:rsidRDefault="004767D7" w:rsidP="00FA3A28">
      <w:pPr>
        <w:spacing w:after="0" w:line="240" w:lineRule="auto"/>
        <w:jc w:val="both"/>
        <w:rPr>
          <w:rFonts w:ascii="Times New Roman" w:eastAsia="Times New Roman" w:hAnsi="Times New Roman" w:cs="Times New Roman"/>
          <w:sz w:val="24"/>
          <w:szCs w:val="24"/>
          <w:lang w:val="hr-HR" w:eastAsia="hr-HR"/>
        </w:rPr>
      </w:pPr>
    </w:p>
    <w:p w14:paraId="40E3B2A8" w14:textId="027D86C7" w:rsidR="001B48D8" w:rsidRPr="00E11541" w:rsidRDefault="004647B2"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w:t>
      </w:r>
      <w:r w:rsidR="001059A1" w:rsidRPr="00E11541">
        <w:rPr>
          <w:rFonts w:ascii="Times New Roman" w:eastAsia="Times New Roman" w:hAnsi="Times New Roman" w:cs="Times New Roman"/>
          <w:sz w:val="24"/>
          <w:szCs w:val="24"/>
          <w:lang w:val="hr-HR" w:eastAsia="hr-HR"/>
        </w:rPr>
        <w:t xml:space="preserve">. </w:t>
      </w:r>
      <w:r w:rsidR="001B48D8" w:rsidRPr="00E11541">
        <w:rPr>
          <w:rFonts w:ascii="Times New Roman" w:eastAsia="Times New Roman" w:hAnsi="Times New Roman" w:cs="Times New Roman"/>
          <w:sz w:val="24"/>
          <w:szCs w:val="24"/>
          <w:lang w:val="hr-HR" w:eastAsia="hr-HR"/>
        </w:rPr>
        <w:t>ne objavi važeće cjenike proizvoda na svojim mrežnim stranicama</w:t>
      </w:r>
      <w:r w:rsidR="0006103B" w:rsidRPr="00E11541">
        <w:rPr>
          <w:rFonts w:ascii="Times New Roman" w:eastAsia="Times New Roman" w:hAnsi="Times New Roman" w:cs="Times New Roman"/>
          <w:sz w:val="24"/>
          <w:szCs w:val="24"/>
          <w:lang w:val="hr-HR" w:eastAsia="hr-HR"/>
        </w:rPr>
        <w:t xml:space="preserve"> (članak 7. stavak 9.)</w:t>
      </w:r>
    </w:p>
    <w:p w14:paraId="24A832DF"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11140211" w14:textId="63B45FCA" w:rsidR="001059A1" w:rsidRPr="00E11541" w:rsidRDefault="00094A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w:t>
      </w:r>
      <w:r w:rsidR="0006103B" w:rsidRPr="00E11541">
        <w:rPr>
          <w:rFonts w:ascii="Times New Roman" w:eastAsia="Times New Roman" w:hAnsi="Times New Roman" w:cs="Times New Roman"/>
          <w:sz w:val="24"/>
          <w:szCs w:val="24"/>
          <w:lang w:val="hr-HR" w:eastAsia="hr-HR"/>
        </w:rPr>
        <w:t xml:space="preserve">. </w:t>
      </w:r>
      <w:r w:rsidR="001059A1" w:rsidRPr="00E11541">
        <w:rPr>
          <w:rFonts w:ascii="Times New Roman" w:eastAsia="Times New Roman" w:hAnsi="Times New Roman" w:cs="Times New Roman"/>
          <w:sz w:val="24"/>
          <w:szCs w:val="24"/>
          <w:lang w:val="hr-HR" w:eastAsia="hr-HR"/>
        </w:rPr>
        <w:t>uvjete prodaje ne istakne jasno, vidljivo i čitljivo (članak 8. stavak 1.)</w:t>
      </w:r>
    </w:p>
    <w:p w14:paraId="19CBC3DE"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47A0038B" w14:textId="3925DC50"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24536D" w:rsidRPr="00E11541">
        <w:rPr>
          <w:rFonts w:ascii="Times New Roman" w:eastAsia="Times New Roman" w:hAnsi="Times New Roman" w:cs="Times New Roman"/>
          <w:sz w:val="24"/>
          <w:szCs w:val="24"/>
          <w:lang w:val="hr-HR" w:eastAsia="hr-HR"/>
        </w:rPr>
        <w:t>1</w:t>
      </w:r>
      <w:r w:rsidR="001059A1" w:rsidRPr="00E11541">
        <w:rPr>
          <w:rFonts w:ascii="Times New Roman" w:eastAsia="Times New Roman" w:hAnsi="Times New Roman" w:cs="Times New Roman"/>
          <w:sz w:val="24"/>
          <w:szCs w:val="24"/>
          <w:lang w:val="hr-HR" w:eastAsia="hr-HR"/>
        </w:rPr>
        <w:t>. se ne pridržava uvjeta prodaje (članak 8. stavak 2.)</w:t>
      </w:r>
    </w:p>
    <w:p w14:paraId="7C81B988"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60B4BC44" w14:textId="17B799C2"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24536D" w:rsidRPr="00E11541">
        <w:rPr>
          <w:rFonts w:ascii="Times New Roman" w:eastAsia="Times New Roman" w:hAnsi="Times New Roman" w:cs="Times New Roman"/>
          <w:sz w:val="24"/>
          <w:szCs w:val="24"/>
          <w:lang w:val="hr-HR" w:eastAsia="hr-HR"/>
        </w:rPr>
        <w:t>2</w:t>
      </w:r>
      <w:r w:rsidR="001059A1" w:rsidRPr="00E11541">
        <w:rPr>
          <w:rFonts w:ascii="Times New Roman" w:eastAsia="Times New Roman" w:hAnsi="Times New Roman" w:cs="Times New Roman"/>
          <w:sz w:val="24"/>
          <w:szCs w:val="24"/>
          <w:lang w:val="hr-HR" w:eastAsia="hr-HR"/>
        </w:rPr>
        <w:t>. prilikom odobravanja popusta za pojedine proizvode ili skupine proizvoda nije istaknuo cijenu sukladno članku 19. ovoga Zakona (članak 8. stavak 4.)</w:t>
      </w:r>
    </w:p>
    <w:p w14:paraId="79926AFC"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10A77591" w14:textId="011F38A4"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24536D" w:rsidRPr="00E11541">
        <w:rPr>
          <w:rFonts w:ascii="Times New Roman" w:eastAsia="Times New Roman" w:hAnsi="Times New Roman" w:cs="Times New Roman"/>
          <w:sz w:val="24"/>
          <w:szCs w:val="24"/>
          <w:lang w:val="hr-HR" w:eastAsia="hr-HR"/>
        </w:rPr>
        <w:t>3</w:t>
      </w:r>
      <w:r w:rsidR="001059A1" w:rsidRPr="00E11541">
        <w:rPr>
          <w:rFonts w:ascii="Times New Roman" w:eastAsia="Times New Roman" w:hAnsi="Times New Roman" w:cs="Times New Roman"/>
          <w:sz w:val="24"/>
          <w:szCs w:val="24"/>
          <w:lang w:val="hr-HR" w:eastAsia="hr-HR"/>
        </w:rPr>
        <w:t xml:space="preserve">. neopravdano je odbio sklapanje ugovora o kupoprodaji </w:t>
      </w:r>
      <w:r w:rsidR="00B71B5A" w:rsidRPr="00E11541">
        <w:rPr>
          <w:rFonts w:ascii="Times New Roman" w:eastAsia="Times New Roman" w:hAnsi="Times New Roman" w:cs="Times New Roman"/>
          <w:sz w:val="24"/>
          <w:szCs w:val="24"/>
          <w:lang w:val="hr-HR" w:eastAsia="hr-HR"/>
        </w:rPr>
        <w:t xml:space="preserve">što se odnosi i na odbijanje sklapanja ugovora o kupoprodaji proizvoda zbog plaćanja određenim oblikom zakonskog sredstva plaćanja </w:t>
      </w:r>
      <w:r w:rsidR="001059A1" w:rsidRPr="00E11541">
        <w:rPr>
          <w:rFonts w:ascii="Times New Roman" w:eastAsia="Times New Roman" w:hAnsi="Times New Roman" w:cs="Times New Roman"/>
          <w:sz w:val="24"/>
          <w:szCs w:val="24"/>
          <w:lang w:val="hr-HR" w:eastAsia="hr-HR"/>
        </w:rPr>
        <w:t>(članak 8. stavak 5.)</w:t>
      </w:r>
    </w:p>
    <w:p w14:paraId="25CC9F0E"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0355EEA2" w14:textId="35FEADC3"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24536D" w:rsidRPr="00E11541">
        <w:rPr>
          <w:rFonts w:ascii="Times New Roman" w:eastAsia="Times New Roman" w:hAnsi="Times New Roman" w:cs="Times New Roman"/>
          <w:sz w:val="24"/>
          <w:szCs w:val="24"/>
          <w:lang w:val="hr-HR" w:eastAsia="hr-HR"/>
        </w:rPr>
        <w:t>4</w:t>
      </w:r>
      <w:r w:rsidR="001059A1" w:rsidRPr="00E11541">
        <w:rPr>
          <w:rFonts w:ascii="Times New Roman" w:eastAsia="Times New Roman" w:hAnsi="Times New Roman" w:cs="Times New Roman"/>
          <w:sz w:val="24"/>
          <w:szCs w:val="24"/>
          <w:lang w:val="hr-HR" w:eastAsia="hr-HR"/>
        </w:rPr>
        <w:t>. ne omogući provjeru ispravnosti zaračunatog iznosa u odnosu na kupljene proizvode (članak 9. stavak 1.)</w:t>
      </w:r>
    </w:p>
    <w:p w14:paraId="065CD05F"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12B05DC0" w14:textId="31B28310"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24536D" w:rsidRPr="00E11541">
        <w:rPr>
          <w:rFonts w:ascii="Times New Roman" w:eastAsia="Times New Roman" w:hAnsi="Times New Roman" w:cs="Times New Roman"/>
          <w:sz w:val="24"/>
          <w:szCs w:val="24"/>
          <w:lang w:val="hr-HR" w:eastAsia="hr-HR"/>
        </w:rPr>
        <w:t>5</w:t>
      </w:r>
      <w:r w:rsidR="001059A1" w:rsidRPr="00E11541">
        <w:rPr>
          <w:rFonts w:ascii="Times New Roman" w:eastAsia="Times New Roman" w:hAnsi="Times New Roman" w:cs="Times New Roman"/>
          <w:sz w:val="24"/>
          <w:szCs w:val="24"/>
          <w:lang w:val="hr-HR" w:eastAsia="hr-HR"/>
        </w:rPr>
        <w:t>. naplati ispostavljanje računa (članak 9. stavak 2.)</w:t>
      </w:r>
    </w:p>
    <w:p w14:paraId="285AB948"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13093843" w14:textId="3B82C909"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24536D" w:rsidRPr="00E11541">
        <w:rPr>
          <w:rFonts w:ascii="Times New Roman" w:eastAsia="Times New Roman" w:hAnsi="Times New Roman" w:cs="Times New Roman"/>
          <w:sz w:val="24"/>
          <w:szCs w:val="24"/>
          <w:lang w:val="hr-HR" w:eastAsia="hr-HR"/>
        </w:rPr>
        <w:t>6</w:t>
      </w:r>
      <w:r w:rsidR="001059A1" w:rsidRPr="00E11541">
        <w:rPr>
          <w:rFonts w:ascii="Times New Roman" w:eastAsia="Times New Roman" w:hAnsi="Times New Roman" w:cs="Times New Roman"/>
          <w:sz w:val="24"/>
          <w:szCs w:val="24"/>
          <w:lang w:val="hr-HR" w:eastAsia="hr-HR"/>
        </w:rPr>
        <w:t>. ne omogući podnošenje pisanog prigovora sukladno članku 10. stavku 1. ovoga Zakona</w:t>
      </w:r>
    </w:p>
    <w:p w14:paraId="23673BDB"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63C02DF1" w14:textId="4A701561"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487CD4" w:rsidRPr="00E11541">
        <w:rPr>
          <w:rFonts w:ascii="Times New Roman" w:eastAsia="Times New Roman" w:hAnsi="Times New Roman" w:cs="Times New Roman"/>
          <w:sz w:val="24"/>
          <w:szCs w:val="24"/>
          <w:lang w:val="hr-HR" w:eastAsia="hr-HR"/>
        </w:rPr>
        <w:t>7</w:t>
      </w:r>
      <w:r w:rsidR="001059A1" w:rsidRPr="00E11541">
        <w:rPr>
          <w:rFonts w:ascii="Times New Roman" w:eastAsia="Times New Roman" w:hAnsi="Times New Roman" w:cs="Times New Roman"/>
          <w:sz w:val="24"/>
          <w:szCs w:val="24"/>
          <w:lang w:val="hr-HR" w:eastAsia="hr-HR"/>
        </w:rPr>
        <w:t>. vidljivo i čitljivo ne istakne obavijest o načinu podnošenja pisanog prigovora iz članka 10. stavaka 1. i 2. ovoga Zakona u poslovnim prostorijama i na mrežnoj stranici, ako je uspostavljena (članak 10. stavak 4.)</w:t>
      </w:r>
    </w:p>
    <w:p w14:paraId="48F0F564"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5EAF5AF4" w14:textId="5F02DE49"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487CD4" w:rsidRPr="00E11541">
        <w:rPr>
          <w:rFonts w:ascii="Times New Roman" w:eastAsia="Times New Roman" w:hAnsi="Times New Roman" w:cs="Times New Roman"/>
          <w:sz w:val="24"/>
          <w:szCs w:val="24"/>
          <w:lang w:val="hr-HR" w:eastAsia="hr-HR"/>
        </w:rPr>
        <w:t>8</w:t>
      </w:r>
      <w:r w:rsidR="001059A1" w:rsidRPr="00E11541">
        <w:rPr>
          <w:rFonts w:ascii="Times New Roman" w:eastAsia="Times New Roman" w:hAnsi="Times New Roman" w:cs="Times New Roman"/>
          <w:sz w:val="24"/>
          <w:szCs w:val="24"/>
          <w:lang w:val="hr-HR" w:eastAsia="hr-HR"/>
        </w:rPr>
        <w:t>. na računu ispostavljenom za javnu uslugu vidljivo</w:t>
      </w:r>
      <w:r w:rsidR="00D02DB4" w:rsidRPr="00E11541">
        <w:rPr>
          <w:rFonts w:ascii="Times New Roman" w:eastAsia="Times New Roman" w:hAnsi="Times New Roman" w:cs="Times New Roman"/>
          <w:sz w:val="24"/>
          <w:szCs w:val="24"/>
          <w:lang w:val="hr-HR" w:eastAsia="hr-HR"/>
        </w:rPr>
        <w:t>,</w:t>
      </w:r>
      <w:r w:rsidR="00D02DB4" w:rsidRPr="00E11541">
        <w:rPr>
          <w:rFonts w:ascii="Times New Roman" w:hAnsi="Times New Roman" w:cs="Times New Roman"/>
          <w:sz w:val="24"/>
          <w:szCs w:val="24"/>
          <w:lang w:val="hr-HR"/>
        </w:rPr>
        <w:t xml:space="preserve"> </w:t>
      </w:r>
      <w:r w:rsidR="00D02DB4" w:rsidRPr="00E11541">
        <w:rPr>
          <w:rFonts w:ascii="Times New Roman" w:eastAsia="Times New Roman" w:hAnsi="Times New Roman" w:cs="Times New Roman"/>
          <w:sz w:val="24"/>
          <w:szCs w:val="24"/>
          <w:lang w:val="hr-HR" w:eastAsia="hr-HR"/>
        </w:rPr>
        <w:t>nedvosmisleno i lako uočljivo</w:t>
      </w:r>
      <w:r w:rsidR="001059A1" w:rsidRPr="00E11541">
        <w:rPr>
          <w:rFonts w:ascii="Times New Roman" w:eastAsia="Times New Roman" w:hAnsi="Times New Roman" w:cs="Times New Roman"/>
          <w:sz w:val="24"/>
          <w:szCs w:val="24"/>
          <w:lang w:val="hr-HR" w:eastAsia="hr-HR"/>
        </w:rPr>
        <w:t xml:space="preserve"> ne istakne obavijest o načinu podnošenja pisanog prigovora (članak 10. stavak 5.)</w:t>
      </w:r>
    </w:p>
    <w:p w14:paraId="0C167203"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08412BC5" w14:textId="5420883F"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487CD4" w:rsidRPr="00E11541">
        <w:rPr>
          <w:rFonts w:ascii="Times New Roman" w:eastAsia="Times New Roman" w:hAnsi="Times New Roman" w:cs="Times New Roman"/>
          <w:sz w:val="24"/>
          <w:szCs w:val="24"/>
          <w:lang w:val="hr-HR" w:eastAsia="hr-HR"/>
        </w:rPr>
        <w:t>9</w:t>
      </w:r>
      <w:r w:rsidR="001059A1" w:rsidRPr="00E11541">
        <w:rPr>
          <w:rFonts w:ascii="Times New Roman" w:eastAsia="Times New Roman" w:hAnsi="Times New Roman" w:cs="Times New Roman"/>
          <w:sz w:val="24"/>
          <w:szCs w:val="24"/>
          <w:lang w:val="hr-HR" w:eastAsia="hr-HR"/>
        </w:rPr>
        <w:t>. u pisanom obliku ne odgovori na zaprimljeni pisani prigovor potrošača iz članka 10. ovoga Zakona najkasnije u roku od 15 dana od dana zaprimljenog prigovora, jasno se izjašnjavajući prihvaća li osnovanost prigovora potrošača (članak 10. stavak 6.)</w:t>
      </w:r>
    </w:p>
    <w:p w14:paraId="7F17CAB3"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4738D1F9" w14:textId="4EC831DB" w:rsidR="001059A1" w:rsidRPr="00E11541" w:rsidRDefault="004338E3"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20</w:t>
      </w:r>
      <w:r w:rsidR="001059A1" w:rsidRPr="00E11541">
        <w:rPr>
          <w:rFonts w:ascii="Times New Roman" w:eastAsia="Times New Roman" w:hAnsi="Times New Roman" w:cs="Times New Roman"/>
          <w:sz w:val="24"/>
          <w:szCs w:val="24"/>
          <w:lang w:val="hr-HR" w:eastAsia="hr-HR"/>
        </w:rPr>
        <w:t>. ne vodi i ne čuva evidenciju pisanih prigovora potrošača iz članka 10. stavaka 1. i 2. ovoga Zakona na trajnom mediju godinu dana od dana primitka pisanog prigovora potrošača (članak 10. stavak 7.)</w:t>
      </w:r>
    </w:p>
    <w:p w14:paraId="712D9013"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69DC1A24" w14:textId="7BFD09DB"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w:t>
      </w:r>
      <w:r w:rsidR="004338E3" w:rsidRPr="00E11541">
        <w:rPr>
          <w:rFonts w:ascii="Times New Roman" w:eastAsia="Times New Roman" w:hAnsi="Times New Roman" w:cs="Times New Roman"/>
          <w:sz w:val="24"/>
          <w:szCs w:val="24"/>
          <w:lang w:val="hr-HR" w:eastAsia="hr-HR"/>
        </w:rPr>
        <w:t>1</w:t>
      </w:r>
      <w:r w:rsidR="00DE67D8" w:rsidRPr="00E11541">
        <w:rPr>
          <w:rFonts w:ascii="Times New Roman" w:eastAsia="Times New Roman" w:hAnsi="Times New Roman" w:cs="Times New Roman"/>
          <w:sz w:val="24"/>
          <w:szCs w:val="24"/>
          <w:lang w:val="hr-HR" w:eastAsia="hr-HR"/>
        </w:rPr>
        <w:t>.</w:t>
      </w:r>
      <w:r w:rsidR="001059A1" w:rsidRPr="00E11541">
        <w:rPr>
          <w:rFonts w:ascii="Times New Roman" w:eastAsia="Times New Roman" w:hAnsi="Times New Roman" w:cs="Times New Roman"/>
          <w:sz w:val="24"/>
          <w:szCs w:val="24"/>
          <w:lang w:val="hr-HR" w:eastAsia="hr-HR"/>
        </w:rPr>
        <w:t xml:space="preserve"> upućuje pozive i/ili poruke putem telefona u okviru promidžbe i/ili prodaje potrošačima koji su se upisali u registar iz članka 12. ovoga Zakona</w:t>
      </w:r>
      <w:r w:rsidR="00180C33" w:rsidRPr="00E11541">
        <w:rPr>
          <w:rFonts w:ascii="Times New Roman" w:eastAsia="Times New Roman" w:hAnsi="Times New Roman" w:cs="Times New Roman"/>
          <w:sz w:val="24"/>
          <w:szCs w:val="24"/>
          <w:lang w:val="hr-HR" w:eastAsia="hr-HR"/>
        </w:rPr>
        <w:t xml:space="preserve"> </w:t>
      </w:r>
      <w:r w:rsidR="00295DE2" w:rsidRPr="00E11541">
        <w:rPr>
          <w:rFonts w:ascii="Times New Roman" w:eastAsia="Times New Roman" w:hAnsi="Times New Roman" w:cs="Times New Roman"/>
          <w:sz w:val="24"/>
          <w:szCs w:val="24"/>
          <w:lang w:val="hr-HR" w:eastAsia="hr-HR"/>
        </w:rPr>
        <w:t xml:space="preserve">(članak </w:t>
      </w:r>
      <w:r w:rsidR="00524FCA" w:rsidRPr="00E11541">
        <w:rPr>
          <w:rFonts w:ascii="Times New Roman" w:eastAsia="Times New Roman" w:hAnsi="Times New Roman" w:cs="Times New Roman"/>
          <w:sz w:val="24"/>
          <w:szCs w:val="24"/>
          <w:lang w:val="hr-HR" w:eastAsia="hr-HR"/>
        </w:rPr>
        <w:t>12. stavak 1.)</w:t>
      </w:r>
    </w:p>
    <w:p w14:paraId="3570188F"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3BE3CB5E" w14:textId="286B057C"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w:t>
      </w:r>
      <w:r w:rsidR="004338E3" w:rsidRPr="00E11541">
        <w:rPr>
          <w:rFonts w:ascii="Times New Roman" w:eastAsia="Times New Roman" w:hAnsi="Times New Roman" w:cs="Times New Roman"/>
          <w:sz w:val="24"/>
          <w:szCs w:val="24"/>
          <w:lang w:val="hr-HR" w:eastAsia="hr-HR"/>
        </w:rPr>
        <w:t>2</w:t>
      </w:r>
      <w:r w:rsidR="001059A1" w:rsidRPr="00E11541">
        <w:rPr>
          <w:rFonts w:ascii="Times New Roman" w:eastAsia="Times New Roman" w:hAnsi="Times New Roman" w:cs="Times New Roman"/>
          <w:sz w:val="24"/>
          <w:szCs w:val="24"/>
          <w:lang w:val="hr-HR" w:eastAsia="hr-HR"/>
        </w:rPr>
        <w:t>. ne ispostavi ponudu na papiru ili drugom trajnom mediju s opisom radova te potrebnog materijala i dijelova za popravak za usluge popravaka i održavanja robe ako je vrijednost usluge veća od 100,00 eura (članak 13. stavak 1.)</w:t>
      </w:r>
    </w:p>
    <w:p w14:paraId="2CBE303A"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2CFDAB64" w14:textId="174CF42B"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w:t>
      </w:r>
      <w:r w:rsidR="004338E3" w:rsidRPr="00E11541">
        <w:rPr>
          <w:rFonts w:ascii="Times New Roman" w:eastAsia="Times New Roman" w:hAnsi="Times New Roman" w:cs="Times New Roman"/>
          <w:sz w:val="24"/>
          <w:szCs w:val="24"/>
          <w:lang w:val="hr-HR" w:eastAsia="hr-HR"/>
        </w:rPr>
        <w:t>3</w:t>
      </w:r>
      <w:r w:rsidR="001059A1" w:rsidRPr="00E11541">
        <w:rPr>
          <w:rFonts w:ascii="Times New Roman" w:eastAsia="Times New Roman" w:hAnsi="Times New Roman" w:cs="Times New Roman"/>
          <w:sz w:val="24"/>
          <w:szCs w:val="24"/>
          <w:lang w:val="hr-HR" w:eastAsia="hr-HR"/>
        </w:rPr>
        <w:t>. ne postupi sukladno članku 51. ovoga Zakona ako se tijekom popravka pojavi potreba za dodatnim radovima i ugradnjom dodatnih dijelova (članak 13. stavak 2.)</w:t>
      </w:r>
    </w:p>
    <w:p w14:paraId="7E3FD9F4"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1AA4F7CB" w14:textId="729958A7"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w:t>
      </w:r>
      <w:r w:rsidR="004338E3" w:rsidRPr="00E11541">
        <w:rPr>
          <w:rFonts w:ascii="Times New Roman" w:eastAsia="Times New Roman" w:hAnsi="Times New Roman" w:cs="Times New Roman"/>
          <w:sz w:val="24"/>
          <w:szCs w:val="24"/>
          <w:lang w:val="hr-HR" w:eastAsia="hr-HR"/>
        </w:rPr>
        <w:t>4</w:t>
      </w:r>
      <w:r w:rsidR="001059A1" w:rsidRPr="00E11541">
        <w:rPr>
          <w:rFonts w:ascii="Times New Roman" w:eastAsia="Times New Roman" w:hAnsi="Times New Roman" w:cs="Times New Roman"/>
          <w:sz w:val="24"/>
          <w:szCs w:val="24"/>
          <w:lang w:val="hr-HR" w:eastAsia="hr-HR"/>
        </w:rPr>
        <w:t>. nije potrošaču obračunao ni isplatio kamate sukladno članku 14. stavku 1. ovoga Zakona</w:t>
      </w:r>
    </w:p>
    <w:p w14:paraId="7FEAF7F9" w14:textId="77777777" w:rsidR="00536AD7" w:rsidRPr="00E11541" w:rsidRDefault="00536AD7" w:rsidP="00FA3A28">
      <w:pPr>
        <w:spacing w:after="0" w:line="240" w:lineRule="auto"/>
        <w:jc w:val="both"/>
        <w:rPr>
          <w:rFonts w:ascii="Times New Roman" w:eastAsia="Times New Roman" w:hAnsi="Times New Roman" w:cs="Times New Roman"/>
          <w:sz w:val="24"/>
          <w:szCs w:val="24"/>
          <w:lang w:val="hr-HR" w:eastAsia="hr-HR"/>
        </w:rPr>
      </w:pPr>
    </w:p>
    <w:p w14:paraId="45C2DFC4" w14:textId="13D33F30"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w:t>
      </w:r>
      <w:r w:rsidR="004338E3" w:rsidRPr="00E11541">
        <w:rPr>
          <w:rFonts w:ascii="Times New Roman" w:eastAsia="Times New Roman" w:hAnsi="Times New Roman" w:cs="Times New Roman"/>
          <w:sz w:val="24"/>
          <w:szCs w:val="24"/>
          <w:lang w:val="hr-HR" w:eastAsia="hr-HR"/>
        </w:rPr>
        <w:t>5</w:t>
      </w:r>
      <w:r w:rsidR="001059A1" w:rsidRPr="00E11541">
        <w:rPr>
          <w:rFonts w:ascii="Times New Roman" w:eastAsia="Times New Roman" w:hAnsi="Times New Roman" w:cs="Times New Roman"/>
          <w:sz w:val="24"/>
          <w:szCs w:val="24"/>
          <w:lang w:val="hr-HR" w:eastAsia="hr-HR"/>
        </w:rPr>
        <w:t>. nije potrošaču vratio iznos uplaćenog predujma uvećanog za zakonske zatezne kamate, računajući od dana primitka predujma do dana isplate, što je moguće prije, a najkasnije u roku od sedam dana od dana raskida ugovora (članak 14. stavak 2.)</w:t>
      </w:r>
    </w:p>
    <w:p w14:paraId="2A2BC179" w14:textId="77777777" w:rsidR="009D1E78" w:rsidRPr="00E11541" w:rsidRDefault="009D1E78" w:rsidP="00FA3A28">
      <w:pPr>
        <w:spacing w:after="0" w:line="240" w:lineRule="auto"/>
        <w:jc w:val="both"/>
        <w:rPr>
          <w:rFonts w:ascii="Times New Roman" w:eastAsia="Times New Roman" w:hAnsi="Times New Roman" w:cs="Times New Roman"/>
          <w:sz w:val="24"/>
          <w:szCs w:val="24"/>
          <w:lang w:val="hr-HR" w:eastAsia="hr-HR"/>
        </w:rPr>
      </w:pPr>
    </w:p>
    <w:p w14:paraId="600F44CF" w14:textId="6BA9F8CD"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w:t>
      </w:r>
      <w:r w:rsidR="004338E3" w:rsidRPr="00E11541">
        <w:rPr>
          <w:rFonts w:ascii="Times New Roman" w:eastAsia="Times New Roman" w:hAnsi="Times New Roman" w:cs="Times New Roman"/>
          <w:sz w:val="24"/>
          <w:szCs w:val="24"/>
          <w:lang w:val="hr-HR" w:eastAsia="hr-HR"/>
        </w:rPr>
        <w:t>6</w:t>
      </w:r>
      <w:r w:rsidR="001059A1" w:rsidRPr="00E11541">
        <w:rPr>
          <w:rFonts w:ascii="Times New Roman" w:eastAsia="Times New Roman" w:hAnsi="Times New Roman" w:cs="Times New Roman"/>
          <w:sz w:val="24"/>
          <w:szCs w:val="24"/>
          <w:lang w:val="hr-HR" w:eastAsia="hr-HR"/>
        </w:rPr>
        <w:t>. potrošaču ne prizna da je račun plaćen sukladno odredbama članka 15. ovoga Zakona</w:t>
      </w:r>
    </w:p>
    <w:p w14:paraId="72BAB300" w14:textId="77777777" w:rsidR="009D1E78" w:rsidRPr="00E11541" w:rsidRDefault="009D1E78" w:rsidP="00FA3A28">
      <w:pPr>
        <w:spacing w:after="0" w:line="240" w:lineRule="auto"/>
        <w:jc w:val="both"/>
        <w:rPr>
          <w:rFonts w:ascii="Times New Roman" w:eastAsia="Times New Roman" w:hAnsi="Times New Roman" w:cs="Times New Roman"/>
          <w:sz w:val="24"/>
          <w:szCs w:val="24"/>
          <w:lang w:val="hr-HR" w:eastAsia="hr-HR"/>
        </w:rPr>
      </w:pPr>
    </w:p>
    <w:p w14:paraId="44CF9489" w14:textId="7F7201CE"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w:t>
      </w:r>
      <w:r w:rsidR="004338E3" w:rsidRPr="00E11541">
        <w:rPr>
          <w:rFonts w:ascii="Times New Roman" w:eastAsia="Times New Roman" w:hAnsi="Times New Roman" w:cs="Times New Roman"/>
          <w:sz w:val="24"/>
          <w:szCs w:val="24"/>
          <w:lang w:val="hr-HR" w:eastAsia="hr-HR"/>
        </w:rPr>
        <w:t>7</w:t>
      </w:r>
      <w:r w:rsidR="001059A1" w:rsidRPr="00E11541">
        <w:rPr>
          <w:rFonts w:ascii="Times New Roman" w:eastAsia="Times New Roman" w:hAnsi="Times New Roman" w:cs="Times New Roman"/>
          <w:sz w:val="24"/>
          <w:szCs w:val="24"/>
          <w:lang w:val="hr-HR" w:eastAsia="hr-HR"/>
        </w:rPr>
        <w:t>. potrošaču naplati izdavanje opomene radi naplate neplaćenih dospjelih novčanih tražbina (članak 16. stavak 1.)</w:t>
      </w:r>
    </w:p>
    <w:p w14:paraId="53BC30F3" w14:textId="77777777" w:rsidR="009D1E78" w:rsidRPr="00E11541" w:rsidRDefault="009D1E78" w:rsidP="00FA3A28">
      <w:pPr>
        <w:spacing w:after="0" w:line="240" w:lineRule="auto"/>
        <w:jc w:val="both"/>
        <w:rPr>
          <w:rFonts w:ascii="Times New Roman" w:eastAsia="Times New Roman" w:hAnsi="Times New Roman" w:cs="Times New Roman"/>
          <w:sz w:val="24"/>
          <w:szCs w:val="24"/>
          <w:lang w:val="hr-HR" w:eastAsia="hr-HR"/>
        </w:rPr>
      </w:pPr>
    </w:p>
    <w:p w14:paraId="6A8235B7" w14:textId="75AEB084"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w:t>
      </w:r>
      <w:r w:rsidR="004338E3" w:rsidRPr="00E11541">
        <w:rPr>
          <w:rFonts w:ascii="Times New Roman" w:eastAsia="Times New Roman" w:hAnsi="Times New Roman" w:cs="Times New Roman"/>
          <w:sz w:val="24"/>
          <w:szCs w:val="24"/>
          <w:lang w:val="hr-HR" w:eastAsia="hr-HR"/>
        </w:rPr>
        <w:t>8</w:t>
      </w:r>
      <w:r w:rsidR="001059A1" w:rsidRPr="00E11541">
        <w:rPr>
          <w:rFonts w:ascii="Times New Roman" w:eastAsia="Times New Roman" w:hAnsi="Times New Roman" w:cs="Times New Roman"/>
          <w:sz w:val="24"/>
          <w:szCs w:val="24"/>
          <w:lang w:val="hr-HR" w:eastAsia="hr-HR"/>
        </w:rPr>
        <w:t>. na računu za javnu uslugu ne istakne iznos neplaćenih dospjelih novčanih tražbina za prethodna razdoblja (članak 16. stavak 2.)</w:t>
      </w:r>
    </w:p>
    <w:p w14:paraId="49B6BAC7" w14:textId="77777777" w:rsidR="009D1E78" w:rsidRPr="00E11541" w:rsidRDefault="009D1E78" w:rsidP="00FA3A28">
      <w:pPr>
        <w:spacing w:after="0" w:line="240" w:lineRule="auto"/>
        <w:jc w:val="both"/>
        <w:rPr>
          <w:rFonts w:ascii="Times New Roman" w:eastAsia="Times New Roman" w:hAnsi="Times New Roman" w:cs="Times New Roman"/>
          <w:sz w:val="24"/>
          <w:szCs w:val="24"/>
          <w:lang w:val="hr-HR" w:eastAsia="hr-HR"/>
        </w:rPr>
      </w:pPr>
    </w:p>
    <w:p w14:paraId="2053A78A" w14:textId="022843D5"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w:t>
      </w:r>
      <w:r w:rsidR="004338E3" w:rsidRPr="00E11541">
        <w:rPr>
          <w:rFonts w:ascii="Times New Roman" w:eastAsia="Times New Roman" w:hAnsi="Times New Roman" w:cs="Times New Roman"/>
          <w:sz w:val="24"/>
          <w:szCs w:val="24"/>
          <w:lang w:val="hr-HR" w:eastAsia="hr-HR"/>
        </w:rPr>
        <w:t>9</w:t>
      </w:r>
      <w:r w:rsidR="001059A1" w:rsidRPr="00E11541">
        <w:rPr>
          <w:rFonts w:ascii="Times New Roman" w:eastAsia="Times New Roman" w:hAnsi="Times New Roman" w:cs="Times New Roman"/>
          <w:sz w:val="24"/>
          <w:szCs w:val="24"/>
          <w:lang w:val="hr-HR" w:eastAsia="hr-HR"/>
        </w:rPr>
        <w:t>. pokrene postupak prisilne naplate prije okončanja sudskog ili izvansudskog postupka glede osporenih neplaćenih dospjelih novčanih tražbina (članak 16. stavak 3.)</w:t>
      </w:r>
    </w:p>
    <w:p w14:paraId="5DBEE631" w14:textId="77777777" w:rsidR="009D1E78" w:rsidRPr="00E11541" w:rsidRDefault="009D1E78" w:rsidP="00FA3A28">
      <w:pPr>
        <w:spacing w:after="0" w:line="240" w:lineRule="auto"/>
        <w:jc w:val="both"/>
        <w:rPr>
          <w:rFonts w:ascii="Times New Roman" w:eastAsia="Times New Roman" w:hAnsi="Times New Roman" w:cs="Times New Roman"/>
          <w:sz w:val="24"/>
          <w:szCs w:val="24"/>
          <w:lang w:val="hr-HR" w:eastAsia="hr-HR"/>
        </w:rPr>
      </w:pPr>
    </w:p>
    <w:p w14:paraId="444F2EDA" w14:textId="7F91DF42" w:rsidR="001059A1" w:rsidRPr="00E11541" w:rsidRDefault="004338E3"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30</w:t>
      </w:r>
      <w:r w:rsidR="001059A1" w:rsidRPr="00E11541">
        <w:rPr>
          <w:rFonts w:ascii="Times New Roman" w:eastAsia="Times New Roman" w:hAnsi="Times New Roman" w:cs="Times New Roman"/>
          <w:sz w:val="24"/>
          <w:szCs w:val="24"/>
          <w:lang w:val="hr-HR" w:eastAsia="hr-HR"/>
        </w:rPr>
        <w:t>. ambalaža dovodi potrošača u zabludu glede mase i veličine proizvoda te ako nije sukladna posebnim zahtjevima za ambalažu (članak 17. stavak 1.)</w:t>
      </w:r>
    </w:p>
    <w:p w14:paraId="1A2EE8AE" w14:textId="77777777" w:rsidR="009D1E78" w:rsidRPr="00E11541" w:rsidRDefault="009D1E78" w:rsidP="00FA3A28">
      <w:pPr>
        <w:spacing w:after="0" w:line="240" w:lineRule="auto"/>
        <w:jc w:val="both"/>
        <w:rPr>
          <w:rFonts w:ascii="Times New Roman" w:eastAsia="Times New Roman" w:hAnsi="Times New Roman" w:cs="Times New Roman"/>
          <w:sz w:val="24"/>
          <w:szCs w:val="24"/>
          <w:lang w:val="hr-HR" w:eastAsia="hr-HR"/>
        </w:rPr>
      </w:pPr>
    </w:p>
    <w:p w14:paraId="2CC5333E" w14:textId="14A11EE0"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w:t>
      </w:r>
      <w:r w:rsidR="00DA1FBF" w:rsidRPr="00E11541">
        <w:rPr>
          <w:rFonts w:ascii="Times New Roman" w:eastAsia="Times New Roman" w:hAnsi="Times New Roman" w:cs="Times New Roman"/>
          <w:sz w:val="24"/>
          <w:szCs w:val="24"/>
          <w:lang w:val="hr-HR" w:eastAsia="hr-HR"/>
        </w:rPr>
        <w:t>1</w:t>
      </w:r>
      <w:r w:rsidR="001059A1" w:rsidRPr="00E11541">
        <w:rPr>
          <w:rFonts w:ascii="Times New Roman" w:eastAsia="Times New Roman" w:hAnsi="Times New Roman" w:cs="Times New Roman"/>
          <w:sz w:val="24"/>
          <w:szCs w:val="24"/>
          <w:lang w:val="hr-HR" w:eastAsia="hr-HR"/>
        </w:rPr>
        <w:t>. ne istakne jasno, vidljivo i čitljivo cijenu robe i usluge zamatanja (članak 17. stavak 2.)</w:t>
      </w:r>
    </w:p>
    <w:p w14:paraId="042A2BAE" w14:textId="77777777" w:rsidR="009D1E78" w:rsidRPr="00E11541" w:rsidRDefault="009D1E78" w:rsidP="00FA3A28">
      <w:pPr>
        <w:spacing w:after="0" w:line="240" w:lineRule="auto"/>
        <w:jc w:val="both"/>
        <w:rPr>
          <w:rFonts w:ascii="Times New Roman" w:eastAsia="Times New Roman" w:hAnsi="Times New Roman" w:cs="Times New Roman"/>
          <w:sz w:val="24"/>
          <w:szCs w:val="24"/>
          <w:lang w:val="hr-HR" w:eastAsia="hr-HR"/>
        </w:rPr>
      </w:pPr>
    </w:p>
    <w:p w14:paraId="244BA765" w14:textId="60DA5D71"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w:t>
      </w:r>
      <w:r w:rsidR="00DA1FBF" w:rsidRPr="00E11541">
        <w:rPr>
          <w:rFonts w:ascii="Times New Roman" w:eastAsia="Times New Roman" w:hAnsi="Times New Roman" w:cs="Times New Roman"/>
          <w:sz w:val="24"/>
          <w:szCs w:val="24"/>
          <w:lang w:val="hr-HR" w:eastAsia="hr-HR"/>
        </w:rPr>
        <w:t>2</w:t>
      </w:r>
      <w:r w:rsidR="001059A1" w:rsidRPr="00E11541">
        <w:rPr>
          <w:rFonts w:ascii="Times New Roman" w:eastAsia="Times New Roman" w:hAnsi="Times New Roman" w:cs="Times New Roman"/>
          <w:sz w:val="24"/>
          <w:szCs w:val="24"/>
          <w:lang w:val="hr-HR" w:eastAsia="hr-HR"/>
        </w:rPr>
        <w:t>. na zahtjev potrošača ne zadrži ambalažu prodanog proizvoda (članak 17. stavak 3.)</w:t>
      </w:r>
    </w:p>
    <w:p w14:paraId="343FB0D6" w14:textId="77777777" w:rsidR="009D1E78" w:rsidRPr="00E11541" w:rsidRDefault="009D1E78" w:rsidP="00FA3A28">
      <w:pPr>
        <w:spacing w:after="0" w:line="240" w:lineRule="auto"/>
        <w:jc w:val="both"/>
        <w:rPr>
          <w:rFonts w:ascii="Times New Roman" w:eastAsia="Times New Roman" w:hAnsi="Times New Roman" w:cs="Times New Roman"/>
          <w:sz w:val="24"/>
          <w:szCs w:val="24"/>
          <w:lang w:val="hr-HR" w:eastAsia="hr-HR"/>
        </w:rPr>
      </w:pPr>
    </w:p>
    <w:p w14:paraId="05618751" w14:textId="0A6FD418"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w:t>
      </w:r>
      <w:r w:rsidR="00DA1FBF" w:rsidRPr="00E11541">
        <w:rPr>
          <w:rFonts w:ascii="Times New Roman" w:eastAsia="Times New Roman" w:hAnsi="Times New Roman" w:cs="Times New Roman"/>
          <w:sz w:val="24"/>
          <w:szCs w:val="24"/>
          <w:lang w:val="hr-HR" w:eastAsia="hr-HR"/>
        </w:rPr>
        <w:t>3</w:t>
      </w:r>
      <w:r w:rsidR="001059A1" w:rsidRPr="00E11541">
        <w:rPr>
          <w:rFonts w:ascii="Times New Roman" w:eastAsia="Times New Roman" w:hAnsi="Times New Roman" w:cs="Times New Roman"/>
          <w:sz w:val="24"/>
          <w:szCs w:val="24"/>
          <w:lang w:val="hr-HR" w:eastAsia="hr-HR"/>
        </w:rPr>
        <w:t>. ostavlja oglasne poruke i materijale u ili na poštanskim sandučićima te na ili ispred kućnih vrata potrošača ako je takva zabrana na njima jasno napisana (članak 18. stavak 1.)</w:t>
      </w:r>
    </w:p>
    <w:p w14:paraId="7F2841BB" w14:textId="77777777" w:rsidR="009D1E78" w:rsidRPr="00E11541" w:rsidRDefault="009D1E78" w:rsidP="00FA3A28">
      <w:pPr>
        <w:spacing w:after="0" w:line="240" w:lineRule="auto"/>
        <w:jc w:val="both"/>
        <w:rPr>
          <w:rFonts w:ascii="Times New Roman" w:eastAsia="Times New Roman" w:hAnsi="Times New Roman" w:cs="Times New Roman"/>
          <w:sz w:val="24"/>
          <w:szCs w:val="24"/>
          <w:lang w:val="hr-HR" w:eastAsia="hr-HR"/>
        </w:rPr>
      </w:pPr>
    </w:p>
    <w:p w14:paraId="0990D5B1" w14:textId="27F7F8EE"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w:t>
      </w:r>
      <w:r w:rsidR="00DA1FBF" w:rsidRPr="00E11541">
        <w:rPr>
          <w:rFonts w:ascii="Times New Roman" w:eastAsia="Times New Roman" w:hAnsi="Times New Roman" w:cs="Times New Roman"/>
          <w:sz w:val="24"/>
          <w:szCs w:val="24"/>
          <w:lang w:val="hr-HR" w:eastAsia="hr-HR"/>
        </w:rPr>
        <w:t>4</w:t>
      </w:r>
      <w:r w:rsidR="001059A1" w:rsidRPr="00E11541">
        <w:rPr>
          <w:rFonts w:ascii="Times New Roman" w:eastAsia="Times New Roman" w:hAnsi="Times New Roman" w:cs="Times New Roman"/>
          <w:sz w:val="24"/>
          <w:szCs w:val="24"/>
          <w:lang w:val="hr-HR" w:eastAsia="hr-HR"/>
        </w:rPr>
        <w:t>. dostavlja oglasne poruke i materijale putem pošte potrošaču koji je trgovcu izjavio takvu zabranu (članak 18. stavak 3.)</w:t>
      </w:r>
    </w:p>
    <w:p w14:paraId="1BE89950" w14:textId="77777777" w:rsidR="009D1E78" w:rsidRPr="00E11541" w:rsidRDefault="009D1E78" w:rsidP="00FA3A28">
      <w:pPr>
        <w:spacing w:after="0" w:line="240" w:lineRule="auto"/>
        <w:jc w:val="both"/>
        <w:rPr>
          <w:rFonts w:ascii="Times New Roman" w:eastAsia="Times New Roman" w:hAnsi="Times New Roman" w:cs="Times New Roman"/>
          <w:sz w:val="24"/>
          <w:szCs w:val="24"/>
          <w:lang w:val="hr-HR" w:eastAsia="hr-HR"/>
        </w:rPr>
      </w:pPr>
    </w:p>
    <w:p w14:paraId="1462A1AC" w14:textId="454E4550"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w:t>
      </w:r>
      <w:r w:rsidR="00DA1FBF" w:rsidRPr="00E11541">
        <w:rPr>
          <w:rFonts w:ascii="Times New Roman" w:eastAsia="Times New Roman" w:hAnsi="Times New Roman" w:cs="Times New Roman"/>
          <w:sz w:val="24"/>
          <w:szCs w:val="24"/>
          <w:lang w:val="hr-HR" w:eastAsia="hr-HR"/>
        </w:rPr>
        <w:t>5</w:t>
      </w:r>
      <w:r w:rsidR="001059A1" w:rsidRPr="00E11541">
        <w:rPr>
          <w:rFonts w:ascii="Times New Roman" w:eastAsia="Times New Roman" w:hAnsi="Times New Roman" w:cs="Times New Roman"/>
          <w:sz w:val="24"/>
          <w:szCs w:val="24"/>
          <w:lang w:val="hr-HR" w:eastAsia="hr-HR"/>
        </w:rPr>
        <w:t>. tijekom trajanja posebnog oblika prodaje proizvode prodaje po cijeni koja nije niža od najniže cijene koju je trgovac primjenjivao za isti proizvod tijekom razdoblja od 30 dana prije provođenja posebnog oblika prodaje (članak 19. stavak 1.)</w:t>
      </w:r>
    </w:p>
    <w:p w14:paraId="66C5F131" w14:textId="77777777" w:rsidR="009D1E78" w:rsidRPr="00E11541" w:rsidRDefault="009D1E78" w:rsidP="00FA3A28">
      <w:pPr>
        <w:spacing w:after="0" w:line="240" w:lineRule="auto"/>
        <w:jc w:val="both"/>
        <w:rPr>
          <w:rFonts w:ascii="Times New Roman" w:eastAsia="Times New Roman" w:hAnsi="Times New Roman" w:cs="Times New Roman"/>
          <w:sz w:val="24"/>
          <w:szCs w:val="24"/>
          <w:lang w:val="hr-HR" w:eastAsia="hr-HR"/>
        </w:rPr>
      </w:pPr>
    </w:p>
    <w:p w14:paraId="26E10A12" w14:textId="52C2CA8D" w:rsidR="001059A1" w:rsidRPr="00E11541" w:rsidRDefault="001C20A9"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w:t>
      </w:r>
      <w:r w:rsidR="00DA1FBF" w:rsidRPr="00E11541">
        <w:rPr>
          <w:rFonts w:ascii="Times New Roman" w:eastAsia="Times New Roman" w:hAnsi="Times New Roman" w:cs="Times New Roman"/>
          <w:sz w:val="24"/>
          <w:szCs w:val="24"/>
          <w:lang w:val="hr-HR" w:eastAsia="hr-HR"/>
        </w:rPr>
        <w:t>6</w:t>
      </w:r>
      <w:r w:rsidR="001059A1" w:rsidRPr="00E11541">
        <w:rPr>
          <w:rFonts w:ascii="Times New Roman" w:eastAsia="Times New Roman" w:hAnsi="Times New Roman" w:cs="Times New Roman"/>
          <w:sz w:val="24"/>
          <w:szCs w:val="24"/>
          <w:lang w:val="hr-HR" w:eastAsia="hr-HR"/>
        </w:rPr>
        <w:t xml:space="preserve">. tijekom trajanja posebnog oblika prodaje robe nije istaknuo cijenu sukladno članku 19. stavcima 4. i </w:t>
      </w:r>
      <w:r w:rsidR="002921AB" w:rsidRPr="00E11541">
        <w:rPr>
          <w:rFonts w:ascii="Times New Roman" w:eastAsia="Times New Roman" w:hAnsi="Times New Roman" w:cs="Times New Roman"/>
          <w:sz w:val="24"/>
          <w:szCs w:val="24"/>
          <w:lang w:val="hr-HR" w:eastAsia="hr-HR"/>
        </w:rPr>
        <w:t>6</w:t>
      </w:r>
      <w:r w:rsidR="001059A1" w:rsidRPr="00E11541">
        <w:rPr>
          <w:rFonts w:ascii="Times New Roman" w:eastAsia="Times New Roman" w:hAnsi="Times New Roman" w:cs="Times New Roman"/>
          <w:sz w:val="24"/>
          <w:szCs w:val="24"/>
          <w:lang w:val="hr-HR" w:eastAsia="hr-HR"/>
        </w:rPr>
        <w:t>. ovoga Zakona tijekom trajanja posebnog oblika prodaje i najnižu cijenu koju je primjenjivao za istu robu u razdoblju od 30 dana prije provođenja posebnog oblika prodaje</w:t>
      </w:r>
    </w:p>
    <w:p w14:paraId="15E176B1" w14:textId="77777777" w:rsidR="009D1E78" w:rsidRPr="00E11541" w:rsidRDefault="009D1E78" w:rsidP="00FA3A28">
      <w:pPr>
        <w:spacing w:after="0" w:line="240" w:lineRule="auto"/>
        <w:jc w:val="both"/>
        <w:rPr>
          <w:rFonts w:ascii="Times New Roman" w:eastAsia="Times New Roman" w:hAnsi="Times New Roman" w:cs="Times New Roman"/>
          <w:sz w:val="24"/>
          <w:szCs w:val="24"/>
          <w:lang w:val="hr-HR" w:eastAsia="hr-HR"/>
        </w:rPr>
      </w:pPr>
    </w:p>
    <w:p w14:paraId="224C0C10" w14:textId="6A2DC86E" w:rsidR="001059A1" w:rsidRPr="00E11541" w:rsidRDefault="00310F83"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w:t>
      </w:r>
      <w:r w:rsidR="00DA1FBF" w:rsidRPr="00E11541">
        <w:rPr>
          <w:rFonts w:ascii="Times New Roman" w:eastAsia="Times New Roman" w:hAnsi="Times New Roman" w:cs="Times New Roman"/>
          <w:sz w:val="24"/>
          <w:szCs w:val="24"/>
          <w:lang w:val="hr-HR" w:eastAsia="hr-HR"/>
        </w:rPr>
        <w:t>7</w:t>
      </w:r>
      <w:r w:rsidR="001059A1" w:rsidRPr="00E11541">
        <w:rPr>
          <w:rFonts w:ascii="Times New Roman" w:eastAsia="Times New Roman" w:hAnsi="Times New Roman" w:cs="Times New Roman"/>
          <w:sz w:val="24"/>
          <w:szCs w:val="24"/>
          <w:lang w:val="hr-HR" w:eastAsia="hr-HR"/>
        </w:rPr>
        <w:t xml:space="preserve">. tijekom trajanja posebnog oblika prodaje usluga unutar poslovnih prostorija nije istaknuo cijenu koju primjenjuje tijekom trajanja posebnog oblika prodaje i najnižu cijenu koju je primjenjivao za istu uslugu tijekom razdoblja od 30 dana prije provođenja posebnog oblika prodaje (članak 19. stavak </w:t>
      </w:r>
      <w:r w:rsidR="00857C02" w:rsidRPr="00E11541">
        <w:rPr>
          <w:rFonts w:ascii="Times New Roman" w:eastAsia="Times New Roman" w:hAnsi="Times New Roman" w:cs="Times New Roman"/>
          <w:sz w:val="24"/>
          <w:szCs w:val="24"/>
          <w:lang w:val="hr-HR" w:eastAsia="hr-HR"/>
        </w:rPr>
        <w:t>7</w:t>
      </w:r>
      <w:r w:rsidR="001059A1" w:rsidRPr="00E11541">
        <w:rPr>
          <w:rFonts w:ascii="Times New Roman" w:eastAsia="Times New Roman" w:hAnsi="Times New Roman" w:cs="Times New Roman"/>
          <w:sz w:val="24"/>
          <w:szCs w:val="24"/>
          <w:lang w:val="hr-HR" w:eastAsia="hr-HR"/>
        </w:rPr>
        <w:t>.)</w:t>
      </w:r>
    </w:p>
    <w:p w14:paraId="796F1FF7" w14:textId="77777777" w:rsidR="00192D21" w:rsidRPr="00E11541" w:rsidRDefault="00192D21" w:rsidP="00FA3A28">
      <w:pPr>
        <w:spacing w:after="0" w:line="240" w:lineRule="auto"/>
        <w:jc w:val="both"/>
        <w:rPr>
          <w:rFonts w:ascii="Times New Roman" w:eastAsia="Times New Roman" w:hAnsi="Times New Roman" w:cs="Times New Roman"/>
          <w:sz w:val="24"/>
          <w:szCs w:val="24"/>
          <w:lang w:val="hr-HR" w:eastAsia="hr-HR"/>
        </w:rPr>
      </w:pPr>
    </w:p>
    <w:p w14:paraId="5A778C24" w14:textId="480AC89B" w:rsidR="001059A1" w:rsidRPr="00E11541" w:rsidRDefault="00310F83"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w:t>
      </w:r>
      <w:r w:rsidR="00DA1FBF" w:rsidRPr="00E11541">
        <w:rPr>
          <w:rFonts w:ascii="Times New Roman" w:eastAsia="Times New Roman" w:hAnsi="Times New Roman" w:cs="Times New Roman"/>
          <w:sz w:val="24"/>
          <w:szCs w:val="24"/>
          <w:lang w:val="hr-HR" w:eastAsia="hr-HR"/>
        </w:rPr>
        <w:t>8</w:t>
      </w:r>
      <w:r w:rsidR="001059A1" w:rsidRPr="00E11541">
        <w:rPr>
          <w:rFonts w:ascii="Times New Roman" w:eastAsia="Times New Roman" w:hAnsi="Times New Roman" w:cs="Times New Roman"/>
          <w:sz w:val="24"/>
          <w:szCs w:val="24"/>
          <w:lang w:val="hr-HR" w:eastAsia="hr-HR"/>
        </w:rPr>
        <w:t>. u slučaju prodaje robe tijekom rasprodaje postupi suprotno odredbama članka 21. ovoga Zakona</w:t>
      </w:r>
    </w:p>
    <w:p w14:paraId="60BEB40E"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3748221C" w14:textId="0F0E5D72" w:rsidR="001059A1" w:rsidRPr="00E11541" w:rsidRDefault="00F5163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3</w:t>
      </w:r>
      <w:r w:rsidR="00DA1FBF" w:rsidRPr="00E11541">
        <w:rPr>
          <w:rFonts w:ascii="Times New Roman" w:eastAsia="Times New Roman" w:hAnsi="Times New Roman" w:cs="Times New Roman"/>
          <w:sz w:val="24"/>
          <w:szCs w:val="24"/>
          <w:lang w:val="hr-HR" w:eastAsia="hr-HR"/>
        </w:rPr>
        <w:t>9</w:t>
      </w:r>
      <w:r w:rsidR="001059A1" w:rsidRPr="00E11541">
        <w:rPr>
          <w:rFonts w:ascii="Times New Roman" w:eastAsia="Times New Roman" w:hAnsi="Times New Roman" w:cs="Times New Roman"/>
          <w:sz w:val="24"/>
          <w:szCs w:val="24"/>
          <w:lang w:val="hr-HR" w:eastAsia="hr-HR"/>
        </w:rPr>
        <w:t>. postupa suprotno odredbama pravilnika iz članka 22. stavka 3. ovoga Zakona</w:t>
      </w:r>
    </w:p>
    <w:p w14:paraId="3523A885"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65516EA0" w14:textId="3404C272" w:rsidR="001059A1" w:rsidRPr="00E11541" w:rsidRDefault="00DA1FB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40</w:t>
      </w:r>
      <w:r w:rsidR="001059A1" w:rsidRPr="00E11541">
        <w:rPr>
          <w:rFonts w:ascii="Times New Roman" w:eastAsia="Times New Roman" w:hAnsi="Times New Roman" w:cs="Times New Roman"/>
          <w:sz w:val="24"/>
          <w:szCs w:val="24"/>
          <w:lang w:val="hr-HR" w:eastAsia="hr-HR"/>
        </w:rPr>
        <w:t>. nije jasno, vidljivo i čitljivo označio na robi ili na prodajnom mjestu da je riječ o prodaji robe s greškom niti je upoznao potrošača u čemu se sastoji greška na robi (članak 23.)</w:t>
      </w:r>
    </w:p>
    <w:p w14:paraId="35A457DF"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40C13206" w14:textId="7CCBD249" w:rsidR="007C7887" w:rsidRPr="00E11541" w:rsidRDefault="00F5163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w:t>
      </w:r>
      <w:r w:rsidR="00DA1FBF" w:rsidRPr="00E11541">
        <w:rPr>
          <w:rFonts w:ascii="Times New Roman" w:eastAsia="Times New Roman" w:hAnsi="Times New Roman" w:cs="Times New Roman"/>
          <w:sz w:val="24"/>
          <w:szCs w:val="24"/>
          <w:lang w:val="hr-HR" w:eastAsia="hr-HR"/>
        </w:rPr>
        <w:t>1</w:t>
      </w:r>
      <w:r w:rsidR="001059A1" w:rsidRPr="00E11541">
        <w:rPr>
          <w:rFonts w:ascii="Times New Roman" w:eastAsia="Times New Roman" w:hAnsi="Times New Roman" w:cs="Times New Roman"/>
          <w:sz w:val="24"/>
          <w:szCs w:val="24"/>
          <w:lang w:val="hr-HR" w:eastAsia="hr-HR"/>
        </w:rPr>
        <w:t xml:space="preserve">. </w:t>
      </w:r>
      <w:r w:rsidR="007C7887" w:rsidRPr="00E11541">
        <w:rPr>
          <w:rFonts w:ascii="Times New Roman" w:eastAsia="Times New Roman" w:hAnsi="Times New Roman" w:cs="Times New Roman"/>
          <w:sz w:val="24"/>
          <w:szCs w:val="24"/>
          <w:lang w:val="hr-HR" w:eastAsia="hr-HR"/>
        </w:rPr>
        <w:t>za robu koja je predmet posebnog oblika prodaje iz članka 19. ovoga Zakona jer joj uskoro brzo istječe rok uporabe i/ili zato što je lako pokvarljiva nema dodatno jasno, vidljivo i čitljivo istaknut krajnji rok uporabe (članak 24. stavak 1.)</w:t>
      </w:r>
    </w:p>
    <w:p w14:paraId="324F3747"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5287564F" w14:textId="26546A00" w:rsidR="00125C41" w:rsidRPr="00E11541" w:rsidRDefault="00F5163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w:t>
      </w:r>
      <w:r w:rsidR="00DA1FBF" w:rsidRPr="00E11541">
        <w:rPr>
          <w:rFonts w:ascii="Times New Roman" w:eastAsia="Times New Roman" w:hAnsi="Times New Roman" w:cs="Times New Roman"/>
          <w:sz w:val="24"/>
          <w:szCs w:val="24"/>
          <w:lang w:val="hr-HR" w:eastAsia="hr-HR"/>
        </w:rPr>
        <w:t>2</w:t>
      </w:r>
      <w:r w:rsidR="001059A1" w:rsidRPr="00E11541">
        <w:rPr>
          <w:rFonts w:ascii="Times New Roman" w:eastAsia="Times New Roman" w:hAnsi="Times New Roman" w:cs="Times New Roman"/>
          <w:sz w:val="24"/>
          <w:szCs w:val="24"/>
          <w:lang w:val="hr-HR" w:eastAsia="hr-HR"/>
        </w:rPr>
        <w:t>.</w:t>
      </w:r>
      <w:r w:rsidR="004B0939" w:rsidRPr="00E11541">
        <w:rPr>
          <w:rFonts w:ascii="Times New Roman" w:eastAsia="Times New Roman" w:hAnsi="Times New Roman" w:cs="Times New Roman"/>
          <w:sz w:val="24"/>
          <w:szCs w:val="24"/>
          <w:lang w:val="hr-HR" w:eastAsia="hr-HR"/>
        </w:rPr>
        <w:t xml:space="preserve"> ne ističe cijenu koju je primjenjivao neposredno prije provođenja sniženja koja je ujedno i referentna cijena za određivanje cijene tijekom posebnog oblika prodaje iz članka 24. stavka 2. ovoga Zakona </w:t>
      </w:r>
      <w:r w:rsidR="007D0E80" w:rsidRPr="00E11541">
        <w:rPr>
          <w:rFonts w:ascii="Times New Roman" w:eastAsia="Times New Roman" w:hAnsi="Times New Roman" w:cs="Times New Roman"/>
          <w:sz w:val="24"/>
          <w:szCs w:val="24"/>
          <w:lang w:val="hr-HR" w:eastAsia="hr-HR"/>
        </w:rPr>
        <w:t xml:space="preserve">i novu sniženu cijenu </w:t>
      </w:r>
      <w:r w:rsidR="004B0939" w:rsidRPr="00E11541">
        <w:rPr>
          <w:rFonts w:ascii="Times New Roman" w:eastAsia="Times New Roman" w:hAnsi="Times New Roman" w:cs="Times New Roman"/>
          <w:sz w:val="24"/>
          <w:szCs w:val="24"/>
          <w:lang w:val="hr-HR" w:eastAsia="hr-HR"/>
        </w:rPr>
        <w:t>(članak 24. stava</w:t>
      </w:r>
      <w:r w:rsidR="004B5A83">
        <w:rPr>
          <w:rFonts w:ascii="Times New Roman" w:eastAsia="Times New Roman" w:hAnsi="Times New Roman" w:cs="Times New Roman"/>
          <w:sz w:val="24"/>
          <w:szCs w:val="24"/>
          <w:lang w:val="hr-HR" w:eastAsia="hr-HR"/>
        </w:rPr>
        <w:t>k 3.)</w:t>
      </w:r>
    </w:p>
    <w:p w14:paraId="0A47D84C" w14:textId="0141A412"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1C3798FB" w14:textId="6CA4D337" w:rsidR="001059A1" w:rsidRPr="00E11541" w:rsidRDefault="00F5163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w:t>
      </w:r>
      <w:r w:rsidR="00DA1FBF" w:rsidRPr="00E11541">
        <w:rPr>
          <w:rFonts w:ascii="Times New Roman" w:eastAsia="Times New Roman" w:hAnsi="Times New Roman" w:cs="Times New Roman"/>
          <w:sz w:val="24"/>
          <w:szCs w:val="24"/>
          <w:lang w:val="hr-HR" w:eastAsia="hr-HR"/>
        </w:rPr>
        <w:t>3</w:t>
      </w:r>
      <w:r w:rsidR="001059A1" w:rsidRPr="00E11541">
        <w:rPr>
          <w:rFonts w:ascii="Times New Roman" w:eastAsia="Times New Roman" w:hAnsi="Times New Roman" w:cs="Times New Roman"/>
          <w:sz w:val="24"/>
          <w:szCs w:val="24"/>
          <w:lang w:val="hr-HR" w:eastAsia="hr-HR"/>
        </w:rPr>
        <w:t>. postupno i bez prekida smanjuje cijenu robe u odnosu na najnižu cijenu koju je roba imala pije provođenja sniženja jer joj uskoro ističe rok uporabe</w:t>
      </w:r>
      <w:r w:rsidR="00CB1F8F" w:rsidRPr="00E11541">
        <w:rPr>
          <w:rFonts w:ascii="Times New Roman" w:eastAsia="Times New Roman" w:hAnsi="Times New Roman" w:cs="Times New Roman"/>
          <w:sz w:val="24"/>
          <w:szCs w:val="24"/>
          <w:lang w:val="hr-HR" w:eastAsia="hr-HR"/>
        </w:rPr>
        <w:t xml:space="preserve"> i/ili zato što je lako pokvarljiva</w:t>
      </w:r>
      <w:r w:rsidR="001059A1" w:rsidRPr="00E11541">
        <w:rPr>
          <w:rFonts w:ascii="Times New Roman" w:eastAsia="Times New Roman" w:hAnsi="Times New Roman" w:cs="Times New Roman"/>
          <w:sz w:val="24"/>
          <w:szCs w:val="24"/>
          <w:lang w:val="hr-HR" w:eastAsia="hr-HR"/>
        </w:rPr>
        <w:t xml:space="preserve"> </w:t>
      </w:r>
      <w:r w:rsidR="00BF5BE3" w:rsidRPr="00E11541">
        <w:rPr>
          <w:rFonts w:ascii="Times New Roman" w:eastAsia="Times New Roman" w:hAnsi="Times New Roman" w:cs="Times New Roman"/>
          <w:sz w:val="24"/>
          <w:szCs w:val="24"/>
          <w:lang w:val="hr-HR" w:eastAsia="hr-HR"/>
        </w:rPr>
        <w:t xml:space="preserve">tijekom sklapanja </w:t>
      </w:r>
      <w:r w:rsidR="00DC5DC1" w:rsidRPr="00E11541">
        <w:rPr>
          <w:rFonts w:ascii="Times New Roman" w:eastAsia="Times New Roman" w:hAnsi="Times New Roman" w:cs="Times New Roman"/>
          <w:sz w:val="24"/>
          <w:szCs w:val="24"/>
          <w:lang w:val="hr-HR" w:eastAsia="hr-HR"/>
        </w:rPr>
        <w:t>ugovor</w:t>
      </w:r>
      <w:r w:rsidR="00BF5BE3" w:rsidRPr="00E11541">
        <w:rPr>
          <w:rFonts w:ascii="Times New Roman" w:eastAsia="Times New Roman" w:hAnsi="Times New Roman" w:cs="Times New Roman"/>
          <w:sz w:val="24"/>
          <w:szCs w:val="24"/>
          <w:lang w:val="hr-HR" w:eastAsia="hr-HR"/>
        </w:rPr>
        <w:t>a</w:t>
      </w:r>
      <w:r w:rsidR="00DC5DC1" w:rsidRPr="00E11541">
        <w:rPr>
          <w:rFonts w:ascii="Times New Roman" w:eastAsia="Times New Roman" w:hAnsi="Times New Roman" w:cs="Times New Roman"/>
          <w:sz w:val="24"/>
          <w:szCs w:val="24"/>
          <w:lang w:val="hr-HR" w:eastAsia="hr-HR"/>
        </w:rPr>
        <w:t xml:space="preserve"> izvan poslovnih prostorija i na daljinu </w:t>
      </w:r>
      <w:r w:rsidR="001059A1" w:rsidRPr="00E11541">
        <w:rPr>
          <w:rFonts w:ascii="Times New Roman" w:eastAsia="Times New Roman" w:hAnsi="Times New Roman" w:cs="Times New Roman"/>
          <w:sz w:val="24"/>
          <w:szCs w:val="24"/>
          <w:lang w:val="hr-HR" w:eastAsia="hr-HR"/>
        </w:rPr>
        <w:t>(članak 24. stavak 4.)</w:t>
      </w:r>
    </w:p>
    <w:p w14:paraId="7C553A27"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1BF49939" w14:textId="4E3FEC74" w:rsidR="001059A1" w:rsidRPr="00E11541" w:rsidRDefault="00F5163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w:t>
      </w:r>
      <w:r w:rsidR="00DA1FBF" w:rsidRPr="00E11541">
        <w:rPr>
          <w:rFonts w:ascii="Times New Roman" w:eastAsia="Times New Roman" w:hAnsi="Times New Roman" w:cs="Times New Roman"/>
          <w:sz w:val="24"/>
          <w:szCs w:val="24"/>
          <w:lang w:val="hr-HR" w:eastAsia="hr-HR"/>
        </w:rPr>
        <w:t>4</w:t>
      </w:r>
      <w:r w:rsidR="001059A1" w:rsidRPr="00E11541">
        <w:rPr>
          <w:rFonts w:ascii="Times New Roman" w:eastAsia="Times New Roman" w:hAnsi="Times New Roman" w:cs="Times New Roman"/>
          <w:sz w:val="24"/>
          <w:szCs w:val="24"/>
          <w:lang w:val="hr-HR" w:eastAsia="hr-HR"/>
        </w:rPr>
        <w:t>. ne primjenjuje obračun i cijene uređene posebnim propisima (članak 25. stavak 2.)</w:t>
      </w:r>
    </w:p>
    <w:p w14:paraId="055EF48A"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11A6D07D" w14:textId="26D7FB45" w:rsidR="001059A1" w:rsidRPr="00E11541" w:rsidRDefault="00F5163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w:t>
      </w:r>
      <w:r w:rsidR="00DA1FBF" w:rsidRPr="00E11541">
        <w:rPr>
          <w:rFonts w:ascii="Times New Roman" w:eastAsia="Times New Roman" w:hAnsi="Times New Roman" w:cs="Times New Roman"/>
          <w:sz w:val="24"/>
          <w:szCs w:val="24"/>
          <w:lang w:val="hr-HR" w:eastAsia="hr-HR"/>
        </w:rPr>
        <w:t>5</w:t>
      </w:r>
      <w:r w:rsidR="001059A1" w:rsidRPr="00E11541">
        <w:rPr>
          <w:rFonts w:ascii="Times New Roman" w:eastAsia="Times New Roman" w:hAnsi="Times New Roman" w:cs="Times New Roman"/>
          <w:sz w:val="24"/>
          <w:szCs w:val="24"/>
          <w:lang w:val="hr-HR" w:eastAsia="hr-HR"/>
        </w:rPr>
        <w:t>. naplati uslugu očitanja mjernih uređaja, osim u slučajevima koji su određeni posebnim propisom (članak 25. stavak 3.)</w:t>
      </w:r>
    </w:p>
    <w:p w14:paraId="46CF5531"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47990867" w14:textId="1B040B73" w:rsidR="001059A1" w:rsidRPr="00E11541" w:rsidRDefault="00F5163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w:t>
      </w:r>
      <w:r w:rsidR="00DA1FBF" w:rsidRPr="00E11541">
        <w:rPr>
          <w:rFonts w:ascii="Times New Roman" w:eastAsia="Times New Roman" w:hAnsi="Times New Roman" w:cs="Times New Roman"/>
          <w:sz w:val="24"/>
          <w:szCs w:val="24"/>
          <w:lang w:val="hr-HR" w:eastAsia="hr-HR"/>
        </w:rPr>
        <w:t>6</w:t>
      </w:r>
      <w:r w:rsidR="001059A1" w:rsidRPr="00E11541">
        <w:rPr>
          <w:rFonts w:ascii="Times New Roman" w:eastAsia="Times New Roman" w:hAnsi="Times New Roman" w:cs="Times New Roman"/>
          <w:sz w:val="24"/>
          <w:szCs w:val="24"/>
          <w:lang w:val="hr-HR" w:eastAsia="hr-HR"/>
        </w:rPr>
        <w:t>. ne omogući potrošaču upoznavanje unaprijed sa svojim općim uvjetima poslovanja te uvjetima korištenja javnih usluga i javno ih ne objavi na svojim mrežnim stanicama (članak 25. stavak 4.)</w:t>
      </w:r>
    </w:p>
    <w:p w14:paraId="0537FBAB"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54E42BB6" w14:textId="4FBE8E23" w:rsidR="001059A1" w:rsidRPr="00E11541" w:rsidRDefault="00F5163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w:t>
      </w:r>
      <w:r w:rsidR="00DA1FBF" w:rsidRPr="00E11541">
        <w:rPr>
          <w:rFonts w:ascii="Times New Roman" w:eastAsia="Times New Roman" w:hAnsi="Times New Roman" w:cs="Times New Roman"/>
          <w:sz w:val="24"/>
          <w:szCs w:val="24"/>
          <w:lang w:val="hr-HR" w:eastAsia="hr-HR"/>
        </w:rPr>
        <w:t>7</w:t>
      </w:r>
      <w:r w:rsidR="001059A1" w:rsidRPr="00E11541">
        <w:rPr>
          <w:rFonts w:ascii="Times New Roman" w:eastAsia="Times New Roman" w:hAnsi="Times New Roman" w:cs="Times New Roman"/>
          <w:sz w:val="24"/>
          <w:szCs w:val="24"/>
          <w:lang w:val="hr-HR" w:eastAsia="hr-HR"/>
        </w:rPr>
        <w:t>. pisanim putem ne obavijesti potrošača o svakoj promjeni svojih općih uvjeta poslovanja i uvjeta korištenja javnih usluga (članak 25. stavak 5.)</w:t>
      </w:r>
    </w:p>
    <w:p w14:paraId="5C5FA556"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506DCC38" w14:textId="5C56BF2A" w:rsidR="001059A1" w:rsidRPr="00E11541" w:rsidRDefault="00F5163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w:t>
      </w:r>
      <w:r w:rsidR="00DA1FBF" w:rsidRPr="00E11541">
        <w:rPr>
          <w:rFonts w:ascii="Times New Roman" w:eastAsia="Times New Roman" w:hAnsi="Times New Roman" w:cs="Times New Roman"/>
          <w:sz w:val="24"/>
          <w:szCs w:val="24"/>
          <w:lang w:val="hr-HR" w:eastAsia="hr-HR"/>
        </w:rPr>
        <w:t>8</w:t>
      </w:r>
      <w:r w:rsidR="001059A1" w:rsidRPr="00E11541">
        <w:rPr>
          <w:rFonts w:ascii="Times New Roman" w:eastAsia="Times New Roman" w:hAnsi="Times New Roman" w:cs="Times New Roman"/>
          <w:sz w:val="24"/>
          <w:szCs w:val="24"/>
          <w:lang w:val="hr-HR" w:eastAsia="hr-HR"/>
        </w:rPr>
        <w:t xml:space="preserve">. ne osnuje povjerenstvo za reklamacije potrošača </w:t>
      </w:r>
      <w:r w:rsidR="00DF252B" w:rsidRPr="00E11541">
        <w:rPr>
          <w:rFonts w:ascii="Times New Roman" w:eastAsia="Times New Roman" w:hAnsi="Times New Roman" w:cs="Times New Roman"/>
          <w:sz w:val="24"/>
          <w:szCs w:val="24"/>
          <w:lang w:val="hr-HR" w:eastAsia="hr-HR"/>
        </w:rPr>
        <w:t xml:space="preserve">u čijem radu sudjeluje i predstavnik udruge za zaštitu </w:t>
      </w:r>
      <w:r w:rsidR="001059A1" w:rsidRPr="00E11541">
        <w:rPr>
          <w:rFonts w:ascii="Times New Roman" w:eastAsia="Times New Roman" w:hAnsi="Times New Roman" w:cs="Times New Roman"/>
          <w:sz w:val="24"/>
          <w:szCs w:val="24"/>
          <w:lang w:val="hr-HR" w:eastAsia="hr-HR"/>
        </w:rPr>
        <w:t>(članak 26. stavak 5.)</w:t>
      </w:r>
    </w:p>
    <w:p w14:paraId="06F08FD1"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1F4057CA" w14:textId="55CA0B6F" w:rsidR="001059A1" w:rsidRPr="00E11541" w:rsidRDefault="00F5163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w:t>
      </w:r>
      <w:r w:rsidR="00DA1FBF" w:rsidRPr="00E11541">
        <w:rPr>
          <w:rFonts w:ascii="Times New Roman" w:eastAsia="Times New Roman" w:hAnsi="Times New Roman" w:cs="Times New Roman"/>
          <w:sz w:val="24"/>
          <w:szCs w:val="24"/>
          <w:lang w:val="hr-HR" w:eastAsia="hr-HR"/>
        </w:rPr>
        <w:t>9</w:t>
      </w:r>
      <w:r w:rsidR="001059A1" w:rsidRPr="00E11541">
        <w:rPr>
          <w:rFonts w:ascii="Times New Roman" w:eastAsia="Times New Roman" w:hAnsi="Times New Roman" w:cs="Times New Roman"/>
          <w:sz w:val="24"/>
          <w:szCs w:val="24"/>
          <w:lang w:val="hr-HR" w:eastAsia="hr-HR"/>
        </w:rPr>
        <w:t>. ne omogući podnošenje reklamacije iz članka 27. stavka 1. ovoga Zakona na način uređen u članku 27. stavku 2. ovoga Zakona</w:t>
      </w:r>
    </w:p>
    <w:p w14:paraId="4325783E"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027492E3" w14:textId="0F82B0FA" w:rsidR="001059A1" w:rsidRPr="00E11541" w:rsidRDefault="00DA1FB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50</w:t>
      </w:r>
      <w:r w:rsidR="001059A1" w:rsidRPr="00E11541">
        <w:rPr>
          <w:rFonts w:ascii="Times New Roman" w:eastAsia="Times New Roman" w:hAnsi="Times New Roman" w:cs="Times New Roman"/>
          <w:sz w:val="24"/>
          <w:szCs w:val="24"/>
          <w:lang w:val="hr-HR" w:eastAsia="hr-HR"/>
        </w:rPr>
        <w:t>. jasno, vidljivo i čitljivo ne istakne obavijest o načinu podnošenja reklamacije iz članka 27. stavka 1. ovoga Zakona u svojim poslovnim prostorijama i na mrežnoj stranici, ako je uspostavljena (članak 27. stavak 4.)</w:t>
      </w:r>
    </w:p>
    <w:p w14:paraId="23CC211E"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4D33D246" w14:textId="18F5061F" w:rsidR="001059A1" w:rsidRPr="00E11541" w:rsidRDefault="00F5163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w:t>
      </w:r>
      <w:r w:rsidR="00DA1FBF" w:rsidRPr="00E11541">
        <w:rPr>
          <w:rFonts w:ascii="Times New Roman" w:eastAsia="Times New Roman" w:hAnsi="Times New Roman" w:cs="Times New Roman"/>
          <w:sz w:val="24"/>
          <w:szCs w:val="24"/>
          <w:lang w:val="hr-HR" w:eastAsia="hr-HR"/>
        </w:rPr>
        <w:t>1</w:t>
      </w:r>
      <w:r w:rsidR="001059A1" w:rsidRPr="00E11541">
        <w:rPr>
          <w:rFonts w:ascii="Times New Roman" w:eastAsia="Times New Roman" w:hAnsi="Times New Roman" w:cs="Times New Roman"/>
          <w:sz w:val="24"/>
          <w:szCs w:val="24"/>
          <w:lang w:val="hr-HR" w:eastAsia="hr-HR"/>
        </w:rPr>
        <w:t xml:space="preserve">. povjerenstvo za reklamacije potrošača </w:t>
      </w:r>
      <w:r w:rsidR="009E42F0" w:rsidRPr="00E11541">
        <w:rPr>
          <w:rFonts w:ascii="Times New Roman" w:eastAsia="Times New Roman" w:hAnsi="Times New Roman" w:cs="Times New Roman"/>
          <w:sz w:val="24"/>
          <w:szCs w:val="24"/>
          <w:lang w:val="hr-HR" w:eastAsia="hr-HR"/>
        </w:rPr>
        <w:t xml:space="preserve">pri trgovcu </w:t>
      </w:r>
      <w:r w:rsidR="001059A1" w:rsidRPr="00E11541">
        <w:rPr>
          <w:rFonts w:ascii="Times New Roman" w:eastAsia="Times New Roman" w:hAnsi="Times New Roman" w:cs="Times New Roman"/>
          <w:sz w:val="24"/>
          <w:szCs w:val="24"/>
          <w:lang w:val="hr-HR" w:eastAsia="hr-HR"/>
        </w:rPr>
        <w:t>ne odgovori pisanim putem na zaprimljenu reklamaciju u roku od 30 dana od dana zaprimanja reklamacije (članak 27. stavak 5.)</w:t>
      </w:r>
    </w:p>
    <w:p w14:paraId="6E3AF298"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5816B008" w14:textId="6679A189" w:rsidR="001059A1" w:rsidRPr="00E11541" w:rsidRDefault="00F5163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w:t>
      </w:r>
      <w:r w:rsidR="00DA1FBF" w:rsidRPr="00E11541">
        <w:rPr>
          <w:rFonts w:ascii="Times New Roman" w:eastAsia="Times New Roman" w:hAnsi="Times New Roman" w:cs="Times New Roman"/>
          <w:sz w:val="24"/>
          <w:szCs w:val="24"/>
          <w:lang w:val="hr-HR" w:eastAsia="hr-HR"/>
        </w:rPr>
        <w:t>2</w:t>
      </w:r>
      <w:r w:rsidR="001059A1" w:rsidRPr="00E11541">
        <w:rPr>
          <w:rFonts w:ascii="Times New Roman" w:eastAsia="Times New Roman" w:hAnsi="Times New Roman" w:cs="Times New Roman"/>
          <w:sz w:val="24"/>
          <w:szCs w:val="24"/>
          <w:lang w:val="hr-HR" w:eastAsia="hr-HR"/>
        </w:rPr>
        <w:t>. ne omogući priključak na distribucijsku mrežu i uporabu priključka i mreže te pružanje usluga pod nediskriminirajućim, unaprijed poznatim i ugovorenim uvjetima (članak 28.)</w:t>
      </w:r>
    </w:p>
    <w:p w14:paraId="6336E965"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796C0343" w14:textId="4CA4C5B8" w:rsidR="001059A1" w:rsidRPr="00E11541" w:rsidRDefault="00F5163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w:t>
      </w:r>
      <w:r w:rsidR="00DA1FBF" w:rsidRPr="00E11541">
        <w:rPr>
          <w:rFonts w:ascii="Times New Roman" w:eastAsia="Times New Roman" w:hAnsi="Times New Roman" w:cs="Times New Roman"/>
          <w:sz w:val="24"/>
          <w:szCs w:val="24"/>
          <w:lang w:val="hr-HR" w:eastAsia="hr-HR"/>
        </w:rPr>
        <w:t>3</w:t>
      </w:r>
      <w:r w:rsidR="001059A1" w:rsidRPr="00E11541">
        <w:rPr>
          <w:rFonts w:ascii="Times New Roman" w:eastAsia="Times New Roman" w:hAnsi="Times New Roman" w:cs="Times New Roman"/>
          <w:sz w:val="24"/>
          <w:szCs w:val="24"/>
          <w:lang w:val="hr-HR" w:eastAsia="hr-HR"/>
        </w:rPr>
        <w:t>. obustavi pružanje javne usluge prije okončanja navedenoga sudskog ili izvansudskog postupka, ako se račun trgovca osporava u sudskom ili izvansudskom postupku, a potrošač uredno podmiruje sve sljedeće nesporne račune (članak 29. stavak 1.)</w:t>
      </w:r>
    </w:p>
    <w:p w14:paraId="6842119D"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3FC611CF" w14:textId="49AA91D8" w:rsidR="001059A1" w:rsidRPr="00E11541" w:rsidRDefault="00F5163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5</w:t>
      </w:r>
      <w:r w:rsidR="00DA1FBF" w:rsidRPr="00E11541">
        <w:rPr>
          <w:rFonts w:ascii="Times New Roman" w:eastAsia="Times New Roman" w:hAnsi="Times New Roman" w:cs="Times New Roman"/>
          <w:sz w:val="24"/>
          <w:szCs w:val="24"/>
          <w:lang w:val="hr-HR" w:eastAsia="hr-HR"/>
        </w:rPr>
        <w:t>4</w:t>
      </w:r>
      <w:r w:rsidR="001059A1" w:rsidRPr="00E11541">
        <w:rPr>
          <w:rFonts w:ascii="Times New Roman" w:eastAsia="Times New Roman" w:hAnsi="Times New Roman" w:cs="Times New Roman"/>
          <w:sz w:val="24"/>
          <w:szCs w:val="24"/>
          <w:lang w:val="hr-HR" w:eastAsia="hr-HR"/>
        </w:rPr>
        <w:t>. ponovno, bez naknade, ne započne i ne nastavi pružati uslugu potrošaču do okončanja sudskog ili izvansudskog postupka ako je obustavio pružanje usluge prije nego što je od nadležnog tijela ili osobe obaviješten o pokrenutom sudskom ili izvansudskom postupku, osim ako je potrošač raskinuo ugovor s trgovcem koji pruža javnu uslugu (članak 29. stavak 2.)</w:t>
      </w:r>
    </w:p>
    <w:p w14:paraId="2FA9F532"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2CA5FE67" w14:textId="26303DF5" w:rsidR="001059A1" w:rsidRPr="00E11541" w:rsidRDefault="00F5163B"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w:t>
      </w:r>
      <w:r w:rsidR="00DA1FBF" w:rsidRPr="00E11541">
        <w:rPr>
          <w:rFonts w:ascii="Times New Roman" w:eastAsia="Times New Roman" w:hAnsi="Times New Roman" w:cs="Times New Roman"/>
          <w:sz w:val="24"/>
          <w:szCs w:val="24"/>
          <w:lang w:val="hr-HR" w:eastAsia="hr-HR"/>
        </w:rPr>
        <w:t>5</w:t>
      </w:r>
      <w:r w:rsidR="001059A1" w:rsidRPr="00E11541">
        <w:rPr>
          <w:rFonts w:ascii="Times New Roman" w:eastAsia="Times New Roman" w:hAnsi="Times New Roman" w:cs="Times New Roman"/>
          <w:sz w:val="24"/>
          <w:szCs w:val="24"/>
          <w:lang w:val="hr-HR" w:eastAsia="hr-HR"/>
        </w:rPr>
        <w:t>. obustavi pružanje javne usluge radi pokretanja postupka prisilne naplate (članak 29. stavak 3.)</w:t>
      </w:r>
    </w:p>
    <w:p w14:paraId="23C59BB9"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771D84D7" w14:textId="6EF3D921" w:rsidR="001059A1" w:rsidRPr="00E11541" w:rsidRDefault="009704A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w:t>
      </w:r>
      <w:r w:rsidR="00DA1FBF" w:rsidRPr="00E11541">
        <w:rPr>
          <w:rFonts w:ascii="Times New Roman" w:eastAsia="Times New Roman" w:hAnsi="Times New Roman" w:cs="Times New Roman"/>
          <w:sz w:val="24"/>
          <w:szCs w:val="24"/>
          <w:lang w:val="hr-HR" w:eastAsia="hr-HR"/>
        </w:rPr>
        <w:t>6</w:t>
      </w:r>
      <w:r w:rsidR="001059A1" w:rsidRPr="00E11541">
        <w:rPr>
          <w:rFonts w:ascii="Times New Roman" w:eastAsia="Times New Roman" w:hAnsi="Times New Roman" w:cs="Times New Roman"/>
          <w:sz w:val="24"/>
          <w:szCs w:val="24"/>
          <w:lang w:val="hr-HR" w:eastAsia="hr-HR"/>
        </w:rPr>
        <w:t xml:space="preserve">. </w:t>
      </w:r>
      <w:r w:rsidR="00F57656" w:rsidRPr="00E11541">
        <w:rPr>
          <w:rFonts w:ascii="Times New Roman" w:eastAsia="Times New Roman" w:hAnsi="Times New Roman" w:cs="Times New Roman"/>
          <w:sz w:val="24"/>
          <w:szCs w:val="24"/>
          <w:lang w:val="hr-HR" w:eastAsia="hr-HR"/>
        </w:rPr>
        <w:t>primjenjuje nepoštenu poslovnu praksu</w:t>
      </w:r>
      <w:r w:rsidR="001059A1" w:rsidRPr="00E11541">
        <w:rPr>
          <w:rFonts w:ascii="Times New Roman" w:eastAsia="Times New Roman" w:hAnsi="Times New Roman" w:cs="Times New Roman"/>
          <w:sz w:val="24"/>
          <w:szCs w:val="24"/>
          <w:lang w:val="hr-HR" w:eastAsia="hr-HR"/>
        </w:rPr>
        <w:t xml:space="preserve"> </w:t>
      </w:r>
      <w:r w:rsidR="00F57656" w:rsidRPr="00E11541">
        <w:rPr>
          <w:rFonts w:ascii="Times New Roman" w:eastAsia="Times New Roman" w:hAnsi="Times New Roman" w:cs="Times New Roman"/>
          <w:sz w:val="24"/>
          <w:szCs w:val="24"/>
          <w:lang w:val="hr-HR" w:eastAsia="hr-HR"/>
        </w:rPr>
        <w:t xml:space="preserve">(članak </w:t>
      </w:r>
      <w:r w:rsidR="00934797" w:rsidRPr="00E11541">
        <w:rPr>
          <w:rFonts w:ascii="Times New Roman" w:eastAsia="Times New Roman" w:hAnsi="Times New Roman" w:cs="Times New Roman"/>
          <w:sz w:val="24"/>
          <w:szCs w:val="24"/>
          <w:lang w:val="hr-HR" w:eastAsia="hr-HR"/>
        </w:rPr>
        <w:t>33.)</w:t>
      </w:r>
    </w:p>
    <w:p w14:paraId="1BDDA76C"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427E1AA0" w14:textId="216CAB62" w:rsidR="001059A1" w:rsidRPr="00E11541" w:rsidRDefault="009704A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w:t>
      </w:r>
      <w:r w:rsidR="00BF1266" w:rsidRPr="00E11541">
        <w:rPr>
          <w:rFonts w:ascii="Times New Roman" w:eastAsia="Times New Roman" w:hAnsi="Times New Roman" w:cs="Times New Roman"/>
          <w:sz w:val="24"/>
          <w:szCs w:val="24"/>
          <w:lang w:val="hr-HR" w:eastAsia="hr-HR"/>
        </w:rPr>
        <w:t>7</w:t>
      </w:r>
      <w:r w:rsidR="001059A1" w:rsidRPr="00E11541">
        <w:rPr>
          <w:rFonts w:ascii="Times New Roman" w:eastAsia="Times New Roman" w:hAnsi="Times New Roman" w:cs="Times New Roman"/>
          <w:sz w:val="24"/>
          <w:szCs w:val="24"/>
          <w:lang w:val="hr-HR" w:eastAsia="hr-HR"/>
        </w:rPr>
        <w:t>. potrošaču nije na jasan i razumljiv način pružio informacije iz članka 46. stavka 1. ovoga Zakona</w:t>
      </w:r>
    </w:p>
    <w:p w14:paraId="60F79D93"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7AD042F7" w14:textId="389BD984" w:rsidR="001059A1" w:rsidRPr="00E11541" w:rsidRDefault="009704A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w:t>
      </w:r>
      <w:r w:rsidR="00BF1266" w:rsidRPr="00E11541">
        <w:rPr>
          <w:rFonts w:ascii="Times New Roman" w:eastAsia="Times New Roman" w:hAnsi="Times New Roman" w:cs="Times New Roman"/>
          <w:sz w:val="24"/>
          <w:szCs w:val="24"/>
          <w:lang w:val="hr-HR" w:eastAsia="hr-HR"/>
        </w:rPr>
        <w:t>8</w:t>
      </w:r>
      <w:r w:rsidR="001059A1" w:rsidRPr="00E11541">
        <w:rPr>
          <w:rFonts w:ascii="Times New Roman" w:eastAsia="Times New Roman" w:hAnsi="Times New Roman" w:cs="Times New Roman"/>
          <w:sz w:val="24"/>
          <w:szCs w:val="24"/>
          <w:lang w:val="hr-HR" w:eastAsia="hr-HR"/>
        </w:rPr>
        <w:t>. nije pružio obavijest o minimalnom trajanju odgovornosti za materijalne nedostatke iz stavka 1. točke 5. članka 46. ovoga Zakona na način uređen člankom 46. stavkom</w:t>
      </w:r>
      <w:r w:rsidR="00F64F92" w:rsidRPr="00E11541">
        <w:rPr>
          <w:rFonts w:ascii="Times New Roman" w:eastAsia="Times New Roman" w:hAnsi="Times New Roman" w:cs="Times New Roman"/>
          <w:sz w:val="24"/>
          <w:szCs w:val="24"/>
          <w:lang w:val="hr-HR" w:eastAsia="hr-HR"/>
        </w:rPr>
        <w:t xml:space="preserve"> 3. ovoga Zakona</w:t>
      </w:r>
    </w:p>
    <w:p w14:paraId="0CD04D73"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22A5EB94" w14:textId="2E37FC56" w:rsidR="001059A1" w:rsidRPr="00E11541" w:rsidRDefault="009704A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w:t>
      </w:r>
      <w:r w:rsidR="00BF1266" w:rsidRPr="00E11541">
        <w:rPr>
          <w:rFonts w:ascii="Times New Roman" w:eastAsia="Times New Roman" w:hAnsi="Times New Roman" w:cs="Times New Roman"/>
          <w:sz w:val="24"/>
          <w:szCs w:val="24"/>
          <w:lang w:val="hr-HR" w:eastAsia="hr-HR"/>
        </w:rPr>
        <w:t>9</w:t>
      </w:r>
      <w:r w:rsidR="001059A1" w:rsidRPr="00E11541">
        <w:rPr>
          <w:rFonts w:ascii="Times New Roman" w:eastAsia="Times New Roman" w:hAnsi="Times New Roman" w:cs="Times New Roman"/>
          <w:sz w:val="24"/>
          <w:szCs w:val="24"/>
          <w:lang w:val="hr-HR" w:eastAsia="hr-HR"/>
        </w:rPr>
        <w:t>. potrošaču nije ispunio ugovor u skladu s odredbama ugovora, ovoga Zakona i propisa kojim se uređuju obveznopravni odnosi (članak 47. stavak 1.)</w:t>
      </w:r>
    </w:p>
    <w:p w14:paraId="34D834A0"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524B4B54" w14:textId="6567BF9B" w:rsidR="001059A1" w:rsidRPr="00E11541" w:rsidRDefault="00BF126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60</w:t>
      </w:r>
      <w:r w:rsidR="001059A1" w:rsidRPr="00E11541">
        <w:rPr>
          <w:rFonts w:ascii="Times New Roman" w:eastAsia="Times New Roman" w:hAnsi="Times New Roman" w:cs="Times New Roman"/>
          <w:sz w:val="24"/>
          <w:szCs w:val="24"/>
          <w:lang w:val="hr-HR" w:eastAsia="hr-HR"/>
        </w:rPr>
        <w:t>. u slučaju robe s materijalnim nedostatkom, nije ispunio obvezu sukladno odredbama propisa kojim se uređuju obveznopravni odnosi o odgovornosti za materijalne nedostatke stvari (članak 47. stavak 2.)</w:t>
      </w:r>
    </w:p>
    <w:p w14:paraId="582E8336"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2D95C90E" w14:textId="6B7BAFFC" w:rsidR="001059A1" w:rsidRPr="00E11541" w:rsidRDefault="009704A1" w:rsidP="00FA3A28">
      <w:pPr>
        <w:spacing w:after="0" w:line="240" w:lineRule="auto"/>
        <w:jc w:val="both"/>
        <w:rPr>
          <w:lang w:val="hr-HR"/>
        </w:rPr>
      </w:pPr>
      <w:r w:rsidRPr="00E11541">
        <w:rPr>
          <w:rFonts w:ascii="Times New Roman" w:eastAsia="Times New Roman" w:hAnsi="Times New Roman" w:cs="Times New Roman"/>
          <w:sz w:val="24"/>
          <w:szCs w:val="24"/>
          <w:lang w:val="hr-HR" w:eastAsia="hr-HR"/>
        </w:rPr>
        <w:t>6</w:t>
      </w:r>
      <w:r w:rsidR="00BF1266" w:rsidRPr="00E11541">
        <w:rPr>
          <w:rFonts w:ascii="Times New Roman" w:eastAsia="Times New Roman" w:hAnsi="Times New Roman" w:cs="Times New Roman"/>
          <w:sz w:val="24"/>
          <w:szCs w:val="24"/>
          <w:lang w:val="hr-HR" w:eastAsia="hr-HR"/>
        </w:rPr>
        <w:t>1</w:t>
      </w:r>
      <w:r w:rsidR="001059A1" w:rsidRPr="00E11541">
        <w:rPr>
          <w:rFonts w:ascii="Times New Roman" w:eastAsia="Times New Roman" w:hAnsi="Times New Roman" w:cs="Times New Roman"/>
          <w:sz w:val="24"/>
          <w:szCs w:val="24"/>
          <w:lang w:val="hr-HR" w:eastAsia="hr-HR"/>
        </w:rPr>
        <w:t xml:space="preserve">. u slučaju robe za koju je dano </w:t>
      </w:r>
      <w:r w:rsidR="00C85855" w:rsidRPr="00E11541">
        <w:rPr>
          <w:rFonts w:ascii="Times New Roman" w:eastAsia="Times New Roman" w:hAnsi="Times New Roman" w:cs="Times New Roman"/>
          <w:sz w:val="24"/>
          <w:szCs w:val="24"/>
          <w:lang w:val="hr-HR" w:eastAsia="hr-HR"/>
        </w:rPr>
        <w:t xml:space="preserve">komercijalno </w:t>
      </w:r>
      <w:r w:rsidR="001059A1" w:rsidRPr="00E11541">
        <w:rPr>
          <w:rFonts w:ascii="Times New Roman" w:eastAsia="Times New Roman" w:hAnsi="Times New Roman" w:cs="Times New Roman"/>
          <w:sz w:val="24"/>
          <w:szCs w:val="24"/>
          <w:lang w:val="hr-HR" w:eastAsia="hr-HR"/>
        </w:rPr>
        <w:t xml:space="preserve">jamstvo, nije ispunio obvezu sukladno odredbama propisa kojim se uređuju obveznopravni odnosi o komercijalnom jamstvu </w:t>
      </w:r>
      <w:r w:rsidR="00395DC8" w:rsidRPr="00E11541">
        <w:rPr>
          <w:rFonts w:ascii="Times New Roman" w:eastAsia="Times New Roman" w:hAnsi="Times New Roman" w:cs="Times New Roman"/>
          <w:sz w:val="24"/>
          <w:szCs w:val="24"/>
          <w:lang w:val="hr-HR" w:eastAsia="hr-HR"/>
        </w:rPr>
        <w:t>n</w:t>
      </w:r>
      <w:r w:rsidR="00C85855" w:rsidRPr="00E11541">
        <w:rPr>
          <w:rFonts w:ascii="Times New Roman" w:eastAsia="Times New Roman" w:hAnsi="Times New Roman" w:cs="Times New Roman"/>
          <w:sz w:val="24"/>
          <w:szCs w:val="24"/>
          <w:lang w:val="hr-HR" w:eastAsia="hr-HR"/>
        </w:rPr>
        <w:t xml:space="preserve">i obveze preuzete takvim jamstvom </w:t>
      </w:r>
      <w:r w:rsidR="001059A1" w:rsidRPr="00E11541">
        <w:rPr>
          <w:rFonts w:ascii="Times New Roman" w:eastAsia="Times New Roman" w:hAnsi="Times New Roman" w:cs="Times New Roman"/>
          <w:sz w:val="24"/>
          <w:szCs w:val="24"/>
          <w:lang w:val="hr-HR" w:eastAsia="hr-HR"/>
        </w:rPr>
        <w:t>(članak 47. stavak 3.)</w:t>
      </w:r>
    </w:p>
    <w:p w14:paraId="031B5122"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664EFB5F" w14:textId="4A043F1F" w:rsidR="001059A1" w:rsidRPr="00E11541" w:rsidRDefault="00A249C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w:t>
      </w:r>
      <w:r w:rsidR="00BF1266" w:rsidRPr="00E11541">
        <w:rPr>
          <w:rFonts w:ascii="Times New Roman" w:eastAsia="Times New Roman" w:hAnsi="Times New Roman" w:cs="Times New Roman"/>
          <w:sz w:val="24"/>
          <w:szCs w:val="24"/>
          <w:lang w:val="hr-HR" w:eastAsia="hr-HR"/>
        </w:rPr>
        <w:t>2</w:t>
      </w:r>
      <w:r w:rsidR="001059A1" w:rsidRPr="00E11541">
        <w:rPr>
          <w:rFonts w:ascii="Times New Roman" w:eastAsia="Times New Roman" w:hAnsi="Times New Roman" w:cs="Times New Roman"/>
          <w:sz w:val="24"/>
          <w:szCs w:val="24"/>
          <w:lang w:val="hr-HR" w:eastAsia="hr-HR"/>
        </w:rPr>
        <w:t>. nije ispunio ugovor sukladno članku 48. stavku 1. ovoga Zakona</w:t>
      </w:r>
    </w:p>
    <w:p w14:paraId="1FF663D4"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7F0E4AD1" w14:textId="4A608525" w:rsidR="001059A1" w:rsidRPr="00E11541" w:rsidRDefault="00A249C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w:t>
      </w:r>
      <w:r w:rsidR="00BF1266" w:rsidRPr="00E11541">
        <w:rPr>
          <w:rFonts w:ascii="Times New Roman" w:eastAsia="Times New Roman" w:hAnsi="Times New Roman" w:cs="Times New Roman"/>
          <w:sz w:val="24"/>
          <w:szCs w:val="24"/>
          <w:lang w:val="hr-HR" w:eastAsia="hr-HR"/>
        </w:rPr>
        <w:t>3</w:t>
      </w:r>
      <w:r w:rsidR="001059A1" w:rsidRPr="00E11541">
        <w:rPr>
          <w:rFonts w:ascii="Times New Roman" w:eastAsia="Times New Roman" w:hAnsi="Times New Roman" w:cs="Times New Roman"/>
          <w:sz w:val="24"/>
          <w:szCs w:val="24"/>
          <w:lang w:val="hr-HR" w:eastAsia="hr-HR"/>
        </w:rPr>
        <w:t>. pisanim putem ne obavijesti potrošača da nije ispunio ugovor (članak 48. stavak 2.)</w:t>
      </w:r>
    </w:p>
    <w:p w14:paraId="73E0C111"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625935ED" w14:textId="105BA735" w:rsidR="001059A1" w:rsidRPr="00E11541" w:rsidRDefault="00A249C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w:t>
      </w:r>
      <w:r w:rsidR="00BF1266" w:rsidRPr="00E11541">
        <w:rPr>
          <w:rFonts w:ascii="Times New Roman" w:eastAsia="Times New Roman" w:hAnsi="Times New Roman" w:cs="Times New Roman"/>
          <w:sz w:val="24"/>
          <w:szCs w:val="24"/>
          <w:lang w:val="hr-HR" w:eastAsia="hr-HR"/>
        </w:rPr>
        <w:t>4</w:t>
      </w:r>
      <w:r w:rsidR="001059A1" w:rsidRPr="00E11541">
        <w:rPr>
          <w:rFonts w:ascii="Times New Roman" w:eastAsia="Times New Roman" w:hAnsi="Times New Roman" w:cs="Times New Roman"/>
          <w:sz w:val="24"/>
          <w:szCs w:val="24"/>
          <w:lang w:val="hr-HR" w:eastAsia="hr-HR"/>
        </w:rPr>
        <w:t>. ne zatraži izričit pristanak potrošača za bilo koje dodatno plaćanje koje bi potrošač bio dužan izvršiti osim iznosa koji je ugovoren kao protučinidba za glavnu činidbu trgovca prije nego što potrošač sklopi ugovor ili bude obvezan odgovarajućom ponudom (članak 51. stavak 1.)</w:t>
      </w:r>
    </w:p>
    <w:p w14:paraId="272A63D0" w14:textId="77777777" w:rsidR="00F64F92" w:rsidRPr="00E11541" w:rsidRDefault="00F64F92" w:rsidP="00FA3A28">
      <w:pPr>
        <w:spacing w:after="0" w:line="240" w:lineRule="auto"/>
        <w:jc w:val="both"/>
        <w:rPr>
          <w:rFonts w:ascii="Times New Roman" w:eastAsia="Times New Roman" w:hAnsi="Times New Roman" w:cs="Times New Roman"/>
          <w:sz w:val="24"/>
          <w:szCs w:val="24"/>
          <w:lang w:val="hr-HR" w:eastAsia="hr-HR"/>
        </w:rPr>
      </w:pPr>
    </w:p>
    <w:p w14:paraId="1376A4A2" w14:textId="6F15825F" w:rsidR="001059A1" w:rsidRPr="00E11541" w:rsidRDefault="00A249C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w:t>
      </w:r>
      <w:r w:rsidR="00BF1266" w:rsidRPr="00E11541">
        <w:rPr>
          <w:rFonts w:ascii="Times New Roman" w:eastAsia="Times New Roman" w:hAnsi="Times New Roman" w:cs="Times New Roman"/>
          <w:sz w:val="24"/>
          <w:szCs w:val="24"/>
          <w:lang w:val="hr-HR" w:eastAsia="hr-HR"/>
        </w:rPr>
        <w:t>5</w:t>
      </w:r>
      <w:r w:rsidR="001059A1" w:rsidRPr="00E11541">
        <w:rPr>
          <w:rFonts w:ascii="Times New Roman" w:eastAsia="Times New Roman" w:hAnsi="Times New Roman" w:cs="Times New Roman"/>
          <w:sz w:val="24"/>
          <w:szCs w:val="24"/>
          <w:lang w:val="hr-HR" w:eastAsia="hr-HR"/>
        </w:rPr>
        <w:t xml:space="preserve">. </w:t>
      </w:r>
      <w:r w:rsidR="005477C7" w:rsidRPr="00E11541">
        <w:rPr>
          <w:rFonts w:ascii="Times New Roman" w:eastAsia="Times New Roman" w:hAnsi="Times New Roman" w:cs="Times New Roman"/>
          <w:sz w:val="24"/>
          <w:szCs w:val="24"/>
          <w:lang w:val="hr-HR" w:eastAsia="hr-HR"/>
        </w:rPr>
        <w:t xml:space="preserve">je </w:t>
      </w:r>
      <w:r w:rsidR="00782E06" w:rsidRPr="00E11541">
        <w:rPr>
          <w:rFonts w:ascii="Times New Roman" w:eastAsia="Times New Roman" w:hAnsi="Times New Roman" w:cs="Times New Roman"/>
          <w:sz w:val="24"/>
          <w:szCs w:val="24"/>
          <w:lang w:val="hr-HR" w:eastAsia="hr-HR"/>
        </w:rPr>
        <w:t>os</w:t>
      </w:r>
      <w:r w:rsidR="00FD2700" w:rsidRPr="00E11541">
        <w:rPr>
          <w:rFonts w:ascii="Times New Roman" w:eastAsia="Times New Roman" w:hAnsi="Times New Roman" w:cs="Times New Roman"/>
          <w:sz w:val="24"/>
          <w:szCs w:val="24"/>
          <w:lang w:val="hr-HR" w:eastAsia="hr-HR"/>
        </w:rPr>
        <w:t>igurao</w:t>
      </w:r>
      <w:r w:rsidR="005477C7" w:rsidRPr="00E11541">
        <w:rPr>
          <w:rFonts w:ascii="Times New Roman" w:eastAsia="Times New Roman" w:hAnsi="Times New Roman" w:cs="Times New Roman"/>
          <w:sz w:val="24"/>
          <w:szCs w:val="24"/>
          <w:lang w:val="hr-HR" w:eastAsia="hr-HR"/>
        </w:rPr>
        <w:t xml:space="preserve"> telefonsku liniju </w:t>
      </w:r>
      <w:r w:rsidR="00FD2700" w:rsidRPr="00E11541">
        <w:rPr>
          <w:rFonts w:ascii="Times New Roman" w:eastAsia="Times New Roman" w:hAnsi="Times New Roman" w:cs="Times New Roman"/>
          <w:sz w:val="24"/>
          <w:szCs w:val="24"/>
          <w:lang w:val="hr-HR" w:eastAsia="hr-HR"/>
        </w:rPr>
        <w:t>za komunikaciju s potrošačem</w:t>
      </w:r>
      <w:r w:rsidR="005477C7" w:rsidRPr="00E11541">
        <w:rPr>
          <w:rFonts w:ascii="Times New Roman" w:eastAsia="Times New Roman" w:hAnsi="Times New Roman" w:cs="Times New Roman"/>
          <w:sz w:val="24"/>
          <w:szCs w:val="24"/>
          <w:lang w:val="hr-HR" w:eastAsia="hr-HR"/>
        </w:rPr>
        <w:t xml:space="preserve">, a </w:t>
      </w:r>
      <w:r w:rsidR="004F4A21" w:rsidRPr="00E11541">
        <w:rPr>
          <w:rFonts w:ascii="Times New Roman" w:eastAsia="Times New Roman" w:hAnsi="Times New Roman" w:cs="Times New Roman"/>
          <w:sz w:val="24"/>
          <w:szCs w:val="24"/>
          <w:lang w:val="hr-HR" w:eastAsia="hr-HR"/>
        </w:rPr>
        <w:t>troškovi komunikacije tom linijom prelaze troškove komunikacije uobičajenom fiksnom geografskom linijom ili mobilnom linijom</w:t>
      </w:r>
      <w:r w:rsidR="005477C7" w:rsidRPr="00E11541">
        <w:rPr>
          <w:rFonts w:ascii="Times New Roman" w:eastAsia="Times New Roman" w:hAnsi="Times New Roman" w:cs="Times New Roman"/>
          <w:sz w:val="24"/>
          <w:szCs w:val="24"/>
          <w:lang w:val="hr-HR" w:eastAsia="hr-HR"/>
        </w:rPr>
        <w:t xml:space="preserve"> </w:t>
      </w:r>
      <w:r w:rsidR="001059A1" w:rsidRPr="00E11541">
        <w:rPr>
          <w:rFonts w:ascii="Times New Roman" w:eastAsia="Times New Roman" w:hAnsi="Times New Roman" w:cs="Times New Roman"/>
          <w:sz w:val="24"/>
          <w:szCs w:val="24"/>
          <w:lang w:val="hr-HR" w:eastAsia="hr-HR"/>
        </w:rPr>
        <w:t>(članak 52.)</w:t>
      </w:r>
    </w:p>
    <w:p w14:paraId="562FD161"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4996A508" w14:textId="03805A7F" w:rsidR="001059A1" w:rsidRPr="00E11541" w:rsidRDefault="00A249C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w:t>
      </w:r>
      <w:r w:rsidR="00BF1266" w:rsidRPr="00E11541">
        <w:rPr>
          <w:rFonts w:ascii="Times New Roman" w:eastAsia="Times New Roman" w:hAnsi="Times New Roman" w:cs="Times New Roman"/>
          <w:sz w:val="24"/>
          <w:szCs w:val="24"/>
          <w:lang w:val="hr-HR" w:eastAsia="hr-HR"/>
        </w:rPr>
        <w:t>6</w:t>
      </w:r>
      <w:r w:rsidR="001059A1" w:rsidRPr="00E11541">
        <w:rPr>
          <w:rFonts w:ascii="Times New Roman" w:eastAsia="Times New Roman" w:hAnsi="Times New Roman" w:cs="Times New Roman"/>
          <w:sz w:val="24"/>
          <w:szCs w:val="24"/>
          <w:lang w:val="hr-HR" w:eastAsia="hr-HR"/>
        </w:rPr>
        <w:t>. je s potrošačem sklopio ugovor čije odredbe sadrže nepoštenu ugovornu odredbu ili više njih iz članka 53. stavka 1. ovoga Zakona, što je utvrđeno pravomoćnom sudskom presudom (članak 55. stavak 1.)</w:t>
      </w:r>
    </w:p>
    <w:p w14:paraId="6E1C6EF5"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3345F701" w14:textId="53D9AF61" w:rsidR="001059A1" w:rsidRPr="00E11541" w:rsidRDefault="00A249C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w:t>
      </w:r>
      <w:r w:rsidR="00BF1266" w:rsidRPr="00E11541">
        <w:rPr>
          <w:rFonts w:ascii="Times New Roman" w:eastAsia="Times New Roman" w:hAnsi="Times New Roman" w:cs="Times New Roman"/>
          <w:sz w:val="24"/>
          <w:szCs w:val="24"/>
          <w:lang w:val="hr-HR" w:eastAsia="hr-HR"/>
        </w:rPr>
        <w:t>7</w:t>
      </w:r>
      <w:r w:rsidR="001059A1" w:rsidRPr="00E11541">
        <w:rPr>
          <w:rFonts w:ascii="Times New Roman" w:eastAsia="Times New Roman" w:hAnsi="Times New Roman" w:cs="Times New Roman"/>
          <w:sz w:val="24"/>
          <w:szCs w:val="24"/>
          <w:lang w:val="hr-HR" w:eastAsia="hr-HR"/>
        </w:rPr>
        <w:t>. nije na jasan i razumljiv način obavijestio potrošača o podacima iz članka 60. stavka 1. ovoga Zakona prije nego što potrošač sklopi ugovor izvan poslovnih prostorija ili ugovor na daljinu ili bude obvezan odgovarajućom ponudom</w:t>
      </w:r>
    </w:p>
    <w:p w14:paraId="6129F82C"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1E21A5B3" w14:textId="2222AB52" w:rsidR="001059A1" w:rsidRPr="00E11541" w:rsidRDefault="00A249C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6</w:t>
      </w:r>
      <w:r w:rsidR="00BF1266" w:rsidRPr="00E11541">
        <w:rPr>
          <w:rFonts w:ascii="Times New Roman" w:eastAsia="Times New Roman" w:hAnsi="Times New Roman" w:cs="Times New Roman"/>
          <w:sz w:val="24"/>
          <w:szCs w:val="24"/>
          <w:lang w:val="hr-HR" w:eastAsia="hr-HR"/>
        </w:rPr>
        <w:t>8</w:t>
      </w:r>
      <w:r w:rsidR="001059A1" w:rsidRPr="00E11541">
        <w:rPr>
          <w:rFonts w:ascii="Times New Roman" w:eastAsia="Times New Roman" w:hAnsi="Times New Roman" w:cs="Times New Roman"/>
          <w:sz w:val="24"/>
          <w:szCs w:val="24"/>
          <w:lang w:val="hr-HR" w:eastAsia="hr-HR"/>
        </w:rPr>
        <w:t>. nije na jasan i razumljiv način koji je primjeren sredstvima komunikacije na daljinu obavijestio potrošača o podacima iz članka 61. ovoga Zakona prije nego što potrošač sklopi ugovor na internetskom tržištu ili bude obvezan odgovarajućom ponudom</w:t>
      </w:r>
    </w:p>
    <w:p w14:paraId="27131B84"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0BDE90AF" w14:textId="0159A767" w:rsidR="001059A1" w:rsidRPr="00E11541" w:rsidRDefault="00A249C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w:t>
      </w:r>
      <w:r w:rsidR="00BF1266" w:rsidRPr="00E11541">
        <w:rPr>
          <w:rFonts w:ascii="Times New Roman" w:eastAsia="Times New Roman" w:hAnsi="Times New Roman" w:cs="Times New Roman"/>
          <w:sz w:val="24"/>
          <w:szCs w:val="24"/>
          <w:lang w:val="hr-HR" w:eastAsia="hr-HR"/>
        </w:rPr>
        <w:t>9</w:t>
      </w:r>
      <w:r w:rsidR="001059A1" w:rsidRPr="00E11541">
        <w:rPr>
          <w:rFonts w:ascii="Times New Roman" w:eastAsia="Times New Roman" w:hAnsi="Times New Roman" w:cs="Times New Roman"/>
          <w:sz w:val="24"/>
          <w:szCs w:val="24"/>
          <w:lang w:val="hr-HR" w:eastAsia="hr-HR"/>
        </w:rPr>
        <w:t xml:space="preserve">. nije pružio obavijest o minimalnom trajanju odgovornosti za materijalne nedostatke robe iz </w:t>
      </w:r>
      <w:r w:rsidR="004B5A83" w:rsidRPr="00E11541">
        <w:rPr>
          <w:rFonts w:ascii="Times New Roman" w:eastAsia="Times New Roman" w:hAnsi="Times New Roman" w:cs="Times New Roman"/>
          <w:sz w:val="24"/>
          <w:szCs w:val="24"/>
          <w:lang w:val="hr-HR" w:eastAsia="hr-HR"/>
        </w:rPr>
        <w:t xml:space="preserve">članka 60. </w:t>
      </w:r>
      <w:r w:rsidR="001059A1" w:rsidRPr="00E11541">
        <w:rPr>
          <w:rFonts w:ascii="Times New Roman" w:eastAsia="Times New Roman" w:hAnsi="Times New Roman" w:cs="Times New Roman"/>
          <w:sz w:val="24"/>
          <w:szCs w:val="24"/>
          <w:lang w:val="hr-HR" w:eastAsia="hr-HR"/>
        </w:rPr>
        <w:t>stavka 1. točke 14. ovoga Zakona na način uređen član</w:t>
      </w:r>
      <w:r w:rsidR="00700CB8" w:rsidRPr="00E11541">
        <w:rPr>
          <w:rFonts w:ascii="Times New Roman" w:eastAsia="Times New Roman" w:hAnsi="Times New Roman" w:cs="Times New Roman"/>
          <w:sz w:val="24"/>
          <w:szCs w:val="24"/>
          <w:lang w:val="hr-HR" w:eastAsia="hr-HR"/>
        </w:rPr>
        <w:t>kom 60. stavkom 7. ovoga Zakona</w:t>
      </w:r>
    </w:p>
    <w:p w14:paraId="7F855485"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74613614" w14:textId="390872E5" w:rsidR="001059A1" w:rsidRPr="00E11541" w:rsidRDefault="00BF126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70</w:t>
      </w:r>
      <w:r w:rsidR="001059A1" w:rsidRPr="00E11541">
        <w:rPr>
          <w:rFonts w:ascii="Times New Roman" w:eastAsia="Times New Roman" w:hAnsi="Times New Roman" w:cs="Times New Roman"/>
          <w:sz w:val="24"/>
          <w:szCs w:val="24"/>
          <w:lang w:val="hr-HR" w:eastAsia="hr-HR"/>
        </w:rPr>
        <w:t>. ne preda potrošaču obavijest iz članka 60. ovoga Zakona na papiru ili, uz suglasnost potrošača, na drugom trajnom mediju te ako obavijest nije čitljiva i napisana jednostavnim i razumljivim jezikom (članak 66.)</w:t>
      </w:r>
    </w:p>
    <w:p w14:paraId="142C8958"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5064996C" w14:textId="0B9DB9C2" w:rsidR="001059A1" w:rsidRPr="00E11541" w:rsidRDefault="00A249C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w:t>
      </w:r>
      <w:r w:rsidR="00BF1266" w:rsidRPr="00E11541">
        <w:rPr>
          <w:rFonts w:ascii="Times New Roman" w:eastAsia="Times New Roman" w:hAnsi="Times New Roman" w:cs="Times New Roman"/>
          <w:sz w:val="24"/>
          <w:szCs w:val="24"/>
          <w:lang w:val="hr-HR" w:eastAsia="hr-HR"/>
        </w:rPr>
        <w:t>1</w:t>
      </w:r>
      <w:r w:rsidR="001059A1" w:rsidRPr="00E11541">
        <w:rPr>
          <w:rFonts w:ascii="Times New Roman" w:eastAsia="Times New Roman" w:hAnsi="Times New Roman" w:cs="Times New Roman"/>
          <w:sz w:val="24"/>
          <w:szCs w:val="24"/>
          <w:lang w:val="hr-HR" w:eastAsia="hr-HR"/>
        </w:rPr>
        <w:t>. ne dostavi potrošaču primjerak ugovora ili pisanu potvrdu usmeno sklopljenog ugovora na papiru ili, uz suglasnost potrošača, na drugom trajnom mediju (članak 67. stavak 1.)</w:t>
      </w:r>
    </w:p>
    <w:p w14:paraId="3CEBF136"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3E5E9D53" w14:textId="42918520" w:rsidR="001059A1" w:rsidRPr="00E11541" w:rsidRDefault="00A249C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w:t>
      </w:r>
      <w:r w:rsidR="00BF1266" w:rsidRPr="00E11541">
        <w:rPr>
          <w:rFonts w:ascii="Times New Roman" w:eastAsia="Times New Roman" w:hAnsi="Times New Roman" w:cs="Times New Roman"/>
          <w:sz w:val="24"/>
          <w:szCs w:val="24"/>
          <w:lang w:val="hr-HR" w:eastAsia="hr-HR"/>
        </w:rPr>
        <w:t>2</w:t>
      </w:r>
      <w:r w:rsidR="001059A1" w:rsidRPr="00E11541">
        <w:rPr>
          <w:rFonts w:ascii="Times New Roman" w:eastAsia="Times New Roman" w:hAnsi="Times New Roman" w:cs="Times New Roman"/>
          <w:sz w:val="24"/>
          <w:szCs w:val="24"/>
          <w:lang w:val="hr-HR" w:eastAsia="hr-HR"/>
        </w:rPr>
        <w:t>. nije dao potrošaču obavijesti sukladno članku 69. stavku 1. ovoga Zakona</w:t>
      </w:r>
    </w:p>
    <w:p w14:paraId="63ACF4AA"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4EC651DE" w14:textId="7D330801" w:rsidR="001059A1" w:rsidRPr="00E11541" w:rsidRDefault="00A249C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w:t>
      </w:r>
      <w:r w:rsidR="00BF1266" w:rsidRPr="00E11541">
        <w:rPr>
          <w:rFonts w:ascii="Times New Roman" w:eastAsia="Times New Roman" w:hAnsi="Times New Roman" w:cs="Times New Roman"/>
          <w:sz w:val="24"/>
          <w:szCs w:val="24"/>
          <w:lang w:val="hr-HR" w:eastAsia="hr-HR"/>
        </w:rPr>
        <w:t>3</w:t>
      </w:r>
      <w:r w:rsidR="001059A1" w:rsidRPr="00E11541">
        <w:rPr>
          <w:rFonts w:ascii="Times New Roman" w:eastAsia="Times New Roman" w:hAnsi="Times New Roman" w:cs="Times New Roman"/>
          <w:sz w:val="24"/>
          <w:szCs w:val="24"/>
          <w:lang w:val="hr-HR" w:eastAsia="hr-HR"/>
        </w:rPr>
        <w:t>. nije potrošaču dostavio poziv iz članka 70. stavka 1. ovoga Zakona na papiru ili, uz suglasnost potrošača, na drugom trajnom mediju (članak 70. stavak 2.)</w:t>
      </w:r>
    </w:p>
    <w:p w14:paraId="29C6FDEF"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293F8DE3" w14:textId="52087F22" w:rsidR="001059A1" w:rsidRPr="00E11541" w:rsidRDefault="00A249C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w:t>
      </w:r>
      <w:r w:rsidR="00BF1266" w:rsidRPr="00E11541">
        <w:rPr>
          <w:rFonts w:ascii="Times New Roman" w:eastAsia="Times New Roman" w:hAnsi="Times New Roman" w:cs="Times New Roman"/>
          <w:sz w:val="24"/>
          <w:szCs w:val="24"/>
          <w:lang w:val="hr-HR" w:eastAsia="hr-HR"/>
        </w:rPr>
        <w:t>4</w:t>
      </w:r>
      <w:r w:rsidR="001059A1" w:rsidRPr="00E11541">
        <w:rPr>
          <w:rFonts w:ascii="Times New Roman" w:eastAsia="Times New Roman" w:hAnsi="Times New Roman" w:cs="Times New Roman"/>
          <w:sz w:val="24"/>
          <w:szCs w:val="24"/>
          <w:lang w:val="hr-HR" w:eastAsia="hr-HR"/>
        </w:rPr>
        <w:t>. provodi nezatražene posjete potrošačevu domu suprotno članku 71. stavcima 1. do 5. ovoga Zakona</w:t>
      </w:r>
    </w:p>
    <w:p w14:paraId="2B0215DE"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063307F3" w14:textId="0A0DA950" w:rsidR="001059A1" w:rsidRPr="00E11541" w:rsidRDefault="00A249C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w:t>
      </w:r>
      <w:r w:rsidR="00BF1266" w:rsidRPr="00E11541">
        <w:rPr>
          <w:rFonts w:ascii="Times New Roman" w:eastAsia="Times New Roman" w:hAnsi="Times New Roman" w:cs="Times New Roman"/>
          <w:sz w:val="24"/>
          <w:szCs w:val="24"/>
          <w:lang w:val="hr-HR" w:eastAsia="hr-HR"/>
        </w:rPr>
        <w:t>5</w:t>
      </w:r>
      <w:r w:rsidR="001059A1" w:rsidRPr="00E11541">
        <w:rPr>
          <w:rFonts w:ascii="Times New Roman" w:eastAsia="Times New Roman" w:hAnsi="Times New Roman" w:cs="Times New Roman"/>
          <w:sz w:val="24"/>
          <w:szCs w:val="24"/>
          <w:lang w:val="hr-HR" w:eastAsia="hr-HR"/>
        </w:rPr>
        <w:t>. u slučaju sklapanja ugovora na daljinu obavijest iz članka 60. stavka 1. ovoga Zakona nije prilagođena sredstvu daljinske komunikacije koje se koristi te nije priopćena jednostavnim i razumljivim jezikom i nije čitljiva ako se daje na trajnom mediju (članak 72. stavak 1.)</w:t>
      </w:r>
    </w:p>
    <w:p w14:paraId="4925165D"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6EC49784" w14:textId="2ED7BF62" w:rsidR="001059A1" w:rsidRPr="00E11541" w:rsidRDefault="00A249C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w:t>
      </w:r>
      <w:r w:rsidR="00BF1266" w:rsidRPr="00E11541">
        <w:rPr>
          <w:rFonts w:ascii="Times New Roman" w:eastAsia="Times New Roman" w:hAnsi="Times New Roman" w:cs="Times New Roman"/>
          <w:sz w:val="24"/>
          <w:szCs w:val="24"/>
          <w:lang w:val="hr-HR" w:eastAsia="hr-HR"/>
        </w:rPr>
        <w:t>6</w:t>
      </w:r>
      <w:r w:rsidR="001059A1" w:rsidRPr="00E11541">
        <w:rPr>
          <w:rFonts w:ascii="Times New Roman" w:eastAsia="Times New Roman" w:hAnsi="Times New Roman" w:cs="Times New Roman"/>
          <w:sz w:val="24"/>
          <w:szCs w:val="24"/>
          <w:lang w:val="hr-HR" w:eastAsia="hr-HR"/>
        </w:rPr>
        <w:t>. ne dostavi potrošaču ponudu na trajnom mediju na način kojim će nedvojbeno biti moguće utvrditi trenutak zaprimanja ponude (članak 73. stavak 1.)</w:t>
      </w:r>
    </w:p>
    <w:p w14:paraId="25D5E506"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06F5A389" w14:textId="27377465" w:rsidR="001059A1" w:rsidRPr="00E11541" w:rsidRDefault="00A249C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w:t>
      </w:r>
      <w:r w:rsidR="00BF1266" w:rsidRPr="00E11541">
        <w:rPr>
          <w:rFonts w:ascii="Times New Roman" w:eastAsia="Times New Roman" w:hAnsi="Times New Roman" w:cs="Times New Roman"/>
          <w:sz w:val="24"/>
          <w:szCs w:val="24"/>
          <w:lang w:val="hr-HR" w:eastAsia="hr-HR"/>
        </w:rPr>
        <w:t>7</w:t>
      </w:r>
      <w:r w:rsidR="001059A1" w:rsidRPr="00E11541">
        <w:rPr>
          <w:rFonts w:ascii="Times New Roman" w:eastAsia="Times New Roman" w:hAnsi="Times New Roman" w:cs="Times New Roman"/>
          <w:sz w:val="24"/>
          <w:szCs w:val="24"/>
          <w:lang w:val="hr-HR" w:eastAsia="hr-HR"/>
        </w:rPr>
        <w:t xml:space="preserve">. nije </w:t>
      </w:r>
      <w:r w:rsidR="00420135" w:rsidRPr="00E11541">
        <w:rPr>
          <w:rFonts w:ascii="Times New Roman" w:eastAsia="Times New Roman" w:hAnsi="Times New Roman" w:cs="Times New Roman"/>
          <w:sz w:val="24"/>
          <w:szCs w:val="24"/>
          <w:lang w:val="hr-HR" w:eastAsia="hr-HR"/>
        </w:rPr>
        <w:t xml:space="preserve">na jasan i lako uočljiv način </w:t>
      </w:r>
      <w:r w:rsidR="00BA15F6" w:rsidRPr="00E11541">
        <w:rPr>
          <w:rFonts w:ascii="Times New Roman" w:eastAsia="Times New Roman" w:hAnsi="Times New Roman" w:cs="Times New Roman"/>
          <w:sz w:val="24"/>
          <w:szCs w:val="24"/>
          <w:lang w:val="hr-HR" w:eastAsia="hr-HR"/>
        </w:rPr>
        <w:t>obavijestio potrošača o podacima iz članka 60. stavka 1. točaka 1., 5., 17., 21. i 22. i stavaka 3. do 5. ovoga Zakon</w:t>
      </w:r>
      <w:r w:rsidR="00C2085A" w:rsidRPr="00E11541">
        <w:rPr>
          <w:rFonts w:ascii="Times New Roman" w:eastAsia="Times New Roman" w:hAnsi="Times New Roman" w:cs="Times New Roman"/>
          <w:sz w:val="24"/>
          <w:szCs w:val="24"/>
          <w:lang w:val="hr-HR" w:eastAsia="hr-HR"/>
        </w:rPr>
        <w:t xml:space="preserve">a </w:t>
      </w:r>
      <w:r w:rsidR="001059A1" w:rsidRPr="00E11541">
        <w:rPr>
          <w:rFonts w:ascii="Times New Roman" w:eastAsia="Times New Roman" w:hAnsi="Times New Roman" w:cs="Times New Roman"/>
          <w:sz w:val="24"/>
          <w:szCs w:val="24"/>
          <w:lang w:val="hr-HR" w:eastAsia="hr-HR"/>
        </w:rPr>
        <w:t xml:space="preserve">prije nego što potrošač izvrši narudžbu </w:t>
      </w:r>
      <w:r w:rsidR="00D220B1" w:rsidRPr="00E11541">
        <w:rPr>
          <w:rFonts w:ascii="Times New Roman" w:eastAsia="Times New Roman" w:hAnsi="Times New Roman" w:cs="Times New Roman"/>
          <w:sz w:val="24"/>
          <w:szCs w:val="24"/>
          <w:lang w:val="hr-HR" w:eastAsia="hr-HR"/>
        </w:rPr>
        <w:t>kada je temeljem ugovora sklopljenog elektroničkim putem potrošač u obvezi izvršiti određeno plaćanje</w:t>
      </w:r>
      <w:r w:rsidR="00D220B1" w:rsidRPr="00E11541" w:rsidDel="00D220B1">
        <w:rPr>
          <w:rFonts w:ascii="Times New Roman" w:eastAsia="Times New Roman" w:hAnsi="Times New Roman" w:cs="Times New Roman"/>
          <w:sz w:val="24"/>
          <w:szCs w:val="24"/>
          <w:lang w:val="hr-HR" w:eastAsia="hr-HR"/>
        </w:rPr>
        <w:t xml:space="preserve"> </w:t>
      </w:r>
      <w:r w:rsidR="001059A1" w:rsidRPr="00E11541">
        <w:rPr>
          <w:rFonts w:ascii="Times New Roman" w:eastAsia="Times New Roman" w:hAnsi="Times New Roman" w:cs="Times New Roman"/>
          <w:sz w:val="24"/>
          <w:szCs w:val="24"/>
          <w:lang w:val="hr-HR" w:eastAsia="hr-HR"/>
        </w:rPr>
        <w:t>(članak 74. stavak 1.)</w:t>
      </w:r>
    </w:p>
    <w:p w14:paraId="61C100A2"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188F668F" w14:textId="44422F3A" w:rsidR="001059A1" w:rsidRPr="00E11541" w:rsidRDefault="0018470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w:t>
      </w:r>
      <w:r w:rsidR="00BF1266" w:rsidRPr="00E11541">
        <w:rPr>
          <w:rFonts w:ascii="Times New Roman" w:eastAsia="Times New Roman" w:hAnsi="Times New Roman" w:cs="Times New Roman"/>
          <w:sz w:val="24"/>
          <w:szCs w:val="24"/>
          <w:lang w:val="hr-HR" w:eastAsia="hr-HR"/>
        </w:rPr>
        <w:t>8</w:t>
      </w:r>
      <w:r w:rsidR="001059A1" w:rsidRPr="00E11541">
        <w:rPr>
          <w:rFonts w:ascii="Times New Roman" w:eastAsia="Times New Roman" w:hAnsi="Times New Roman" w:cs="Times New Roman"/>
          <w:sz w:val="24"/>
          <w:szCs w:val="24"/>
          <w:lang w:val="hr-HR" w:eastAsia="hr-HR"/>
        </w:rPr>
        <w:t>. nije omogućio potrošaču da u trenutku izvršenja narudžbe jasno izjavi da je upoznat s tim da narudžba uključuje obvezu plaćanja odnosno nije omogućio potrošaču aktivno polje na ekranu ili sličnu funkciju koja ga upozorava da je to narudžba s obvezom plaćanja (članak 74. stavci 2. i 3.)</w:t>
      </w:r>
    </w:p>
    <w:p w14:paraId="3A1A9EE2"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505E40BC" w14:textId="2A4E23A3" w:rsidR="001059A1" w:rsidRPr="00E11541" w:rsidRDefault="0018470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7</w:t>
      </w:r>
      <w:r w:rsidR="00BF1266" w:rsidRPr="00E11541">
        <w:rPr>
          <w:rFonts w:ascii="Times New Roman" w:eastAsia="Times New Roman" w:hAnsi="Times New Roman" w:cs="Times New Roman"/>
          <w:sz w:val="24"/>
          <w:szCs w:val="24"/>
          <w:lang w:val="hr-HR" w:eastAsia="hr-HR"/>
        </w:rPr>
        <w:t>9</w:t>
      </w:r>
      <w:r w:rsidR="001059A1" w:rsidRPr="00E11541">
        <w:rPr>
          <w:rFonts w:ascii="Times New Roman" w:eastAsia="Times New Roman" w:hAnsi="Times New Roman" w:cs="Times New Roman"/>
          <w:sz w:val="24"/>
          <w:szCs w:val="24"/>
          <w:lang w:val="hr-HR" w:eastAsia="hr-HR"/>
        </w:rPr>
        <w:t>. nije na mrežnim stranicama naznačio postoje li ograničenja u dostavi te koja su sredstva plaćanja prihvaćena (članak 75.)</w:t>
      </w:r>
    </w:p>
    <w:p w14:paraId="12B9EE66"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4AE63C65" w14:textId="01FB6BCA" w:rsidR="001059A1" w:rsidRPr="00E11541" w:rsidRDefault="00BF126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80</w:t>
      </w:r>
      <w:r w:rsidR="001059A1" w:rsidRPr="00E11541">
        <w:rPr>
          <w:rFonts w:ascii="Times New Roman" w:eastAsia="Times New Roman" w:hAnsi="Times New Roman" w:cs="Times New Roman"/>
          <w:sz w:val="24"/>
          <w:szCs w:val="24"/>
          <w:lang w:val="hr-HR" w:eastAsia="hr-HR"/>
        </w:rPr>
        <w:t>. u razumnom roku nakon sklapanja ugovora na daljinu, a najkasnije u trenutku isporuke robe ili početka izvršavanja usluge nije dostavio potrošaču potvrdu o sklopljenom ugovoru na trajnom mediju (članak 76. stavak 1.)</w:t>
      </w:r>
    </w:p>
    <w:p w14:paraId="2562E8B8"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7DA7CF32" w14:textId="5E86A77F" w:rsidR="001059A1" w:rsidRPr="00E11541" w:rsidRDefault="0018470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w:t>
      </w:r>
      <w:r w:rsidR="00BF1266" w:rsidRPr="00E11541">
        <w:rPr>
          <w:rFonts w:ascii="Times New Roman" w:eastAsia="Times New Roman" w:hAnsi="Times New Roman" w:cs="Times New Roman"/>
          <w:sz w:val="24"/>
          <w:szCs w:val="24"/>
          <w:lang w:val="hr-HR" w:eastAsia="hr-HR"/>
        </w:rPr>
        <w:t>1</w:t>
      </w:r>
      <w:r w:rsidR="001059A1" w:rsidRPr="00E11541">
        <w:rPr>
          <w:rFonts w:ascii="Times New Roman" w:eastAsia="Times New Roman" w:hAnsi="Times New Roman" w:cs="Times New Roman"/>
          <w:sz w:val="24"/>
          <w:szCs w:val="24"/>
          <w:lang w:val="hr-HR" w:eastAsia="hr-HR"/>
        </w:rPr>
        <w:t>. nije, bez odgađanja, u slučaju iz članka 81. stavka 2. ovoga Zakona, dostavio potrošaču potvrdu o primitku izjave o raskidu na trajnom mediju (članak 81. stavak 3.)</w:t>
      </w:r>
    </w:p>
    <w:p w14:paraId="6ED49D02"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29C4AF92" w14:textId="6D9848D0" w:rsidR="001059A1" w:rsidRPr="00E11541" w:rsidRDefault="0018470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8</w:t>
      </w:r>
      <w:r w:rsidR="00BF1266" w:rsidRPr="00E11541">
        <w:rPr>
          <w:rFonts w:ascii="Times New Roman" w:eastAsia="Times New Roman" w:hAnsi="Times New Roman" w:cs="Times New Roman"/>
          <w:sz w:val="24"/>
          <w:szCs w:val="24"/>
          <w:lang w:val="hr-HR" w:eastAsia="hr-HR"/>
        </w:rPr>
        <w:t>2</w:t>
      </w:r>
      <w:r w:rsidR="001059A1" w:rsidRPr="00E11541">
        <w:rPr>
          <w:rFonts w:ascii="Times New Roman" w:eastAsia="Times New Roman" w:hAnsi="Times New Roman" w:cs="Times New Roman"/>
          <w:sz w:val="24"/>
          <w:szCs w:val="24"/>
          <w:lang w:val="hr-HR" w:eastAsia="hr-HR"/>
        </w:rPr>
        <w:t>. nije omogućio potrošaču raskid ugovora pomoću funkcije za jednostrani raskid sukladno članku 81.a ovoga Zakona</w:t>
      </w:r>
    </w:p>
    <w:p w14:paraId="062E53C5"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799037FF" w14:textId="3A5057F3" w:rsidR="001059A1" w:rsidRPr="00E11541" w:rsidRDefault="0018470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w:t>
      </w:r>
      <w:r w:rsidR="00BF1266" w:rsidRPr="00E11541">
        <w:rPr>
          <w:rFonts w:ascii="Times New Roman" w:eastAsia="Times New Roman" w:hAnsi="Times New Roman" w:cs="Times New Roman"/>
          <w:sz w:val="24"/>
          <w:szCs w:val="24"/>
          <w:lang w:val="hr-HR" w:eastAsia="hr-HR"/>
        </w:rPr>
        <w:t>3</w:t>
      </w:r>
      <w:r w:rsidR="001059A1" w:rsidRPr="00E11541">
        <w:rPr>
          <w:rFonts w:ascii="Times New Roman" w:eastAsia="Times New Roman" w:hAnsi="Times New Roman" w:cs="Times New Roman"/>
          <w:sz w:val="24"/>
          <w:szCs w:val="24"/>
          <w:lang w:val="hr-HR" w:eastAsia="hr-HR"/>
        </w:rPr>
        <w:t>. nije izvršio potrošaču povrat plaćenog iznosa sukladno članku 83. stavku 1. ovoga Zakona</w:t>
      </w:r>
    </w:p>
    <w:p w14:paraId="374AE5A3"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2CC1282D" w14:textId="4F586851" w:rsidR="001059A1" w:rsidRPr="00E11541" w:rsidRDefault="0018470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w:t>
      </w:r>
      <w:r w:rsidR="00BF1266" w:rsidRPr="00E11541">
        <w:rPr>
          <w:rFonts w:ascii="Times New Roman" w:eastAsia="Times New Roman" w:hAnsi="Times New Roman" w:cs="Times New Roman"/>
          <w:sz w:val="24"/>
          <w:szCs w:val="24"/>
          <w:lang w:val="hr-HR" w:eastAsia="hr-HR"/>
        </w:rPr>
        <w:t>4</w:t>
      </w:r>
      <w:r w:rsidR="001059A1" w:rsidRPr="00E11541">
        <w:rPr>
          <w:rFonts w:ascii="Times New Roman" w:eastAsia="Times New Roman" w:hAnsi="Times New Roman" w:cs="Times New Roman"/>
          <w:sz w:val="24"/>
          <w:szCs w:val="24"/>
          <w:lang w:val="hr-HR" w:eastAsia="hr-HR"/>
        </w:rPr>
        <w:t>. nije izvršio potrošaču povrat plaćenog iznosa sukladno članku 83. stavku 3. ovoga Zakona</w:t>
      </w:r>
    </w:p>
    <w:p w14:paraId="0DA6DDEB"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092F079D" w14:textId="559C48D3" w:rsidR="001059A1" w:rsidRPr="00E11541" w:rsidRDefault="0018470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w:t>
      </w:r>
      <w:r w:rsidR="00BF1266" w:rsidRPr="00E11541">
        <w:rPr>
          <w:rFonts w:ascii="Times New Roman" w:eastAsia="Times New Roman" w:hAnsi="Times New Roman" w:cs="Times New Roman"/>
          <w:sz w:val="24"/>
          <w:szCs w:val="24"/>
          <w:lang w:val="hr-HR" w:eastAsia="hr-HR"/>
        </w:rPr>
        <w:t>5</w:t>
      </w:r>
      <w:r w:rsidR="001059A1" w:rsidRPr="00E11541">
        <w:rPr>
          <w:rFonts w:ascii="Times New Roman" w:eastAsia="Times New Roman" w:hAnsi="Times New Roman" w:cs="Times New Roman"/>
          <w:sz w:val="24"/>
          <w:szCs w:val="24"/>
          <w:lang w:val="hr-HR" w:eastAsia="hr-HR"/>
        </w:rPr>
        <w:t>. ne raskine bilo koji povezani ugovor u slučaju raskida ugovora sklopljenog izvan poslovnih prostorija ili ugovora sklopljenog na daljinu (članak 85.)</w:t>
      </w:r>
    </w:p>
    <w:p w14:paraId="67A2B94A"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6C43CD87" w14:textId="5D42812D" w:rsidR="001059A1" w:rsidRPr="00E11541" w:rsidRDefault="0018470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w:t>
      </w:r>
      <w:r w:rsidR="00BF1266" w:rsidRPr="00E11541">
        <w:rPr>
          <w:rFonts w:ascii="Times New Roman" w:eastAsia="Times New Roman" w:hAnsi="Times New Roman" w:cs="Times New Roman"/>
          <w:sz w:val="24"/>
          <w:szCs w:val="24"/>
          <w:lang w:val="hr-HR" w:eastAsia="hr-HR"/>
        </w:rPr>
        <w:t>6</w:t>
      </w:r>
      <w:r w:rsidR="001059A1" w:rsidRPr="00E11541">
        <w:rPr>
          <w:rFonts w:ascii="Times New Roman" w:eastAsia="Times New Roman" w:hAnsi="Times New Roman" w:cs="Times New Roman"/>
          <w:sz w:val="24"/>
          <w:szCs w:val="24"/>
          <w:lang w:val="hr-HR" w:eastAsia="hr-HR"/>
        </w:rPr>
        <w:t>. nije na jasan i razumljiv način obavijestio potrošača o obavijestima iz članka 88. stavka 1. ovoga Zakona prije nego što potrošač sklopi ugovor o prodaji financijskih usluga na daljinu ili bud</w:t>
      </w:r>
      <w:r w:rsidR="00700CB8" w:rsidRPr="00E11541">
        <w:rPr>
          <w:rFonts w:ascii="Times New Roman" w:eastAsia="Times New Roman" w:hAnsi="Times New Roman" w:cs="Times New Roman"/>
          <w:sz w:val="24"/>
          <w:szCs w:val="24"/>
          <w:lang w:val="hr-HR" w:eastAsia="hr-HR"/>
        </w:rPr>
        <w:t>e obvezan odgovarajućom ponudom</w:t>
      </w:r>
    </w:p>
    <w:p w14:paraId="5B627EB4"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0030966E" w14:textId="5E080AF2" w:rsidR="001059A1" w:rsidRPr="00E11541" w:rsidRDefault="0018470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w:t>
      </w:r>
      <w:r w:rsidR="00BF1266" w:rsidRPr="00E11541">
        <w:rPr>
          <w:rFonts w:ascii="Times New Roman" w:eastAsia="Times New Roman" w:hAnsi="Times New Roman" w:cs="Times New Roman"/>
          <w:sz w:val="24"/>
          <w:szCs w:val="24"/>
          <w:lang w:val="hr-HR" w:eastAsia="hr-HR"/>
        </w:rPr>
        <w:t>7</w:t>
      </w:r>
      <w:r w:rsidR="001059A1" w:rsidRPr="00E11541">
        <w:rPr>
          <w:rFonts w:ascii="Times New Roman" w:eastAsia="Times New Roman" w:hAnsi="Times New Roman" w:cs="Times New Roman"/>
          <w:sz w:val="24"/>
          <w:szCs w:val="24"/>
          <w:lang w:val="hr-HR" w:eastAsia="hr-HR"/>
        </w:rPr>
        <w:t xml:space="preserve">. ne preda potrošaču obavijest iz članka 88. stavka 1. ovoga Zakona na trajnom mediju te ako obavijest nije lako čitljiva i napisana na hrvatskom jeziku i na latiničnom </w:t>
      </w:r>
      <w:r w:rsidR="004F6351" w:rsidRPr="00E11541">
        <w:rPr>
          <w:rFonts w:ascii="Times New Roman" w:eastAsia="Times New Roman" w:hAnsi="Times New Roman" w:cs="Times New Roman"/>
          <w:sz w:val="24"/>
          <w:szCs w:val="24"/>
          <w:lang w:val="hr-HR" w:eastAsia="hr-HR"/>
        </w:rPr>
        <w:t xml:space="preserve">pismu </w:t>
      </w:r>
      <w:r w:rsidR="00700CB8" w:rsidRPr="00E11541">
        <w:rPr>
          <w:rFonts w:ascii="Times New Roman" w:eastAsia="Times New Roman" w:hAnsi="Times New Roman" w:cs="Times New Roman"/>
          <w:sz w:val="24"/>
          <w:szCs w:val="24"/>
          <w:lang w:val="hr-HR" w:eastAsia="hr-HR"/>
        </w:rPr>
        <w:t>(članak 88. stavci 2. i 3.)</w:t>
      </w:r>
    </w:p>
    <w:p w14:paraId="1D9CF7F0" w14:textId="77777777" w:rsidR="00700CB8" w:rsidRPr="00E11541" w:rsidRDefault="00700CB8" w:rsidP="00FA3A28">
      <w:pPr>
        <w:spacing w:after="0" w:line="240" w:lineRule="auto"/>
        <w:jc w:val="both"/>
        <w:rPr>
          <w:rFonts w:ascii="Times New Roman" w:eastAsia="Times New Roman" w:hAnsi="Times New Roman" w:cs="Times New Roman"/>
          <w:sz w:val="24"/>
          <w:szCs w:val="24"/>
          <w:lang w:val="hr-HR" w:eastAsia="hr-HR"/>
        </w:rPr>
      </w:pPr>
    </w:p>
    <w:p w14:paraId="63079A1A" w14:textId="54D097DF" w:rsidR="001059A1" w:rsidRPr="00E11541" w:rsidRDefault="0018470F"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w:t>
      </w:r>
      <w:r w:rsidR="006667D0" w:rsidRPr="00E11541">
        <w:rPr>
          <w:rFonts w:ascii="Times New Roman" w:eastAsia="Times New Roman" w:hAnsi="Times New Roman" w:cs="Times New Roman"/>
          <w:sz w:val="24"/>
          <w:szCs w:val="24"/>
          <w:lang w:val="hr-HR" w:eastAsia="hr-HR"/>
        </w:rPr>
        <w:t>8</w:t>
      </w:r>
      <w:r w:rsidR="001059A1" w:rsidRPr="00E11541">
        <w:rPr>
          <w:rFonts w:ascii="Times New Roman" w:eastAsia="Times New Roman" w:hAnsi="Times New Roman" w:cs="Times New Roman"/>
          <w:sz w:val="24"/>
          <w:szCs w:val="24"/>
          <w:lang w:val="hr-HR" w:eastAsia="hr-HR"/>
        </w:rPr>
        <w:t>. nije predao potrošaču, na njegov zahtjev, obavijest</w:t>
      </w:r>
      <w:r w:rsidR="009D3842" w:rsidRPr="00E11541">
        <w:rPr>
          <w:rFonts w:ascii="Times New Roman" w:eastAsia="Times New Roman" w:hAnsi="Times New Roman" w:cs="Times New Roman"/>
          <w:sz w:val="24"/>
          <w:szCs w:val="24"/>
          <w:lang w:val="hr-HR" w:eastAsia="hr-HR"/>
        </w:rPr>
        <w:t>i</w:t>
      </w:r>
      <w:r w:rsidR="001059A1" w:rsidRPr="00E11541">
        <w:rPr>
          <w:rFonts w:ascii="Times New Roman" w:eastAsia="Times New Roman" w:hAnsi="Times New Roman" w:cs="Times New Roman"/>
          <w:sz w:val="24"/>
          <w:szCs w:val="24"/>
          <w:lang w:val="hr-HR" w:eastAsia="hr-HR"/>
        </w:rPr>
        <w:t xml:space="preserve"> iz članka 88. stavka 1. ovoga Zakona u obliku primjerenom potrošačima s invaliditetom i potrošačima s oštećenjem vida (članak </w:t>
      </w:r>
      <w:r w:rsidR="0059057F" w:rsidRPr="00E11541">
        <w:rPr>
          <w:rFonts w:ascii="Times New Roman" w:eastAsia="Times New Roman" w:hAnsi="Times New Roman" w:cs="Times New Roman"/>
          <w:sz w:val="24"/>
          <w:szCs w:val="24"/>
          <w:lang w:val="hr-HR" w:eastAsia="hr-HR"/>
        </w:rPr>
        <w:t>88</w:t>
      </w:r>
      <w:r w:rsidR="001059A1" w:rsidRPr="00E11541">
        <w:rPr>
          <w:rFonts w:ascii="Times New Roman" w:eastAsia="Times New Roman" w:hAnsi="Times New Roman" w:cs="Times New Roman"/>
          <w:sz w:val="24"/>
          <w:szCs w:val="24"/>
          <w:lang w:val="hr-HR" w:eastAsia="hr-HR"/>
        </w:rPr>
        <w:t>. stavak 4.)</w:t>
      </w:r>
    </w:p>
    <w:p w14:paraId="615F2DC9" w14:textId="77777777" w:rsidR="00C565BD" w:rsidRPr="00E11541" w:rsidRDefault="00C565BD" w:rsidP="00FA3A28">
      <w:pPr>
        <w:spacing w:after="0" w:line="240" w:lineRule="auto"/>
        <w:jc w:val="both"/>
        <w:rPr>
          <w:rFonts w:ascii="Times New Roman" w:eastAsia="Times New Roman" w:hAnsi="Times New Roman" w:cs="Times New Roman"/>
          <w:sz w:val="24"/>
          <w:szCs w:val="24"/>
          <w:lang w:val="hr-HR" w:eastAsia="hr-HR"/>
        </w:rPr>
      </w:pPr>
    </w:p>
    <w:p w14:paraId="35AFD4BA" w14:textId="1B6C67D1" w:rsidR="001059A1" w:rsidRPr="00E11541" w:rsidRDefault="0051272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8</w:t>
      </w:r>
      <w:r w:rsidR="006667D0" w:rsidRPr="00E11541">
        <w:rPr>
          <w:rFonts w:ascii="Times New Roman" w:eastAsia="Times New Roman" w:hAnsi="Times New Roman" w:cs="Times New Roman"/>
          <w:sz w:val="24"/>
          <w:szCs w:val="24"/>
          <w:lang w:val="hr-HR" w:eastAsia="hr-HR"/>
        </w:rPr>
        <w:t>9</w:t>
      </w:r>
      <w:r w:rsidR="001059A1" w:rsidRPr="00E11541">
        <w:rPr>
          <w:rFonts w:ascii="Times New Roman" w:eastAsia="Times New Roman" w:hAnsi="Times New Roman" w:cs="Times New Roman"/>
          <w:sz w:val="24"/>
          <w:szCs w:val="24"/>
          <w:lang w:val="hr-HR" w:eastAsia="hr-HR"/>
        </w:rPr>
        <w:t>. nije izričito naveo svoj identitet i komercijalnu svrha poziva na početku razgovora o sklapanju ugovor o prodaji financijskih usluga na daljinu (članak 88. stavak 5.)</w:t>
      </w:r>
    </w:p>
    <w:p w14:paraId="28D770B4" w14:textId="77777777" w:rsidR="00C565BD" w:rsidRPr="00E11541" w:rsidRDefault="00C565BD" w:rsidP="00FA3A28">
      <w:pPr>
        <w:spacing w:after="0" w:line="240" w:lineRule="auto"/>
        <w:jc w:val="both"/>
        <w:rPr>
          <w:rFonts w:ascii="Times New Roman" w:eastAsia="Times New Roman" w:hAnsi="Times New Roman" w:cs="Times New Roman"/>
          <w:sz w:val="24"/>
          <w:szCs w:val="24"/>
          <w:lang w:val="hr-HR" w:eastAsia="hr-HR"/>
        </w:rPr>
      </w:pPr>
    </w:p>
    <w:p w14:paraId="3580C068" w14:textId="6C0B7092" w:rsidR="001059A1" w:rsidRPr="00E11541" w:rsidRDefault="006667D0"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90</w:t>
      </w:r>
      <w:r w:rsidR="001059A1" w:rsidRPr="00E11541">
        <w:rPr>
          <w:rFonts w:ascii="Times New Roman" w:eastAsia="Times New Roman" w:hAnsi="Times New Roman" w:cs="Times New Roman"/>
          <w:sz w:val="24"/>
          <w:szCs w:val="24"/>
          <w:lang w:val="hr-HR" w:eastAsia="hr-HR"/>
        </w:rPr>
        <w:t>. nije obavijestio potrošača da se poziv snima ili da bi se isti mogao snimati (članak 88. stavak 6.)</w:t>
      </w:r>
    </w:p>
    <w:p w14:paraId="0DEA8050" w14:textId="77777777" w:rsidR="00C565BD" w:rsidRPr="00E11541" w:rsidRDefault="00C565BD" w:rsidP="00FA3A28">
      <w:pPr>
        <w:spacing w:after="0" w:line="240" w:lineRule="auto"/>
        <w:jc w:val="both"/>
        <w:rPr>
          <w:rFonts w:ascii="Times New Roman" w:eastAsia="Times New Roman" w:hAnsi="Times New Roman" w:cs="Times New Roman"/>
          <w:sz w:val="24"/>
          <w:szCs w:val="24"/>
          <w:lang w:val="hr-HR" w:eastAsia="hr-HR"/>
        </w:rPr>
      </w:pPr>
    </w:p>
    <w:p w14:paraId="276231A5" w14:textId="7849267F" w:rsidR="001059A1" w:rsidRPr="00E11541" w:rsidRDefault="0051272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w:t>
      </w:r>
      <w:r w:rsidR="006667D0" w:rsidRPr="00E11541">
        <w:rPr>
          <w:rFonts w:ascii="Times New Roman" w:eastAsia="Times New Roman" w:hAnsi="Times New Roman" w:cs="Times New Roman"/>
          <w:sz w:val="24"/>
          <w:szCs w:val="24"/>
          <w:lang w:val="hr-HR" w:eastAsia="hr-HR"/>
        </w:rPr>
        <w:t>1</w:t>
      </w:r>
      <w:r w:rsidR="001059A1" w:rsidRPr="00E11541">
        <w:rPr>
          <w:rFonts w:ascii="Times New Roman" w:eastAsia="Times New Roman" w:hAnsi="Times New Roman" w:cs="Times New Roman"/>
          <w:sz w:val="24"/>
          <w:szCs w:val="24"/>
          <w:lang w:val="hr-HR" w:eastAsia="hr-HR"/>
        </w:rPr>
        <w:t>. nije obavijestio potrošača o prirodi i dostupnosti svih obavijesti iz članka 88. stavka 1. ovoga Zakona te ih nakon sklapanja ugovora nije predao potrošaču, bez odgađanja i na trajnom mediju (članak 88. stavak 8.)</w:t>
      </w:r>
    </w:p>
    <w:p w14:paraId="2956C123" w14:textId="77777777" w:rsidR="00C565BD" w:rsidRPr="00E11541" w:rsidRDefault="00C565BD" w:rsidP="00FA3A28">
      <w:pPr>
        <w:spacing w:after="0" w:line="240" w:lineRule="auto"/>
        <w:jc w:val="both"/>
        <w:rPr>
          <w:rFonts w:ascii="Times New Roman" w:eastAsia="Times New Roman" w:hAnsi="Times New Roman" w:cs="Times New Roman"/>
          <w:sz w:val="24"/>
          <w:szCs w:val="24"/>
          <w:lang w:val="hr-HR" w:eastAsia="hr-HR"/>
        </w:rPr>
      </w:pPr>
    </w:p>
    <w:p w14:paraId="7D1754F0" w14:textId="7598CEE3" w:rsidR="001059A1" w:rsidRPr="00E11541" w:rsidRDefault="0051272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w:t>
      </w:r>
      <w:r w:rsidR="006667D0" w:rsidRPr="00E11541">
        <w:rPr>
          <w:rFonts w:ascii="Times New Roman" w:eastAsia="Times New Roman" w:hAnsi="Times New Roman" w:cs="Times New Roman"/>
          <w:sz w:val="24"/>
          <w:szCs w:val="24"/>
          <w:lang w:val="hr-HR" w:eastAsia="hr-HR"/>
        </w:rPr>
        <w:t>2</w:t>
      </w:r>
      <w:r w:rsidR="001059A1" w:rsidRPr="00E11541">
        <w:rPr>
          <w:rFonts w:ascii="Times New Roman" w:eastAsia="Times New Roman" w:hAnsi="Times New Roman" w:cs="Times New Roman"/>
          <w:sz w:val="24"/>
          <w:szCs w:val="24"/>
          <w:lang w:val="hr-HR" w:eastAsia="hr-HR"/>
        </w:rPr>
        <w:t xml:space="preserve">. </w:t>
      </w:r>
      <w:r w:rsidR="007B2650" w:rsidRPr="00E11541">
        <w:rPr>
          <w:rFonts w:ascii="Times New Roman" w:eastAsia="Times New Roman" w:hAnsi="Times New Roman" w:cs="Times New Roman"/>
          <w:sz w:val="24"/>
          <w:szCs w:val="24"/>
          <w:lang w:val="hr-HR" w:eastAsia="hr-HR"/>
        </w:rPr>
        <w:t xml:space="preserve">nije </w:t>
      </w:r>
      <w:r w:rsidR="00BE5C5D" w:rsidRPr="00E11541">
        <w:rPr>
          <w:rFonts w:ascii="Times New Roman" w:eastAsia="Times New Roman" w:hAnsi="Times New Roman" w:cs="Times New Roman"/>
          <w:sz w:val="24"/>
          <w:szCs w:val="24"/>
          <w:lang w:val="hr-HR" w:eastAsia="hr-HR"/>
        </w:rPr>
        <w:t xml:space="preserve">raščlanio na više razina </w:t>
      </w:r>
      <w:r w:rsidR="000C27AF" w:rsidRPr="00E11541">
        <w:rPr>
          <w:rFonts w:ascii="Times New Roman" w:eastAsia="Times New Roman" w:hAnsi="Times New Roman" w:cs="Times New Roman"/>
          <w:sz w:val="24"/>
          <w:szCs w:val="24"/>
          <w:lang w:val="hr-HR" w:eastAsia="hr-HR"/>
        </w:rPr>
        <w:t>obavijesti iz članka 88. stavka 1. točaka 1., 6., 7., 12., 17. i 25.,</w:t>
      </w:r>
      <w:r w:rsidR="00BE5C5D" w:rsidRPr="00E11541">
        <w:rPr>
          <w:rFonts w:ascii="Times New Roman" w:eastAsia="Times New Roman" w:hAnsi="Times New Roman" w:cs="Times New Roman"/>
          <w:sz w:val="24"/>
          <w:szCs w:val="24"/>
          <w:lang w:val="hr-HR" w:eastAsia="hr-HR"/>
        </w:rPr>
        <w:t xml:space="preserve"> </w:t>
      </w:r>
      <w:r w:rsidR="000C27AF" w:rsidRPr="00E11541">
        <w:rPr>
          <w:rFonts w:ascii="Times New Roman" w:eastAsia="Times New Roman" w:hAnsi="Times New Roman" w:cs="Times New Roman"/>
          <w:sz w:val="24"/>
          <w:szCs w:val="24"/>
          <w:lang w:val="hr-HR" w:eastAsia="hr-HR"/>
        </w:rPr>
        <w:t xml:space="preserve">u slučaju kada te obavijesti pruža elektroničkim sredstvima </w:t>
      </w:r>
      <w:r w:rsidR="001059A1" w:rsidRPr="00E11541">
        <w:rPr>
          <w:rFonts w:ascii="Times New Roman" w:eastAsia="Times New Roman" w:hAnsi="Times New Roman" w:cs="Times New Roman"/>
          <w:sz w:val="24"/>
          <w:szCs w:val="24"/>
          <w:lang w:val="hr-HR" w:eastAsia="hr-HR"/>
        </w:rPr>
        <w:t>(članak 88. stavak 9.)</w:t>
      </w:r>
    </w:p>
    <w:p w14:paraId="219B9E24" w14:textId="77777777" w:rsidR="005028E9" w:rsidRPr="00E11541" w:rsidRDefault="005028E9" w:rsidP="00FA3A28">
      <w:pPr>
        <w:spacing w:after="0" w:line="240" w:lineRule="auto"/>
        <w:jc w:val="both"/>
        <w:rPr>
          <w:rFonts w:ascii="Times New Roman" w:eastAsia="Times New Roman" w:hAnsi="Times New Roman" w:cs="Times New Roman"/>
          <w:sz w:val="24"/>
          <w:szCs w:val="24"/>
          <w:lang w:val="hr-HR" w:eastAsia="hr-HR"/>
        </w:rPr>
      </w:pPr>
    </w:p>
    <w:p w14:paraId="03227EC4" w14:textId="0245C6AA" w:rsidR="001059A1" w:rsidRPr="00E11541" w:rsidRDefault="0051272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w:t>
      </w:r>
      <w:r w:rsidR="006667D0" w:rsidRPr="00E11541">
        <w:rPr>
          <w:rFonts w:ascii="Times New Roman" w:eastAsia="Times New Roman" w:hAnsi="Times New Roman" w:cs="Times New Roman"/>
          <w:sz w:val="24"/>
          <w:szCs w:val="24"/>
          <w:lang w:val="hr-HR" w:eastAsia="hr-HR"/>
        </w:rPr>
        <w:t>3</w:t>
      </w:r>
      <w:r w:rsidR="001059A1" w:rsidRPr="00E11541">
        <w:rPr>
          <w:rFonts w:ascii="Times New Roman" w:eastAsia="Times New Roman" w:hAnsi="Times New Roman" w:cs="Times New Roman"/>
          <w:sz w:val="24"/>
          <w:szCs w:val="24"/>
          <w:lang w:val="hr-HR" w:eastAsia="hr-HR"/>
        </w:rPr>
        <w:t xml:space="preserve">. nije osigurao mogućnost pregleda, spremanja i ispisa obavijesti iz članka 88. stavka 1. ovoga </w:t>
      </w:r>
      <w:r w:rsidR="0005644E" w:rsidRPr="00E11541">
        <w:rPr>
          <w:rFonts w:ascii="Times New Roman" w:eastAsia="Times New Roman" w:hAnsi="Times New Roman" w:cs="Times New Roman"/>
          <w:sz w:val="24"/>
          <w:szCs w:val="24"/>
          <w:lang w:val="hr-HR" w:eastAsia="hr-HR"/>
        </w:rPr>
        <w:t xml:space="preserve">Zakona </w:t>
      </w:r>
      <w:r w:rsidR="001059A1" w:rsidRPr="00E11541">
        <w:rPr>
          <w:rFonts w:ascii="Times New Roman" w:eastAsia="Times New Roman" w:hAnsi="Times New Roman" w:cs="Times New Roman"/>
          <w:sz w:val="24"/>
          <w:szCs w:val="24"/>
          <w:lang w:val="hr-HR" w:eastAsia="hr-HR"/>
        </w:rPr>
        <w:t>u jedinstvenom dokumentu (članak 88. stavak 10.)</w:t>
      </w:r>
    </w:p>
    <w:p w14:paraId="18FE02A9" w14:textId="77777777" w:rsidR="008219A3" w:rsidRPr="00E11541" w:rsidRDefault="008219A3" w:rsidP="00FA3A28">
      <w:pPr>
        <w:spacing w:after="0" w:line="240" w:lineRule="auto"/>
        <w:jc w:val="both"/>
        <w:rPr>
          <w:rFonts w:ascii="Times New Roman" w:eastAsia="Times New Roman" w:hAnsi="Times New Roman" w:cs="Times New Roman"/>
          <w:sz w:val="24"/>
          <w:szCs w:val="24"/>
          <w:lang w:val="hr-HR" w:eastAsia="hr-HR"/>
        </w:rPr>
      </w:pPr>
    </w:p>
    <w:p w14:paraId="5D65D72E" w14:textId="1DC116BE" w:rsidR="001059A1" w:rsidRPr="00E11541" w:rsidRDefault="0051272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w:t>
      </w:r>
      <w:r w:rsidR="006667D0" w:rsidRPr="00E11541">
        <w:rPr>
          <w:rFonts w:ascii="Times New Roman" w:eastAsia="Times New Roman" w:hAnsi="Times New Roman" w:cs="Times New Roman"/>
          <w:sz w:val="24"/>
          <w:szCs w:val="24"/>
          <w:lang w:val="hr-HR" w:eastAsia="hr-HR"/>
        </w:rPr>
        <w:t>4</w:t>
      </w:r>
      <w:r w:rsidR="001059A1" w:rsidRPr="00E11541">
        <w:rPr>
          <w:rFonts w:ascii="Times New Roman" w:eastAsia="Times New Roman" w:hAnsi="Times New Roman" w:cs="Times New Roman"/>
          <w:sz w:val="24"/>
          <w:szCs w:val="24"/>
          <w:lang w:val="hr-HR" w:eastAsia="hr-HR"/>
        </w:rPr>
        <w:t>. nije dostavio podsjetnik s</w:t>
      </w:r>
      <w:r w:rsidR="008219A3" w:rsidRPr="00E11541">
        <w:rPr>
          <w:rFonts w:ascii="Times New Roman" w:eastAsia="Times New Roman" w:hAnsi="Times New Roman" w:cs="Times New Roman"/>
          <w:sz w:val="24"/>
          <w:szCs w:val="24"/>
          <w:lang w:val="hr-HR" w:eastAsia="hr-HR"/>
        </w:rPr>
        <w:t>ukladno članku 89. ovoga Zakona</w:t>
      </w:r>
    </w:p>
    <w:p w14:paraId="1392476D" w14:textId="77777777" w:rsidR="008219A3" w:rsidRPr="00E11541" w:rsidRDefault="008219A3" w:rsidP="00FA3A28">
      <w:pPr>
        <w:spacing w:after="0" w:line="240" w:lineRule="auto"/>
        <w:jc w:val="both"/>
        <w:rPr>
          <w:rFonts w:ascii="Times New Roman" w:eastAsia="Times New Roman" w:hAnsi="Times New Roman" w:cs="Times New Roman"/>
          <w:sz w:val="24"/>
          <w:szCs w:val="24"/>
          <w:lang w:val="hr-HR" w:eastAsia="hr-HR"/>
        </w:rPr>
      </w:pPr>
    </w:p>
    <w:p w14:paraId="26FCDF79" w14:textId="6DCAD040" w:rsidR="001059A1" w:rsidRPr="00E11541" w:rsidRDefault="0051272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w:t>
      </w:r>
      <w:r w:rsidR="006667D0" w:rsidRPr="00E11541">
        <w:rPr>
          <w:rFonts w:ascii="Times New Roman" w:eastAsia="Times New Roman" w:hAnsi="Times New Roman" w:cs="Times New Roman"/>
          <w:sz w:val="24"/>
          <w:szCs w:val="24"/>
          <w:lang w:val="hr-HR" w:eastAsia="hr-HR"/>
        </w:rPr>
        <w:t>5</w:t>
      </w:r>
      <w:r w:rsidR="001059A1" w:rsidRPr="00E11541">
        <w:rPr>
          <w:rFonts w:ascii="Times New Roman" w:eastAsia="Times New Roman" w:hAnsi="Times New Roman" w:cs="Times New Roman"/>
          <w:sz w:val="24"/>
          <w:szCs w:val="24"/>
          <w:lang w:val="hr-HR" w:eastAsia="hr-HR"/>
        </w:rPr>
        <w:t>. nije dostavio pojašnjenja predloženih ugovornih odredbi sukladno članku 90. ovoga Zakona</w:t>
      </w:r>
    </w:p>
    <w:p w14:paraId="18A4152C" w14:textId="77777777" w:rsidR="008219A3" w:rsidRPr="00E11541" w:rsidRDefault="008219A3" w:rsidP="00FA3A28">
      <w:pPr>
        <w:spacing w:after="0" w:line="240" w:lineRule="auto"/>
        <w:jc w:val="both"/>
        <w:rPr>
          <w:rFonts w:ascii="Times New Roman" w:eastAsia="Times New Roman" w:hAnsi="Times New Roman" w:cs="Times New Roman"/>
          <w:sz w:val="24"/>
          <w:szCs w:val="24"/>
          <w:lang w:val="hr-HR" w:eastAsia="hr-HR"/>
        </w:rPr>
      </w:pPr>
    </w:p>
    <w:p w14:paraId="4E15F4AE" w14:textId="6777BBE9" w:rsidR="001059A1" w:rsidRPr="00E11541" w:rsidRDefault="0051272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w:t>
      </w:r>
      <w:r w:rsidR="006667D0" w:rsidRPr="00E11541">
        <w:rPr>
          <w:rFonts w:ascii="Times New Roman" w:eastAsia="Times New Roman" w:hAnsi="Times New Roman" w:cs="Times New Roman"/>
          <w:sz w:val="24"/>
          <w:szCs w:val="24"/>
          <w:lang w:val="hr-HR" w:eastAsia="hr-HR"/>
        </w:rPr>
        <w:t>6</w:t>
      </w:r>
      <w:r w:rsidR="001059A1" w:rsidRPr="00E11541">
        <w:rPr>
          <w:rFonts w:ascii="Times New Roman" w:eastAsia="Times New Roman" w:hAnsi="Times New Roman" w:cs="Times New Roman"/>
          <w:sz w:val="24"/>
          <w:szCs w:val="24"/>
          <w:lang w:val="hr-HR" w:eastAsia="hr-HR"/>
        </w:rPr>
        <w:t>. nije omogućio potrošaču, na njegov zahtjev, besplatnu komunikaciju na hrvatskom jeziku s osobom u predugovornoj fazi i kada je to opravdano nakon sklapanja ugovora (članak 91.)</w:t>
      </w:r>
    </w:p>
    <w:p w14:paraId="784A1D7F" w14:textId="77777777" w:rsidR="008219A3" w:rsidRPr="00E11541" w:rsidRDefault="008219A3" w:rsidP="00FA3A28">
      <w:pPr>
        <w:spacing w:after="0" w:line="240" w:lineRule="auto"/>
        <w:jc w:val="both"/>
        <w:rPr>
          <w:rFonts w:ascii="Times New Roman" w:eastAsia="Times New Roman" w:hAnsi="Times New Roman" w:cs="Times New Roman"/>
          <w:sz w:val="24"/>
          <w:szCs w:val="24"/>
          <w:lang w:val="hr-HR" w:eastAsia="hr-HR"/>
        </w:rPr>
      </w:pPr>
    </w:p>
    <w:p w14:paraId="222B220E" w14:textId="7770BAE6" w:rsidR="00532EB2" w:rsidRPr="00E11541" w:rsidRDefault="0051272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w:t>
      </w:r>
      <w:r w:rsidR="006667D0" w:rsidRPr="00E11541">
        <w:rPr>
          <w:rFonts w:ascii="Times New Roman" w:eastAsia="Times New Roman" w:hAnsi="Times New Roman" w:cs="Times New Roman"/>
          <w:sz w:val="24"/>
          <w:szCs w:val="24"/>
          <w:lang w:val="hr-HR" w:eastAsia="hr-HR"/>
        </w:rPr>
        <w:t>7</w:t>
      </w:r>
      <w:r w:rsidR="001059A1" w:rsidRPr="00E11541">
        <w:rPr>
          <w:rFonts w:ascii="Times New Roman" w:eastAsia="Times New Roman" w:hAnsi="Times New Roman" w:cs="Times New Roman"/>
          <w:sz w:val="24"/>
          <w:szCs w:val="24"/>
          <w:lang w:val="hr-HR" w:eastAsia="hr-HR"/>
        </w:rPr>
        <w:t xml:space="preserve">. </w:t>
      </w:r>
      <w:r w:rsidR="001509B6" w:rsidRPr="00E11541">
        <w:rPr>
          <w:rFonts w:ascii="Times New Roman" w:eastAsia="Times New Roman" w:hAnsi="Times New Roman" w:cs="Times New Roman"/>
          <w:sz w:val="24"/>
          <w:szCs w:val="24"/>
          <w:lang w:val="hr-HR" w:eastAsia="hr-HR"/>
        </w:rPr>
        <w:t xml:space="preserve">je započeo s ispunjenjem ugovora prije isteka roka za jednostrani raskid ugovora iz članka </w:t>
      </w:r>
      <w:r w:rsidR="00E812AC" w:rsidRPr="00E11541">
        <w:rPr>
          <w:rFonts w:ascii="Times New Roman" w:eastAsia="Times New Roman" w:hAnsi="Times New Roman" w:cs="Times New Roman"/>
          <w:sz w:val="24"/>
          <w:szCs w:val="24"/>
          <w:lang w:val="hr-HR" w:eastAsia="hr-HR"/>
        </w:rPr>
        <w:t>93</w:t>
      </w:r>
      <w:r w:rsidR="001509B6" w:rsidRPr="00E11541">
        <w:rPr>
          <w:rFonts w:ascii="Times New Roman" w:eastAsia="Times New Roman" w:hAnsi="Times New Roman" w:cs="Times New Roman"/>
          <w:sz w:val="24"/>
          <w:szCs w:val="24"/>
          <w:lang w:val="hr-HR" w:eastAsia="hr-HR"/>
        </w:rPr>
        <w:t xml:space="preserve">. ovoga Zakona </w:t>
      </w:r>
      <w:r w:rsidR="00532EB2" w:rsidRPr="00E11541">
        <w:rPr>
          <w:rFonts w:ascii="Times New Roman" w:eastAsia="Times New Roman" w:hAnsi="Times New Roman" w:cs="Times New Roman"/>
          <w:sz w:val="24"/>
          <w:szCs w:val="24"/>
          <w:lang w:val="hr-HR" w:eastAsia="hr-HR"/>
        </w:rPr>
        <w:t>bez</w:t>
      </w:r>
      <w:r w:rsidR="001509B6" w:rsidRPr="00E11541">
        <w:rPr>
          <w:rFonts w:ascii="Times New Roman" w:eastAsia="Times New Roman" w:hAnsi="Times New Roman" w:cs="Times New Roman"/>
          <w:sz w:val="24"/>
          <w:szCs w:val="24"/>
          <w:lang w:val="hr-HR" w:eastAsia="hr-HR"/>
        </w:rPr>
        <w:t xml:space="preserve"> izričit</w:t>
      </w:r>
      <w:r w:rsidR="00532EB2" w:rsidRPr="00E11541">
        <w:rPr>
          <w:rFonts w:ascii="Times New Roman" w:eastAsia="Times New Roman" w:hAnsi="Times New Roman" w:cs="Times New Roman"/>
          <w:sz w:val="24"/>
          <w:szCs w:val="24"/>
          <w:lang w:val="hr-HR" w:eastAsia="hr-HR"/>
        </w:rPr>
        <w:t>og</w:t>
      </w:r>
      <w:r w:rsidR="001509B6" w:rsidRPr="00E11541">
        <w:rPr>
          <w:rFonts w:ascii="Times New Roman" w:eastAsia="Times New Roman" w:hAnsi="Times New Roman" w:cs="Times New Roman"/>
          <w:sz w:val="24"/>
          <w:szCs w:val="24"/>
          <w:lang w:val="hr-HR" w:eastAsia="hr-HR"/>
        </w:rPr>
        <w:t xml:space="preserve"> pristank</w:t>
      </w:r>
      <w:r w:rsidR="00532EB2" w:rsidRPr="00E11541">
        <w:rPr>
          <w:rFonts w:ascii="Times New Roman" w:eastAsia="Times New Roman" w:hAnsi="Times New Roman" w:cs="Times New Roman"/>
          <w:sz w:val="24"/>
          <w:szCs w:val="24"/>
          <w:lang w:val="hr-HR" w:eastAsia="hr-HR"/>
        </w:rPr>
        <w:t>a</w:t>
      </w:r>
      <w:r w:rsidR="001509B6" w:rsidRPr="00E11541">
        <w:rPr>
          <w:rFonts w:ascii="Times New Roman" w:eastAsia="Times New Roman" w:hAnsi="Times New Roman" w:cs="Times New Roman"/>
          <w:sz w:val="24"/>
          <w:szCs w:val="24"/>
          <w:lang w:val="hr-HR" w:eastAsia="hr-HR"/>
        </w:rPr>
        <w:t xml:space="preserve"> potrošača</w:t>
      </w:r>
      <w:r w:rsidR="00532EB2" w:rsidRPr="00E11541">
        <w:rPr>
          <w:rFonts w:ascii="Times New Roman" w:eastAsia="Times New Roman" w:hAnsi="Times New Roman" w:cs="Times New Roman"/>
          <w:sz w:val="24"/>
          <w:szCs w:val="24"/>
          <w:lang w:val="hr-HR" w:eastAsia="hr-HR"/>
        </w:rPr>
        <w:t xml:space="preserve"> (članak 9</w:t>
      </w:r>
      <w:r w:rsidR="00001F35" w:rsidRPr="00E11541">
        <w:rPr>
          <w:rFonts w:ascii="Times New Roman" w:eastAsia="Times New Roman" w:hAnsi="Times New Roman" w:cs="Times New Roman"/>
          <w:sz w:val="24"/>
          <w:szCs w:val="24"/>
          <w:lang w:val="hr-HR" w:eastAsia="hr-HR"/>
        </w:rPr>
        <w:t>6</w:t>
      </w:r>
      <w:r w:rsidR="00532EB2" w:rsidRPr="00E11541">
        <w:rPr>
          <w:rFonts w:ascii="Times New Roman" w:eastAsia="Times New Roman" w:hAnsi="Times New Roman" w:cs="Times New Roman"/>
          <w:sz w:val="24"/>
          <w:szCs w:val="24"/>
          <w:lang w:val="hr-HR" w:eastAsia="hr-HR"/>
        </w:rPr>
        <w:t>.)</w:t>
      </w:r>
    </w:p>
    <w:p w14:paraId="0273CB08" w14:textId="77777777" w:rsidR="00C2085A" w:rsidRPr="00E11541" w:rsidRDefault="00C2085A" w:rsidP="00FA3A28">
      <w:pPr>
        <w:spacing w:after="0" w:line="240" w:lineRule="auto"/>
        <w:jc w:val="both"/>
        <w:rPr>
          <w:rFonts w:ascii="Times New Roman" w:eastAsia="Times New Roman" w:hAnsi="Times New Roman" w:cs="Times New Roman"/>
          <w:sz w:val="24"/>
          <w:szCs w:val="24"/>
          <w:lang w:val="hr-HR" w:eastAsia="hr-HR"/>
        </w:rPr>
      </w:pPr>
    </w:p>
    <w:p w14:paraId="3B589B3E" w14:textId="3ABF0C61" w:rsidR="001059A1" w:rsidRPr="00E11541" w:rsidRDefault="0051272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w:t>
      </w:r>
      <w:r w:rsidR="006667D0" w:rsidRPr="00E11541">
        <w:rPr>
          <w:rFonts w:ascii="Times New Roman" w:eastAsia="Times New Roman" w:hAnsi="Times New Roman" w:cs="Times New Roman"/>
          <w:sz w:val="24"/>
          <w:szCs w:val="24"/>
          <w:lang w:val="hr-HR" w:eastAsia="hr-HR"/>
        </w:rPr>
        <w:t>8</w:t>
      </w:r>
      <w:r w:rsidR="00001F35" w:rsidRPr="00E11541">
        <w:rPr>
          <w:rFonts w:ascii="Times New Roman" w:eastAsia="Times New Roman" w:hAnsi="Times New Roman" w:cs="Times New Roman"/>
          <w:sz w:val="24"/>
          <w:szCs w:val="24"/>
          <w:lang w:val="hr-HR" w:eastAsia="hr-HR"/>
        </w:rPr>
        <w:t xml:space="preserve">. </w:t>
      </w:r>
      <w:r w:rsidR="001059A1" w:rsidRPr="00E11541">
        <w:rPr>
          <w:rFonts w:ascii="Times New Roman" w:eastAsia="Times New Roman" w:hAnsi="Times New Roman" w:cs="Times New Roman"/>
          <w:sz w:val="24"/>
          <w:szCs w:val="24"/>
          <w:lang w:val="hr-HR" w:eastAsia="hr-HR"/>
        </w:rPr>
        <w:t>od potrošača zahtijeva plaćanje u suprotnosti s člankom 98. stavcima 3., 4. i 5. ovoga Zakona</w:t>
      </w:r>
    </w:p>
    <w:p w14:paraId="605A1826" w14:textId="77777777" w:rsidR="00C2085A" w:rsidRPr="00E11541" w:rsidRDefault="00C2085A" w:rsidP="00FA3A28">
      <w:pPr>
        <w:spacing w:after="0" w:line="240" w:lineRule="auto"/>
        <w:jc w:val="both"/>
        <w:rPr>
          <w:rFonts w:ascii="Times New Roman" w:eastAsia="Times New Roman" w:hAnsi="Times New Roman" w:cs="Times New Roman"/>
          <w:sz w:val="24"/>
          <w:szCs w:val="24"/>
          <w:lang w:val="hr-HR" w:eastAsia="hr-HR"/>
        </w:rPr>
      </w:pPr>
    </w:p>
    <w:p w14:paraId="51485FCE" w14:textId="4E4AC4C5" w:rsidR="001059A1" w:rsidRPr="00E11541" w:rsidRDefault="0051272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9</w:t>
      </w:r>
      <w:r w:rsidR="006667D0" w:rsidRPr="00E11541">
        <w:rPr>
          <w:rFonts w:ascii="Times New Roman" w:eastAsia="Times New Roman" w:hAnsi="Times New Roman" w:cs="Times New Roman"/>
          <w:sz w:val="24"/>
          <w:szCs w:val="24"/>
          <w:lang w:val="hr-HR" w:eastAsia="hr-HR"/>
        </w:rPr>
        <w:t>9</w:t>
      </w:r>
      <w:r w:rsidR="001059A1" w:rsidRPr="00E11541">
        <w:rPr>
          <w:rFonts w:ascii="Times New Roman" w:eastAsia="Times New Roman" w:hAnsi="Times New Roman" w:cs="Times New Roman"/>
          <w:sz w:val="24"/>
          <w:szCs w:val="24"/>
          <w:lang w:val="hr-HR" w:eastAsia="hr-HR"/>
        </w:rPr>
        <w:t>. je propustio vratiti potrošaču sve što je od njega primio na temelju raskinutog ugovora, umanjeno za iznos koji je ovlašten naplatiti sukladno članku 98. stavku 2. ovoga Zakona, u roku utvrđenom u članku 98. stavku 6. ovoga Zakona</w:t>
      </w:r>
    </w:p>
    <w:p w14:paraId="7ECBAA9A"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60904A36" w14:textId="256BAA1C" w:rsidR="001059A1" w:rsidRPr="00E11541" w:rsidRDefault="00C27E24"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100</w:t>
      </w:r>
      <w:r w:rsidR="001059A1" w:rsidRPr="00E11541">
        <w:rPr>
          <w:rFonts w:ascii="Times New Roman" w:eastAsia="Times New Roman" w:hAnsi="Times New Roman" w:cs="Times New Roman"/>
          <w:sz w:val="24"/>
          <w:szCs w:val="24"/>
          <w:lang w:val="hr-HR" w:eastAsia="hr-HR"/>
        </w:rPr>
        <w:t>. dizajnira, organizira i upravlja internetsko sučelje na način koji zavarava ili obmanjuje potrošača, odnosno koji bitno narušava ili ugrožava njegovu sposobnost donositi slobodnu i informiranu odluku (članak 99.)</w:t>
      </w:r>
    </w:p>
    <w:p w14:paraId="0F4047A2"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1B915F7F" w14:textId="3008B8F7" w:rsidR="001059A1" w:rsidRPr="00E11541" w:rsidRDefault="00512726"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w:t>
      </w:r>
      <w:r w:rsidR="00C27E24" w:rsidRPr="00E11541">
        <w:rPr>
          <w:rFonts w:ascii="Times New Roman" w:eastAsia="Times New Roman" w:hAnsi="Times New Roman" w:cs="Times New Roman"/>
          <w:sz w:val="24"/>
          <w:szCs w:val="24"/>
          <w:lang w:val="hr-HR" w:eastAsia="hr-HR"/>
        </w:rPr>
        <w:t>1</w:t>
      </w:r>
      <w:r w:rsidR="001059A1" w:rsidRPr="00E11541">
        <w:rPr>
          <w:rFonts w:ascii="Times New Roman" w:eastAsia="Times New Roman" w:hAnsi="Times New Roman" w:cs="Times New Roman"/>
          <w:sz w:val="24"/>
          <w:szCs w:val="24"/>
          <w:lang w:val="hr-HR" w:eastAsia="hr-HR"/>
        </w:rPr>
        <w:t>. ugovor o pravu na vremenski ograničenu uporabu (timeshare), ugovor o dugotrajnom turističkom proizvodu, ugovor o ponovnoj prodaji i ugovor o zamjeni nije sklopljen u pisanom obliku, na papiru ili drugom trajnom mediju (članak 104. stavak 1.)</w:t>
      </w:r>
    </w:p>
    <w:p w14:paraId="59ACAE86"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33095551" w14:textId="50B03FDE"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w:t>
      </w:r>
      <w:r w:rsidR="00C27E24" w:rsidRPr="00E11541">
        <w:rPr>
          <w:rFonts w:ascii="Times New Roman" w:eastAsia="Times New Roman" w:hAnsi="Times New Roman" w:cs="Times New Roman"/>
          <w:sz w:val="24"/>
          <w:szCs w:val="24"/>
          <w:lang w:val="hr-HR" w:eastAsia="hr-HR"/>
        </w:rPr>
        <w:t>2</w:t>
      </w:r>
      <w:r w:rsidR="001059A1" w:rsidRPr="00E11541">
        <w:rPr>
          <w:rFonts w:ascii="Times New Roman" w:eastAsia="Times New Roman" w:hAnsi="Times New Roman" w:cs="Times New Roman"/>
          <w:sz w:val="24"/>
          <w:szCs w:val="24"/>
          <w:lang w:val="hr-HR" w:eastAsia="hr-HR"/>
        </w:rPr>
        <w:t>. ugovor o pravu na vremenski ograničenu uporabu (timeshare), ugovor o dugotrajnom turističkom proizvodu, ugovor o ponovnoj prodaji i ugovor o zamjeni nije sastavljen na službenom jeziku ili jednom od službenih jezika države u kojoj potrošač boravi ili čiji je državljanin, po njegovu izboru, s tim da ako potrošač boravi u nekoj državi članici Europske unije ili je državljanin neke države članice Europske unije, može izabrati službeni jezik te države jedino ako je to ujedno službeni jezik Europske unije (članak 104. stavak 2.)</w:t>
      </w:r>
    </w:p>
    <w:p w14:paraId="148F04CA"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081AD786" w14:textId="4DB76464"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w:t>
      </w:r>
      <w:r w:rsidR="00C27E24" w:rsidRPr="00E11541">
        <w:rPr>
          <w:rFonts w:ascii="Times New Roman" w:eastAsia="Times New Roman" w:hAnsi="Times New Roman" w:cs="Times New Roman"/>
          <w:sz w:val="24"/>
          <w:szCs w:val="24"/>
          <w:lang w:val="hr-HR" w:eastAsia="hr-HR"/>
        </w:rPr>
        <w:t>3</w:t>
      </w:r>
      <w:r w:rsidR="001059A1" w:rsidRPr="00E11541">
        <w:rPr>
          <w:rFonts w:ascii="Times New Roman" w:eastAsia="Times New Roman" w:hAnsi="Times New Roman" w:cs="Times New Roman"/>
          <w:sz w:val="24"/>
          <w:szCs w:val="24"/>
          <w:lang w:val="hr-HR" w:eastAsia="hr-HR"/>
        </w:rPr>
        <w:t>. potrošač boravi u Republici Hrvatskoj ili ako trgovac obavlja svoju prodajnu djelatnost na području Republike Hrvatske, a ugovor o pravu na vremenski ograničenu uporabu (timeshare), ugovor o dugotrajnom turističkom proizvodu, ugovor o ponovnoj prodaji i ugovor o zamjeni nije sastavljen na hrvatskom jeziku (članak 104. stavak 3.)</w:t>
      </w:r>
    </w:p>
    <w:p w14:paraId="0F933436"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08CAF405" w14:textId="1D46B3F7"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w:t>
      </w:r>
      <w:r w:rsidR="00C27E24" w:rsidRPr="00E11541">
        <w:rPr>
          <w:rFonts w:ascii="Times New Roman" w:eastAsia="Times New Roman" w:hAnsi="Times New Roman" w:cs="Times New Roman"/>
          <w:sz w:val="24"/>
          <w:szCs w:val="24"/>
          <w:lang w:val="hr-HR" w:eastAsia="hr-HR"/>
        </w:rPr>
        <w:t>4</w:t>
      </w:r>
      <w:r w:rsidR="001059A1" w:rsidRPr="00E11541">
        <w:rPr>
          <w:rFonts w:ascii="Times New Roman" w:eastAsia="Times New Roman" w:hAnsi="Times New Roman" w:cs="Times New Roman"/>
          <w:sz w:val="24"/>
          <w:szCs w:val="24"/>
          <w:lang w:val="hr-HR" w:eastAsia="hr-HR"/>
        </w:rPr>
        <w:t>. se ugovor o pravu na vremenski ograničenu uporabu (timeshare) odnosi na određenu nekretninu, ne dostavi potrošaču ovjereni prijevod ugovora na službeni jezik ili jedan od službenih jezika države u kojoj se nekretnina nalazi, s tim da ako se nekretnina nalazi u nekoj državi članici Europske unije, ugovor mora biti preveden na službeni jezik ili jedan od službenih jezika te države koji je ujedno i službeni jezik Europske unije (članak 104. stavak 4.)</w:t>
      </w:r>
    </w:p>
    <w:p w14:paraId="3C72D4FC"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6D000A1A" w14:textId="1C61A19D"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w:t>
      </w:r>
      <w:r w:rsidR="00C27E24" w:rsidRPr="00E11541">
        <w:rPr>
          <w:rFonts w:ascii="Times New Roman" w:eastAsia="Times New Roman" w:hAnsi="Times New Roman" w:cs="Times New Roman"/>
          <w:sz w:val="24"/>
          <w:szCs w:val="24"/>
          <w:lang w:val="hr-HR" w:eastAsia="hr-HR"/>
        </w:rPr>
        <w:t>5</w:t>
      </w:r>
      <w:r w:rsidR="001059A1" w:rsidRPr="00E11541">
        <w:rPr>
          <w:rFonts w:ascii="Times New Roman" w:eastAsia="Times New Roman" w:hAnsi="Times New Roman" w:cs="Times New Roman"/>
          <w:sz w:val="24"/>
          <w:szCs w:val="24"/>
          <w:lang w:val="hr-HR" w:eastAsia="hr-HR"/>
        </w:rPr>
        <w:t>. potrošaču ne uruči najmanje dva primjerka ugovora o pravu na vremenski ograničenu uporabu (timeshare), ugovora o dugotrajnom turističkom proizvodu, ugovora o ponovnoj prodaji i ugovora o zamjeni (članak 104. stavak 6.)</w:t>
      </w:r>
    </w:p>
    <w:p w14:paraId="6881C43F"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359080AE" w14:textId="55529846"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w:t>
      </w:r>
      <w:r w:rsidR="00C27E24" w:rsidRPr="00E11541">
        <w:rPr>
          <w:rFonts w:ascii="Times New Roman" w:eastAsia="Times New Roman" w:hAnsi="Times New Roman" w:cs="Times New Roman"/>
          <w:sz w:val="24"/>
          <w:szCs w:val="24"/>
          <w:lang w:val="hr-HR" w:eastAsia="hr-HR"/>
        </w:rPr>
        <w:t>6</w:t>
      </w:r>
      <w:r w:rsidR="001059A1" w:rsidRPr="00E11541">
        <w:rPr>
          <w:rFonts w:ascii="Times New Roman" w:eastAsia="Times New Roman" w:hAnsi="Times New Roman" w:cs="Times New Roman"/>
          <w:sz w:val="24"/>
          <w:szCs w:val="24"/>
          <w:lang w:val="hr-HR" w:eastAsia="hr-HR"/>
        </w:rPr>
        <w:t>. u svakom oglasu koji se odnosi na ugovor o pravu na vremenski ograničenu uporabu (timeshare), ugovor o dugotrajnom turističkom proizvodu, ugovor o ponovnoj prodaji i ugovor o zamjeni nije jasno naznačeno pravo dobivanja prethodne obavijesti iz članka 106. ovoga Zakona, kao i mjesto na kojem se ta obavijest može dobiti (članak 105. stavak 1.)</w:t>
      </w:r>
    </w:p>
    <w:p w14:paraId="5CA8AB24"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03A56928" w14:textId="4DBA6BA1"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w:t>
      </w:r>
      <w:r w:rsidR="00C27E24" w:rsidRPr="00E11541">
        <w:rPr>
          <w:rFonts w:ascii="Times New Roman" w:eastAsia="Times New Roman" w:hAnsi="Times New Roman" w:cs="Times New Roman"/>
          <w:sz w:val="24"/>
          <w:szCs w:val="24"/>
          <w:lang w:val="hr-HR" w:eastAsia="hr-HR"/>
        </w:rPr>
        <w:t>7</w:t>
      </w:r>
      <w:r w:rsidR="001059A1" w:rsidRPr="00E11541">
        <w:rPr>
          <w:rFonts w:ascii="Times New Roman" w:eastAsia="Times New Roman" w:hAnsi="Times New Roman" w:cs="Times New Roman"/>
          <w:sz w:val="24"/>
          <w:szCs w:val="24"/>
          <w:lang w:val="hr-HR" w:eastAsia="hr-HR"/>
        </w:rPr>
        <w:t>. se sklapanje ugovora o pravu na vremenski ograničenu uporabu (timeshare), ugovora o dugotrajnom turističkom proizvodu, ugovora o ponovnoj prodaji i ugovora o zamjeni potrošaču nudi osobno, na promotivnom ili prodajnom događanju, a trgovac u pozivu jasno ne navede komercijalnu svrhu i prirodu događanja (članak 105. stavak 2.)</w:t>
      </w:r>
    </w:p>
    <w:p w14:paraId="03BFDA61"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7BBFE41E" w14:textId="72297B60"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w:t>
      </w:r>
      <w:r w:rsidR="00C27E24" w:rsidRPr="00E11541">
        <w:rPr>
          <w:rFonts w:ascii="Times New Roman" w:eastAsia="Times New Roman" w:hAnsi="Times New Roman" w:cs="Times New Roman"/>
          <w:sz w:val="24"/>
          <w:szCs w:val="24"/>
          <w:lang w:val="hr-HR" w:eastAsia="hr-HR"/>
        </w:rPr>
        <w:t>8</w:t>
      </w:r>
      <w:r w:rsidR="001059A1" w:rsidRPr="00E11541">
        <w:rPr>
          <w:rFonts w:ascii="Times New Roman" w:eastAsia="Times New Roman" w:hAnsi="Times New Roman" w:cs="Times New Roman"/>
          <w:sz w:val="24"/>
          <w:szCs w:val="24"/>
          <w:lang w:val="hr-HR" w:eastAsia="hr-HR"/>
        </w:rPr>
        <w:t>. obavijest iz članka 105. stavka 1. ovoga Zakona nije dostupna tijekom čitavog trajanja događanja iz članka 105. stavka 2. ovoga Zakona (članak 105. stavak 3.)</w:t>
      </w:r>
    </w:p>
    <w:p w14:paraId="3C6EFE4C"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0B9F42C5" w14:textId="091E7D28"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10</w:t>
      </w:r>
      <w:r w:rsidR="00C27E24" w:rsidRPr="00E11541">
        <w:rPr>
          <w:rFonts w:ascii="Times New Roman" w:eastAsia="Times New Roman" w:hAnsi="Times New Roman" w:cs="Times New Roman"/>
          <w:sz w:val="24"/>
          <w:szCs w:val="24"/>
          <w:lang w:val="hr-HR" w:eastAsia="hr-HR"/>
        </w:rPr>
        <w:t>9</w:t>
      </w:r>
      <w:r w:rsidR="001059A1" w:rsidRPr="00E11541">
        <w:rPr>
          <w:rFonts w:ascii="Times New Roman" w:eastAsia="Times New Roman" w:hAnsi="Times New Roman" w:cs="Times New Roman"/>
          <w:sz w:val="24"/>
          <w:szCs w:val="24"/>
          <w:lang w:val="hr-HR" w:eastAsia="hr-HR"/>
        </w:rPr>
        <w:t>. vremenski ograničenu uporabu (timeshare) i dugotrajni turistički proizvod oglašava i/ili nudi na tržištu kao ulaganje (članak 105. stavak 4.)</w:t>
      </w:r>
    </w:p>
    <w:p w14:paraId="71B42F4F"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77D13A62" w14:textId="2887EA5A"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C27E24" w:rsidRPr="00E11541">
        <w:rPr>
          <w:rFonts w:ascii="Times New Roman" w:eastAsia="Times New Roman" w:hAnsi="Times New Roman" w:cs="Times New Roman"/>
          <w:sz w:val="24"/>
          <w:szCs w:val="24"/>
          <w:lang w:val="hr-HR" w:eastAsia="hr-HR"/>
        </w:rPr>
        <w:t>10</w:t>
      </w:r>
      <w:r w:rsidR="001059A1" w:rsidRPr="00E11541">
        <w:rPr>
          <w:rFonts w:ascii="Times New Roman" w:eastAsia="Times New Roman" w:hAnsi="Times New Roman" w:cs="Times New Roman"/>
          <w:sz w:val="24"/>
          <w:szCs w:val="24"/>
          <w:lang w:val="hr-HR" w:eastAsia="hr-HR"/>
        </w:rPr>
        <w:t>. potrošaču na jasan i razumljiv način ne pruži točnu i potpunu obavijest o ugovoru o pravu na vremenski ograničenu uporabu (timeshare), ugovoru o dugotrajnom turističkom proizvodu, ugovoru o ponovnoj prodaji i ugovoru o zamjeni, putem standardnog informacijskog obrasca u razumnom roku prije prihvaćanja ponude ili sklapanja ugovora (članak 106. stavak 1.)</w:t>
      </w:r>
    </w:p>
    <w:p w14:paraId="013653E5"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30B9B1FF" w14:textId="1C3D1976" w:rsidR="001059A1" w:rsidRPr="00E11541" w:rsidRDefault="00542EAA"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w:t>
      </w:r>
      <w:r w:rsidR="00C27E24" w:rsidRPr="00E11541">
        <w:rPr>
          <w:rFonts w:ascii="Times New Roman" w:eastAsia="Times New Roman" w:hAnsi="Times New Roman" w:cs="Times New Roman"/>
          <w:sz w:val="24"/>
          <w:szCs w:val="24"/>
          <w:lang w:val="hr-HR" w:eastAsia="hr-HR"/>
        </w:rPr>
        <w:t>1</w:t>
      </w:r>
      <w:r w:rsidR="001059A1" w:rsidRPr="00E11541">
        <w:rPr>
          <w:rFonts w:ascii="Times New Roman" w:eastAsia="Times New Roman" w:hAnsi="Times New Roman" w:cs="Times New Roman"/>
          <w:sz w:val="24"/>
          <w:szCs w:val="24"/>
          <w:lang w:val="hr-HR" w:eastAsia="hr-HR"/>
        </w:rPr>
        <w:t xml:space="preserve">. obavijest iz članka 106. stavka 1. ovoga Zakona nije potrošaču </w:t>
      </w:r>
      <w:r w:rsidR="007E31B5" w:rsidRPr="00E11541">
        <w:rPr>
          <w:rFonts w:ascii="Times New Roman" w:eastAsia="Times New Roman" w:hAnsi="Times New Roman" w:cs="Times New Roman"/>
          <w:sz w:val="24"/>
          <w:szCs w:val="24"/>
          <w:lang w:val="hr-HR" w:eastAsia="hr-HR"/>
        </w:rPr>
        <w:t xml:space="preserve">dana </w:t>
      </w:r>
      <w:r w:rsidR="001059A1" w:rsidRPr="00E11541">
        <w:rPr>
          <w:rFonts w:ascii="Times New Roman" w:eastAsia="Times New Roman" w:hAnsi="Times New Roman" w:cs="Times New Roman"/>
          <w:sz w:val="24"/>
          <w:szCs w:val="24"/>
          <w:lang w:val="hr-HR" w:eastAsia="hr-HR"/>
        </w:rPr>
        <w:t>besplatno (članak 106. stavak 2.)</w:t>
      </w:r>
    </w:p>
    <w:p w14:paraId="6F069038"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5EEE48CB" w14:textId="69D79D34"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w:t>
      </w:r>
      <w:r w:rsidR="00C27E24" w:rsidRPr="00E11541">
        <w:rPr>
          <w:rFonts w:ascii="Times New Roman" w:eastAsia="Times New Roman" w:hAnsi="Times New Roman" w:cs="Times New Roman"/>
          <w:sz w:val="24"/>
          <w:szCs w:val="24"/>
          <w:lang w:val="hr-HR" w:eastAsia="hr-HR"/>
        </w:rPr>
        <w:t>2</w:t>
      </w:r>
      <w:r w:rsidR="001059A1" w:rsidRPr="00E11541">
        <w:rPr>
          <w:rFonts w:ascii="Times New Roman" w:eastAsia="Times New Roman" w:hAnsi="Times New Roman" w:cs="Times New Roman"/>
          <w:sz w:val="24"/>
          <w:szCs w:val="24"/>
          <w:lang w:val="hr-HR" w:eastAsia="hr-HR"/>
        </w:rPr>
        <w:t>. obavijest iz članka 106. stavka 1. ovoga Zakona nije sastavljena sukladno članku 106. stavku 3. ovoga Zakona</w:t>
      </w:r>
    </w:p>
    <w:p w14:paraId="0FB6C8DB"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766B86AF" w14:textId="724441C9"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w:t>
      </w:r>
      <w:r w:rsidR="0082796C" w:rsidRPr="00E11541">
        <w:rPr>
          <w:rFonts w:ascii="Times New Roman" w:eastAsia="Times New Roman" w:hAnsi="Times New Roman" w:cs="Times New Roman"/>
          <w:sz w:val="24"/>
          <w:szCs w:val="24"/>
          <w:lang w:val="hr-HR" w:eastAsia="hr-HR"/>
        </w:rPr>
        <w:t>3</w:t>
      </w:r>
      <w:r w:rsidR="001059A1" w:rsidRPr="00E11541">
        <w:rPr>
          <w:rFonts w:ascii="Times New Roman" w:eastAsia="Times New Roman" w:hAnsi="Times New Roman" w:cs="Times New Roman"/>
          <w:sz w:val="24"/>
          <w:szCs w:val="24"/>
          <w:lang w:val="hr-HR" w:eastAsia="hr-HR"/>
        </w:rPr>
        <w:t>. ne obavijesti potrošača pisanim putem, na papiru ili drugom trajnom mediju, prije sklapanja ugovora, o izmjenama svakog podatka navedenog u prethodnoj obavijesti ili u ugovoru te izmjene nije izričito naveo (članak 107. stavak 2.)</w:t>
      </w:r>
    </w:p>
    <w:p w14:paraId="3F9CC01E"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161AD9D8" w14:textId="7B8321BA"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w:t>
      </w:r>
      <w:r w:rsidR="00E17F28" w:rsidRPr="00E11541">
        <w:rPr>
          <w:rFonts w:ascii="Times New Roman" w:eastAsia="Times New Roman" w:hAnsi="Times New Roman" w:cs="Times New Roman"/>
          <w:sz w:val="24"/>
          <w:szCs w:val="24"/>
          <w:lang w:val="hr-HR" w:eastAsia="hr-HR"/>
        </w:rPr>
        <w:t>4</w:t>
      </w:r>
      <w:r w:rsidR="001059A1" w:rsidRPr="00E11541">
        <w:rPr>
          <w:rFonts w:ascii="Times New Roman" w:eastAsia="Times New Roman" w:hAnsi="Times New Roman" w:cs="Times New Roman"/>
          <w:sz w:val="24"/>
          <w:szCs w:val="24"/>
          <w:lang w:val="hr-HR" w:eastAsia="hr-HR"/>
        </w:rPr>
        <w:t>. potrošač prije sklapanja ugovora nije izričito upozoren na postojanje prava na jednostrani raskid ugovora iz članka 108. ovoga Zakona, dužinu roka za taj raskid, kao i na zabranu plaćanja unaprijed za vrijeme trajanja tog roka za raskid (članak 107. stavak 4.)</w:t>
      </w:r>
    </w:p>
    <w:p w14:paraId="70B1CCCF"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1F23E719" w14:textId="700B254C"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w:t>
      </w:r>
      <w:r w:rsidR="00E17F28" w:rsidRPr="00E11541">
        <w:rPr>
          <w:rFonts w:ascii="Times New Roman" w:eastAsia="Times New Roman" w:hAnsi="Times New Roman" w:cs="Times New Roman"/>
          <w:sz w:val="24"/>
          <w:szCs w:val="24"/>
          <w:lang w:val="hr-HR" w:eastAsia="hr-HR"/>
        </w:rPr>
        <w:t>5</w:t>
      </w:r>
      <w:r w:rsidR="001059A1" w:rsidRPr="00E11541">
        <w:rPr>
          <w:rFonts w:ascii="Times New Roman" w:eastAsia="Times New Roman" w:hAnsi="Times New Roman" w:cs="Times New Roman"/>
          <w:sz w:val="24"/>
          <w:szCs w:val="24"/>
          <w:lang w:val="hr-HR" w:eastAsia="hr-HR"/>
        </w:rPr>
        <w:t>. potrošaču dostavi ugovor koji ne sadrži zaseban obrazac za jednostrani raskid ugovora iz članka 108. ovoga Zakona (članak 107. stavak 5.)</w:t>
      </w:r>
    </w:p>
    <w:p w14:paraId="76A2B770"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3F656354" w14:textId="5B643401"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w:t>
      </w:r>
      <w:r w:rsidR="00E17F28" w:rsidRPr="00E11541">
        <w:rPr>
          <w:rFonts w:ascii="Times New Roman" w:eastAsia="Times New Roman" w:hAnsi="Times New Roman" w:cs="Times New Roman"/>
          <w:sz w:val="24"/>
          <w:szCs w:val="24"/>
          <w:lang w:val="hr-HR" w:eastAsia="hr-HR"/>
        </w:rPr>
        <w:t>6</w:t>
      </w:r>
      <w:r w:rsidR="001059A1" w:rsidRPr="00E11541">
        <w:rPr>
          <w:rFonts w:ascii="Times New Roman" w:eastAsia="Times New Roman" w:hAnsi="Times New Roman" w:cs="Times New Roman"/>
          <w:sz w:val="24"/>
          <w:szCs w:val="24"/>
          <w:lang w:val="hr-HR" w:eastAsia="hr-HR"/>
        </w:rPr>
        <w:t>. zahtijeva od potrošača naknadu troškova i/ili plaćanje vrijednosti usluge koja mu je na temelju ugovora bila ispunjena prije nego što je iskoristio svoje pravo na jednostrani raskid ugovora iz članka 108. ovoga Zakona (članak 109. stavak 1.)</w:t>
      </w:r>
    </w:p>
    <w:p w14:paraId="2E2BEEFE"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2FA05EAA" w14:textId="667C5DF0"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w:t>
      </w:r>
      <w:r w:rsidR="00E17F28" w:rsidRPr="00E11541">
        <w:rPr>
          <w:rFonts w:ascii="Times New Roman" w:eastAsia="Times New Roman" w:hAnsi="Times New Roman" w:cs="Times New Roman"/>
          <w:sz w:val="24"/>
          <w:szCs w:val="24"/>
          <w:lang w:val="hr-HR" w:eastAsia="hr-HR"/>
        </w:rPr>
        <w:t>7</w:t>
      </w:r>
      <w:r w:rsidR="001059A1" w:rsidRPr="00E11541">
        <w:rPr>
          <w:rFonts w:ascii="Times New Roman" w:eastAsia="Times New Roman" w:hAnsi="Times New Roman" w:cs="Times New Roman"/>
          <w:sz w:val="24"/>
          <w:szCs w:val="24"/>
          <w:lang w:val="hr-HR" w:eastAsia="hr-HR"/>
        </w:rPr>
        <w:t>. tereti potrošača za štetu koja nastane zbog toga što je potrošač iskoristio svoje pravo na jednostrani raskid ugovora iz članka 108. ovoga Zakona (članak 109. stavak 2.)</w:t>
      </w:r>
    </w:p>
    <w:p w14:paraId="4C2CADF5"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365C6EBC" w14:textId="691A6DD0"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w:t>
      </w:r>
      <w:r w:rsidR="00E17F28" w:rsidRPr="00E11541">
        <w:rPr>
          <w:rFonts w:ascii="Times New Roman" w:eastAsia="Times New Roman" w:hAnsi="Times New Roman" w:cs="Times New Roman"/>
          <w:sz w:val="24"/>
          <w:szCs w:val="24"/>
          <w:lang w:val="hr-HR" w:eastAsia="hr-HR"/>
        </w:rPr>
        <w:t>8</w:t>
      </w:r>
      <w:r w:rsidR="001059A1" w:rsidRPr="00E11541">
        <w:rPr>
          <w:rFonts w:ascii="Times New Roman" w:eastAsia="Times New Roman" w:hAnsi="Times New Roman" w:cs="Times New Roman"/>
          <w:sz w:val="24"/>
          <w:szCs w:val="24"/>
          <w:lang w:val="hr-HR" w:eastAsia="hr-HR"/>
        </w:rPr>
        <w:t>. prije isteka roka za jednostrani raskid ugovora iz članka 108. ovoga Zakona od potrošača zahtijeva bilo kakvo plaćanje unaprijed, davanje jamstava, rezervaciju novca na računu, izričito priznanje duga ili izvršenje bilo koje druge financijske transakcije u vezi s ugovorom o pravu na vremenski ograničenu uporabu (timeshare), ugovorom o dugotrajnom turističkom proizvodu te ugovorom o zamjeni (članak 110. stavak 1.)</w:t>
      </w:r>
    </w:p>
    <w:p w14:paraId="35F3AE4A"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1310E702" w14:textId="60720BAC"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11</w:t>
      </w:r>
      <w:r w:rsidR="00E17F28" w:rsidRPr="00E11541">
        <w:rPr>
          <w:rFonts w:ascii="Times New Roman" w:eastAsia="Times New Roman" w:hAnsi="Times New Roman" w:cs="Times New Roman"/>
          <w:sz w:val="24"/>
          <w:szCs w:val="24"/>
          <w:lang w:val="hr-HR" w:eastAsia="hr-HR"/>
        </w:rPr>
        <w:t>9</w:t>
      </w:r>
      <w:r w:rsidR="001059A1" w:rsidRPr="00E11541">
        <w:rPr>
          <w:rFonts w:ascii="Times New Roman" w:eastAsia="Times New Roman" w:hAnsi="Times New Roman" w:cs="Times New Roman"/>
          <w:sz w:val="24"/>
          <w:szCs w:val="24"/>
          <w:lang w:val="hr-HR" w:eastAsia="hr-HR"/>
        </w:rPr>
        <w:t>. zahtijeva od potrošača bilo kakvo plaćanje unaprijed, davanje jamstava, rezervaciju novca na računu, izričito priznanje duga ili izvršenje bilo koje druge financijske transakcije prije nego što ponovna prodaja prava bude izvršena odnosno ugovor o ponovnoj prodaji prestane na neki drugi način (članak 110. stavak 2.)</w:t>
      </w:r>
    </w:p>
    <w:p w14:paraId="1236A792"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0A7B00DC" w14:textId="55C73699"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E17F28" w:rsidRPr="00E11541">
        <w:rPr>
          <w:rFonts w:ascii="Times New Roman" w:eastAsia="Times New Roman" w:hAnsi="Times New Roman" w:cs="Times New Roman"/>
          <w:sz w:val="24"/>
          <w:szCs w:val="24"/>
          <w:lang w:val="hr-HR" w:eastAsia="hr-HR"/>
        </w:rPr>
        <w:t>20</w:t>
      </w:r>
      <w:r w:rsidR="001059A1" w:rsidRPr="00E11541">
        <w:rPr>
          <w:rFonts w:ascii="Times New Roman" w:eastAsia="Times New Roman" w:hAnsi="Times New Roman" w:cs="Times New Roman"/>
          <w:sz w:val="24"/>
          <w:szCs w:val="24"/>
          <w:lang w:val="hr-HR" w:eastAsia="hr-HR"/>
        </w:rPr>
        <w:t>. zahtijeva bilo kakvo plaćanje na temelju ugovora o dugotrajnom turističkom proizvodu koje nije utemeljeno na planu obročne otplate (članak 111. stavak 2.)</w:t>
      </w:r>
    </w:p>
    <w:p w14:paraId="56866C04"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2BDCB630" w14:textId="7DEAA686"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286D6E" w:rsidRPr="00E11541">
        <w:rPr>
          <w:rFonts w:ascii="Times New Roman" w:eastAsia="Times New Roman" w:hAnsi="Times New Roman" w:cs="Times New Roman"/>
          <w:sz w:val="24"/>
          <w:szCs w:val="24"/>
          <w:lang w:val="hr-HR" w:eastAsia="hr-HR"/>
        </w:rPr>
        <w:t>2</w:t>
      </w:r>
      <w:r w:rsidR="00E17F28" w:rsidRPr="00E11541">
        <w:rPr>
          <w:rFonts w:ascii="Times New Roman" w:eastAsia="Times New Roman" w:hAnsi="Times New Roman" w:cs="Times New Roman"/>
          <w:sz w:val="24"/>
          <w:szCs w:val="24"/>
          <w:lang w:val="hr-HR" w:eastAsia="hr-HR"/>
        </w:rPr>
        <w:t>1</w:t>
      </w:r>
      <w:r w:rsidR="001059A1" w:rsidRPr="00E11541">
        <w:rPr>
          <w:rFonts w:ascii="Times New Roman" w:eastAsia="Times New Roman" w:hAnsi="Times New Roman" w:cs="Times New Roman"/>
          <w:sz w:val="24"/>
          <w:szCs w:val="24"/>
          <w:lang w:val="hr-HR" w:eastAsia="hr-HR"/>
        </w:rPr>
        <w:t>. ne uputi potrošaču pisani zahtjev za plaćanje, na papiru ili drugom trajnom mediju, najkasnije 14 dana prije datuma dospijeća pojedinog obroka za svako plaćanje na temelju ugovora o dugotrajnom turističkom proizvodu (članak 111. stavak 4.)</w:t>
      </w:r>
    </w:p>
    <w:p w14:paraId="2E03510D"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4D46271A" w14:textId="504928A1"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12</w:t>
      </w:r>
      <w:r w:rsidR="00E17F28" w:rsidRPr="00E11541">
        <w:rPr>
          <w:rFonts w:ascii="Times New Roman" w:eastAsia="Times New Roman" w:hAnsi="Times New Roman" w:cs="Times New Roman"/>
          <w:sz w:val="24"/>
          <w:szCs w:val="24"/>
          <w:lang w:val="hr-HR" w:eastAsia="hr-HR"/>
        </w:rPr>
        <w:t>2</w:t>
      </w:r>
      <w:r w:rsidR="001059A1" w:rsidRPr="00E11541">
        <w:rPr>
          <w:rFonts w:ascii="Times New Roman" w:eastAsia="Times New Roman" w:hAnsi="Times New Roman" w:cs="Times New Roman"/>
          <w:sz w:val="24"/>
          <w:szCs w:val="24"/>
          <w:lang w:val="hr-HR" w:eastAsia="hr-HR"/>
        </w:rPr>
        <w:t>. zahtijeva od potrošača, od drugog obroka nadalje, plaćanje bilo kakve naknade ili kazne ako potrošač raskine ugovor o dugotrajnom turističkom proizvodu (članak 111. stavak 5.)</w:t>
      </w:r>
    </w:p>
    <w:p w14:paraId="21A87837"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1756FE38" w14:textId="571893A5"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12</w:t>
      </w:r>
      <w:r w:rsidR="00E17F28" w:rsidRPr="00E11541">
        <w:rPr>
          <w:rFonts w:ascii="Times New Roman" w:eastAsia="Times New Roman" w:hAnsi="Times New Roman" w:cs="Times New Roman"/>
          <w:sz w:val="24"/>
          <w:szCs w:val="24"/>
          <w:lang w:val="hr-HR" w:eastAsia="hr-HR"/>
        </w:rPr>
        <w:t>3</w:t>
      </w:r>
      <w:r w:rsidR="001059A1" w:rsidRPr="00E11541">
        <w:rPr>
          <w:rFonts w:ascii="Times New Roman" w:eastAsia="Times New Roman" w:hAnsi="Times New Roman" w:cs="Times New Roman"/>
          <w:sz w:val="24"/>
          <w:szCs w:val="24"/>
          <w:lang w:val="hr-HR" w:eastAsia="hr-HR"/>
        </w:rPr>
        <w:t>. u slučaju jednostranog raskida ugovora o vremenski ograničenoj uporabi (timeshare) i ugovora o dugotrajnom turističkom proizvodu zahtijeva od potrošača bilo kakvu naknadu kod raskida povezanog ugovora o zamjeni ili bilo kojeg drugog povezanog ugovora ili ugovora o kreditu (članak 112. stavci 1. i 3.)</w:t>
      </w:r>
    </w:p>
    <w:p w14:paraId="64E50D96"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7F6361CA" w14:textId="42471BDE"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12</w:t>
      </w:r>
      <w:r w:rsidR="00E17F28" w:rsidRPr="00E11541">
        <w:rPr>
          <w:rFonts w:ascii="Times New Roman" w:eastAsia="Times New Roman" w:hAnsi="Times New Roman" w:cs="Times New Roman"/>
          <w:sz w:val="24"/>
          <w:szCs w:val="24"/>
          <w:lang w:val="hr-HR" w:eastAsia="hr-HR"/>
        </w:rPr>
        <w:t>4</w:t>
      </w:r>
      <w:r w:rsidR="001059A1" w:rsidRPr="00E11541">
        <w:rPr>
          <w:rFonts w:ascii="Times New Roman" w:eastAsia="Times New Roman" w:hAnsi="Times New Roman" w:cs="Times New Roman"/>
          <w:sz w:val="24"/>
          <w:szCs w:val="24"/>
          <w:lang w:val="hr-HR" w:eastAsia="hr-HR"/>
        </w:rPr>
        <w:t>. potrošaču ne vrati sve što je na temelju povezanog ugovora primio od njega, on ili treća osoba s kojom je potrošač sklopio povezani ugovor, i to u roku od 30 dana od dana kada je trgovac primio obavijest iz članka 108. ovoga Zakona (članak 112. stavak 6.)</w:t>
      </w:r>
    </w:p>
    <w:p w14:paraId="3D04EE76" w14:textId="77777777" w:rsidR="009437C1" w:rsidRPr="00E11541" w:rsidRDefault="009437C1" w:rsidP="00FA3A28">
      <w:pPr>
        <w:spacing w:after="0" w:line="240" w:lineRule="auto"/>
        <w:jc w:val="both"/>
        <w:rPr>
          <w:rFonts w:ascii="Times New Roman" w:eastAsia="Times New Roman" w:hAnsi="Times New Roman" w:cs="Times New Roman"/>
          <w:sz w:val="24"/>
          <w:szCs w:val="24"/>
          <w:lang w:val="hr-HR" w:eastAsia="hr-HR"/>
        </w:rPr>
      </w:pPr>
    </w:p>
    <w:p w14:paraId="22AB6C1C" w14:textId="42B989CE"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12</w:t>
      </w:r>
      <w:r w:rsidR="00D06FF2" w:rsidRPr="00E11541">
        <w:rPr>
          <w:rFonts w:ascii="Times New Roman" w:eastAsia="Times New Roman" w:hAnsi="Times New Roman" w:cs="Times New Roman"/>
          <w:sz w:val="24"/>
          <w:szCs w:val="24"/>
          <w:lang w:val="hr-HR" w:eastAsia="hr-HR"/>
        </w:rPr>
        <w:t>5</w:t>
      </w:r>
      <w:r w:rsidR="001059A1" w:rsidRPr="00E11541">
        <w:rPr>
          <w:rFonts w:ascii="Times New Roman" w:eastAsia="Times New Roman" w:hAnsi="Times New Roman" w:cs="Times New Roman"/>
          <w:sz w:val="24"/>
          <w:szCs w:val="24"/>
          <w:lang w:val="hr-HR" w:eastAsia="hr-HR"/>
        </w:rPr>
        <w:t>. nije dostavio Europski obrazac za informiranje sukladno članku 112.b stavcima 2. i 3.</w:t>
      </w:r>
      <w:r w:rsidR="009437C1" w:rsidRPr="00E11541">
        <w:rPr>
          <w:rFonts w:ascii="Times New Roman" w:eastAsia="Times New Roman" w:hAnsi="Times New Roman" w:cs="Times New Roman"/>
          <w:sz w:val="24"/>
          <w:szCs w:val="24"/>
          <w:lang w:val="hr-HR" w:eastAsia="hr-HR"/>
        </w:rPr>
        <w:t xml:space="preserve"> </w:t>
      </w:r>
      <w:r w:rsidR="001059A1" w:rsidRPr="00E11541">
        <w:rPr>
          <w:rFonts w:ascii="Times New Roman" w:eastAsia="Times New Roman" w:hAnsi="Times New Roman" w:cs="Times New Roman"/>
          <w:sz w:val="24"/>
          <w:szCs w:val="24"/>
          <w:lang w:val="hr-HR" w:eastAsia="hr-HR"/>
        </w:rPr>
        <w:t>ovoga Zakona</w:t>
      </w:r>
    </w:p>
    <w:p w14:paraId="7FF9E25D" w14:textId="77777777" w:rsidR="005B2A5C" w:rsidRPr="00E11541" w:rsidRDefault="005B2A5C" w:rsidP="00FA3A28">
      <w:pPr>
        <w:spacing w:after="0" w:line="240" w:lineRule="auto"/>
        <w:jc w:val="both"/>
        <w:rPr>
          <w:rFonts w:ascii="Times New Roman" w:eastAsia="Times New Roman" w:hAnsi="Times New Roman" w:cs="Times New Roman"/>
          <w:sz w:val="24"/>
          <w:szCs w:val="24"/>
          <w:lang w:val="hr-HR" w:eastAsia="hr-HR"/>
        </w:rPr>
      </w:pPr>
    </w:p>
    <w:p w14:paraId="255F2D0A" w14:textId="62E87A14"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12</w:t>
      </w:r>
      <w:r w:rsidR="00D06FF2" w:rsidRPr="00E11541">
        <w:rPr>
          <w:rFonts w:ascii="Times New Roman" w:eastAsia="Times New Roman" w:hAnsi="Times New Roman" w:cs="Times New Roman"/>
          <w:sz w:val="24"/>
          <w:szCs w:val="24"/>
          <w:lang w:val="hr-HR" w:eastAsia="hr-HR"/>
        </w:rPr>
        <w:t>6</w:t>
      </w:r>
      <w:r w:rsidR="001059A1" w:rsidRPr="00E11541">
        <w:rPr>
          <w:rFonts w:ascii="Times New Roman" w:eastAsia="Times New Roman" w:hAnsi="Times New Roman" w:cs="Times New Roman"/>
          <w:sz w:val="24"/>
          <w:szCs w:val="24"/>
          <w:lang w:val="hr-HR" w:eastAsia="hr-HR"/>
        </w:rPr>
        <w:t>. nije pružio uslugu popravka u skladu s uvjetima iz Europskog obrasca za informiranje nakon što je potrošač prihvatio te uvjete tijekom razdoblja valjanosti istog (članak 112.b stavak 4.)</w:t>
      </w:r>
    </w:p>
    <w:p w14:paraId="0A174E5A" w14:textId="77777777" w:rsidR="005B2A5C" w:rsidRPr="00E11541" w:rsidRDefault="005B2A5C" w:rsidP="00FA3A28">
      <w:pPr>
        <w:spacing w:after="0" w:line="240" w:lineRule="auto"/>
        <w:jc w:val="both"/>
        <w:rPr>
          <w:rFonts w:ascii="Times New Roman" w:eastAsia="Times New Roman" w:hAnsi="Times New Roman" w:cs="Times New Roman"/>
          <w:sz w:val="24"/>
          <w:szCs w:val="24"/>
          <w:lang w:val="hr-HR" w:eastAsia="hr-HR"/>
        </w:rPr>
      </w:pPr>
    </w:p>
    <w:p w14:paraId="4F4F9B52" w14:textId="2E69C745"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12</w:t>
      </w:r>
      <w:r w:rsidR="00D06FF2" w:rsidRPr="00E11541">
        <w:rPr>
          <w:rFonts w:ascii="Times New Roman" w:eastAsia="Times New Roman" w:hAnsi="Times New Roman" w:cs="Times New Roman"/>
          <w:sz w:val="24"/>
          <w:szCs w:val="24"/>
          <w:lang w:val="hr-HR" w:eastAsia="hr-HR"/>
        </w:rPr>
        <w:t>7</w:t>
      </w:r>
      <w:r w:rsidR="001059A1" w:rsidRPr="00E11541">
        <w:rPr>
          <w:rFonts w:ascii="Times New Roman" w:eastAsia="Times New Roman" w:hAnsi="Times New Roman" w:cs="Times New Roman"/>
          <w:sz w:val="24"/>
          <w:szCs w:val="24"/>
          <w:lang w:val="hr-HR" w:eastAsia="hr-HR"/>
        </w:rPr>
        <w:t>. nije obavijestio potrošača o maloprodajnoj cijeni usluge popravka na način uređen člankom 112.c stavcima 2. i 3. ovoga Zakona</w:t>
      </w:r>
    </w:p>
    <w:p w14:paraId="1CB30E94" w14:textId="77777777" w:rsidR="00F27193" w:rsidRPr="00E11541" w:rsidRDefault="00F27193" w:rsidP="00FA3A28">
      <w:pPr>
        <w:spacing w:after="0" w:line="240" w:lineRule="auto"/>
        <w:jc w:val="both"/>
        <w:rPr>
          <w:rFonts w:ascii="Times New Roman" w:eastAsia="Times New Roman" w:hAnsi="Times New Roman" w:cs="Times New Roman"/>
          <w:sz w:val="24"/>
          <w:szCs w:val="24"/>
          <w:lang w:val="hr-HR" w:eastAsia="hr-HR"/>
        </w:rPr>
      </w:pPr>
    </w:p>
    <w:p w14:paraId="3C066597" w14:textId="1B0717F5"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12</w:t>
      </w:r>
      <w:r w:rsidR="00D06FF2" w:rsidRPr="00E11541">
        <w:rPr>
          <w:rFonts w:ascii="Times New Roman" w:eastAsia="Times New Roman" w:hAnsi="Times New Roman" w:cs="Times New Roman"/>
          <w:sz w:val="24"/>
          <w:szCs w:val="24"/>
          <w:lang w:val="hr-HR" w:eastAsia="hr-HR"/>
        </w:rPr>
        <w:t>8</w:t>
      </w:r>
      <w:r w:rsidR="001059A1" w:rsidRPr="00E11541">
        <w:rPr>
          <w:rFonts w:ascii="Times New Roman" w:eastAsia="Times New Roman" w:hAnsi="Times New Roman" w:cs="Times New Roman"/>
          <w:sz w:val="24"/>
          <w:szCs w:val="24"/>
          <w:lang w:val="hr-HR" w:eastAsia="hr-HR"/>
        </w:rPr>
        <w:t>. nije pružio uslugu popravka sukladno članku 112.e stavcima 1. i 2. ovoga Zakona</w:t>
      </w:r>
    </w:p>
    <w:p w14:paraId="50B1F015" w14:textId="77777777" w:rsidR="00F27193" w:rsidRPr="00E11541" w:rsidRDefault="00F27193" w:rsidP="00FA3A28">
      <w:pPr>
        <w:spacing w:after="0" w:line="240" w:lineRule="auto"/>
        <w:jc w:val="both"/>
        <w:rPr>
          <w:rFonts w:ascii="Times New Roman" w:eastAsia="Times New Roman" w:hAnsi="Times New Roman" w:cs="Times New Roman"/>
          <w:sz w:val="24"/>
          <w:szCs w:val="24"/>
          <w:lang w:val="hr-HR" w:eastAsia="hr-HR"/>
        </w:rPr>
      </w:pPr>
    </w:p>
    <w:p w14:paraId="5C7432A9" w14:textId="7A2ECE3E"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12</w:t>
      </w:r>
      <w:r w:rsidR="00D06FF2" w:rsidRPr="00E11541">
        <w:rPr>
          <w:rFonts w:ascii="Times New Roman" w:eastAsia="Times New Roman" w:hAnsi="Times New Roman" w:cs="Times New Roman"/>
          <w:sz w:val="24"/>
          <w:szCs w:val="24"/>
          <w:lang w:val="hr-HR" w:eastAsia="hr-HR"/>
        </w:rPr>
        <w:t>9</w:t>
      </w:r>
      <w:r w:rsidR="001059A1" w:rsidRPr="00E11541">
        <w:rPr>
          <w:rFonts w:ascii="Times New Roman" w:eastAsia="Times New Roman" w:hAnsi="Times New Roman" w:cs="Times New Roman"/>
          <w:sz w:val="24"/>
          <w:szCs w:val="24"/>
          <w:lang w:val="hr-HR" w:eastAsia="hr-HR"/>
        </w:rPr>
        <w:t>. nije potrošaču osigurao mogućnost pristupa informacijama o okvirnim  maloprodajnim cijenama koje se naplaćuju za uobičajeni popravak robe putem besplatnih mrežnih stranica (članak 112.e stavak 10.)</w:t>
      </w:r>
    </w:p>
    <w:p w14:paraId="1A23BAF7" w14:textId="77777777" w:rsidR="00F27193" w:rsidRPr="00E11541" w:rsidRDefault="00F27193" w:rsidP="00FA3A28">
      <w:pPr>
        <w:spacing w:after="0" w:line="240" w:lineRule="auto"/>
        <w:jc w:val="both"/>
        <w:rPr>
          <w:rFonts w:ascii="Times New Roman" w:eastAsia="Times New Roman" w:hAnsi="Times New Roman" w:cs="Times New Roman"/>
          <w:sz w:val="24"/>
          <w:szCs w:val="24"/>
          <w:lang w:val="hr-HR" w:eastAsia="hr-HR"/>
        </w:rPr>
      </w:pPr>
    </w:p>
    <w:p w14:paraId="70C8714E" w14:textId="70AB2239"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w:t>
      </w:r>
      <w:r w:rsidR="00D06FF2" w:rsidRPr="00E11541">
        <w:rPr>
          <w:rFonts w:ascii="Times New Roman" w:eastAsia="Times New Roman" w:hAnsi="Times New Roman" w:cs="Times New Roman"/>
          <w:sz w:val="24"/>
          <w:szCs w:val="24"/>
          <w:lang w:val="hr-HR" w:eastAsia="hr-HR"/>
        </w:rPr>
        <w:t>30</w:t>
      </w:r>
      <w:r w:rsidR="001059A1" w:rsidRPr="00E11541">
        <w:rPr>
          <w:rFonts w:ascii="Times New Roman" w:eastAsia="Times New Roman" w:hAnsi="Times New Roman" w:cs="Times New Roman"/>
          <w:sz w:val="24"/>
          <w:szCs w:val="24"/>
          <w:lang w:val="hr-HR" w:eastAsia="hr-HR"/>
        </w:rPr>
        <w:t xml:space="preserve">. nije </w:t>
      </w:r>
      <w:r w:rsidR="002F2DF2" w:rsidRPr="00E11541">
        <w:rPr>
          <w:rFonts w:ascii="Times New Roman" w:eastAsia="Times New Roman" w:hAnsi="Times New Roman" w:cs="Times New Roman"/>
          <w:sz w:val="24"/>
          <w:szCs w:val="24"/>
          <w:lang w:val="hr-HR" w:eastAsia="hr-HR"/>
        </w:rPr>
        <w:t>dao</w:t>
      </w:r>
      <w:r w:rsidR="001059A1" w:rsidRPr="00E11541">
        <w:rPr>
          <w:rFonts w:ascii="Times New Roman" w:eastAsia="Times New Roman" w:hAnsi="Times New Roman" w:cs="Times New Roman"/>
          <w:sz w:val="24"/>
          <w:szCs w:val="24"/>
          <w:lang w:val="hr-HR" w:eastAsia="hr-HR"/>
        </w:rPr>
        <w:t xml:space="preserve"> informacije o svojim uslugama popravka na način uređen člankom 112.e stavkom 11. ovoga Zakona</w:t>
      </w:r>
    </w:p>
    <w:p w14:paraId="0D08C143" w14:textId="77777777" w:rsidR="00F27193" w:rsidRPr="00E11541" w:rsidRDefault="00F27193" w:rsidP="00FA3A28">
      <w:pPr>
        <w:spacing w:after="0" w:line="240" w:lineRule="auto"/>
        <w:jc w:val="both"/>
        <w:rPr>
          <w:rFonts w:ascii="Times New Roman" w:eastAsia="Times New Roman" w:hAnsi="Times New Roman" w:cs="Times New Roman"/>
          <w:sz w:val="24"/>
          <w:szCs w:val="24"/>
          <w:lang w:val="hr-HR" w:eastAsia="hr-HR"/>
        </w:rPr>
      </w:pPr>
    </w:p>
    <w:p w14:paraId="54AFBD76" w14:textId="1CA3BD21" w:rsidR="001059A1" w:rsidRPr="00E11541" w:rsidRDefault="00DC435A"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13</w:t>
      </w:r>
      <w:r w:rsidR="00D06FF2" w:rsidRPr="00E11541">
        <w:rPr>
          <w:rFonts w:ascii="Times New Roman" w:eastAsia="Times New Roman" w:hAnsi="Times New Roman" w:cs="Times New Roman"/>
          <w:sz w:val="24"/>
          <w:szCs w:val="24"/>
          <w:lang w:val="hr-HR" w:eastAsia="hr-HR"/>
        </w:rPr>
        <w:t>1</w:t>
      </w:r>
      <w:r w:rsidR="001059A1" w:rsidRPr="00E11541">
        <w:rPr>
          <w:rFonts w:ascii="Times New Roman" w:eastAsia="Times New Roman" w:hAnsi="Times New Roman" w:cs="Times New Roman"/>
          <w:sz w:val="24"/>
          <w:szCs w:val="24"/>
          <w:lang w:val="hr-HR" w:eastAsia="hr-HR"/>
        </w:rPr>
        <w:t xml:space="preserve">. nije </w:t>
      </w:r>
      <w:r w:rsidR="004F3F6F" w:rsidRPr="00E11541">
        <w:rPr>
          <w:rFonts w:ascii="Times New Roman" w:eastAsia="Times New Roman" w:hAnsi="Times New Roman" w:cs="Times New Roman"/>
          <w:sz w:val="24"/>
          <w:szCs w:val="24"/>
          <w:lang w:val="hr-HR" w:eastAsia="hr-HR"/>
        </w:rPr>
        <w:t>osigurao dostupnost</w:t>
      </w:r>
      <w:r w:rsidR="001059A1" w:rsidRPr="00E11541">
        <w:rPr>
          <w:rFonts w:ascii="Times New Roman" w:eastAsia="Times New Roman" w:hAnsi="Times New Roman" w:cs="Times New Roman"/>
          <w:sz w:val="24"/>
          <w:szCs w:val="24"/>
          <w:lang w:val="hr-HR" w:eastAsia="hr-HR"/>
        </w:rPr>
        <w:t xml:space="preserve"> rezervn</w:t>
      </w:r>
      <w:r w:rsidR="004F3F6F" w:rsidRPr="00E11541">
        <w:rPr>
          <w:rFonts w:ascii="Times New Roman" w:eastAsia="Times New Roman" w:hAnsi="Times New Roman" w:cs="Times New Roman"/>
          <w:sz w:val="24"/>
          <w:szCs w:val="24"/>
          <w:lang w:val="hr-HR" w:eastAsia="hr-HR"/>
        </w:rPr>
        <w:t>ih</w:t>
      </w:r>
      <w:r w:rsidR="001059A1" w:rsidRPr="00E11541">
        <w:rPr>
          <w:rFonts w:ascii="Times New Roman" w:eastAsia="Times New Roman" w:hAnsi="Times New Roman" w:cs="Times New Roman"/>
          <w:sz w:val="24"/>
          <w:szCs w:val="24"/>
          <w:lang w:val="hr-HR" w:eastAsia="hr-HR"/>
        </w:rPr>
        <w:t xml:space="preserve"> dijelov</w:t>
      </w:r>
      <w:r w:rsidR="004F3F6F" w:rsidRPr="00E11541">
        <w:rPr>
          <w:rFonts w:ascii="Times New Roman" w:eastAsia="Times New Roman" w:hAnsi="Times New Roman" w:cs="Times New Roman"/>
          <w:sz w:val="24"/>
          <w:szCs w:val="24"/>
          <w:lang w:val="hr-HR" w:eastAsia="hr-HR"/>
        </w:rPr>
        <w:t>a</w:t>
      </w:r>
      <w:r w:rsidR="001059A1" w:rsidRPr="00E11541">
        <w:rPr>
          <w:rFonts w:ascii="Times New Roman" w:eastAsia="Times New Roman" w:hAnsi="Times New Roman" w:cs="Times New Roman"/>
          <w:sz w:val="24"/>
          <w:szCs w:val="24"/>
          <w:lang w:val="hr-HR" w:eastAsia="hr-HR"/>
        </w:rPr>
        <w:t xml:space="preserve"> i alat</w:t>
      </w:r>
      <w:r w:rsidR="004F3F6F" w:rsidRPr="00E11541">
        <w:rPr>
          <w:rFonts w:ascii="Times New Roman" w:eastAsia="Times New Roman" w:hAnsi="Times New Roman" w:cs="Times New Roman"/>
          <w:sz w:val="24"/>
          <w:szCs w:val="24"/>
          <w:lang w:val="hr-HR" w:eastAsia="hr-HR"/>
        </w:rPr>
        <w:t>a</w:t>
      </w:r>
      <w:r w:rsidR="001059A1" w:rsidRPr="00E11541">
        <w:rPr>
          <w:rFonts w:ascii="Times New Roman" w:eastAsia="Times New Roman" w:hAnsi="Times New Roman" w:cs="Times New Roman"/>
          <w:sz w:val="24"/>
          <w:szCs w:val="24"/>
          <w:lang w:val="hr-HR" w:eastAsia="hr-HR"/>
        </w:rPr>
        <w:t xml:space="preserve"> za robu po razumnoj cijeni koja ne odvraća od pristupa istima ni od pružanja usluga popravka (članak 112.f)</w:t>
      </w:r>
    </w:p>
    <w:p w14:paraId="64F40F77" w14:textId="77777777" w:rsidR="009B3038" w:rsidRPr="00E11541" w:rsidRDefault="009B3038" w:rsidP="00FA3A28">
      <w:pPr>
        <w:spacing w:after="0" w:line="240" w:lineRule="auto"/>
        <w:jc w:val="both"/>
        <w:rPr>
          <w:rFonts w:ascii="Times New Roman" w:eastAsia="Times New Roman" w:hAnsi="Times New Roman" w:cs="Times New Roman"/>
          <w:sz w:val="24"/>
          <w:szCs w:val="24"/>
          <w:lang w:val="hr-HR" w:eastAsia="hr-HR"/>
        </w:rPr>
      </w:pPr>
    </w:p>
    <w:p w14:paraId="75044915" w14:textId="509B49E5"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13</w:t>
      </w:r>
      <w:r w:rsidR="00D06FF2" w:rsidRPr="00E11541">
        <w:rPr>
          <w:rFonts w:ascii="Times New Roman" w:eastAsia="Times New Roman" w:hAnsi="Times New Roman" w:cs="Times New Roman"/>
          <w:sz w:val="24"/>
          <w:szCs w:val="24"/>
          <w:lang w:val="hr-HR" w:eastAsia="hr-HR"/>
        </w:rPr>
        <w:t>2</w:t>
      </w:r>
      <w:r w:rsidR="001059A1" w:rsidRPr="00E11541">
        <w:rPr>
          <w:rFonts w:ascii="Times New Roman" w:eastAsia="Times New Roman" w:hAnsi="Times New Roman" w:cs="Times New Roman"/>
          <w:sz w:val="24"/>
          <w:szCs w:val="24"/>
          <w:lang w:val="hr-HR" w:eastAsia="hr-HR"/>
        </w:rPr>
        <w:t>. primjenjuje ugovorne odredbe, hardverske ili softverske tehnike koje otežavaju pružanje usluge popravka robe u suprotnosti s člankom 112.g stavkom 1. ovoga Zakona</w:t>
      </w:r>
    </w:p>
    <w:p w14:paraId="2B31AC8D" w14:textId="77777777" w:rsidR="009B3038" w:rsidRPr="00E11541" w:rsidRDefault="009B3038" w:rsidP="00FA3A28">
      <w:pPr>
        <w:spacing w:after="0" w:line="240" w:lineRule="auto"/>
        <w:jc w:val="both"/>
        <w:rPr>
          <w:rFonts w:ascii="Times New Roman" w:eastAsia="Times New Roman" w:hAnsi="Times New Roman" w:cs="Times New Roman"/>
          <w:sz w:val="24"/>
          <w:szCs w:val="24"/>
          <w:lang w:val="hr-HR" w:eastAsia="hr-HR"/>
        </w:rPr>
      </w:pPr>
    </w:p>
    <w:p w14:paraId="40749614" w14:textId="706EA4CA"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13</w:t>
      </w:r>
      <w:r w:rsidR="00D06FF2" w:rsidRPr="00E11541">
        <w:rPr>
          <w:rFonts w:ascii="Times New Roman" w:eastAsia="Times New Roman" w:hAnsi="Times New Roman" w:cs="Times New Roman"/>
          <w:sz w:val="24"/>
          <w:szCs w:val="24"/>
          <w:lang w:val="hr-HR" w:eastAsia="hr-HR"/>
        </w:rPr>
        <w:t>3</w:t>
      </w:r>
      <w:r w:rsidR="001059A1" w:rsidRPr="00E11541">
        <w:rPr>
          <w:rFonts w:ascii="Times New Roman" w:eastAsia="Times New Roman" w:hAnsi="Times New Roman" w:cs="Times New Roman"/>
          <w:sz w:val="24"/>
          <w:szCs w:val="24"/>
          <w:lang w:val="hr-HR" w:eastAsia="hr-HR"/>
        </w:rPr>
        <w:t>. sprječava neovisne servisere da upotrebljavaju rezervne dijelove za pružanje usluge u suprotnosti s člankom 112.</w:t>
      </w:r>
      <w:r w:rsidR="00B76659" w:rsidRPr="00E11541">
        <w:rPr>
          <w:rFonts w:ascii="Times New Roman" w:eastAsia="Times New Roman" w:hAnsi="Times New Roman" w:cs="Times New Roman"/>
          <w:sz w:val="24"/>
          <w:szCs w:val="24"/>
          <w:lang w:val="hr-HR" w:eastAsia="hr-HR"/>
        </w:rPr>
        <w:t>g stavcima 2. ovoga Zakona</w:t>
      </w:r>
    </w:p>
    <w:p w14:paraId="1EA77E81" w14:textId="77777777" w:rsidR="00B76659" w:rsidRPr="00E11541" w:rsidRDefault="00B76659" w:rsidP="00FA3A28">
      <w:pPr>
        <w:spacing w:after="0" w:line="240" w:lineRule="auto"/>
        <w:jc w:val="both"/>
        <w:rPr>
          <w:rFonts w:ascii="Times New Roman" w:eastAsia="Times New Roman" w:hAnsi="Times New Roman" w:cs="Times New Roman"/>
          <w:sz w:val="24"/>
          <w:szCs w:val="24"/>
          <w:lang w:val="hr-HR" w:eastAsia="hr-HR"/>
        </w:rPr>
      </w:pPr>
    </w:p>
    <w:p w14:paraId="53AE4306" w14:textId="5FB4C7FA"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13</w:t>
      </w:r>
      <w:r w:rsidR="00D06FF2" w:rsidRPr="00E11541">
        <w:rPr>
          <w:rFonts w:ascii="Times New Roman" w:eastAsia="Times New Roman" w:hAnsi="Times New Roman" w:cs="Times New Roman"/>
          <w:sz w:val="24"/>
          <w:szCs w:val="24"/>
          <w:lang w:val="hr-HR" w:eastAsia="hr-HR"/>
        </w:rPr>
        <w:t>4</w:t>
      </w:r>
      <w:r w:rsidR="001059A1" w:rsidRPr="00E11541">
        <w:rPr>
          <w:rFonts w:ascii="Times New Roman" w:eastAsia="Times New Roman" w:hAnsi="Times New Roman" w:cs="Times New Roman"/>
          <w:sz w:val="24"/>
          <w:szCs w:val="24"/>
          <w:lang w:val="hr-HR" w:eastAsia="hr-HR"/>
        </w:rPr>
        <w:t>. odbija pružiti uslugu popravka robe isključivo iz razloga što su prethodno robu popravljale druge osobe (članak 112.g stavak 4.)</w:t>
      </w:r>
    </w:p>
    <w:p w14:paraId="72A86EF2" w14:textId="77777777" w:rsidR="00B76659" w:rsidRPr="00E11541" w:rsidRDefault="00B76659" w:rsidP="00FA3A28">
      <w:pPr>
        <w:spacing w:after="0" w:line="240" w:lineRule="auto"/>
        <w:jc w:val="both"/>
        <w:rPr>
          <w:rFonts w:ascii="Times New Roman" w:eastAsia="Times New Roman" w:hAnsi="Times New Roman" w:cs="Times New Roman"/>
          <w:sz w:val="24"/>
          <w:szCs w:val="24"/>
          <w:lang w:val="hr-HR" w:eastAsia="hr-HR"/>
        </w:rPr>
      </w:pPr>
    </w:p>
    <w:p w14:paraId="5F4E1B23" w14:textId="42B53C37" w:rsidR="001059A1" w:rsidRPr="00E11541" w:rsidRDefault="00001F35"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13</w:t>
      </w:r>
      <w:r w:rsidR="00D06FF2" w:rsidRPr="00E11541">
        <w:rPr>
          <w:rFonts w:ascii="Times New Roman" w:eastAsia="Times New Roman" w:hAnsi="Times New Roman" w:cs="Times New Roman"/>
          <w:sz w:val="24"/>
          <w:szCs w:val="24"/>
          <w:lang w:val="hr-HR" w:eastAsia="hr-HR"/>
        </w:rPr>
        <w:t>5</w:t>
      </w:r>
      <w:r w:rsidR="001059A1" w:rsidRPr="00E11541">
        <w:rPr>
          <w:rFonts w:ascii="Times New Roman" w:eastAsia="Times New Roman" w:hAnsi="Times New Roman" w:cs="Times New Roman"/>
          <w:sz w:val="24"/>
          <w:szCs w:val="24"/>
          <w:lang w:val="hr-HR" w:eastAsia="hr-HR"/>
        </w:rPr>
        <w:t>. nije postupio sukladno obvezi iz članka 143. stavka 2. ovoga Zakona.</w:t>
      </w:r>
    </w:p>
    <w:p w14:paraId="3DD3DF06" w14:textId="77777777" w:rsidR="00B76659" w:rsidRPr="00E11541" w:rsidRDefault="00B76659" w:rsidP="00FA3A28">
      <w:pPr>
        <w:spacing w:after="0" w:line="240" w:lineRule="auto"/>
        <w:jc w:val="both"/>
        <w:rPr>
          <w:rFonts w:ascii="Times New Roman" w:eastAsia="Times New Roman" w:hAnsi="Times New Roman" w:cs="Times New Roman"/>
          <w:sz w:val="24"/>
          <w:szCs w:val="24"/>
          <w:lang w:val="hr-HR" w:eastAsia="hr-HR"/>
        </w:rPr>
      </w:pPr>
    </w:p>
    <w:p w14:paraId="52740560" w14:textId="35689F8E" w:rsidR="001059A1" w:rsidRPr="00E11541" w:rsidRDefault="001059A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Za prekršaje iz stavka 1. ovoga članka kaznit će se i odgovorna osoba u pravnoj osobi novčanom kaznom u iznosu od 1.500,00 eura do 2.500,00 eura.</w:t>
      </w:r>
    </w:p>
    <w:p w14:paraId="5277FDC1" w14:textId="77777777" w:rsidR="00B76659" w:rsidRPr="00E11541" w:rsidRDefault="00B76659" w:rsidP="00FA3A28">
      <w:pPr>
        <w:spacing w:after="0" w:line="240" w:lineRule="auto"/>
        <w:jc w:val="both"/>
        <w:rPr>
          <w:rFonts w:ascii="Times New Roman" w:eastAsia="Times New Roman" w:hAnsi="Times New Roman" w:cs="Times New Roman"/>
          <w:sz w:val="24"/>
          <w:szCs w:val="24"/>
          <w:lang w:val="hr-HR" w:eastAsia="hr-HR"/>
        </w:rPr>
      </w:pPr>
    </w:p>
    <w:p w14:paraId="47FF10C9" w14:textId="70840373" w:rsidR="001059A1" w:rsidRPr="00E11541" w:rsidRDefault="001059A1"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Za prekršaje iz stavka 1. ovoga članka kaznit će se trgovac - fizička osoba novčanom kaznom u iznosu od 750,00 do 2.500,00 eura.“.</w:t>
      </w:r>
    </w:p>
    <w:p w14:paraId="138535E9" w14:textId="55D1A600" w:rsidR="004925F2" w:rsidRDefault="004925F2" w:rsidP="00FA3A28">
      <w:pPr>
        <w:spacing w:after="0" w:line="240" w:lineRule="auto"/>
        <w:jc w:val="both"/>
        <w:rPr>
          <w:rFonts w:ascii="Times New Roman" w:eastAsia="Times New Roman" w:hAnsi="Times New Roman" w:cs="Times New Roman"/>
          <w:sz w:val="24"/>
          <w:szCs w:val="24"/>
          <w:lang w:val="hr-HR" w:eastAsia="hr-HR"/>
        </w:rPr>
      </w:pPr>
    </w:p>
    <w:p w14:paraId="66DA28A9" w14:textId="77777777" w:rsidR="002A412B" w:rsidRPr="00E11541" w:rsidRDefault="002A412B" w:rsidP="00FA3A28">
      <w:pPr>
        <w:spacing w:after="0" w:line="240" w:lineRule="auto"/>
        <w:jc w:val="both"/>
        <w:rPr>
          <w:rFonts w:ascii="Times New Roman" w:eastAsia="Times New Roman" w:hAnsi="Times New Roman" w:cs="Times New Roman"/>
          <w:sz w:val="24"/>
          <w:szCs w:val="24"/>
          <w:lang w:val="hr-HR" w:eastAsia="hr-HR"/>
        </w:rPr>
      </w:pPr>
    </w:p>
    <w:p w14:paraId="22066214" w14:textId="22845EFB" w:rsidR="001059A1" w:rsidRPr="00E11541" w:rsidRDefault="001059A1" w:rsidP="004925F2">
      <w:pPr>
        <w:pStyle w:val="Heading4"/>
        <w:spacing w:before="0" w:beforeAutospacing="0" w:after="0" w:afterAutospacing="0"/>
        <w:jc w:val="center"/>
        <w:rPr>
          <w:bCs w:val="0"/>
          <w:lang w:val="hr-HR" w:eastAsia="hr-HR"/>
        </w:rPr>
      </w:pPr>
      <w:r w:rsidRPr="00E11541">
        <w:rPr>
          <w:bCs w:val="0"/>
          <w:lang w:val="hr-HR" w:eastAsia="hr-HR"/>
        </w:rPr>
        <w:lastRenderedPageBreak/>
        <w:t xml:space="preserve">Članak </w:t>
      </w:r>
      <w:r w:rsidR="00EC65DB" w:rsidRPr="00E11541">
        <w:rPr>
          <w:bCs w:val="0"/>
          <w:lang w:val="hr-HR" w:eastAsia="hr-HR"/>
        </w:rPr>
        <w:t>6</w:t>
      </w:r>
      <w:r w:rsidR="002A04FF" w:rsidRPr="00E11541">
        <w:rPr>
          <w:bCs w:val="0"/>
          <w:lang w:val="hr-HR" w:eastAsia="hr-HR"/>
        </w:rPr>
        <w:t>1</w:t>
      </w:r>
      <w:r w:rsidRPr="00E11541">
        <w:rPr>
          <w:bCs w:val="0"/>
          <w:lang w:val="hr-HR" w:eastAsia="hr-HR"/>
        </w:rPr>
        <w:t>.</w:t>
      </w:r>
    </w:p>
    <w:p w14:paraId="66D345DD" w14:textId="522C0D9E" w:rsidR="004925F2" w:rsidRPr="00E11541" w:rsidRDefault="004925F2" w:rsidP="004925F2">
      <w:pPr>
        <w:spacing w:after="0" w:line="240" w:lineRule="auto"/>
        <w:jc w:val="both"/>
        <w:outlineLvl w:val="3"/>
        <w:rPr>
          <w:rFonts w:ascii="Times New Roman" w:eastAsia="Times New Roman" w:hAnsi="Times New Roman" w:cs="Times New Roman"/>
          <w:sz w:val="24"/>
          <w:szCs w:val="24"/>
          <w:lang w:val="hr-HR" w:eastAsia="hr-HR"/>
        </w:rPr>
      </w:pPr>
    </w:p>
    <w:p w14:paraId="69ED507C" w14:textId="7F135A89" w:rsidR="001059A1" w:rsidRPr="00E11541" w:rsidRDefault="001059A1" w:rsidP="004925F2">
      <w:pPr>
        <w:spacing w:after="0" w:line="240" w:lineRule="auto"/>
        <w:jc w:val="both"/>
        <w:outlineLvl w:val="3"/>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150. mijenja se i glasi:</w:t>
      </w:r>
    </w:p>
    <w:p w14:paraId="24852871" w14:textId="77777777" w:rsidR="004925F2" w:rsidRPr="00E11541" w:rsidRDefault="004925F2" w:rsidP="004925F2">
      <w:pPr>
        <w:spacing w:after="0" w:line="240" w:lineRule="auto"/>
        <w:jc w:val="both"/>
        <w:outlineLvl w:val="3"/>
        <w:rPr>
          <w:rFonts w:ascii="Times New Roman" w:eastAsia="Times New Roman" w:hAnsi="Times New Roman" w:cs="Times New Roman"/>
          <w:sz w:val="24"/>
          <w:szCs w:val="24"/>
          <w:lang w:val="hr-HR" w:eastAsia="hr-HR"/>
        </w:rPr>
      </w:pPr>
    </w:p>
    <w:p w14:paraId="5035A03A" w14:textId="236D3578" w:rsidR="001059A1" w:rsidRPr="00E11541" w:rsidRDefault="001059A1" w:rsidP="004925F2">
      <w:pPr>
        <w:spacing w:after="0" w:line="240" w:lineRule="auto"/>
        <w:jc w:val="both"/>
        <w:outlineLvl w:val="3"/>
        <w:rPr>
          <w:rFonts w:ascii="Times New Roman" w:eastAsia="Times New Roman" w:hAnsi="Times New Roman" w:cs="Times New Roman"/>
          <w:sz w:val="24"/>
          <w:szCs w:val="24"/>
          <w:lang w:val="hr-HR"/>
        </w:rPr>
      </w:pPr>
      <w:r w:rsidRPr="00E11541">
        <w:rPr>
          <w:rFonts w:ascii="Times New Roman" w:eastAsia="Times New Roman" w:hAnsi="Times New Roman" w:cs="Times New Roman"/>
          <w:sz w:val="24"/>
          <w:szCs w:val="24"/>
          <w:lang w:val="hr-HR"/>
        </w:rPr>
        <w:t xml:space="preserve">„(1) Za prekršaj iz članka 149. stavka 1. točaka </w:t>
      </w:r>
      <w:r w:rsidR="003B3111" w:rsidRPr="00E11541">
        <w:rPr>
          <w:rFonts w:ascii="Times New Roman" w:eastAsia="Times New Roman" w:hAnsi="Times New Roman" w:cs="Times New Roman"/>
          <w:sz w:val="24"/>
          <w:szCs w:val="24"/>
          <w:lang w:val="hr-HR"/>
        </w:rPr>
        <w:t>5</w:t>
      </w:r>
      <w:r w:rsidR="00305C98" w:rsidRPr="00E11541">
        <w:rPr>
          <w:rFonts w:ascii="Times New Roman" w:eastAsia="Times New Roman" w:hAnsi="Times New Roman" w:cs="Times New Roman"/>
          <w:sz w:val="24"/>
          <w:szCs w:val="24"/>
          <w:lang w:val="hr-HR"/>
        </w:rPr>
        <w:t>6</w:t>
      </w:r>
      <w:r w:rsidRPr="00E11541">
        <w:rPr>
          <w:rFonts w:ascii="Times New Roman" w:eastAsia="Times New Roman" w:hAnsi="Times New Roman" w:cs="Times New Roman"/>
          <w:sz w:val="24"/>
          <w:szCs w:val="24"/>
          <w:lang w:val="hr-HR"/>
        </w:rPr>
        <w:t xml:space="preserve">. i </w:t>
      </w:r>
      <w:r w:rsidR="003B3111" w:rsidRPr="00E11541">
        <w:rPr>
          <w:rFonts w:ascii="Times New Roman" w:eastAsia="Times New Roman" w:hAnsi="Times New Roman" w:cs="Times New Roman"/>
          <w:sz w:val="24"/>
          <w:szCs w:val="24"/>
          <w:lang w:val="hr-HR"/>
        </w:rPr>
        <w:t>5</w:t>
      </w:r>
      <w:r w:rsidR="00305C98" w:rsidRPr="00E11541">
        <w:rPr>
          <w:rFonts w:ascii="Times New Roman" w:eastAsia="Times New Roman" w:hAnsi="Times New Roman" w:cs="Times New Roman"/>
          <w:sz w:val="24"/>
          <w:szCs w:val="24"/>
          <w:lang w:val="hr-HR"/>
        </w:rPr>
        <w:t>7</w:t>
      </w:r>
      <w:r w:rsidRPr="00E11541">
        <w:rPr>
          <w:rFonts w:ascii="Times New Roman" w:eastAsia="Times New Roman" w:hAnsi="Times New Roman" w:cs="Times New Roman"/>
          <w:sz w:val="24"/>
          <w:szCs w:val="24"/>
          <w:lang w:val="hr-HR"/>
        </w:rPr>
        <w:t xml:space="preserve">., </w:t>
      </w:r>
      <w:r w:rsidR="003B3111" w:rsidRPr="00E11541">
        <w:rPr>
          <w:rFonts w:ascii="Times New Roman" w:eastAsia="Times New Roman" w:hAnsi="Times New Roman" w:cs="Times New Roman"/>
          <w:sz w:val="24"/>
          <w:szCs w:val="24"/>
          <w:lang w:val="hr-HR"/>
        </w:rPr>
        <w:t>6</w:t>
      </w:r>
      <w:r w:rsidR="008A7675" w:rsidRPr="00E11541">
        <w:rPr>
          <w:rFonts w:ascii="Times New Roman" w:eastAsia="Times New Roman" w:hAnsi="Times New Roman" w:cs="Times New Roman"/>
          <w:sz w:val="24"/>
          <w:szCs w:val="24"/>
          <w:lang w:val="hr-HR"/>
        </w:rPr>
        <w:t>2</w:t>
      </w:r>
      <w:r w:rsidRPr="00E11541">
        <w:rPr>
          <w:rFonts w:ascii="Times New Roman" w:eastAsia="Times New Roman" w:hAnsi="Times New Roman" w:cs="Times New Roman"/>
          <w:sz w:val="24"/>
          <w:szCs w:val="24"/>
          <w:lang w:val="hr-HR"/>
        </w:rPr>
        <w:t xml:space="preserve">. do </w:t>
      </w:r>
      <w:r w:rsidR="003B3111" w:rsidRPr="00E11541">
        <w:rPr>
          <w:rFonts w:ascii="Times New Roman" w:eastAsia="Times New Roman" w:hAnsi="Times New Roman" w:cs="Times New Roman"/>
          <w:sz w:val="24"/>
          <w:szCs w:val="24"/>
          <w:lang w:val="hr-HR"/>
        </w:rPr>
        <w:t>7</w:t>
      </w:r>
      <w:r w:rsidR="008A7675" w:rsidRPr="00E11541">
        <w:rPr>
          <w:rFonts w:ascii="Times New Roman" w:eastAsia="Times New Roman" w:hAnsi="Times New Roman" w:cs="Times New Roman"/>
          <w:sz w:val="24"/>
          <w:szCs w:val="24"/>
          <w:lang w:val="hr-HR"/>
        </w:rPr>
        <w:t>2</w:t>
      </w:r>
      <w:r w:rsidRPr="00E11541">
        <w:rPr>
          <w:rFonts w:ascii="Times New Roman" w:eastAsia="Times New Roman" w:hAnsi="Times New Roman" w:cs="Times New Roman"/>
          <w:sz w:val="24"/>
          <w:szCs w:val="24"/>
          <w:lang w:val="hr-HR"/>
        </w:rPr>
        <w:t xml:space="preserve">. i </w:t>
      </w:r>
      <w:r w:rsidR="003B3111" w:rsidRPr="00E11541">
        <w:rPr>
          <w:rFonts w:ascii="Times New Roman" w:eastAsia="Times New Roman" w:hAnsi="Times New Roman" w:cs="Times New Roman"/>
          <w:sz w:val="24"/>
          <w:szCs w:val="24"/>
          <w:lang w:val="hr-HR"/>
        </w:rPr>
        <w:t>7</w:t>
      </w:r>
      <w:r w:rsidR="008A7675" w:rsidRPr="00E11541">
        <w:rPr>
          <w:rFonts w:ascii="Times New Roman" w:eastAsia="Times New Roman" w:hAnsi="Times New Roman" w:cs="Times New Roman"/>
          <w:sz w:val="24"/>
          <w:szCs w:val="24"/>
          <w:lang w:val="hr-HR"/>
        </w:rPr>
        <w:t>4</w:t>
      </w:r>
      <w:r w:rsidRPr="00E11541">
        <w:rPr>
          <w:rFonts w:ascii="Times New Roman" w:eastAsia="Times New Roman" w:hAnsi="Times New Roman" w:cs="Times New Roman"/>
          <w:sz w:val="24"/>
          <w:szCs w:val="24"/>
          <w:lang w:val="hr-HR"/>
        </w:rPr>
        <w:t xml:space="preserve">. do </w:t>
      </w:r>
      <w:r w:rsidR="003B3111" w:rsidRPr="00E11541">
        <w:rPr>
          <w:rFonts w:ascii="Times New Roman" w:eastAsia="Times New Roman" w:hAnsi="Times New Roman" w:cs="Times New Roman"/>
          <w:sz w:val="24"/>
          <w:szCs w:val="24"/>
          <w:lang w:val="hr-HR"/>
        </w:rPr>
        <w:t>100</w:t>
      </w:r>
      <w:r w:rsidRPr="00E11541">
        <w:rPr>
          <w:rFonts w:ascii="Times New Roman" w:eastAsia="Times New Roman" w:hAnsi="Times New Roman" w:cs="Times New Roman"/>
          <w:sz w:val="24"/>
          <w:szCs w:val="24"/>
          <w:lang w:val="hr-HR"/>
        </w:rPr>
        <w:t>. ovoga Zakona, a:</w:t>
      </w:r>
    </w:p>
    <w:p w14:paraId="2FA8FBD6" w14:textId="77777777" w:rsidR="004925F2" w:rsidRPr="00E11541" w:rsidRDefault="004925F2" w:rsidP="004925F2">
      <w:pPr>
        <w:spacing w:after="0" w:line="240" w:lineRule="auto"/>
        <w:jc w:val="both"/>
        <w:outlineLvl w:val="3"/>
        <w:rPr>
          <w:rFonts w:ascii="Times New Roman" w:eastAsia="Times New Roman" w:hAnsi="Times New Roman" w:cs="Times New Roman"/>
          <w:sz w:val="24"/>
          <w:szCs w:val="24"/>
          <w:lang w:val="hr-HR"/>
        </w:rPr>
      </w:pPr>
    </w:p>
    <w:p w14:paraId="1945D574" w14:textId="5604CB6A" w:rsidR="001059A1" w:rsidRPr="00E11541" w:rsidRDefault="001059A1" w:rsidP="004925F2">
      <w:pPr>
        <w:spacing w:after="0" w:line="240" w:lineRule="auto"/>
        <w:jc w:val="both"/>
        <w:rPr>
          <w:rFonts w:ascii="Times New Roman" w:eastAsia="Times New Roman" w:hAnsi="Times New Roman" w:cs="Times New Roman"/>
          <w:sz w:val="24"/>
          <w:szCs w:val="24"/>
          <w:lang w:val="hr-HR"/>
        </w:rPr>
      </w:pPr>
      <w:r w:rsidRPr="00E11541">
        <w:rPr>
          <w:rFonts w:ascii="Times New Roman" w:eastAsia="Times New Roman" w:hAnsi="Times New Roman" w:cs="Times New Roman"/>
          <w:sz w:val="24"/>
          <w:szCs w:val="24"/>
          <w:lang w:val="hr-HR"/>
        </w:rPr>
        <w:t>1. kojim je nanesena, kojim se nanosi ili će vjerojatno biti nanesena šteta kolektivnim interesima i pravima potrošača koji borave u najmanje dvjema državama članicama Europske unije koje nisu država članica u kojoj:</w:t>
      </w:r>
    </w:p>
    <w:p w14:paraId="271A7844" w14:textId="10FC726F" w:rsidR="001059A1" w:rsidRPr="00E11541" w:rsidRDefault="001059A1" w:rsidP="004925F2">
      <w:pPr>
        <w:spacing w:after="0" w:line="240" w:lineRule="auto"/>
        <w:jc w:val="both"/>
        <w:rPr>
          <w:rFonts w:ascii="Times New Roman" w:eastAsia="Times New Roman" w:hAnsi="Times New Roman" w:cs="Times New Roman"/>
          <w:sz w:val="24"/>
          <w:szCs w:val="24"/>
          <w:lang w:val="hr-HR"/>
        </w:rPr>
      </w:pPr>
    </w:p>
    <w:p w14:paraId="3D849A3A" w14:textId="6EF1B472" w:rsidR="001059A1" w:rsidRPr="00E11541" w:rsidRDefault="001059A1" w:rsidP="004925F2">
      <w:pPr>
        <w:spacing w:after="0" w:line="240" w:lineRule="auto"/>
        <w:jc w:val="both"/>
        <w:rPr>
          <w:rFonts w:ascii="Times New Roman" w:eastAsia="Times New Roman" w:hAnsi="Times New Roman" w:cs="Times New Roman"/>
          <w:sz w:val="24"/>
          <w:szCs w:val="24"/>
          <w:lang w:val="hr-HR"/>
        </w:rPr>
      </w:pPr>
      <w:r w:rsidRPr="00E11541">
        <w:rPr>
          <w:rFonts w:ascii="Times New Roman" w:eastAsia="Times New Roman" w:hAnsi="Times New Roman" w:cs="Times New Roman"/>
          <w:sz w:val="24"/>
          <w:szCs w:val="24"/>
          <w:lang w:val="hr-HR"/>
        </w:rPr>
        <w:t>(a) je činjenje ili propuštanje nastalo ili se dogodilo</w:t>
      </w:r>
    </w:p>
    <w:p w14:paraId="231D6E86" w14:textId="49A46888" w:rsidR="001059A1" w:rsidRPr="00E11541" w:rsidRDefault="001059A1" w:rsidP="004925F2">
      <w:pPr>
        <w:spacing w:after="0" w:line="240" w:lineRule="auto"/>
        <w:jc w:val="both"/>
        <w:rPr>
          <w:rFonts w:ascii="Times New Roman" w:eastAsia="Times New Roman" w:hAnsi="Times New Roman" w:cs="Times New Roman"/>
          <w:sz w:val="24"/>
          <w:szCs w:val="24"/>
          <w:lang w:val="hr-HR"/>
        </w:rPr>
      </w:pPr>
    </w:p>
    <w:p w14:paraId="3B25E126" w14:textId="31F040BB" w:rsidR="001059A1" w:rsidRPr="00E11541" w:rsidRDefault="001059A1" w:rsidP="004925F2">
      <w:pPr>
        <w:spacing w:after="0" w:line="240" w:lineRule="auto"/>
        <w:jc w:val="both"/>
        <w:rPr>
          <w:rFonts w:ascii="Times New Roman" w:eastAsia="Times New Roman" w:hAnsi="Times New Roman" w:cs="Times New Roman"/>
          <w:sz w:val="24"/>
          <w:szCs w:val="24"/>
          <w:lang w:val="hr-HR"/>
        </w:rPr>
      </w:pPr>
      <w:r w:rsidRPr="00E11541">
        <w:rPr>
          <w:rFonts w:ascii="Times New Roman" w:eastAsia="Times New Roman" w:hAnsi="Times New Roman" w:cs="Times New Roman"/>
          <w:sz w:val="24"/>
          <w:szCs w:val="24"/>
          <w:lang w:val="hr-HR"/>
        </w:rPr>
        <w:t>(b) trgovac odgovoran za činjenje ili propuštanje ima sjedište ili</w:t>
      </w:r>
    </w:p>
    <w:p w14:paraId="373B39CF" w14:textId="68F00758" w:rsidR="001059A1" w:rsidRPr="00E11541" w:rsidRDefault="001059A1" w:rsidP="00FA3A28">
      <w:pPr>
        <w:spacing w:after="0" w:line="240" w:lineRule="auto"/>
        <w:jc w:val="both"/>
        <w:rPr>
          <w:rFonts w:ascii="Times New Roman" w:eastAsia="Times New Roman" w:hAnsi="Times New Roman" w:cs="Times New Roman"/>
          <w:sz w:val="24"/>
          <w:szCs w:val="24"/>
          <w:lang w:val="hr-HR"/>
        </w:rPr>
      </w:pPr>
    </w:p>
    <w:p w14:paraId="76258D37" w14:textId="09BDED58" w:rsidR="001059A1" w:rsidRPr="00E11541" w:rsidRDefault="001059A1" w:rsidP="00FA3A28">
      <w:pPr>
        <w:spacing w:after="0" w:line="240" w:lineRule="auto"/>
        <w:jc w:val="both"/>
        <w:rPr>
          <w:rFonts w:ascii="Times New Roman" w:eastAsia="Times New Roman" w:hAnsi="Times New Roman" w:cs="Times New Roman"/>
          <w:sz w:val="24"/>
          <w:szCs w:val="24"/>
          <w:lang w:val="hr-HR"/>
        </w:rPr>
      </w:pPr>
      <w:r w:rsidRPr="00E11541">
        <w:rPr>
          <w:rFonts w:ascii="Times New Roman" w:eastAsia="Times New Roman" w:hAnsi="Times New Roman" w:cs="Times New Roman"/>
          <w:sz w:val="24"/>
          <w:szCs w:val="24"/>
          <w:lang w:val="hr-HR"/>
        </w:rPr>
        <w:t>(c) se nalaze dokazi ili imovina trgovca koji su povezani s činjenjem ili propuštanjem</w:t>
      </w:r>
    </w:p>
    <w:p w14:paraId="19A78113" w14:textId="40B4685E" w:rsidR="001059A1" w:rsidRPr="00E11541" w:rsidRDefault="001059A1" w:rsidP="00FA3A28">
      <w:pPr>
        <w:spacing w:after="0" w:line="240" w:lineRule="auto"/>
        <w:jc w:val="both"/>
        <w:rPr>
          <w:rFonts w:ascii="Times New Roman" w:eastAsia="Times New Roman" w:hAnsi="Times New Roman" w:cs="Times New Roman"/>
          <w:sz w:val="24"/>
          <w:szCs w:val="24"/>
          <w:lang w:val="hr-HR"/>
        </w:rPr>
      </w:pPr>
    </w:p>
    <w:p w14:paraId="370F430D" w14:textId="77777777" w:rsidR="00423227" w:rsidRPr="00E11541" w:rsidRDefault="001059A1" w:rsidP="00FA3A28">
      <w:pPr>
        <w:spacing w:after="0" w:line="240" w:lineRule="auto"/>
        <w:jc w:val="both"/>
        <w:rPr>
          <w:rFonts w:ascii="Times New Roman" w:eastAsia="Times New Roman" w:hAnsi="Times New Roman" w:cs="Times New Roman"/>
          <w:sz w:val="24"/>
          <w:szCs w:val="24"/>
          <w:lang w:val="hr-HR"/>
        </w:rPr>
      </w:pPr>
      <w:r w:rsidRPr="00E11541">
        <w:rPr>
          <w:rFonts w:ascii="Times New Roman" w:eastAsia="Times New Roman" w:hAnsi="Times New Roman" w:cs="Times New Roman"/>
          <w:sz w:val="24"/>
          <w:szCs w:val="24"/>
          <w:lang w:val="hr-HR"/>
        </w:rPr>
        <w:t>2. kojima je nanesena, kojima se nanosi ili će vjerojatno biti nanesena šteta kolektivnim interesima i pravima potrošača i koja imaju zajedničke značajke, uključujući istu nezakonitu praksu, povredu istog interesa i do kojih dolazi istodobno, a počinio ih je isti trgovac u na</w:t>
      </w:r>
      <w:r w:rsidR="00423227" w:rsidRPr="00E11541">
        <w:rPr>
          <w:rFonts w:ascii="Times New Roman" w:eastAsia="Times New Roman" w:hAnsi="Times New Roman" w:cs="Times New Roman"/>
          <w:sz w:val="24"/>
          <w:szCs w:val="24"/>
          <w:lang w:val="hr-HR"/>
        </w:rPr>
        <w:t>jmanje trima državama članicama</w:t>
      </w:r>
    </w:p>
    <w:p w14:paraId="1ED57622" w14:textId="77777777" w:rsidR="00423227" w:rsidRPr="00E11541" w:rsidRDefault="00423227" w:rsidP="00FA3A28">
      <w:pPr>
        <w:spacing w:after="0" w:line="240" w:lineRule="auto"/>
        <w:jc w:val="both"/>
        <w:rPr>
          <w:rFonts w:ascii="Times New Roman" w:eastAsia="Times New Roman" w:hAnsi="Times New Roman" w:cs="Times New Roman"/>
          <w:sz w:val="24"/>
          <w:szCs w:val="24"/>
          <w:lang w:val="hr-HR"/>
        </w:rPr>
      </w:pPr>
    </w:p>
    <w:p w14:paraId="3CEC0C2D" w14:textId="5F8C2788" w:rsidR="001059A1" w:rsidRPr="00E11541" w:rsidRDefault="001059A1" w:rsidP="00FA3A28">
      <w:pPr>
        <w:spacing w:after="0" w:line="240" w:lineRule="auto"/>
        <w:jc w:val="both"/>
        <w:rPr>
          <w:rFonts w:ascii="Times New Roman" w:eastAsia="Times New Roman" w:hAnsi="Times New Roman" w:cs="Times New Roman"/>
          <w:sz w:val="24"/>
          <w:szCs w:val="24"/>
          <w:lang w:val="hr-HR"/>
        </w:rPr>
      </w:pPr>
      <w:r w:rsidRPr="00E11541">
        <w:rPr>
          <w:rFonts w:ascii="Times New Roman" w:eastAsia="Times New Roman" w:hAnsi="Times New Roman" w:cs="Times New Roman"/>
          <w:sz w:val="24"/>
          <w:szCs w:val="24"/>
          <w:lang w:val="hr-HR"/>
        </w:rPr>
        <w:t xml:space="preserve">kaznit će se </w:t>
      </w:r>
      <w:r w:rsidR="00E53A43" w:rsidRPr="00E11541">
        <w:rPr>
          <w:rFonts w:ascii="Times New Roman" w:eastAsia="Times New Roman" w:hAnsi="Times New Roman" w:cs="Times New Roman"/>
          <w:sz w:val="24"/>
          <w:szCs w:val="24"/>
          <w:lang w:val="hr-HR"/>
        </w:rPr>
        <w:t xml:space="preserve">trgovac - pravna osoba </w:t>
      </w:r>
      <w:r w:rsidRPr="00E11541">
        <w:rPr>
          <w:rFonts w:ascii="Times New Roman" w:eastAsia="Times New Roman" w:hAnsi="Times New Roman" w:cs="Times New Roman"/>
          <w:sz w:val="24"/>
          <w:szCs w:val="24"/>
          <w:lang w:val="hr-HR"/>
        </w:rPr>
        <w:t xml:space="preserve">novčanom kaznom u iznosu od 0,5 do 4 % ukupnog prometa počinitelja prekršaja ostvarenog u godini počinjenja prekršaja, a koji je utvrđen službenim </w:t>
      </w:r>
      <w:r w:rsidR="004A7ED4" w:rsidRPr="00E11541">
        <w:rPr>
          <w:rFonts w:ascii="Times New Roman" w:eastAsia="Times New Roman" w:hAnsi="Times New Roman" w:cs="Times New Roman"/>
          <w:sz w:val="24"/>
          <w:szCs w:val="24"/>
          <w:lang w:val="hr-HR"/>
        </w:rPr>
        <w:t>godišnjim financijskim izvještajima</w:t>
      </w:r>
      <w:r w:rsidRPr="00E11541">
        <w:rPr>
          <w:rFonts w:ascii="Times New Roman" w:eastAsia="Times New Roman" w:hAnsi="Times New Roman" w:cs="Times New Roman"/>
          <w:sz w:val="24"/>
          <w:szCs w:val="24"/>
          <w:lang w:val="hr-HR"/>
        </w:rPr>
        <w:t xml:space="preserve"> za tu godinu izrađenim sukladno propisima kojima se uređuje računovodstvo, a ako </w:t>
      </w:r>
      <w:r w:rsidR="00B03611" w:rsidRPr="00E11541">
        <w:rPr>
          <w:rFonts w:ascii="Times New Roman" w:eastAsia="Times New Roman" w:hAnsi="Times New Roman" w:cs="Times New Roman"/>
          <w:sz w:val="24"/>
          <w:szCs w:val="24"/>
          <w:lang w:val="hr-HR"/>
        </w:rPr>
        <w:t xml:space="preserve">izvještaja </w:t>
      </w:r>
      <w:r w:rsidRPr="00E11541">
        <w:rPr>
          <w:rFonts w:ascii="Times New Roman" w:eastAsia="Times New Roman" w:hAnsi="Times New Roman" w:cs="Times New Roman"/>
          <w:sz w:val="24"/>
          <w:szCs w:val="24"/>
          <w:lang w:val="hr-HR"/>
        </w:rPr>
        <w:t>za tu godinu nema, uzet će se posljednj</w:t>
      </w:r>
      <w:r w:rsidR="00B03611" w:rsidRPr="00E11541">
        <w:rPr>
          <w:rFonts w:ascii="Times New Roman" w:eastAsia="Times New Roman" w:hAnsi="Times New Roman" w:cs="Times New Roman"/>
          <w:sz w:val="24"/>
          <w:szCs w:val="24"/>
          <w:lang w:val="hr-HR"/>
        </w:rPr>
        <w:t>i</w:t>
      </w:r>
      <w:r w:rsidRPr="00E11541">
        <w:rPr>
          <w:rFonts w:ascii="Times New Roman" w:eastAsia="Times New Roman" w:hAnsi="Times New Roman" w:cs="Times New Roman"/>
          <w:sz w:val="24"/>
          <w:szCs w:val="24"/>
          <w:lang w:val="hr-HR"/>
        </w:rPr>
        <w:t xml:space="preserve"> dostup</w:t>
      </w:r>
      <w:r w:rsidR="00B03611" w:rsidRPr="00E11541">
        <w:rPr>
          <w:rFonts w:ascii="Times New Roman" w:eastAsia="Times New Roman" w:hAnsi="Times New Roman" w:cs="Times New Roman"/>
          <w:sz w:val="24"/>
          <w:szCs w:val="24"/>
          <w:lang w:val="hr-HR"/>
        </w:rPr>
        <w:t>a</w:t>
      </w:r>
      <w:r w:rsidRPr="00E11541">
        <w:rPr>
          <w:rFonts w:ascii="Times New Roman" w:eastAsia="Times New Roman" w:hAnsi="Times New Roman" w:cs="Times New Roman"/>
          <w:sz w:val="24"/>
          <w:szCs w:val="24"/>
          <w:lang w:val="hr-HR"/>
        </w:rPr>
        <w:t>n služben</w:t>
      </w:r>
      <w:r w:rsidR="00B03611" w:rsidRPr="00E11541">
        <w:rPr>
          <w:rFonts w:ascii="Times New Roman" w:eastAsia="Times New Roman" w:hAnsi="Times New Roman" w:cs="Times New Roman"/>
          <w:sz w:val="24"/>
          <w:szCs w:val="24"/>
          <w:lang w:val="hr-HR"/>
        </w:rPr>
        <w:t>i</w:t>
      </w:r>
      <w:r w:rsidRPr="00E11541">
        <w:rPr>
          <w:rFonts w:ascii="Times New Roman" w:eastAsia="Times New Roman" w:hAnsi="Times New Roman" w:cs="Times New Roman"/>
          <w:sz w:val="24"/>
          <w:szCs w:val="24"/>
          <w:lang w:val="hr-HR"/>
        </w:rPr>
        <w:t xml:space="preserve"> godišnj</w:t>
      </w:r>
      <w:r w:rsidR="00B03611" w:rsidRPr="00E11541">
        <w:rPr>
          <w:rFonts w:ascii="Times New Roman" w:eastAsia="Times New Roman" w:hAnsi="Times New Roman" w:cs="Times New Roman"/>
          <w:sz w:val="24"/>
          <w:szCs w:val="24"/>
          <w:lang w:val="hr-HR"/>
        </w:rPr>
        <w:t>i</w:t>
      </w:r>
      <w:r w:rsidRPr="00E11541">
        <w:rPr>
          <w:rFonts w:ascii="Times New Roman" w:eastAsia="Times New Roman" w:hAnsi="Times New Roman" w:cs="Times New Roman"/>
          <w:sz w:val="24"/>
          <w:szCs w:val="24"/>
          <w:lang w:val="hr-HR"/>
        </w:rPr>
        <w:t xml:space="preserve"> financijsk</w:t>
      </w:r>
      <w:r w:rsidR="00B03611" w:rsidRPr="00E11541">
        <w:rPr>
          <w:rFonts w:ascii="Times New Roman" w:eastAsia="Times New Roman" w:hAnsi="Times New Roman" w:cs="Times New Roman"/>
          <w:sz w:val="24"/>
          <w:szCs w:val="24"/>
          <w:lang w:val="hr-HR"/>
        </w:rPr>
        <w:t>i</w:t>
      </w:r>
      <w:r w:rsidRPr="00E11541">
        <w:rPr>
          <w:rFonts w:ascii="Times New Roman" w:eastAsia="Times New Roman" w:hAnsi="Times New Roman" w:cs="Times New Roman"/>
          <w:sz w:val="24"/>
          <w:szCs w:val="24"/>
          <w:lang w:val="hr-HR"/>
        </w:rPr>
        <w:t xml:space="preserve"> </w:t>
      </w:r>
      <w:r w:rsidR="00B03611" w:rsidRPr="00E11541">
        <w:rPr>
          <w:rFonts w:ascii="Times New Roman" w:eastAsia="Times New Roman" w:hAnsi="Times New Roman" w:cs="Times New Roman"/>
          <w:sz w:val="24"/>
          <w:szCs w:val="24"/>
          <w:lang w:val="hr-HR"/>
        </w:rPr>
        <w:t>izvještaj</w:t>
      </w:r>
      <w:r w:rsidR="00B03611" w:rsidRPr="00E11541">
        <w:rPr>
          <w:rFonts w:ascii="Times New Roman" w:eastAsia="Calibri" w:hAnsi="Times New Roman" w:cs="Times New Roman"/>
          <w:sz w:val="24"/>
          <w:szCs w:val="24"/>
          <w:lang w:val="hr-HR"/>
        </w:rPr>
        <w:t xml:space="preserve"> </w:t>
      </w:r>
      <w:r w:rsidRPr="00E11541">
        <w:rPr>
          <w:rFonts w:ascii="Times New Roman" w:eastAsia="Times New Roman" w:hAnsi="Times New Roman" w:cs="Times New Roman"/>
          <w:sz w:val="24"/>
          <w:szCs w:val="24"/>
          <w:lang w:val="hr-HR"/>
        </w:rPr>
        <w:t>izrađen sukladno propisima kojima se uređuje računovodstvo.</w:t>
      </w:r>
      <w:r w:rsidRPr="00E11541">
        <w:rPr>
          <w:rFonts w:ascii="Times New Roman" w:eastAsia="Calibri" w:hAnsi="Times New Roman" w:cs="Times New Roman"/>
          <w:sz w:val="24"/>
          <w:szCs w:val="24"/>
          <w:lang w:val="hr-HR"/>
        </w:rPr>
        <w:t xml:space="preserve"> </w:t>
      </w:r>
      <w:r w:rsidRPr="00E11541">
        <w:rPr>
          <w:rFonts w:ascii="Times New Roman" w:eastAsia="Times New Roman" w:hAnsi="Times New Roman" w:cs="Times New Roman"/>
          <w:sz w:val="24"/>
          <w:szCs w:val="24"/>
          <w:lang w:val="hr-HR"/>
        </w:rPr>
        <w:t xml:space="preserve">Ako podaci o </w:t>
      </w:r>
      <w:r w:rsidR="00B03611" w:rsidRPr="00E11541">
        <w:rPr>
          <w:rFonts w:ascii="Times New Roman" w:eastAsia="Times New Roman" w:hAnsi="Times New Roman" w:cs="Times New Roman"/>
          <w:sz w:val="24"/>
          <w:szCs w:val="24"/>
          <w:lang w:val="hr-HR"/>
        </w:rPr>
        <w:t xml:space="preserve">godišnjim </w:t>
      </w:r>
      <w:r w:rsidRPr="00E11541">
        <w:rPr>
          <w:rFonts w:ascii="Times New Roman" w:eastAsia="Times New Roman" w:hAnsi="Times New Roman" w:cs="Times New Roman"/>
          <w:sz w:val="24"/>
          <w:szCs w:val="24"/>
          <w:lang w:val="hr-HR"/>
        </w:rPr>
        <w:t xml:space="preserve">financijskim </w:t>
      </w:r>
      <w:r w:rsidR="00B03611" w:rsidRPr="00E11541">
        <w:rPr>
          <w:rFonts w:ascii="Times New Roman" w:eastAsia="Times New Roman" w:hAnsi="Times New Roman" w:cs="Times New Roman"/>
          <w:sz w:val="24"/>
          <w:szCs w:val="24"/>
          <w:lang w:val="hr-HR"/>
        </w:rPr>
        <w:t xml:space="preserve">izvještajima </w:t>
      </w:r>
      <w:r w:rsidRPr="00E11541">
        <w:rPr>
          <w:rFonts w:ascii="Times New Roman" w:eastAsia="Times New Roman" w:hAnsi="Times New Roman" w:cs="Times New Roman"/>
          <w:sz w:val="24"/>
          <w:szCs w:val="24"/>
          <w:lang w:val="hr-HR"/>
        </w:rPr>
        <w:t>nisu dostupni, počinitelj može biti kažnjen novčanom kaznom u iznosu od 150.000,00 eura do 2.000.000,00 eura.</w:t>
      </w:r>
    </w:p>
    <w:p w14:paraId="469BE1FB" w14:textId="6619EAB2" w:rsidR="001059A1" w:rsidRPr="00E11541" w:rsidRDefault="001059A1" w:rsidP="00FA3A28">
      <w:pPr>
        <w:spacing w:after="0" w:line="240" w:lineRule="auto"/>
        <w:jc w:val="both"/>
        <w:rPr>
          <w:rFonts w:ascii="Times New Roman" w:eastAsia="Calibri" w:hAnsi="Times New Roman" w:cs="Times New Roman"/>
          <w:sz w:val="24"/>
          <w:szCs w:val="24"/>
          <w:lang w:val="hr-HR"/>
        </w:rPr>
      </w:pPr>
    </w:p>
    <w:p w14:paraId="65392689" w14:textId="5D374BC3" w:rsidR="001059A1" w:rsidRPr="00E11541" w:rsidRDefault="001059A1" w:rsidP="00985A17">
      <w:pPr>
        <w:spacing w:after="0" w:line="240" w:lineRule="auto"/>
        <w:jc w:val="both"/>
        <w:rPr>
          <w:rFonts w:ascii="Times New Roman" w:eastAsia="Times New Roman" w:hAnsi="Times New Roman" w:cs="Times New Roman"/>
          <w:sz w:val="24"/>
          <w:szCs w:val="24"/>
          <w:lang w:val="hr-HR"/>
        </w:rPr>
      </w:pPr>
      <w:r w:rsidRPr="00E11541">
        <w:rPr>
          <w:rFonts w:ascii="Times New Roman" w:eastAsia="Times New Roman" w:hAnsi="Times New Roman" w:cs="Times New Roman"/>
          <w:sz w:val="24"/>
          <w:szCs w:val="24"/>
          <w:lang w:val="hr-HR"/>
        </w:rPr>
        <w:t xml:space="preserve">(2) Za prekršaj iz članka 149. stavka 1. točaka </w:t>
      </w:r>
      <w:r w:rsidR="003B3111" w:rsidRPr="00E11541">
        <w:rPr>
          <w:rFonts w:ascii="Times New Roman" w:eastAsia="Times New Roman" w:hAnsi="Times New Roman" w:cs="Times New Roman"/>
          <w:sz w:val="24"/>
          <w:szCs w:val="24"/>
          <w:lang w:val="hr-HR"/>
        </w:rPr>
        <w:t>5</w:t>
      </w:r>
      <w:r w:rsidR="006E5298" w:rsidRPr="00E11541">
        <w:rPr>
          <w:rFonts w:ascii="Times New Roman" w:eastAsia="Times New Roman" w:hAnsi="Times New Roman" w:cs="Times New Roman"/>
          <w:sz w:val="24"/>
          <w:szCs w:val="24"/>
          <w:lang w:val="hr-HR"/>
        </w:rPr>
        <w:t>6</w:t>
      </w:r>
      <w:r w:rsidR="008A0989" w:rsidRPr="00E11541">
        <w:rPr>
          <w:rFonts w:ascii="Times New Roman" w:eastAsia="Times New Roman" w:hAnsi="Times New Roman" w:cs="Times New Roman"/>
          <w:sz w:val="24"/>
          <w:szCs w:val="24"/>
          <w:lang w:val="hr-HR"/>
        </w:rPr>
        <w:t xml:space="preserve">. i </w:t>
      </w:r>
      <w:r w:rsidR="003B3111" w:rsidRPr="00E11541">
        <w:rPr>
          <w:rFonts w:ascii="Times New Roman" w:eastAsia="Times New Roman" w:hAnsi="Times New Roman" w:cs="Times New Roman"/>
          <w:sz w:val="24"/>
          <w:szCs w:val="24"/>
          <w:lang w:val="hr-HR"/>
        </w:rPr>
        <w:t>5</w:t>
      </w:r>
      <w:r w:rsidR="006E5298" w:rsidRPr="00E11541">
        <w:rPr>
          <w:rFonts w:ascii="Times New Roman" w:eastAsia="Times New Roman" w:hAnsi="Times New Roman" w:cs="Times New Roman"/>
          <w:sz w:val="24"/>
          <w:szCs w:val="24"/>
          <w:lang w:val="hr-HR"/>
        </w:rPr>
        <w:t>7</w:t>
      </w:r>
      <w:r w:rsidR="008A0989" w:rsidRPr="00E11541">
        <w:rPr>
          <w:rFonts w:ascii="Times New Roman" w:eastAsia="Times New Roman" w:hAnsi="Times New Roman" w:cs="Times New Roman"/>
          <w:sz w:val="24"/>
          <w:szCs w:val="24"/>
          <w:lang w:val="hr-HR"/>
        </w:rPr>
        <w:t xml:space="preserve">., </w:t>
      </w:r>
      <w:r w:rsidR="003B3111" w:rsidRPr="00E11541">
        <w:rPr>
          <w:rFonts w:ascii="Times New Roman" w:eastAsia="Times New Roman" w:hAnsi="Times New Roman" w:cs="Times New Roman"/>
          <w:sz w:val="24"/>
          <w:szCs w:val="24"/>
          <w:lang w:val="hr-HR"/>
        </w:rPr>
        <w:t>6</w:t>
      </w:r>
      <w:r w:rsidR="006E5298" w:rsidRPr="00E11541">
        <w:rPr>
          <w:rFonts w:ascii="Times New Roman" w:eastAsia="Times New Roman" w:hAnsi="Times New Roman" w:cs="Times New Roman"/>
          <w:sz w:val="24"/>
          <w:szCs w:val="24"/>
          <w:lang w:val="hr-HR"/>
        </w:rPr>
        <w:t>2</w:t>
      </w:r>
      <w:r w:rsidR="008A0989" w:rsidRPr="00E11541">
        <w:rPr>
          <w:rFonts w:ascii="Times New Roman" w:eastAsia="Times New Roman" w:hAnsi="Times New Roman" w:cs="Times New Roman"/>
          <w:sz w:val="24"/>
          <w:szCs w:val="24"/>
          <w:lang w:val="hr-HR"/>
        </w:rPr>
        <w:t xml:space="preserve">. do </w:t>
      </w:r>
      <w:r w:rsidR="003B3111" w:rsidRPr="00E11541">
        <w:rPr>
          <w:rFonts w:ascii="Times New Roman" w:eastAsia="Times New Roman" w:hAnsi="Times New Roman" w:cs="Times New Roman"/>
          <w:sz w:val="24"/>
          <w:szCs w:val="24"/>
          <w:lang w:val="hr-HR"/>
        </w:rPr>
        <w:t>7</w:t>
      </w:r>
      <w:r w:rsidR="006E5298" w:rsidRPr="00E11541">
        <w:rPr>
          <w:rFonts w:ascii="Times New Roman" w:eastAsia="Times New Roman" w:hAnsi="Times New Roman" w:cs="Times New Roman"/>
          <w:sz w:val="24"/>
          <w:szCs w:val="24"/>
          <w:lang w:val="hr-HR"/>
        </w:rPr>
        <w:t>2</w:t>
      </w:r>
      <w:r w:rsidR="008A0989" w:rsidRPr="00E11541">
        <w:rPr>
          <w:rFonts w:ascii="Times New Roman" w:eastAsia="Times New Roman" w:hAnsi="Times New Roman" w:cs="Times New Roman"/>
          <w:sz w:val="24"/>
          <w:szCs w:val="24"/>
          <w:lang w:val="hr-HR"/>
        </w:rPr>
        <w:t xml:space="preserve">. i </w:t>
      </w:r>
      <w:r w:rsidR="003B3111" w:rsidRPr="00E11541">
        <w:rPr>
          <w:rFonts w:ascii="Times New Roman" w:eastAsia="Times New Roman" w:hAnsi="Times New Roman" w:cs="Times New Roman"/>
          <w:sz w:val="24"/>
          <w:szCs w:val="24"/>
          <w:lang w:val="hr-HR"/>
        </w:rPr>
        <w:t>7</w:t>
      </w:r>
      <w:r w:rsidR="006E5298" w:rsidRPr="00E11541">
        <w:rPr>
          <w:rFonts w:ascii="Times New Roman" w:eastAsia="Times New Roman" w:hAnsi="Times New Roman" w:cs="Times New Roman"/>
          <w:sz w:val="24"/>
          <w:szCs w:val="24"/>
          <w:lang w:val="hr-HR"/>
        </w:rPr>
        <w:t>4</w:t>
      </w:r>
      <w:r w:rsidR="008A0989" w:rsidRPr="00E11541">
        <w:rPr>
          <w:rFonts w:ascii="Times New Roman" w:eastAsia="Times New Roman" w:hAnsi="Times New Roman" w:cs="Times New Roman"/>
          <w:sz w:val="24"/>
          <w:szCs w:val="24"/>
          <w:lang w:val="hr-HR"/>
        </w:rPr>
        <w:t xml:space="preserve">. do </w:t>
      </w:r>
      <w:r w:rsidR="005615ED" w:rsidRPr="00E11541">
        <w:rPr>
          <w:rFonts w:ascii="Times New Roman" w:eastAsia="Times New Roman" w:hAnsi="Times New Roman" w:cs="Times New Roman"/>
          <w:sz w:val="24"/>
          <w:szCs w:val="24"/>
          <w:lang w:val="hr-HR"/>
        </w:rPr>
        <w:t>100</w:t>
      </w:r>
      <w:r w:rsidRPr="00E11541">
        <w:rPr>
          <w:rFonts w:ascii="Times New Roman" w:eastAsia="Times New Roman" w:hAnsi="Times New Roman" w:cs="Times New Roman"/>
          <w:sz w:val="24"/>
          <w:szCs w:val="24"/>
          <w:lang w:val="hr-HR"/>
        </w:rPr>
        <w:t xml:space="preserve">. ovoga Zakona, a kojim je nanesena, kojim se nanosi ili će vjerojatno biti nanesena šteta kolektivnim interesima i pravima potrošača u najmanje dvjema trećinama država članica koje zajedno čine najmanje dvije trećine stanovništva Europske unije kaznit će se </w:t>
      </w:r>
      <w:r w:rsidR="00307E26" w:rsidRPr="00E11541">
        <w:rPr>
          <w:rFonts w:ascii="Times New Roman" w:eastAsia="Times New Roman" w:hAnsi="Times New Roman" w:cs="Times New Roman"/>
          <w:sz w:val="24"/>
          <w:szCs w:val="24"/>
          <w:lang w:val="hr-HR"/>
        </w:rPr>
        <w:t xml:space="preserve">trgovac - pravna osoba </w:t>
      </w:r>
      <w:r w:rsidRPr="00E11541">
        <w:rPr>
          <w:rFonts w:ascii="Times New Roman" w:eastAsia="Times New Roman" w:hAnsi="Times New Roman" w:cs="Times New Roman"/>
          <w:sz w:val="24"/>
          <w:szCs w:val="24"/>
          <w:lang w:val="hr-HR"/>
        </w:rPr>
        <w:t xml:space="preserve">novčanom kaznom u iznosu od 2 do 5 % ukupnog prometa počinitelja prekršaja ostvarenog u godini počinjenja prekršaja, a koji je utvrđen službenim </w:t>
      </w:r>
      <w:r w:rsidR="00B55301" w:rsidRPr="00E11541">
        <w:rPr>
          <w:rFonts w:ascii="Times New Roman" w:eastAsia="Times New Roman" w:hAnsi="Times New Roman" w:cs="Times New Roman"/>
          <w:sz w:val="24"/>
          <w:szCs w:val="24"/>
          <w:lang w:val="hr-HR"/>
        </w:rPr>
        <w:t xml:space="preserve">godišnjim </w:t>
      </w:r>
      <w:r w:rsidRPr="00E11541">
        <w:rPr>
          <w:rFonts w:ascii="Times New Roman" w:eastAsia="Times New Roman" w:hAnsi="Times New Roman" w:cs="Times New Roman"/>
          <w:sz w:val="24"/>
          <w:szCs w:val="24"/>
          <w:lang w:val="hr-HR"/>
        </w:rPr>
        <w:t xml:space="preserve">financijskim </w:t>
      </w:r>
      <w:r w:rsidR="00B55301" w:rsidRPr="00E11541">
        <w:rPr>
          <w:rFonts w:ascii="Times New Roman" w:eastAsia="Times New Roman" w:hAnsi="Times New Roman" w:cs="Times New Roman"/>
          <w:sz w:val="24"/>
          <w:szCs w:val="24"/>
          <w:lang w:val="hr-HR"/>
        </w:rPr>
        <w:t xml:space="preserve">izvještajima </w:t>
      </w:r>
      <w:r w:rsidRPr="00E11541">
        <w:rPr>
          <w:rFonts w:ascii="Times New Roman" w:eastAsia="Times New Roman" w:hAnsi="Times New Roman" w:cs="Times New Roman"/>
          <w:sz w:val="24"/>
          <w:szCs w:val="24"/>
          <w:lang w:val="hr-HR"/>
        </w:rPr>
        <w:t>za tu godinu</w:t>
      </w:r>
      <w:r w:rsidRPr="00E11541">
        <w:rPr>
          <w:rFonts w:ascii="Times New Roman" w:eastAsia="Calibri" w:hAnsi="Times New Roman" w:cs="Times New Roman"/>
          <w:sz w:val="24"/>
          <w:szCs w:val="24"/>
          <w:lang w:val="hr-HR"/>
        </w:rPr>
        <w:t xml:space="preserve"> </w:t>
      </w:r>
      <w:r w:rsidRPr="00E11541">
        <w:rPr>
          <w:rFonts w:ascii="Times New Roman" w:eastAsia="Times New Roman" w:hAnsi="Times New Roman" w:cs="Times New Roman"/>
          <w:sz w:val="24"/>
          <w:szCs w:val="24"/>
          <w:lang w:val="hr-HR"/>
        </w:rPr>
        <w:t>izrađenim sukladno propisima kojima se uređuje računovodstvo, a ako izvješ</w:t>
      </w:r>
      <w:r w:rsidR="000E0103" w:rsidRPr="00E11541">
        <w:rPr>
          <w:rFonts w:ascii="Times New Roman" w:eastAsia="Times New Roman" w:hAnsi="Times New Roman" w:cs="Times New Roman"/>
          <w:sz w:val="24"/>
          <w:szCs w:val="24"/>
          <w:lang w:val="hr-HR"/>
        </w:rPr>
        <w:t>taja</w:t>
      </w:r>
      <w:r w:rsidRPr="00E11541">
        <w:rPr>
          <w:rFonts w:ascii="Times New Roman" w:eastAsia="Times New Roman" w:hAnsi="Times New Roman" w:cs="Times New Roman"/>
          <w:sz w:val="24"/>
          <w:szCs w:val="24"/>
          <w:lang w:val="hr-HR"/>
        </w:rPr>
        <w:t xml:space="preserve"> za tu godinu nema, uzet će se posljednje dostupno </w:t>
      </w:r>
      <w:r w:rsidR="000E0103" w:rsidRPr="00E11541">
        <w:rPr>
          <w:rFonts w:ascii="Times New Roman" w:eastAsia="Times New Roman" w:hAnsi="Times New Roman" w:cs="Times New Roman"/>
          <w:sz w:val="24"/>
          <w:szCs w:val="24"/>
          <w:lang w:val="hr-HR"/>
        </w:rPr>
        <w:t xml:space="preserve">službeni </w:t>
      </w:r>
      <w:r w:rsidR="00F60E81" w:rsidRPr="00E11541">
        <w:rPr>
          <w:rFonts w:ascii="Times New Roman" w:eastAsia="Times New Roman" w:hAnsi="Times New Roman" w:cs="Times New Roman"/>
          <w:sz w:val="24"/>
          <w:szCs w:val="24"/>
          <w:lang w:val="hr-HR"/>
        </w:rPr>
        <w:t>godišnji financijski izvještaj</w:t>
      </w:r>
      <w:r w:rsidR="00F60E81" w:rsidRPr="00E11541">
        <w:rPr>
          <w:rFonts w:ascii="Times New Roman" w:eastAsia="Calibri" w:hAnsi="Times New Roman" w:cs="Times New Roman"/>
          <w:sz w:val="24"/>
          <w:szCs w:val="24"/>
          <w:lang w:val="hr-HR"/>
        </w:rPr>
        <w:t xml:space="preserve"> </w:t>
      </w:r>
      <w:r w:rsidRPr="00E11541">
        <w:rPr>
          <w:rFonts w:ascii="Times New Roman" w:eastAsia="Times New Roman" w:hAnsi="Times New Roman" w:cs="Times New Roman"/>
          <w:sz w:val="24"/>
          <w:szCs w:val="24"/>
          <w:lang w:val="hr-HR"/>
        </w:rPr>
        <w:t>izrađen sukladno propisima kojima se uređuje računovodstvo.</w:t>
      </w:r>
      <w:r w:rsidRPr="00E11541">
        <w:rPr>
          <w:rFonts w:ascii="Times New Roman" w:eastAsia="Calibri" w:hAnsi="Times New Roman" w:cs="Times New Roman"/>
          <w:sz w:val="24"/>
          <w:szCs w:val="24"/>
          <w:lang w:val="hr-HR"/>
        </w:rPr>
        <w:t xml:space="preserve"> </w:t>
      </w:r>
      <w:r w:rsidRPr="00E11541">
        <w:rPr>
          <w:rFonts w:ascii="Times New Roman" w:eastAsia="Times New Roman" w:hAnsi="Times New Roman" w:cs="Times New Roman"/>
          <w:sz w:val="24"/>
          <w:szCs w:val="24"/>
          <w:lang w:val="hr-HR"/>
        </w:rPr>
        <w:t xml:space="preserve">Ako podaci o </w:t>
      </w:r>
      <w:r w:rsidR="00F60E81" w:rsidRPr="00E11541">
        <w:rPr>
          <w:rFonts w:ascii="Times New Roman" w:eastAsia="Times New Roman" w:hAnsi="Times New Roman" w:cs="Times New Roman"/>
          <w:sz w:val="24"/>
          <w:szCs w:val="24"/>
          <w:lang w:val="hr-HR"/>
        </w:rPr>
        <w:t xml:space="preserve">godišnjim </w:t>
      </w:r>
      <w:r w:rsidRPr="00E11541">
        <w:rPr>
          <w:rFonts w:ascii="Times New Roman" w:eastAsia="Times New Roman" w:hAnsi="Times New Roman" w:cs="Times New Roman"/>
          <w:sz w:val="24"/>
          <w:szCs w:val="24"/>
          <w:lang w:val="hr-HR"/>
        </w:rPr>
        <w:t xml:space="preserve">financijskim </w:t>
      </w:r>
      <w:r w:rsidR="00F60E81" w:rsidRPr="00E11541">
        <w:rPr>
          <w:rFonts w:ascii="Times New Roman" w:eastAsia="Times New Roman" w:hAnsi="Times New Roman" w:cs="Times New Roman"/>
          <w:sz w:val="24"/>
          <w:szCs w:val="24"/>
          <w:lang w:val="hr-HR"/>
        </w:rPr>
        <w:t xml:space="preserve">izvještajima </w:t>
      </w:r>
      <w:r w:rsidRPr="00E11541">
        <w:rPr>
          <w:rFonts w:ascii="Times New Roman" w:eastAsia="Times New Roman" w:hAnsi="Times New Roman" w:cs="Times New Roman"/>
          <w:sz w:val="24"/>
          <w:szCs w:val="24"/>
          <w:lang w:val="hr-HR"/>
        </w:rPr>
        <w:t>nisu dostupni, počinitelj može biti kažnjen novčanom kaznom u iznosu od 700.000,00 do 2.000.000,00 eura.</w:t>
      </w:r>
    </w:p>
    <w:p w14:paraId="5C883321" w14:textId="60CA2389" w:rsidR="001059A1" w:rsidRPr="00E11541" w:rsidRDefault="001059A1" w:rsidP="00FA3A28">
      <w:pPr>
        <w:spacing w:after="0" w:line="240" w:lineRule="auto"/>
        <w:ind w:firstLine="720"/>
        <w:jc w:val="both"/>
        <w:rPr>
          <w:rFonts w:ascii="Times New Roman" w:eastAsia="Times New Roman" w:hAnsi="Times New Roman" w:cs="Times New Roman"/>
          <w:sz w:val="24"/>
          <w:szCs w:val="24"/>
          <w:lang w:val="hr-HR"/>
        </w:rPr>
      </w:pPr>
    </w:p>
    <w:p w14:paraId="701E5F43" w14:textId="61DB3BB7" w:rsidR="001059A1" w:rsidRPr="00E11541" w:rsidRDefault="001059A1" w:rsidP="00985A17">
      <w:pPr>
        <w:spacing w:after="0" w:line="240" w:lineRule="auto"/>
        <w:jc w:val="both"/>
        <w:rPr>
          <w:rFonts w:ascii="Times New Roman" w:eastAsia="Times New Roman" w:hAnsi="Times New Roman" w:cs="Times New Roman"/>
          <w:sz w:val="24"/>
          <w:szCs w:val="24"/>
          <w:lang w:val="hr-HR"/>
        </w:rPr>
      </w:pPr>
      <w:r w:rsidRPr="00E11541">
        <w:rPr>
          <w:rFonts w:ascii="Times New Roman" w:eastAsia="Times New Roman" w:hAnsi="Times New Roman" w:cs="Times New Roman"/>
          <w:sz w:val="24"/>
          <w:szCs w:val="24"/>
          <w:lang w:val="hr-HR"/>
        </w:rPr>
        <w:t xml:space="preserve">(3) Odgovorna osoba u pravnoj osobi kaznit će se za prekršaje iz članka 149. stavka 1. točaka </w:t>
      </w:r>
      <w:r w:rsidR="005615ED" w:rsidRPr="00E11541">
        <w:rPr>
          <w:rFonts w:ascii="Times New Roman" w:eastAsia="Times New Roman" w:hAnsi="Times New Roman" w:cs="Times New Roman"/>
          <w:sz w:val="24"/>
          <w:szCs w:val="24"/>
          <w:lang w:val="hr-HR"/>
        </w:rPr>
        <w:t>5</w:t>
      </w:r>
      <w:r w:rsidR="006E5298" w:rsidRPr="00E11541">
        <w:rPr>
          <w:rFonts w:ascii="Times New Roman" w:eastAsia="Times New Roman" w:hAnsi="Times New Roman" w:cs="Times New Roman"/>
          <w:sz w:val="24"/>
          <w:szCs w:val="24"/>
          <w:lang w:val="hr-HR"/>
        </w:rPr>
        <w:t>6</w:t>
      </w:r>
      <w:r w:rsidR="008A0989" w:rsidRPr="00E11541">
        <w:rPr>
          <w:rFonts w:ascii="Times New Roman" w:eastAsia="Times New Roman" w:hAnsi="Times New Roman" w:cs="Times New Roman"/>
          <w:sz w:val="24"/>
          <w:szCs w:val="24"/>
          <w:lang w:val="hr-HR"/>
        </w:rPr>
        <w:t xml:space="preserve">. i </w:t>
      </w:r>
      <w:r w:rsidR="005615ED" w:rsidRPr="00E11541">
        <w:rPr>
          <w:rFonts w:ascii="Times New Roman" w:eastAsia="Times New Roman" w:hAnsi="Times New Roman" w:cs="Times New Roman"/>
          <w:sz w:val="24"/>
          <w:szCs w:val="24"/>
          <w:lang w:val="hr-HR"/>
        </w:rPr>
        <w:t>5</w:t>
      </w:r>
      <w:r w:rsidR="00494CA6" w:rsidRPr="00E11541">
        <w:rPr>
          <w:rFonts w:ascii="Times New Roman" w:eastAsia="Times New Roman" w:hAnsi="Times New Roman" w:cs="Times New Roman"/>
          <w:sz w:val="24"/>
          <w:szCs w:val="24"/>
          <w:lang w:val="hr-HR"/>
        </w:rPr>
        <w:t>7</w:t>
      </w:r>
      <w:r w:rsidR="008A0989" w:rsidRPr="00E11541">
        <w:rPr>
          <w:rFonts w:ascii="Times New Roman" w:eastAsia="Times New Roman" w:hAnsi="Times New Roman" w:cs="Times New Roman"/>
          <w:sz w:val="24"/>
          <w:szCs w:val="24"/>
          <w:lang w:val="hr-HR"/>
        </w:rPr>
        <w:t xml:space="preserve">., </w:t>
      </w:r>
      <w:r w:rsidR="005615ED" w:rsidRPr="00E11541">
        <w:rPr>
          <w:rFonts w:ascii="Times New Roman" w:eastAsia="Times New Roman" w:hAnsi="Times New Roman" w:cs="Times New Roman"/>
          <w:sz w:val="24"/>
          <w:szCs w:val="24"/>
          <w:lang w:val="hr-HR"/>
        </w:rPr>
        <w:t>6</w:t>
      </w:r>
      <w:r w:rsidR="00494CA6" w:rsidRPr="00E11541">
        <w:rPr>
          <w:rFonts w:ascii="Times New Roman" w:eastAsia="Times New Roman" w:hAnsi="Times New Roman" w:cs="Times New Roman"/>
          <w:sz w:val="24"/>
          <w:szCs w:val="24"/>
          <w:lang w:val="hr-HR"/>
        </w:rPr>
        <w:t>2</w:t>
      </w:r>
      <w:r w:rsidR="008A0989" w:rsidRPr="00E11541">
        <w:rPr>
          <w:rFonts w:ascii="Times New Roman" w:eastAsia="Times New Roman" w:hAnsi="Times New Roman" w:cs="Times New Roman"/>
          <w:sz w:val="24"/>
          <w:szCs w:val="24"/>
          <w:lang w:val="hr-HR"/>
        </w:rPr>
        <w:t xml:space="preserve">. do </w:t>
      </w:r>
      <w:r w:rsidR="005615ED" w:rsidRPr="00E11541">
        <w:rPr>
          <w:rFonts w:ascii="Times New Roman" w:eastAsia="Times New Roman" w:hAnsi="Times New Roman" w:cs="Times New Roman"/>
          <w:sz w:val="24"/>
          <w:szCs w:val="24"/>
          <w:lang w:val="hr-HR"/>
        </w:rPr>
        <w:t>7</w:t>
      </w:r>
      <w:r w:rsidR="00494CA6" w:rsidRPr="00E11541">
        <w:rPr>
          <w:rFonts w:ascii="Times New Roman" w:eastAsia="Times New Roman" w:hAnsi="Times New Roman" w:cs="Times New Roman"/>
          <w:sz w:val="24"/>
          <w:szCs w:val="24"/>
          <w:lang w:val="hr-HR"/>
        </w:rPr>
        <w:t>2</w:t>
      </w:r>
      <w:r w:rsidR="008A0989" w:rsidRPr="00E11541">
        <w:rPr>
          <w:rFonts w:ascii="Times New Roman" w:eastAsia="Times New Roman" w:hAnsi="Times New Roman" w:cs="Times New Roman"/>
          <w:sz w:val="24"/>
          <w:szCs w:val="24"/>
          <w:lang w:val="hr-HR"/>
        </w:rPr>
        <w:t xml:space="preserve">. i </w:t>
      </w:r>
      <w:r w:rsidR="005615ED" w:rsidRPr="00E11541">
        <w:rPr>
          <w:rFonts w:ascii="Times New Roman" w:eastAsia="Times New Roman" w:hAnsi="Times New Roman" w:cs="Times New Roman"/>
          <w:sz w:val="24"/>
          <w:szCs w:val="24"/>
          <w:lang w:val="hr-HR"/>
        </w:rPr>
        <w:t>7</w:t>
      </w:r>
      <w:r w:rsidR="00494CA6" w:rsidRPr="00E11541">
        <w:rPr>
          <w:rFonts w:ascii="Times New Roman" w:eastAsia="Times New Roman" w:hAnsi="Times New Roman" w:cs="Times New Roman"/>
          <w:sz w:val="24"/>
          <w:szCs w:val="24"/>
          <w:lang w:val="hr-HR"/>
        </w:rPr>
        <w:t>4</w:t>
      </w:r>
      <w:r w:rsidR="008A0989" w:rsidRPr="00E11541">
        <w:rPr>
          <w:rFonts w:ascii="Times New Roman" w:eastAsia="Times New Roman" w:hAnsi="Times New Roman" w:cs="Times New Roman"/>
          <w:sz w:val="24"/>
          <w:szCs w:val="24"/>
          <w:lang w:val="hr-HR"/>
        </w:rPr>
        <w:t xml:space="preserve">. do </w:t>
      </w:r>
      <w:r w:rsidR="005615ED" w:rsidRPr="00E11541">
        <w:rPr>
          <w:rFonts w:ascii="Times New Roman" w:eastAsia="Times New Roman" w:hAnsi="Times New Roman" w:cs="Times New Roman"/>
          <w:sz w:val="24"/>
          <w:szCs w:val="24"/>
          <w:lang w:val="hr-HR"/>
        </w:rPr>
        <w:t>100</w:t>
      </w:r>
      <w:r w:rsidRPr="00E11541">
        <w:rPr>
          <w:rFonts w:ascii="Times New Roman" w:eastAsia="Times New Roman" w:hAnsi="Times New Roman" w:cs="Times New Roman"/>
          <w:sz w:val="24"/>
          <w:szCs w:val="24"/>
          <w:lang w:val="hr-HR"/>
        </w:rPr>
        <w:t>. ovoga Zakona:</w:t>
      </w:r>
    </w:p>
    <w:p w14:paraId="58398B38" w14:textId="43E6EFA2" w:rsidR="001059A1" w:rsidRPr="00E11541" w:rsidRDefault="001059A1" w:rsidP="00FA3A28">
      <w:pPr>
        <w:spacing w:after="0" w:line="240" w:lineRule="auto"/>
        <w:ind w:firstLine="720"/>
        <w:jc w:val="both"/>
        <w:rPr>
          <w:rFonts w:ascii="Times New Roman" w:eastAsia="Times New Roman" w:hAnsi="Times New Roman" w:cs="Times New Roman"/>
          <w:sz w:val="24"/>
          <w:szCs w:val="24"/>
          <w:lang w:val="hr-HR"/>
        </w:rPr>
      </w:pPr>
    </w:p>
    <w:p w14:paraId="329EC32E" w14:textId="1C78C456" w:rsidR="001059A1" w:rsidRPr="00E11541" w:rsidRDefault="001059A1" w:rsidP="00FA3A28">
      <w:pPr>
        <w:spacing w:after="0" w:line="240" w:lineRule="auto"/>
        <w:jc w:val="both"/>
        <w:rPr>
          <w:rFonts w:ascii="Times New Roman" w:eastAsia="Times New Roman" w:hAnsi="Times New Roman" w:cs="Times New Roman"/>
          <w:sz w:val="24"/>
          <w:szCs w:val="24"/>
          <w:lang w:val="hr-HR"/>
        </w:rPr>
      </w:pPr>
      <w:r w:rsidRPr="00E11541">
        <w:rPr>
          <w:rFonts w:ascii="Times New Roman" w:eastAsia="Times New Roman" w:hAnsi="Times New Roman" w:cs="Times New Roman"/>
          <w:sz w:val="24"/>
          <w:szCs w:val="24"/>
          <w:lang w:val="hr-HR"/>
        </w:rPr>
        <w:t>1. koji su počinjeni na način opisan u stavku 1. ovoga članka novčanom kaznom u iznosu od 2.500,00 do 10.000,00 eura</w:t>
      </w:r>
    </w:p>
    <w:p w14:paraId="0FB27B67" w14:textId="6010C552" w:rsidR="001059A1" w:rsidRPr="00E11541" w:rsidRDefault="001059A1" w:rsidP="00FA3A28">
      <w:pPr>
        <w:spacing w:after="0" w:line="240" w:lineRule="auto"/>
        <w:jc w:val="both"/>
        <w:rPr>
          <w:rFonts w:ascii="Times New Roman" w:eastAsia="Times New Roman" w:hAnsi="Times New Roman" w:cs="Times New Roman"/>
          <w:sz w:val="24"/>
          <w:szCs w:val="24"/>
          <w:lang w:val="hr-HR"/>
        </w:rPr>
      </w:pPr>
    </w:p>
    <w:p w14:paraId="4D34E107" w14:textId="7C27C736" w:rsidR="001059A1" w:rsidRPr="00E11541" w:rsidRDefault="001059A1" w:rsidP="00FA3A28">
      <w:pPr>
        <w:spacing w:after="0" w:line="240" w:lineRule="auto"/>
        <w:jc w:val="both"/>
        <w:rPr>
          <w:rFonts w:ascii="Times New Roman" w:eastAsia="Times New Roman" w:hAnsi="Times New Roman" w:cs="Times New Roman"/>
          <w:sz w:val="24"/>
          <w:szCs w:val="24"/>
          <w:lang w:val="hr-HR"/>
        </w:rPr>
      </w:pPr>
      <w:r w:rsidRPr="00E11541">
        <w:rPr>
          <w:rFonts w:ascii="Times New Roman" w:eastAsia="Times New Roman" w:hAnsi="Times New Roman" w:cs="Times New Roman"/>
          <w:sz w:val="24"/>
          <w:szCs w:val="24"/>
          <w:lang w:val="hr-HR"/>
        </w:rPr>
        <w:t>2. koji su počinjeni na način opisan u stavku 2. ovoga članka novčanom kaznom u iznosu od 10.000,00 do 25.000,00 eura.</w:t>
      </w:r>
    </w:p>
    <w:p w14:paraId="00A9B5BE" w14:textId="1D1262AC" w:rsidR="001059A1" w:rsidRPr="00E11541" w:rsidRDefault="001059A1" w:rsidP="00FA3A28">
      <w:pPr>
        <w:spacing w:after="0" w:line="240" w:lineRule="auto"/>
        <w:jc w:val="both"/>
        <w:rPr>
          <w:rFonts w:ascii="Times New Roman" w:eastAsia="Times New Roman" w:hAnsi="Times New Roman" w:cs="Times New Roman"/>
          <w:sz w:val="24"/>
          <w:szCs w:val="24"/>
          <w:lang w:val="hr-HR"/>
        </w:rPr>
      </w:pPr>
    </w:p>
    <w:p w14:paraId="09ADF898" w14:textId="5427F76E" w:rsidR="001059A1" w:rsidRPr="00E11541" w:rsidRDefault="001059A1" w:rsidP="00985A17">
      <w:pPr>
        <w:spacing w:after="0" w:line="240" w:lineRule="auto"/>
        <w:jc w:val="both"/>
        <w:rPr>
          <w:rFonts w:ascii="Times New Roman" w:eastAsia="Times New Roman" w:hAnsi="Times New Roman" w:cs="Times New Roman"/>
          <w:sz w:val="24"/>
          <w:szCs w:val="24"/>
          <w:lang w:val="hr-HR"/>
        </w:rPr>
      </w:pPr>
      <w:r w:rsidRPr="00E11541">
        <w:rPr>
          <w:rFonts w:ascii="Times New Roman" w:eastAsia="Times New Roman" w:hAnsi="Times New Roman" w:cs="Times New Roman"/>
          <w:sz w:val="24"/>
          <w:szCs w:val="24"/>
          <w:lang w:val="hr-HR"/>
        </w:rPr>
        <w:t>(4) Trgovac - fizička osoba kaznit će se za prekršaje</w:t>
      </w:r>
      <w:r w:rsidRPr="00E11541">
        <w:rPr>
          <w:rFonts w:ascii="Times New Roman" w:eastAsia="Calibri" w:hAnsi="Times New Roman" w:cs="Times New Roman"/>
          <w:sz w:val="24"/>
          <w:szCs w:val="24"/>
          <w:lang w:val="hr-HR"/>
        </w:rPr>
        <w:t xml:space="preserve"> </w:t>
      </w:r>
      <w:r w:rsidRPr="00E11541">
        <w:rPr>
          <w:rFonts w:ascii="Times New Roman" w:eastAsia="Times New Roman" w:hAnsi="Times New Roman" w:cs="Times New Roman"/>
          <w:sz w:val="24"/>
          <w:szCs w:val="24"/>
          <w:lang w:val="hr-HR"/>
        </w:rPr>
        <w:t xml:space="preserve">iz članka 149. stavka 1. točaka </w:t>
      </w:r>
      <w:r w:rsidR="005615ED" w:rsidRPr="00E11541">
        <w:rPr>
          <w:rFonts w:ascii="Times New Roman" w:eastAsia="Times New Roman" w:hAnsi="Times New Roman" w:cs="Times New Roman"/>
          <w:sz w:val="24"/>
          <w:szCs w:val="24"/>
          <w:lang w:val="hr-HR"/>
        </w:rPr>
        <w:t>5</w:t>
      </w:r>
      <w:r w:rsidR="00494CA6" w:rsidRPr="00E11541">
        <w:rPr>
          <w:rFonts w:ascii="Times New Roman" w:eastAsia="Times New Roman" w:hAnsi="Times New Roman" w:cs="Times New Roman"/>
          <w:sz w:val="24"/>
          <w:szCs w:val="24"/>
          <w:lang w:val="hr-HR"/>
        </w:rPr>
        <w:t>6</w:t>
      </w:r>
      <w:r w:rsidR="008A0989" w:rsidRPr="00E11541">
        <w:rPr>
          <w:rFonts w:ascii="Times New Roman" w:eastAsia="Times New Roman" w:hAnsi="Times New Roman" w:cs="Times New Roman"/>
          <w:sz w:val="24"/>
          <w:szCs w:val="24"/>
          <w:lang w:val="hr-HR"/>
        </w:rPr>
        <w:t xml:space="preserve">. i </w:t>
      </w:r>
      <w:r w:rsidR="005615ED" w:rsidRPr="00E11541">
        <w:rPr>
          <w:rFonts w:ascii="Times New Roman" w:eastAsia="Times New Roman" w:hAnsi="Times New Roman" w:cs="Times New Roman"/>
          <w:sz w:val="24"/>
          <w:szCs w:val="24"/>
          <w:lang w:val="hr-HR"/>
        </w:rPr>
        <w:t>5</w:t>
      </w:r>
      <w:r w:rsidR="00494CA6" w:rsidRPr="00E11541">
        <w:rPr>
          <w:rFonts w:ascii="Times New Roman" w:eastAsia="Times New Roman" w:hAnsi="Times New Roman" w:cs="Times New Roman"/>
          <w:sz w:val="24"/>
          <w:szCs w:val="24"/>
          <w:lang w:val="hr-HR"/>
        </w:rPr>
        <w:t>7</w:t>
      </w:r>
      <w:r w:rsidR="008A0989" w:rsidRPr="00E11541">
        <w:rPr>
          <w:rFonts w:ascii="Times New Roman" w:eastAsia="Times New Roman" w:hAnsi="Times New Roman" w:cs="Times New Roman"/>
          <w:sz w:val="24"/>
          <w:szCs w:val="24"/>
          <w:lang w:val="hr-HR"/>
        </w:rPr>
        <w:t xml:space="preserve">., </w:t>
      </w:r>
      <w:r w:rsidR="005615ED" w:rsidRPr="00E11541">
        <w:rPr>
          <w:rFonts w:ascii="Times New Roman" w:eastAsia="Times New Roman" w:hAnsi="Times New Roman" w:cs="Times New Roman"/>
          <w:sz w:val="24"/>
          <w:szCs w:val="24"/>
          <w:lang w:val="hr-HR"/>
        </w:rPr>
        <w:t>6</w:t>
      </w:r>
      <w:r w:rsidR="00494CA6" w:rsidRPr="00E11541">
        <w:rPr>
          <w:rFonts w:ascii="Times New Roman" w:eastAsia="Times New Roman" w:hAnsi="Times New Roman" w:cs="Times New Roman"/>
          <w:sz w:val="24"/>
          <w:szCs w:val="24"/>
          <w:lang w:val="hr-HR"/>
        </w:rPr>
        <w:t>2</w:t>
      </w:r>
      <w:r w:rsidR="008A0989" w:rsidRPr="00E11541">
        <w:rPr>
          <w:rFonts w:ascii="Times New Roman" w:eastAsia="Times New Roman" w:hAnsi="Times New Roman" w:cs="Times New Roman"/>
          <w:sz w:val="24"/>
          <w:szCs w:val="24"/>
          <w:lang w:val="hr-HR"/>
        </w:rPr>
        <w:t xml:space="preserve">. do </w:t>
      </w:r>
      <w:r w:rsidR="005615ED" w:rsidRPr="00E11541">
        <w:rPr>
          <w:rFonts w:ascii="Times New Roman" w:eastAsia="Times New Roman" w:hAnsi="Times New Roman" w:cs="Times New Roman"/>
          <w:sz w:val="24"/>
          <w:szCs w:val="24"/>
          <w:lang w:val="hr-HR"/>
        </w:rPr>
        <w:t>7</w:t>
      </w:r>
      <w:r w:rsidR="00494CA6" w:rsidRPr="00E11541">
        <w:rPr>
          <w:rFonts w:ascii="Times New Roman" w:eastAsia="Times New Roman" w:hAnsi="Times New Roman" w:cs="Times New Roman"/>
          <w:sz w:val="24"/>
          <w:szCs w:val="24"/>
          <w:lang w:val="hr-HR"/>
        </w:rPr>
        <w:t>2</w:t>
      </w:r>
      <w:r w:rsidR="008A0989" w:rsidRPr="00E11541">
        <w:rPr>
          <w:rFonts w:ascii="Times New Roman" w:eastAsia="Times New Roman" w:hAnsi="Times New Roman" w:cs="Times New Roman"/>
          <w:sz w:val="24"/>
          <w:szCs w:val="24"/>
          <w:lang w:val="hr-HR"/>
        </w:rPr>
        <w:t xml:space="preserve">. i </w:t>
      </w:r>
      <w:r w:rsidR="005615ED" w:rsidRPr="00E11541">
        <w:rPr>
          <w:rFonts w:ascii="Times New Roman" w:eastAsia="Times New Roman" w:hAnsi="Times New Roman" w:cs="Times New Roman"/>
          <w:sz w:val="24"/>
          <w:szCs w:val="24"/>
          <w:lang w:val="hr-HR"/>
        </w:rPr>
        <w:t>7</w:t>
      </w:r>
      <w:r w:rsidR="00494CA6" w:rsidRPr="00E11541">
        <w:rPr>
          <w:rFonts w:ascii="Times New Roman" w:eastAsia="Times New Roman" w:hAnsi="Times New Roman" w:cs="Times New Roman"/>
          <w:sz w:val="24"/>
          <w:szCs w:val="24"/>
          <w:lang w:val="hr-HR"/>
        </w:rPr>
        <w:t>4</w:t>
      </w:r>
      <w:r w:rsidR="008A0989" w:rsidRPr="00E11541">
        <w:rPr>
          <w:rFonts w:ascii="Times New Roman" w:eastAsia="Times New Roman" w:hAnsi="Times New Roman" w:cs="Times New Roman"/>
          <w:sz w:val="24"/>
          <w:szCs w:val="24"/>
          <w:lang w:val="hr-HR"/>
        </w:rPr>
        <w:t xml:space="preserve">. do </w:t>
      </w:r>
      <w:r w:rsidR="005615ED" w:rsidRPr="00E11541">
        <w:rPr>
          <w:rFonts w:ascii="Times New Roman" w:eastAsia="Times New Roman" w:hAnsi="Times New Roman" w:cs="Times New Roman"/>
          <w:sz w:val="24"/>
          <w:szCs w:val="24"/>
          <w:lang w:val="hr-HR"/>
        </w:rPr>
        <w:t>100</w:t>
      </w:r>
      <w:r w:rsidRPr="00E11541">
        <w:rPr>
          <w:rFonts w:ascii="Times New Roman" w:eastAsia="Times New Roman" w:hAnsi="Times New Roman" w:cs="Times New Roman"/>
          <w:sz w:val="24"/>
          <w:szCs w:val="24"/>
          <w:lang w:val="hr-HR"/>
        </w:rPr>
        <w:t>. ovoga Zakona:</w:t>
      </w:r>
    </w:p>
    <w:p w14:paraId="72268608" w14:textId="473520AC" w:rsidR="001059A1" w:rsidRPr="00E11541" w:rsidRDefault="001059A1" w:rsidP="00FA3A28">
      <w:pPr>
        <w:spacing w:after="0" w:line="240" w:lineRule="auto"/>
        <w:ind w:firstLine="720"/>
        <w:jc w:val="both"/>
        <w:rPr>
          <w:rFonts w:ascii="Times New Roman" w:eastAsia="Times New Roman" w:hAnsi="Times New Roman" w:cs="Times New Roman"/>
          <w:sz w:val="24"/>
          <w:szCs w:val="24"/>
          <w:lang w:val="hr-HR"/>
        </w:rPr>
      </w:pPr>
    </w:p>
    <w:p w14:paraId="4AF0C9B1" w14:textId="32E4B592" w:rsidR="001059A1" w:rsidRPr="00E11541" w:rsidRDefault="001059A1" w:rsidP="00FA3A28">
      <w:pPr>
        <w:spacing w:after="0" w:line="240" w:lineRule="auto"/>
        <w:jc w:val="both"/>
        <w:rPr>
          <w:rFonts w:ascii="Times New Roman" w:eastAsia="Times New Roman" w:hAnsi="Times New Roman" w:cs="Times New Roman"/>
          <w:sz w:val="24"/>
          <w:szCs w:val="24"/>
          <w:lang w:val="hr-HR"/>
        </w:rPr>
      </w:pPr>
      <w:r w:rsidRPr="00E11541">
        <w:rPr>
          <w:rFonts w:ascii="Times New Roman" w:eastAsia="Times New Roman" w:hAnsi="Times New Roman" w:cs="Times New Roman"/>
          <w:sz w:val="24"/>
          <w:szCs w:val="24"/>
          <w:lang w:val="hr-HR"/>
        </w:rPr>
        <w:t xml:space="preserve">1. koji su počinjeni na način opisan u stavku 1. ovoga članka novčanom kaznom u iznosu od 0,1 do 4 % ukupnog prometa počinitelja prekršaja ostvarenog u godini počinjenja prekršaja, a koji je utvrđen službenim </w:t>
      </w:r>
      <w:r w:rsidR="007A10CA" w:rsidRPr="00E11541">
        <w:rPr>
          <w:rFonts w:ascii="Times New Roman" w:eastAsia="Times New Roman" w:hAnsi="Times New Roman" w:cs="Times New Roman"/>
          <w:sz w:val="24"/>
          <w:szCs w:val="24"/>
          <w:lang w:val="hr-HR"/>
        </w:rPr>
        <w:t>poslovnim knjigama</w:t>
      </w:r>
      <w:r w:rsidRPr="00E11541">
        <w:rPr>
          <w:rFonts w:ascii="Times New Roman" w:eastAsia="Times New Roman" w:hAnsi="Times New Roman" w:cs="Times New Roman"/>
          <w:sz w:val="24"/>
          <w:szCs w:val="24"/>
          <w:lang w:val="hr-HR"/>
        </w:rPr>
        <w:t xml:space="preserve"> za tu godinu izrađenim</w:t>
      </w:r>
      <w:r w:rsidRPr="00E11541">
        <w:rPr>
          <w:rFonts w:ascii="Times New Roman" w:eastAsia="Calibri" w:hAnsi="Times New Roman" w:cs="Times New Roman"/>
          <w:sz w:val="24"/>
          <w:szCs w:val="24"/>
          <w:lang w:val="hr-HR"/>
        </w:rPr>
        <w:t xml:space="preserve"> </w:t>
      </w:r>
      <w:r w:rsidRPr="00E11541">
        <w:rPr>
          <w:rFonts w:ascii="Times New Roman" w:eastAsia="Times New Roman" w:hAnsi="Times New Roman" w:cs="Times New Roman"/>
          <w:sz w:val="24"/>
          <w:szCs w:val="24"/>
          <w:lang w:val="hr-HR"/>
        </w:rPr>
        <w:t xml:space="preserve">sukladno propisima kojima se uređuje </w:t>
      </w:r>
      <w:r w:rsidR="007A10CA" w:rsidRPr="00E11541">
        <w:rPr>
          <w:rFonts w:ascii="Times New Roman" w:eastAsia="Times New Roman" w:hAnsi="Times New Roman" w:cs="Times New Roman"/>
          <w:sz w:val="24"/>
          <w:szCs w:val="24"/>
          <w:lang w:val="hr-HR"/>
        </w:rPr>
        <w:t>porez na dohodak</w:t>
      </w:r>
      <w:r w:rsidRPr="00E11541">
        <w:rPr>
          <w:rFonts w:ascii="Times New Roman" w:eastAsia="Times New Roman" w:hAnsi="Times New Roman" w:cs="Times New Roman"/>
          <w:sz w:val="24"/>
          <w:szCs w:val="24"/>
          <w:lang w:val="hr-HR"/>
        </w:rPr>
        <w:t xml:space="preserve">, a ako </w:t>
      </w:r>
      <w:r w:rsidR="007A10CA" w:rsidRPr="00E11541">
        <w:rPr>
          <w:rFonts w:ascii="Times New Roman" w:eastAsia="Times New Roman" w:hAnsi="Times New Roman" w:cs="Times New Roman"/>
          <w:sz w:val="24"/>
          <w:szCs w:val="24"/>
          <w:lang w:val="hr-HR"/>
        </w:rPr>
        <w:t xml:space="preserve">poslovnih knjiga </w:t>
      </w:r>
      <w:r w:rsidRPr="00E11541">
        <w:rPr>
          <w:rFonts w:ascii="Times New Roman" w:eastAsia="Times New Roman" w:hAnsi="Times New Roman" w:cs="Times New Roman"/>
          <w:sz w:val="24"/>
          <w:szCs w:val="24"/>
          <w:lang w:val="hr-HR"/>
        </w:rPr>
        <w:t>za tu godinu nema, uzet će se posljednj</w:t>
      </w:r>
      <w:r w:rsidR="007A10CA" w:rsidRPr="00E11541">
        <w:rPr>
          <w:rFonts w:ascii="Times New Roman" w:eastAsia="Times New Roman" w:hAnsi="Times New Roman" w:cs="Times New Roman"/>
          <w:sz w:val="24"/>
          <w:szCs w:val="24"/>
          <w:lang w:val="hr-HR"/>
        </w:rPr>
        <w:t>a</w:t>
      </w:r>
      <w:r w:rsidRPr="00E11541">
        <w:rPr>
          <w:rFonts w:ascii="Times New Roman" w:eastAsia="Times New Roman" w:hAnsi="Times New Roman" w:cs="Times New Roman"/>
          <w:sz w:val="24"/>
          <w:szCs w:val="24"/>
          <w:lang w:val="hr-HR"/>
        </w:rPr>
        <w:t xml:space="preserve"> dostupn</w:t>
      </w:r>
      <w:r w:rsidR="007A10CA" w:rsidRPr="00E11541">
        <w:rPr>
          <w:rFonts w:ascii="Times New Roman" w:eastAsia="Times New Roman" w:hAnsi="Times New Roman" w:cs="Times New Roman"/>
          <w:sz w:val="24"/>
          <w:szCs w:val="24"/>
          <w:lang w:val="hr-HR"/>
        </w:rPr>
        <w:t>a</w:t>
      </w:r>
      <w:r w:rsidRPr="00E11541">
        <w:rPr>
          <w:rFonts w:ascii="Times New Roman" w:eastAsia="Times New Roman" w:hAnsi="Times New Roman" w:cs="Times New Roman"/>
          <w:sz w:val="24"/>
          <w:szCs w:val="24"/>
          <w:lang w:val="hr-HR"/>
        </w:rPr>
        <w:t xml:space="preserve"> </w:t>
      </w:r>
      <w:r w:rsidR="00745495" w:rsidRPr="00E11541">
        <w:rPr>
          <w:rFonts w:ascii="Times New Roman" w:eastAsia="Times New Roman" w:hAnsi="Times New Roman" w:cs="Times New Roman"/>
          <w:sz w:val="24"/>
          <w:szCs w:val="24"/>
          <w:lang w:val="hr-HR"/>
        </w:rPr>
        <w:t>službena poslovna knjiga</w:t>
      </w:r>
      <w:r w:rsidRPr="00E11541">
        <w:rPr>
          <w:rFonts w:ascii="Times New Roman" w:eastAsia="Calibri" w:hAnsi="Times New Roman" w:cs="Times New Roman"/>
          <w:sz w:val="24"/>
          <w:szCs w:val="24"/>
          <w:lang w:val="hr-HR"/>
        </w:rPr>
        <w:t xml:space="preserve"> izrađen</w:t>
      </w:r>
      <w:r w:rsidR="00745495" w:rsidRPr="00E11541">
        <w:rPr>
          <w:rFonts w:ascii="Times New Roman" w:eastAsia="Calibri" w:hAnsi="Times New Roman" w:cs="Times New Roman"/>
          <w:sz w:val="24"/>
          <w:szCs w:val="24"/>
          <w:lang w:val="hr-HR"/>
        </w:rPr>
        <w:t>a</w:t>
      </w:r>
      <w:r w:rsidRPr="00E11541">
        <w:rPr>
          <w:rFonts w:ascii="Times New Roman" w:eastAsia="Calibri" w:hAnsi="Times New Roman" w:cs="Times New Roman"/>
          <w:sz w:val="24"/>
          <w:szCs w:val="24"/>
          <w:lang w:val="hr-HR"/>
        </w:rPr>
        <w:t xml:space="preserve"> </w:t>
      </w:r>
      <w:r w:rsidRPr="00E11541">
        <w:rPr>
          <w:rFonts w:ascii="Times New Roman" w:eastAsia="Times New Roman" w:hAnsi="Times New Roman" w:cs="Times New Roman"/>
          <w:sz w:val="24"/>
          <w:szCs w:val="24"/>
          <w:lang w:val="hr-HR"/>
        </w:rPr>
        <w:t xml:space="preserve">sukladno propisima kojima se uređuje </w:t>
      </w:r>
      <w:r w:rsidR="00745495" w:rsidRPr="00E11541">
        <w:rPr>
          <w:rFonts w:ascii="Times New Roman" w:eastAsia="Times New Roman" w:hAnsi="Times New Roman" w:cs="Times New Roman"/>
          <w:sz w:val="24"/>
          <w:szCs w:val="24"/>
          <w:lang w:val="hr-HR"/>
        </w:rPr>
        <w:t>porez na dohodak</w:t>
      </w:r>
      <w:r w:rsidRPr="00E11541">
        <w:rPr>
          <w:rFonts w:ascii="Times New Roman" w:eastAsia="Times New Roman" w:hAnsi="Times New Roman" w:cs="Times New Roman"/>
          <w:sz w:val="24"/>
          <w:szCs w:val="24"/>
          <w:lang w:val="hr-HR"/>
        </w:rPr>
        <w:t xml:space="preserve">. Ako podaci o </w:t>
      </w:r>
      <w:r w:rsidR="00745495" w:rsidRPr="00E11541">
        <w:rPr>
          <w:rFonts w:ascii="Times New Roman" w:eastAsia="Times New Roman" w:hAnsi="Times New Roman" w:cs="Times New Roman"/>
          <w:sz w:val="24"/>
          <w:szCs w:val="24"/>
          <w:lang w:val="hr-HR"/>
        </w:rPr>
        <w:t>poslovnim knjigama</w:t>
      </w:r>
      <w:r w:rsidRPr="00E11541">
        <w:rPr>
          <w:rFonts w:ascii="Times New Roman" w:eastAsia="Times New Roman" w:hAnsi="Times New Roman" w:cs="Times New Roman"/>
          <w:sz w:val="24"/>
          <w:szCs w:val="24"/>
          <w:lang w:val="hr-HR"/>
        </w:rPr>
        <w:t xml:space="preserve"> nisu dostupni, počinitelj može biti kažnjen novčanom kaznom u iznosu od 2.500,00 do 2.000.000,00 eura.</w:t>
      </w:r>
    </w:p>
    <w:p w14:paraId="12767960" w14:textId="44CD6615" w:rsidR="001059A1" w:rsidRPr="00E11541" w:rsidRDefault="001059A1" w:rsidP="00FA3A28">
      <w:pPr>
        <w:spacing w:after="0" w:line="240" w:lineRule="auto"/>
        <w:jc w:val="both"/>
        <w:rPr>
          <w:rFonts w:ascii="Times New Roman" w:eastAsia="Times New Roman" w:hAnsi="Times New Roman" w:cs="Times New Roman"/>
          <w:sz w:val="24"/>
          <w:szCs w:val="24"/>
          <w:lang w:val="hr-HR"/>
        </w:rPr>
      </w:pPr>
    </w:p>
    <w:p w14:paraId="661B04D4" w14:textId="3D5470F2" w:rsidR="001059A1" w:rsidRPr="00E11541" w:rsidRDefault="001059A1" w:rsidP="002A412B">
      <w:pPr>
        <w:spacing w:after="0" w:line="240" w:lineRule="auto"/>
        <w:jc w:val="both"/>
        <w:rPr>
          <w:rFonts w:ascii="Times New Roman" w:eastAsia="Times New Roman" w:hAnsi="Times New Roman" w:cs="Times New Roman"/>
          <w:sz w:val="24"/>
          <w:szCs w:val="24"/>
          <w:lang w:val="hr-HR"/>
        </w:rPr>
      </w:pPr>
      <w:r w:rsidRPr="00E11541">
        <w:rPr>
          <w:rFonts w:ascii="Times New Roman" w:eastAsia="Times New Roman" w:hAnsi="Times New Roman" w:cs="Times New Roman"/>
          <w:sz w:val="24"/>
          <w:szCs w:val="24"/>
          <w:lang w:val="hr-HR"/>
        </w:rPr>
        <w:t xml:space="preserve">2. koji su počinjeni na način opisan u stavku 2. ovoga članka novčanom kaznom u iznosu od 1 do 4 % ukupnog prometa počinitelja prekršaja ostvarenog u godini počinjenja prekršaja, a koji je utvrđen </w:t>
      </w:r>
      <w:r w:rsidR="00716320" w:rsidRPr="00E11541">
        <w:rPr>
          <w:rFonts w:ascii="Times New Roman" w:eastAsia="Times New Roman" w:hAnsi="Times New Roman" w:cs="Times New Roman"/>
          <w:sz w:val="24"/>
          <w:szCs w:val="24"/>
          <w:lang w:val="hr-HR"/>
        </w:rPr>
        <w:t xml:space="preserve">poslovnim knjigama </w:t>
      </w:r>
      <w:r w:rsidRPr="00E11541">
        <w:rPr>
          <w:rFonts w:ascii="Times New Roman" w:eastAsia="Times New Roman" w:hAnsi="Times New Roman" w:cs="Times New Roman"/>
          <w:sz w:val="24"/>
          <w:szCs w:val="24"/>
          <w:lang w:val="hr-HR"/>
        </w:rPr>
        <w:t>za tu godinu</w:t>
      </w:r>
      <w:r w:rsidRPr="00E11541">
        <w:rPr>
          <w:rFonts w:ascii="Times New Roman" w:eastAsia="Calibri" w:hAnsi="Times New Roman" w:cs="Times New Roman"/>
          <w:sz w:val="24"/>
          <w:szCs w:val="24"/>
          <w:lang w:val="hr-HR"/>
        </w:rPr>
        <w:t xml:space="preserve"> izrađenim </w:t>
      </w:r>
      <w:r w:rsidRPr="00E11541">
        <w:rPr>
          <w:rFonts w:ascii="Times New Roman" w:eastAsia="Times New Roman" w:hAnsi="Times New Roman" w:cs="Times New Roman"/>
          <w:sz w:val="24"/>
          <w:szCs w:val="24"/>
          <w:lang w:val="hr-HR"/>
        </w:rPr>
        <w:t xml:space="preserve">sukladno propisima kojima se uređuje </w:t>
      </w:r>
      <w:r w:rsidR="00716320" w:rsidRPr="00E11541">
        <w:rPr>
          <w:rFonts w:ascii="Times New Roman" w:eastAsia="Times New Roman" w:hAnsi="Times New Roman" w:cs="Times New Roman"/>
          <w:sz w:val="24"/>
          <w:szCs w:val="24"/>
          <w:lang w:val="hr-HR"/>
        </w:rPr>
        <w:t>porez na dohodak</w:t>
      </w:r>
      <w:r w:rsidRPr="00E11541">
        <w:rPr>
          <w:rFonts w:ascii="Times New Roman" w:eastAsia="Times New Roman" w:hAnsi="Times New Roman" w:cs="Times New Roman"/>
          <w:sz w:val="24"/>
          <w:szCs w:val="24"/>
          <w:lang w:val="hr-HR"/>
        </w:rPr>
        <w:t xml:space="preserve">, a ako </w:t>
      </w:r>
      <w:r w:rsidR="004C7E54" w:rsidRPr="00E11541">
        <w:rPr>
          <w:rFonts w:ascii="Times New Roman" w:eastAsia="Times New Roman" w:hAnsi="Times New Roman" w:cs="Times New Roman"/>
          <w:sz w:val="24"/>
          <w:szCs w:val="24"/>
          <w:lang w:val="hr-HR"/>
        </w:rPr>
        <w:t>poslovnih knjiga</w:t>
      </w:r>
      <w:r w:rsidRPr="00E11541">
        <w:rPr>
          <w:rFonts w:ascii="Times New Roman" w:eastAsia="Times New Roman" w:hAnsi="Times New Roman" w:cs="Times New Roman"/>
          <w:sz w:val="24"/>
          <w:szCs w:val="24"/>
          <w:lang w:val="hr-HR"/>
        </w:rPr>
        <w:t xml:space="preserve"> za tu godinu nema, uzet će se </w:t>
      </w:r>
      <w:r w:rsidR="004C7E54" w:rsidRPr="00E11541">
        <w:rPr>
          <w:rFonts w:ascii="Times New Roman" w:eastAsia="Times New Roman" w:hAnsi="Times New Roman" w:cs="Times New Roman"/>
          <w:sz w:val="24"/>
          <w:szCs w:val="24"/>
          <w:lang w:val="hr-HR"/>
        </w:rPr>
        <w:t xml:space="preserve">posljednja dostupna </w:t>
      </w:r>
      <w:r w:rsidRPr="00E11541">
        <w:rPr>
          <w:rFonts w:ascii="Times New Roman" w:eastAsia="Times New Roman" w:hAnsi="Times New Roman" w:cs="Times New Roman"/>
          <w:sz w:val="24"/>
          <w:szCs w:val="24"/>
          <w:lang w:val="hr-HR"/>
        </w:rPr>
        <w:t>služben</w:t>
      </w:r>
      <w:r w:rsidR="004C7E54" w:rsidRPr="00E11541">
        <w:rPr>
          <w:rFonts w:ascii="Times New Roman" w:eastAsia="Times New Roman" w:hAnsi="Times New Roman" w:cs="Times New Roman"/>
          <w:sz w:val="24"/>
          <w:szCs w:val="24"/>
          <w:lang w:val="hr-HR"/>
        </w:rPr>
        <w:t>a</w:t>
      </w:r>
      <w:r w:rsidRPr="00E11541">
        <w:rPr>
          <w:rFonts w:ascii="Times New Roman" w:eastAsia="Times New Roman" w:hAnsi="Times New Roman" w:cs="Times New Roman"/>
          <w:sz w:val="24"/>
          <w:szCs w:val="24"/>
          <w:lang w:val="hr-HR"/>
        </w:rPr>
        <w:t xml:space="preserve"> </w:t>
      </w:r>
      <w:r w:rsidR="004C7E54" w:rsidRPr="00E11541">
        <w:rPr>
          <w:rFonts w:ascii="Times New Roman" w:eastAsia="Times New Roman" w:hAnsi="Times New Roman" w:cs="Times New Roman"/>
          <w:sz w:val="24"/>
          <w:szCs w:val="24"/>
          <w:lang w:val="hr-HR"/>
        </w:rPr>
        <w:t xml:space="preserve">poslovna knjiga </w:t>
      </w:r>
      <w:r w:rsidRPr="00E11541">
        <w:rPr>
          <w:rFonts w:ascii="Times New Roman" w:eastAsia="Times New Roman" w:hAnsi="Times New Roman" w:cs="Times New Roman"/>
          <w:sz w:val="24"/>
          <w:szCs w:val="24"/>
          <w:lang w:val="hr-HR"/>
        </w:rPr>
        <w:t>izrađen</w:t>
      </w:r>
      <w:r w:rsidR="004C7E54" w:rsidRPr="00E11541">
        <w:rPr>
          <w:rFonts w:ascii="Times New Roman" w:eastAsia="Times New Roman" w:hAnsi="Times New Roman" w:cs="Times New Roman"/>
          <w:sz w:val="24"/>
          <w:szCs w:val="24"/>
          <w:lang w:val="hr-HR"/>
        </w:rPr>
        <w:t>a</w:t>
      </w:r>
      <w:r w:rsidRPr="00E11541">
        <w:rPr>
          <w:rFonts w:ascii="Times New Roman" w:eastAsia="Times New Roman" w:hAnsi="Times New Roman" w:cs="Times New Roman"/>
          <w:sz w:val="24"/>
          <w:szCs w:val="24"/>
          <w:lang w:val="hr-HR"/>
        </w:rPr>
        <w:t xml:space="preserve"> sukladno propisima kojima se uređuje </w:t>
      </w:r>
      <w:r w:rsidR="004C7E54" w:rsidRPr="00E11541">
        <w:rPr>
          <w:rFonts w:ascii="Times New Roman" w:eastAsia="Times New Roman" w:hAnsi="Times New Roman" w:cs="Times New Roman"/>
          <w:sz w:val="24"/>
          <w:szCs w:val="24"/>
          <w:lang w:val="hr-HR"/>
        </w:rPr>
        <w:t>porez na dohodak</w:t>
      </w:r>
      <w:r w:rsidRPr="00E11541">
        <w:rPr>
          <w:rFonts w:ascii="Times New Roman" w:eastAsia="Times New Roman" w:hAnsi="Times New Roman" w:cs="Times New Roman"/>
          <w:sz w:val="24"/>
          <w:szCs w:val="24"/>
          <w:lang w:val="hr-HR"/>
        </w:rPr>
        <w:t>.</w:t>
      </w:r>
      <w:r w:rsidRPr="00E11541">
        <w:rPr>
          <w:rFonts w:ascii="Times New Roman" w:eastAsia="Calibri" w:hAnsi="Times New Roman" w:cs="Times New Roman"/>
          <w:sz w:val="24"/>
          <w:szCs w:val="24"/>
          <w:lang w:val="hr-HR"/>
        </w:rPr>
        <w:t xml:space="preserve"> </w:t>
      </w:r>
      <w:r w:rsidRPr="00E11541">
        <w:rPr>
          <w:rFonts w:ascii="Times New Roman" w:eastAsia="Times New Roman" w:hAnsi="Times New Roman" w:cs="Times New Roman"/>
          <w:sz w:val="24"/>
          <w:szCs w:val="24"/>
          <w:lang w:val="hr-HR"/>
        </w:rPr>
        <w:t xml:space="preserve">Ako podaci o </w:t>
      </w:r>
      <w:r w:rsidR="004C7E54" w:rsidRPr="00E11541">
        <w:rPr>
          <w:rFonts w:ascii="Times New Roman" w:eastAsia="Times New Roman" w:hAnsi="Times New Roman" w:cs="Times New Roman"/>
          <w:sz w:val="24"/>
          <w:szCs w:val="24"/>
          <w:lang w:val="hr-HR"/>
        </w:rPr>
        <w:t>poslovnim knjigama</w:t>
      </w:r>
      <w:r w:rsidRPr="00E11541">
        <w:rPr>
          <w:rFonts w:ascii="Times New Roman" w:eastAsia="Times New Roman" w:hAnsi="Times New Roman" w:cs="Times New Roman"/>
          <w:sz w:val="24"/>
          <w:szCs w:val="24"/>
          <w:lang w:val="hr-HR"/>
        </w:rPr>
        <w:t xml:space="preserve"> nisu dostupni, počinitelj može biti kažnjen novčanom kaznom u iznosu od 10.000,00 do 2.000.000,00 eura.“</w:t>
      </w:r>
      <w:r w:rsidR="00642139" w:rsidRPr="00E11541">
        <w:rPr>
          <w:rFonts w:ascii="Times New Roman" w:eastAsia="Times New Roman" w:hAnsi="Times New Roman" w:cs="Times New Roman"/>
          <w:sz w:val="24"/>
          <w:szCs w:val="24"/>
          <w:lang w:val="hr-HR"/>
        </w:rPr>
        <w:t>.</w:t>
      </w:r>
    </w:p>
    <w:p w14:paraId="6B7DC489" w14:textId="77777777" w:rsidR="00985A17" w:rsidRPr="00E11541" w:rsidRDefault="00985A17" w:rsidP="002A412B">
      <w:pPr>
        <w:spacing w:after="0" w:line="240" w:lineRule="auto"/>
        <w:jc w:val="both"/>
        <w:rPr>
          <w:rFonts w:ascii="Times New Roman" w:eastAsia="Times New Roman" w:hAnsi="Times New Roman" w:cs="Times New Roman"/>
          <w:sz w:val="24"/>
          <w:szCs w:val="24"/>
          <w:lang w:val="hr-HR"/>
        </w:rPr>
      </w:pPr>
    </w:p>
    <w:p w14:paraId="3595389F" w14:textId="58455764" w:rsidR="001059A1" w:rsidRPr="00E11541" w:rsidRDefault="001059A1" w:rsidP="002A412B">
      <w:pPr>
        <w:pStyle w:val="Heading3"/>
        <w:spacing w:before="0" w:beforeAutospacing="0" w:after="0" w:afterAutospacing="0"/>
        <w:jc w:val="center"/>
        <w:rPr>
          <w:lang w:val="hr-HR" w:eastAsia="hr-HR"/>
        </w:rPr>
      </w:pPr>
      <w:r w:rsidRPr="00E11541">
        <w:rPr>
          <w:lang w:val="hr-HR" w:eastAsia="hr-HR"/>
        </w:rPr>
        <w:t xml:space="preserve">Članak </w:t>
      </w:r>
      <w:r w:rsidR="00EC65DB" w:rsidRPr="00E11541">
        <w:rPr>
          <w:lang w:val="hr-HR" w:eastAsia="hr-HR"/>
        </w:rPr>
        <w:t>6</w:t>
      </w:r>
      <w:r w:rsidR="002A04FF" w:rsidRPr="00E11541">
        <w:rPr>
          <w:lang w:val="hr-HR" w:eastAsia="hr-HR"/>
        </w:rPr>
        <w:t>2</w:t>
      </w:r>
      <w:r w:rsidRPr="00E11541">
        <w:rPr>
          <w:lang w:val="hr-HR" w:eastAsia="hr-HR"/>
        </w:rPr>
        <w:t>.</w:t>
      </w:r>
    </w:p>
    <w:p w14:paraId="77367476" w14:textId="77777777" w:rsidR="00985A17" w:rsidRPr="00E11541" w:rsidRDefault="00985A17" w:rsidP="00985A17">
      <w:pPr>
        <w:spacing w:after="0" w:line="240" w:lineRule="auto"/>
        <w:jc w:val="center"/>
        <w:outlineLvl w:val="3"/>
        <w:rPr>
          <w:rFonts w:ascii="Times New Roman" w:eastAsia="Times New Roman" w:hAnsi="Times New Roman" w:cs="Times New Roman"/>
          <w:b/>
          <w:sz w:val="24"/>
          <w:szCs w:val="24"/>
          <w:lang w:val="hr-HR" w:eastAsia="hr-HR"/>
        </w:rPr>
      </w:pPr>
    </w:p>
    <w:p w14:paraId="38A9EC0D" w14:textId="627B4A11" w:rsidR="001059A1" w:rsidRPr="00E11541" w:rsidRDefault="001059A1" w:rsidP="00985A17">
      <w:pPr>
        <w:spacing w:after="0" w:line="240" w:lineRule="auto"/>
        <w:jc w:val="both"/>
        <w:outlineLvl w:val="3"/>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U članku 151. riječi: „od 10.000,00 do 15.000,00 kuna“ zamjenjuju se riječima: „od 1.500,00 </w:t>
      </w:r>
      <w:r w:rsidR="006E1CBE" w:rsidRPr="00E11541">
        <w:rPr>
          <w:rFonts w:ascii="Times New Roman" w:eastAsia="Times New Roman" w:hAnsi="Times New Roman" w:cs="Times New Roman"/>
          <w:sz w:val="24"/>
          <w:szCs w:val="24"/>
          <w:lang w:val="hr-HR" w:eastAsia="hr-HR"/>
        </w:rPr>
        <w:t xml:space="preserve">do </w:t>
      </w:r>
      <w:r w:rsidRPr="00E11541">
        <w:rPr>
          <w:rFonts w:ascii="Times New Roman" w:eastAsia="Times New Roman" w:hAnsi="Times New Roman" w:cs="Times New Roman"/>
          <w:sz w:val="24"/>
          <w:szCs w:val="24"/>
          <w:lang w:val="hr-HR" w:eastAsia="hr-HR"/>
        </w:rPr>
        <w:t>2.500,00 eura“.</w:t>
      </w:r>
    </w:p>
    <w:p w14:paraId="5B4F59F9" w14:textId="77777777" w:rsidR="00985A17" w:rsidRPr="00E11541" w:rsidRDefault="00985A17" w:rsidP="00985A17">
      <w:pPr>
        <w:spacing w:after="0" w:line="240" w:lineRule="auto"/>
        <w:jc w:val="both"/>
        <w:outlineLvl w:val="3"/>
        <w:rPr>
          <w:rFonts w:ascii="Times New Roman" w:eastAsia="Times New Roman" w:hAnsi="Times New Roman" w:cs="Times New Roman"/>
          <w:sz w:val="24"/>
          <w:szCs w:val="24"/>
          <w:lang w:val="hr-HR" w:eastAsia="hr-HR"/>
        </w:rPr>
      </w:pPr>
    </w:p>
    <w:p w14:paraId="69D182B7" w14:textId="0E3B922E" w:rsidR="001059A1" w:rsidRPr="00E11541" w:rsidRDefault="001059A1" w:rsidP="00985A17">
      <w:pPr>
        <w:spacing w:after="0" w:line="240" w:lineRule="auto"/>
        <w:jc w:val="center"/>
        <w:outlineLvl w:val="3"/>
        <w:rPr>
          <w:rFonts w:ascii="Times New Roman" w:eastAsia="Times New Roman" w:hAnsi="Times New Roman" w:cs="Times New Roman"/>
          <w:b/>
          <w:sz w:val="24"/>
          <w:szCs w:val="24"/>
          <w:lang w:val="hr-HR" w:eastAsia="hr-HR"/>
        </w:rPr>
      </w:pPr>
      <w:r w:rsidRPr="00E11541">
        <w:rPr>
          <w:rFonts w:ascii="Times New Roman" w:eastAsia="Times New Roman" w:hAnsi="Times New Roman" w:cs="Times New Roman"/>
          <w:b/>
          <w:sz w:val="24"/>
          <w:szCs w:val="24"/>
          <w:lang w:val="hr-HR" w:eastAsia="hr-HR"/>
        </w:rPr>
        <w:t xml:space="preserve">Članak </w:t>
      </w:r>
      <w:r w:rsidR="002A04FF" w:rsidRPr="00E11541">
        <w:rPr>
          <w:rFonts w:ascii="Times New Roman" w:eastAsia="Times New Roman" w:hAnsi="Times New Roman" w:cs="Times New Roman"/>
          <w:b/>
          <w:sz w:val="24"/>
          <w:szCs w:val="24"/>
          <w:lang w:val="hr-HR" w:eastAsia="hr-HR"/>
        </w:rPr>
        <w:t>63</w:t>
      </w:r>
      <w:r w:rsidRPr="00E11541">
        <w:rPr>
          <w:rFonts w:ascii="Times New Roman" w:eastAsia="Times New Roman" w:hAnsi="Times New Roman" w:cs="Times New Roman"/>
          <w:b/>
          <w:sz w:val="24"/>
          <w:szCs w:val="24"/>
          <w:lang w:val="hr-HR" w:eastAsia="hr-HR"/>
        </w:rPr>
        <w:t>.</w:t>
      </w:r>
    </w:p>
    <w:p w14:paraId="1E63B7B2" w14:textId="77777777" w:rsidR="00985A17" w:rsidRPr="00E11541" w:rsidRDefault="00985A17" w:rsidP="00985A17">
      <w:pPr>
        <w:spacing w:after="0" w:line="240" w:lineRule="auto"/>
        <w:jc w:val="both"/>
        <w:outlineLvl w:val="3"/>
        <w:rPr>
          <w:rFonts w:ascii="Times New Roman" w:eastAsia="Times New Roman" w:hAnsi="Times New Roman" w:cs="Times New Roman"/>
          <w:sz w:val="24"/>
          <w:szCs w:val="24"/>
          <w:lang w:val="hr-HR" w:eastAsia="hr-HR"/>
        </w:rPr>
      </w:pPr>
    </w:p>
    <w:p w14:paraId="753A239F" w14:textId="05BC2847" w:rsidR="00465621" w:rsidRPr="00E11541" w:rsidRDefault="00437CE1" w:rsidP="00985A17">
      <w:pPr>
        <w:spacing w:after="0" w:line="240" w:lineRule="auto"/>
        <w:jc w:val="both"/>
        <w:outlineLvl w:val="3"/>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w:t>
      </w:r>
      <w:r w:rsidR="001059A1" w:rsidRPr="00E11541">
        <w:rPr>
          <w:rFonts w:ascii="Times New Roman" w:eastAsia="Times New Roman" w:hAnsi="Times New Roman" w:cs="Times New Roman"/>
          <w:sz w:val="24"/>
          <w:szCs w:val="24"/>
          <w:lang w:val="hr-HR" w:eastAsia="hr-HR"/>
        </w:rPr>
        <w:t>lan</w:t>
      </w:r>
      <w:r w:rsidRPr="00E11541">
        <w:rPr>
          <w:rFonts w:ascii="Times New Roman" w:eastAsia="Times New Roman" w:hAnsi="Times New Roman" w:cs="Times New Roman"/>
          <w:sz w:val="24"/>
          <w:szCs w:val="24"/>
          <w:lang w:val="hr-HR" w:eastAsia="hr-HR"/>
        </w:rPr>
        <w:t>a</w:t>
      </w:r>
      <w:r w:rsidR="001059A1" w:rsidRPr="00E11541">
        <w:rPr>
          <w:rFonts w:ascii="Times New Roman" w:eastAsia="Times New Roman" w:hAnsi="Times New Roman" w:cs="Times New Roman"/>
          <w:sz w:val="24"/>
          <w:szCs w:val="24"/>
          <w:lang w:val="hr-HR" w:eastAsia="hr-HR"/>
        </w:rPr>
        <w:t xml:space="preserve">k 152. </w:t>
      </w:r>
      <w:r w:rsidRPr="00E11541">
        <w:rPr>
          <w:rFonts w:ascii="Times New Roman" w:eastAsia="Times New Roman" w:hAnsi="Times New Roman" w:cs="Times New Roman"/>
          <w:sz w:val="24"/>
          <w:szCs w:val="24"/>
          <w:lang w:val="hr-HR" w:eastAsia="hr-HR"/>
        </w:rPr>
        <w:t>mijenja se i glasi</w:t>
      </w:r>
      <w:r w:rsidR="00985A17" w:rsidRPr="00E11541">
        <w:rPr>
          <w:rFonts w:ascii="Times New Roman" w:eastAsia="Times New Roman" w:hAnsi="Times New Roman" w:cs="Times New Roman"/>
          <w:sz w:val="24"/>
          <w:szCs w:val="24"/>
          <w:lang w:val="hr-HR" w:eastAsia="hr-HR"/>
        </w:rPr>
        <w:t>:</w:t>
      </w:r>
    </w:p>
    <w:p w14:paraId="1E61E497" w14:textId="77777777" w:rsidR="00985A17" w:rsidRPr="00E11541" w:rsidRDefault="00985A17" w:rsidP="00985A17">
      <w:pPr>
        <w:spacing w:after="0" w:line="240" w:lineRule="auto"/>
        <w:jc w:val="both"/>
        <w:outlineLvl w:val="3"/>
        <w:rPr>
          <w:rFonts w:ascii="Times New Roman" w:eastAsia="Times New Roman" w:hAnsi="Times New Roman" w:cs="Times New Roman"/>
          <w:sz w:val="24"/>
          <w:szCs w:val="24"/>
          <w:lang w:val="hr-HR" w:eastAsia="hr-HR"/>
        </w:rPr>
      </w:pPr>
    </w:p>
    <w:p w14:paraId="11332EF0" w14:textId="108DBE59" w:rsidR="0093022B" w:rsidRPr="00E11541" w:rsidRDefault="00465621" w:rsidP="00985A17">
      <w:pPr>
        <w:spacing w:after="0" w:line="240" w:lineRule="auto"/>
        <w:jc w:val="both"/>
        <w:outlineLvl w:val="3"/>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„(1) Novčanom kaznom u iznosu od </w:t>
      </w:r>
      <w:r w:rsidR="004A2C3C" w:rsidRPr="00E11541">
        <w:rPr>
          <w:rFonts w:ascii="Times New Roman" w:eastAsia="Times New Roman" w:hAnsi="Times New Roman" w:cs="Times New Roman"/>
          <w:sz w:val="24"/>
          <w:szCs w:val="24"/>
          <w:lang w:val="hr-HR" w:eastAsia="hr-HR"/>
        </w:rPr>
        <w:t xml:space="preserve">2.500,00 do 25.000,00 eura </w:t>
      </w:r>
      <w:r w:rsidRPr="00E11541">
        <w:rPr>
          <w:rFonts w:ascii="Times New Roman" w:eastAsia="Times New Roman" w:hAnsi="Times New Roman" w:cs="Times New Roman"/>
          <w:sz w:val="24"/>
          <w:szCs w:val="24"/>
          <w:lang w:val="hr-HR" w:eastAsia="hr-HR"/>
        </w:rPr>
        <w:t>kaznit će se za prekršaj trgovac - operator elektroničkih komunikacija - pravna osoba ako obavlja upis i/ili ispis iz registra suprotno odredbama praviln</w:t>
      </w:r>
      <w:r w:rsidR="00985A17" w:rsidRPr="00E11541">
        <w:rPr>
          <w:rFonts w:ascii="Times New Roman" w:eastAsia="Times New Roman" w:hAnsi="Times New Roman" w:cs="Times New Roman"/>
          <w:sz w:val="24"/>
          <w:szCs w:val="24"/>
          <w:lang w:val="hr-HR" w:eastAsia="hr-HR"/>
        </w:rPr>
        <w:t>ika iz članka 12. ovoga Zakona.</w:t>
      </w:r>
    </w:p>
    <w:p w14:paraId="28CC144E" w14:textId="77777777" w:rsidR="00985A17" w:rsidRPr="00E11541" w:rsidRDefault="00985A17" w:rsidP="00985A17">
      <w:pPr>
        <w:spacing w:after="0" w:line="240" w:lineRule="auto"/>
        <w:jc w:val="both"/>
        <w:outlineLvl w:val="3"/>
        <w:rPr>
          <w:rFonts w:ascii="Times New Roman" w:eastAsia="Times New Roman" w:hAnsi="Times New Roman" w:cs="Times New Roman"/>
          <w:sz w:val="24"/>
          <w:szCs w:val="24"/>
          <w:lang w:val="hr-HR" w:eastAsia="hr-HR"/>
        </w:rPr>
      </w:pPr>
    </w:p>
    <w:p w14:paraId="7D58C4EB" w14:textId="605BF9D5" w:rsidR="0093022B" w:rsidRPr="00E11541" w:rsidRDefault="0093022B" w:rsidP="00985A17">
      <w:pPr>
        <w:spacing w:after="0" w:line="240" w:lineRule="auto"/>
        <w:jc w:val="both"/>
        <w:outlineLvl w:val="3"/>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Za prekršaje iz stavka 1. ovoga članka kaznit će se i odgovorna osoba u pravnoj osobi novčanom ka</w:t>
      </w:r>
      <w:r w:rsidR="00985A17" w:rsidRPr="00E11541">
        <w:rPr>
          <w:rFonts w:ascii="Times New Roman" w:eastAsia="Times New Roman" w:hAnsi="Times New Roman" w:cs="Times New Roman"/>
          <w:sz w:val="24"/>
          <w:szCs w:val="24"/>
          <w:lang w:val="hr-HR" w:eastAsia="hr-HR"/>
        </w:rPr>
        <w:t xml:space="preserve">znom u iznosu od 1.500,00 eura </w:t>
      </w:r>
      <w:r w:rsidRPr="00E11541">
        <w:rPr>
          <w:rFonts w:ascii="Times New Roman" w:eastAsia="Times New Roman" w:hAnsi="Times New Roman" w:cs="Times New Roman"/>
          <w:sz w:val="24"/>
          <w:szCs w:val="24"/>
          <w:lang w:val="hr-HR" w:eastAsia="hr-HR"/>
        </w:rPr>
        <w:t>do 2.500,00 eura.</w:t>
      </w:r>
    </w:p>
    <w:p w14:paraId="34AA9AD8" w14:textId="77777777" w:rsidR="00985A17" w:rsidRPr="00E11541" w:rsidRDefault="00985A17" w:rsidP="00985A17">
      <w:pPr>
        <w:spacing w:after="0" w:line="240" w:lineRule="auto"/>
        <w:jc w:val="both"/>
        <w:outlineLvl w:val="3"/>
        <w:rPr>
          <w:rFonts w:ascii="Times New Roman" w:eastAsia="Times New Roman" w:hAnsi="Times New Roman" w:cs="Times New Roman"/>
          <w:sz w:val="24"/>
          <w:szCs w:val="24"/>
          <w:lang w:val="hr-HR" w:eastAsia="hr-HR"/>
        </w:rPr>
      </w:pPr>
    </w:p>
    <w:p w14:paraId="51877564" w14:textId="2D200872" w:rsidR="0093022B" w:rsidRPr="00E11541" w:rsidRDefault="0093022B" w:rsidP="00985A17">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 xml:space="preserve">(3) Za prekršaje iz stavka 1. ovoga članka kaznit će se trgovac </w:t>
      </w:r>
      <w:r w:rsidR="007B4409" w:rsidRPr="00E11541">
        <w:rPr>
          <w:rFonts w:ascii="Times New Roman" w:eastAsia="Times New Roman" w:hAnsi="Times New Roman" w:cs="Times New Roman"/>
          <w:sz w:val="24"/>
          <w:szCs w:val="24"/>
          <w:lang w:val="hr-HR" w:eastAsia="hr-HR"/>
        </w:rPr>
        <w:t xml:space="preserve">- operator elektroničkih komunikacija - </w:t>
      </w:r>
      <w:r w:rsidRPr="00E11541">
        <w:rPr>
          <w:rFonts w:ascii="Times New Roman" w:eastAsia="Times New Roman" w:hAnsi="Times New Roman" w:cs="Times New Roman"/>
          <w:sz w:val="24"/>
          <w:szCs w:val="24"/>
          <w:lang w:val="hr-HR" w:eastAsia="hr-HR"/>
        </w:rPr>
        <w:t xml:space="preserve">fizička osoba novčanom kaznom u iznosu od </w:t>
      </w:r>
      <w:r w:rsidR="00A16AC0" w:rsidRPr="00E11541">
        <w:rPr>
          <w:rFonts w:ascii="Times New Roman" w:eastAsia="Times New Roman" w:hAnsi="Times New Roman" w:cs="Times New Roman"/>
          <w:sz w:val="24"/>
          <w:szCs w:val="24"/>
          <w:lang w:val="hr-HR" w:eastAsia="hr-HR"/>
        </w:rPr>
        <w:t>2.00</w:t>
      </w:r>
      <w:r w:rsidRPr="00E11541">
        <w:rPr>
          <w:rFonts w:ascii="Times New Roman" w:eastAsia="Times New Roman" w:hAnsi="Times New Roman" w:cs="Times New Roman"/>
          <w:sz w:val="24"/>
          <w:szCs w:val="24"/>
          <w:lang w:val="hr-HR" w:eastAsia="hr-HR"/>
        </w:rPr>
        <w:t xml:space="preserve">0,00 do </w:t>
      </w:r>
      <w:r w:rsidR="00E96D06" w:rsidRPr="00E11541">
        <w:rPr>
          <w:rFonts w:ascii="Times New Roman" w:eastAsia="Times New Roman" w:hAnsi="Times New Roman" w:cs="Times New Roman"/>
          <w:sz w:val="24"/>
          <w:szCs w:val="24"/>
          <w:lang w:val="hr-HR" w:eastAsia="hr-HR"/>
        </w:rPr>
        <w:t>6.5</w:t>
      </w:r>
      <w:r w:rsidRPr="00E11541">
        <w:rPr>
          <w:rFonts w:ascii="Times New Roman" w:eastAsia="Times New Roman" w:hAnsi="Times New Roman" w:cs="Times New Roman"/>
          <w:sz w:val="24"/>
          <w:szCs w:val="24"/>
          <w:lang w:val="hr-HR" w:eastAsia="hr-HR"/>
        </w:rPr>
        <w:t>00,00 eura.“.</w:t>
      </w:r>
    </w:p>
    <w:p w14:paraId="7FF08173" w14:textId="77777777" w:rsidR="00E41D8E" w:rsidRPr="00E11541" w:rsidRDefault="00E41D8E" w:rsidP="00FA3A28">
      <w:pPr>
        <w:spacing w:after="0" w:line="240" w:lineRule="auto"/>
        <w:jc w:val="both"/>
        <w:rPr>
          <w:rFonts w:ascii="Times New Roman" w:eastAsia="Times New Roman" w:hAnsi="Times New Roman" w:cs="Times New Roman"/>
          <w:sz w:val="24"/>
          <w:szCs w:val="24"/>
          <w:lang w:val="hr-HR" w:eastAsia="hr-HR"/>
        </w:rPr>
      </w:pPr>
    </w:p>
    <w:p w14:paraId="48A31A07" w14:textId="77777777" w:rsidR="00E41D8E" w:rsidRPr="00E11541" w:rsidRDefault="00E41D8E" w:rsidP="00985A17">
      <w:pPr>
        <w:spacing w:after="0" w:line="240" w:lineRule="auto"/>
        <w:jc w:val="center"/>
        <w:rPr>
          <w:rFonts w:ascii="Times New Roman" w:eastAsia="Times New Roman" w:hAnsi="Times New Roman" w:cs="Times New Roman"/>
          <w:b/>
          <w:sz w:val="24"/>
          <w:szCs w:val="24"/>
          <w:lang w:val="hr-HR" w:eastAsia="hr-HR"/>
        </w:rPr>
      </w:pPr>
      <w:r w:rsidRPr="00E11541">
        <w:rPr>
          <w:rFonts w:ascii="Times New Roman" w:eastAsia="Times New Roman" w:hAnsi="Times New Roman" w:cs="Times New Roman"/>
          <w:b/>
          <w:sz w:val="24"/>
          <w:szCs w:val="24"/>
          <w:lang w:val="hr-HR" w:eastAsia="hr-HR"/>
        </w:rPr>
        <w:t>PRIJELAZNE I ZAVRŠNE ODREDBE</w:t>
      </w:r>
    </w:p>
    <w:p w14:paraId="342A651F" w14:textId="77777777" w:rsidR="00E41D8E" w:rsidRPr="00E11541" w:rsidRDefault="00E41D8E" w:rsidP="00985A17">
      <w:pPr>
        <w:spacing w:after="0" w:line="240" w:lineRule="auto"/>
        <w:jc w:val="center"/>
        <w:rPr>
          <w:rFonts w:ascii="Times New Roman" w:eastAsia="Times New Roman" w:hAnsi="Times New Roman" w:cs="Times New Roman"/>
          <w:b/>
          <w:sz w:val="24"/>
          <w:szCs w:val="24"/>
          <w:lang w:val="hr-HR" w:eastAsia="hr-HR"/>
        </w:rPr>
      </w:pPr>
    </w:p>
    <w:p w14:paraId="59762349" w14:textId="616CD2D8" w:rsidR="00E41D8E" w:rsidRPr="00E11541" w:rsidRDefault="00E41D8E" w:rsidP="00B82219">
      <w:pPr>
        <w:pStyle w:val="Heading4"/>
        <w:spacing w:before="0" w:beforeAutospacing="0" w:after="0" w:afterAutospacing="0"/>
        <w:jc w:val="center"/>
        <w:rPr>
          <w:bCs w:val="0"/>
          <w:lang w:val="hr-HR" w:eastAsia="hr-HR"/>
        </w:rPr>
      </w:pPr>
      <w:r w:rsidRPr="00E11541">
        <w:rPr>
          <w:bCs w:val="0"/>
          <w:lang w:val="hr-HR" w:eastAsia="hr-HR"/>
        </w:rPr>
        <w:t xml:space="preserve">Članak </w:t>
      </w:r>
      <w:r w:rsidR="002A04FF" w:rsidRPr="00E11541">
        <w:rPr>
          <w:bCs w:val="0"/>
          <w:lang w:val="hr-HR" w:eastAsia="hr-HR"/>
        </w:rPr>
        <w:t>64</w:t>
      </w:r>
      <w:r w:rsidRPr="00E11541">
        <w:rPr>
          <w:bCs w:val="0"/>
          <w:lang w:val="hr-HR" w:eastAsia="hr-HR"/>
        </w:rPr>
        <w:t>.</w:t>
      </w:r>
    </w:p>
    <w:p w14:paraId="26E1A4B4" w14:textId="77777777" w:rsidR="006E65BD" w:rsidRPr="00E11541" w:rsidRDefault="006E65BD" w:rsidP="00B82219">
      <w:pPr>
        <w:pStyle w:val="Heading4"/>
        <w:spacing w:before="0" w:beforeAutospacing="0" w:after="0" w:afterAutospacing="0"/>
        <w:jc w:val="center"/>
        <w:rPr>
          <w:bCs w:val="0"/>
          <w:lang w:val="hr-HR" w:eastAsia="hr-HR"/>
        </w:rPr>
      </w:pPr>
    </w:p>
    <w:p w14:paraId="1180C7FD" w14:textId="7E9F9871" w:rsidR="00E41D8E" w:rsidRPr="00E11541" w:rsidRDefault="00E41D8E" w:rsidP="00B82219">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Ministar nadležan za područje zaštite potrošača donijet će pravilnike iz član</w:t>
      </w:r>
      <w:r w:rsidR="006E65BD" w:rsidRPr="00E11541">
        <w:rPr>
          <w:rFonts w:ascii="Times New Roman" w:eastAsia="Times New Roman" w:hAnsi="Times New Roman" w:cs="Times New Roman"/>
          <w:sz w:val="24"/>
          <w:szCs w:val="24"/>
          <w:lang w:val="hr-HR" w:eastAsia="hr-HR"/>
        </w:rPr>
        <w:t>a</w:t>
      </w:r>
      <w:r w:rsidRPr="00E11541">
        <w:rPr>
          <w:rFonts w:ascii="Times New Roman" w:eastAsia="Times New Roman" w:hAnsi="Times New Roman" w:cs="Times New Roman"/>
          <w:sz w:val="24"/>
          <w:szCs w:val="24"/>
          <w:lang w:val="hr-HR" w:eastAsia="hr-HR"/>
        </w:rPr>
        <w:t xml:space="preserve">ka </w:t>
      </w:r>
      <w:r w:rsidR="00A80F48" w:rsidRPr="00E11541">
        <w:rPr>
          <w:rFonts w:ascii="Times New Roman" w:eastAsia="Times New Roman" w:hAnsi="Times New Roman" w:cs="Times New Roman"/>
          <w:sz w:val="24"/>
          <w:szCs w:val="24"/>
          <w:lang w:val="hr-HR" w:eastAsia="hr-HR"/>
        </w:rPr>
        <w:t>4</w:t>
      </w:r>
      <w:r w:rsidR="006D7B6B"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2</w:t>
      </w:r>
      <w:r w:rsidR="009261FB" w:rsidRPr="00E11541">
        <w:rPr>
          <w:rFonts w:ascii="Times New Roman" w:eastAsia="Times New Roman" w:hAnsi="Times New Roman" w:cs="Times New Roman"/>
          <w:sz w:val="24"/>
          <w:szCs w:val="24"/>
          <w:lang w:val="hr-HR" w:eastAsia="hr-HR"/>
        </w:rPr>
        <w:t>1</w:t>
      </w:r>
      <w:r w:rsidRPr="00E11541">
        <w:rPr>
          <w:rFonts w:ascii="Times New Roman" w:eastAsia="Times New Roman" w:hAnsi="Times New Roman" w:cs="Times New Roman"/>
          <w:sz w:val="24"/>
          <w:szCs w:val="24"/>
          <w:lang w:val="hr-HR" w:eastAsia="hr-HR"/>
        </w:rPr>
        <w:t xml:space="preserve">. i </w:t>
      </w:r>
      <w:r w:rsidR="008D6426" w:rsidRPr="00E11541">
        <w:rPr>
          <w:rFonts w:ascii="Times New Roman" w:eastAsia="Times New Roman" w:hAnsi="Times New Roman" w:cs="Times New Roman"/>
          <w:sz w:val="24"/>
          <w:szCs w:val="24"/>
          <w:lang w:val="hr-HR" w:eastAsia="hr-HR"/>
        </w:rPr>
        <w:t>46</w:t>
      </w:r>
      <w:r w:rsidRPr="00E11541">
        <w:rPr>
          <w:rFonts w:ascii="Times New Roman" w:eastAsia="Times New Roman" w:hAnsi="Times New Roman" w:cs="Times New Roman"/>
          <w:sz w:val="24"/>
          <w:szCs w:val="24"/>
          <w:lang w:val="hr-HR" w:eastAsia="hr-HR"/>
        </w:rPr>
        <w:t>. ovoga Zakona u roku od 90 dana od dana stupanja na snagu ovoga Zakona.</w:t>
      </w:r>
    </w:p>
    <w:p w14:paraId="2BA16E58" w14:textId="77777777" w:rsidR="00B82219" w:rsidRPr="00E11541" w:rsidRDefault="00B82219" w:rsidP="00FA3A28">
      <w:pPr>
        <w:spacing w:after="0" w:line="240" w:lineRule="auto"/>
        <w:jc w:val="both"/>
        <w:rPr>
          <w:rFonts w:ascii="Times New Roman" w:eastAsia="Times New Roman" w:hAnsi="Times New Roman" w:cs="Times New Roman"/>
          <w:sz w:val="24"/>
          <w:szCs w:val="24"/>
          <w:lang w:val="hr-HR" w:eastAsia="hr-HR"/>
        </w:rPr>
      </w:pPr>
    </w:p>
    <w:p w14:paraId="49FC2DD3" w14:textId="34D76550" w:rsidR="00E41D8E" w:rsidRPr="00E11541" w:rsidRDefault="00E41D8E" w:rsidP="006E65BD">
      <w:pPr>
        <w:pStyle w:val="Heading4"/>
        <w:spacing w:before="0" w:beforeAutospacing="0" w:after="0" w:afterAutospacing="0"/>
        <w:jc w:val="center"/>
        <w:rPr>
          <w:bCs w:val="0"/>
          <w:lang w:val="hr-HR" w:eastAsia="hr-HR"/>
        </w:rPr>
      </w:pPr>
      <w:r w:rsidRPr="00E11541">
        <w:rPr>
          <w:bCs w:val="0"/>
          <w:lang w:val="hr-HR" w:eastAsia="hr-HR"/>
        </w:rPr>
        <w:t xml:space="preserve">Članak </w:t>
      </w:r>
      <w:r w:rsidR="002A04FF" w:rsidRPr="00E11541">
        <w:rPr>
          <w:bCs w:val="0"/>
          <w:lang w:val="hr-HR" w:eastAsia="hr-HR"/>
        </w:rPr>
        <w:t>65</w:t>
      </w:r>
      <w:r w:rsidRPr="00E11541">
        <w:rPr>
          <w:bCs w:val="0"/>
          <w:lang w:val="hr-HR" w:eastAsia="hr-HR"/>
        </w:rPr>
        <w:t>.</w:t>
      </w:r>
    </w:p>
    <w:p w14:paraId="46567B77" w14:textId="77777777" w:rsidR="006E65BD" w:rsidRPr="00E11541" w:rsidRDefault="006E65BD" w:rsidP="006E65BD">
      <w:pPr>
        <w:pStyle w:val="Heading4"/>
        <w:spacing w:before="0" w:beforeAutospacing="0" w:after="0" w:afterAutospacing="0"/>
        <w:jc w:val="center"/>
        <w:rPr>
          <w:b w:val="0"/>
          <w:bCs w:val="0"/>
          <w:lang w:val="hr-HR" w:eastAsia="hr-HR"/>
        </w:rPr>
      </w:pPr>
    </w:p>
    <w:p w14:paraId="4F65159E" w14:textId="19C5875F" w:rsidR="00577DDD" w:rsidRPr="00E11541" w:rsidRDefault="00D54F2E" w:rsidP="006E65B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Ministarstvo </w:t>
      </w:r>
      <w:r w:rsidR="008117C5" w:rsidRPr="00E11541">
        <w:rPr>
          <w:rFonts w:ascii="Times New Roman" w:hAnsi="Times New Roman" w:cs="Times New Roman"/>
          <w:sz w:val="24"/>
          <w:szCs w:val="24"/>
          <w:lang w:val="hr-HR"/>
        </w:rPr>
        <w:t xml:space="preserve">nadležno za područje zaštite potrošača </w:t>
      </w:r>
      <w:r w:rsidRPr="00E11541">
        <w:rPr>
          <w:rFonts w:ascii="Times New Roman" w:hAnsi="Times New Roman" w:cs="Times New Roman"/>
          <w:sz w:val="24"/>
          <w:szCs w:val="24"/>
          <w:lang w:val="hr-HR"/>
        </w:rPr>
        <w:t xml:space="preserve">će do </w:t>
      </w:r>
      <w:r w:rsidR="004E7E9C" w:rsidRPr="00E11541">
        <w:rPr>
          <w:rFonts w:ascii="Times New Roman" w:hAnsi="Times New Roman" w:cs="Times New Roman"/>
          <w:sz w:val="24"/>
          <w:szCs w:val="24"/>
          <w:lang w:val="hr-HR"/>
        </w:rPr>
        <w:t>31. srpnja 2029.</w:t>
      </w:r>
      <w:r w:rsidRPr="00E11541">
        <w:rPr>
          <w:rFonts w:ascii="Times New Roman" w:hAnsi="Times New Roman" w:cs="Times New Roman"/>
          <w:sz w:val="24"/>
          <w:szCs w:val="24"/>
          <w:lang w:val="hr-HR"/>
        </w:rPr>
        <w:t xml:space="preserve"> Europskoj komisiji dostaviti informaciju iz članka </w:t>
      </w:r>
      <w:r w:rsidR="002F328D" w:rsidRPr="00E11541">
        <w:rPr>
          <w:rFonts w:ascii="Times New Roman" w:hAnsi="Times New Roman" w:cs="Times New Roman"/>
          <w:sz w:val="24"/>
          <w:szCs w:val="24"/>
          <w:lang w:val="hr-HR"/>
        </w:rPr>
        <w:t>112</w:t>
      </w:r>
      <w:r w:rsidRPr="00E11541">
        <w:rPr>
          <w:rFonts w:ascii="Times New Roman" w:hAnsi="Times New Roman" w:cs="Times New Roman"/>
          <w:sz w:val="24"/>
          <w:szCs w:val="24"/>
          <w:lang w:val="hr-HR"/>
        </w:rPr>
        <w:t>.</w:t>
      </w:r>
      <w:r w:rsidR="002027B0" w:rsidRPr="00E11541">
        <w:rPr>
          <w:rFonts w:ascii="Times New Roman" w:hAnsi="Times New Roman" w:cs="Times New Roman"/>
          <w:sz w:val="24"/>
          <w:szCs w:val="24"/>
          <w:lang w:val="hr-HR"/>
        </w:rPr>
        <w:t>h</w:t>
      </w:r>
      <w:r w:rsidRPr="00E11541">
        <w:rPr>
          <w:rFonts w:ascii="Times New Roman" w:hAnsi="Times New Roman" w:cs="Times New Roman"/>
          <w:sz w:val="24"/>
          <w:szCs w:val="24"/>
          <w:lang w:val="hr-HR"/>
        </w:rPr>
        <w:t xml:space="preserve"> stavka </w:t>
      </w:r>
      <w:r w:rsidR="00CA4914" w:rsidRPr="00E11541">
        <w:rPr>
          <w:rFonts w:ascii="Times New Roman" w:hAnsi="Times New Roman" w:cs="Times New Roman"/>
          <w:sz w:val="24"/>
          <w:szCs w:val="24"/>
          <w:lang w:val="hr-HR"/>
        </w:rPr>
        <w:t>4</w:t>
      </w:r>
      <w:r w:rsidRPr="00E11541">
        <w:rPr>
          <w:rFonts w:ascii="Times New Roman" w:hAnsi="Times New Roman" w:cs="Times New Roman"/>
          <w:sz w:val="24"/>
          <w:szCs w:val="24"/>
          <w:lang w:val="hr-HR"/>
        </w:rPr>
        <w:t xml:space="preserve">. </w:t>
      </w:r>
      <w:r w:rsidR="007474EE" w:rsidRPr="00E11541">
        <w:rPr>
          <w:rFonts w:ascii="Times New Roman" w:hAnsi="Times New Roman" w:cs="Times New Roman"/>
          <w:sz w:val="24"/>
          <w:szCs w:val="24"/>
          <w:lang w:val="hr-HR"/>
        </w:rPr>
        <w:t xml:space="preserve">koji je dodan člankom </w:t>
      </w:r>
      <w:r w:rsidR="007104BF" w:rsidRPr="00E11541">
        <w:rPr>
          <w:rFonts w:ascii="Times New Roman" w:hAnsi="Times New Roman" w:cs="Times New Roman"/>
          <w:sz w:val="24"/>
          <w:szCs w:val="24"/>
          <w:lang w:val="hr-HR"/>
        </w:rPr>
        <w:t>48</w:t>
      </w:r>
      <w:r w:rsidR="00577DDD" w:rsidRPr="00E11541">
        <w:rPr>
          <w:rFonts w:ascii="Times New Roman" w:hAnsi="Times New Roman" w:cs="Times New Roman"/>
          <w:sz w:val="24"/>
          <w:szCs w:val="24"/>
          <w:lang w:val="hr-HR"/>
        </w:rPr>
        <w:t xml:space="preserve">. </w:t>
      </w:r>
      <w:r w:rsidRPr="00E11541">
        <w:rPr>
          <w:rFonts w:ascii="Times New Roman" w:hAnsi="Times New Roman" w:cs="Times New Roman"/>
          <w:sz w:val="24"/>
          <w:szCs w:val="24"/>
          <w:lang w:val="hr-HR"/>
        </w:rPr>
        <w:t>ovoga Zakona.</w:t>
      </w:r>
    </w:p>
    <w:p w14:paraId="58CB2265" w14:textId="77777777" w:rsidR="006E65BD" w:rsidRPr="00E11541" w:rsidRDefault="006E65BD" w:rsidP="006E65BD">
      <w:pPr>
        <w:spacing w:after="0" w:line="240" w:lineRule="auto"/>
        <w:jc w:val="both"/>
        <w:rPr>
          <w:rFonts w:ascii="Times New Roman" w:hAnsi="Times New Roman" w:cs="Times New Roman"/>
          <w:sz w:val="24"/>
          <w:szCs w:val="24"/>
          <w:lang w:val="hr-HR"/>
        </w:rPr>
      </w:pPr>
    </w:p>
    <w:p w14:paraId="076EF95C" w14:textId="07B1A518" w:rsidR="00577DDD" w:rsidRPr="00E11541" w:rsidRDefault="00577DDD" w:rsidP="002360CC">
      <w:pPr>
        <w:pStyle w:val="Heading4"/>
        <w:spacing w:before="0" w:beforeAutospacing="0" w:after="0" w:afterAutospacing="0"/>
        <w:jc w:val="center"/>
        <w:rPr>
          <w:bCs w:val="0"/>
          <w:lang w:val="hr-HR" w:eastAsia="hr-HR"/>
        </w:rPr>
      </w:pPr>
      <w:r w:rsidRPr="00E11541">
        <w:rPr>
          <w:bCs w:val="0"/>
          <w:lang w:val="hr-HR" w:eastAsia="hr-HR"/>
        </w:rPr>
        <w:t xml:space="preserve">Članak </w:t>
      </w:r>
      <w:r w:rsidR="002A04FF" w:rsidRPr="00E11541">
        <w:rPr>
          <w:bCs w:val="0"/>
          <w:lang w:val="hr-HR" w:eastAsia="hr-HR"/>
        </w:rPr>
        <w:t>66</w:t>
      </w:r>
      <w:r w:rsidRPr="00E11541">
        <w:rPr>
          <w:bCs w:val="0"/>
          <w:lang w:val="hr-HR" w:eastAsia="hr-HR"/>
        </w:rPr>
        <w:t>.</w:t>
      </w:r>
    </w:p>
    <w:p w14:paraId="1693BF67" w14:textId="3DD6D528" w:rsidR="002360CC" w:rsidRPr="00E11541" w:rsidRDefault="002360CC" w:rsidP="002360CC">
      <w:pPr>
        <w:pStyle w:val="Heading4"/>
        <w:spacing w:before="0" w:beforeAutospacing="0" w:after="0" w:afterAutospacing="0"/>
        <w:jc w:val="center"/>
        <w:rPr>
          <w:b w:val="0"/>
          <w:bCs w:val="0"/>
          <w:lang w:val="hr-HR" w:eastAsia="hr-HR"/>
        </w:rPr>
      </w:pPr>
    </w:p>
    <w:p w14:paraId="526D154C" w14:textId="45FC788A" w:rsidR="002D19F2" w:rsidRDefault="00E41D8E" w:rsidP="00FA3A28">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Ovaj Zakon stupa na snagu osmoga dana od dana objave u „Narodnim novinama“, osim</w:t>
      </w:r>
      <w:r w:rsidR="00145C10" w:rsidRPr="00E11541">
        <w:rPr>
          <w:rFonts w:ascii="Times New Roman" w:eastAsia="Times New Roman" w:hAnsi="Times New Roman"/>
          <w:sz w:val="24"/>
          <w:szCs w:val="24"/>
          <w:lang w:val="hr-HR" w:eastAsia="hr-HR"/>
        </w:rPr>
        <w:t xml:space="preserve"> </w:t>
      </w:r>
      <w:r w:rsidR="00051692" w:rsidRPr="00E11541">
        <w:rPr>
          <w:rFonts w:ascii="Times New Roman" w:eastAsia="Times New Roman" w:hAnsi="Times New Roman"/>
          <w:sz w:val="24"/>
          <w:szCs w:val="24"/>
          <w:lang w:val="hr-HR" w:eastAsia="hr-HR"/>
        </w:rPr>
        <w:t xml:space="preserve">članaka </w:t>
      </w:r>
      <w:r w:rsidR="00FE3C82" w:rsidRPr="00E11541">
        <w:rPr>
          <w:rFonts w:ascii="Times New Roman" w:eastAsia="Times New Roman" w:hAnsi="Times New Roman" w:cs="Times New Roman"/>
          <w:sz w:val="24"/>
          <w:szCs w:val="24"/>
          <w:lang w:val="hr-HR" w:eastAsia="hr-HR"/>
        </w:rPr>
        <w:t>19</w:t>
      </w:r>
      <w:r w:rsidRPr="00E11541">
        <w:rPr>
          <w:rFonts w:ascii="Times New Roman" w:eastAsia="Times New Roman" w:hAnsi="Times New Roman" w:cs="Times New Roman"/>
          <w:sz w:val="24"/>
          <w:szCs w:val="24"/>
          <w:lang w:val="hr-HR" w:eastAsia="hr-HR"/>
        </w:rPr>
        <w:t xml:space="preserve">. i </w:t>
      </w:r>
      <w:r w:rsidR="00FE3C82" w:rsidRPr="00E11541">
        <w:rPr>
          <w:rFonts w:ascii="Times New Roman" w:eastAsia="Times New Roman" w:hAnsi="Times New Roman" w:cs="Times New Roman"/>
          <w:sz w:val="24"/>
          <w:szCs w:val="24"/>
          <w:lang w:val="hr-HR" w:eastAsia="hr-HR"/>
        </w:rPr>
        <w:t>20</w:t>
      </w:r>
      <w:r w:rsidRPr="00E11541">
        <w:rPr>
          <w:rFonts w:ascii="Times New Roman" w:eastAsia="Times New Roman" w:hAnsi="Times New Roman" w:cs="Times New Roman"/>
          <w:sz w:val="24"/>
          <w:szCs w:val="24"/>
          <w:lang w:val="hr-HR" w:eastAsia="hr-HR"/>
        </w:rPr>
        <w:t>.</w:t>
      </w:r>
      <w:r w:rsidR="00B009F2" w:rsidRPr="00E11541">
        <w:rPr>
          <w:rFonts w:ascii="Times New Roman" w:eastAsia="Times New Roman" w:hAnsi="Times New Roman" w:cs="Times New Roman"/>
          <w:sz w:val="24"/>
          <w:szCs w:val="24"/>
          <w:lang w:val="hr-HR" w:eastAsia="hr-HR"/>
        </w:rPr>
        <w:t xml:space="preserve"> ovoga Zakona</w:t>
      </w:r>
      <w:r w:rsidRPr="00E11541">
        <w:rPr>
          <w:rFonts w:ascii="Times New Roman" w:eastAsia="Times New Roman" w:hAnsi="Times New Roman" w:cs="Times New Roman"/>
          <w:sz w:val="24"/>
          <w:szCs w:val="24"/>
          <w:lang w:val="hr-HR" w:eastAsia="hr-HR"/>
        </w:rPr>
        <w:t xml:space="preserve">, članka 60. stavka 1. točke 10. koji je </w:t>
      </w:r>
      <w:r w:rsidR="00B458B7" w:rsidRPr="00E11541">
        <w:rPr>
          <w:rFonts w:ascii="Times New Roman" w:eastAsia="Times New Roman" w:hAnsi="Times New Roman" w:cs="Times New Roman"/>
          <w:sz w:val="24"/>
          <w:szCs w:val="24"/>
          <w:lang w:val="hr-HR" w:eastAsia="hr-HR"/>
        </w:rPr>
        <w:t>izmijenjen</w:t>
      </w:r>
      <w:r w:rsidRPr="00E11541">
        <w:rPr>
          <w:rFonts w:ascii="Times New Roman" w:eastAsia="Times New Roman" w:hAnsi="Times New Roman" w:cs="Times New Roman"/>
          <w:sz w:val="24"/>
          <w:szCs w:val="24"/>
          <w:lang w:val="hr-HR" w:eastAsia="hr-HR"/>
        </w:rPr>
        <w:t xml:space="preserve"> člankom </w:t>
      </w:r>
      <w:r w:rsidR="00FE3C82" w:rsidRPr="00E11541">
        <w:rPr>
          <w:rFonts w:ascii="Times New Roman" w:eastAsia="Times New Roman" w:hAnsi="Times New Roman" w:cs="Times New Roman"/>
          <w:sz w:val="24"/>
          <w:szCs w:val="24"/>
          <w:lang w:val="hr-HR" w:eastAsia="hr-HR"/>
        </w:rPr>
        <w:t>24</w:t>
      </w:r>
      <w:r w:rsidRPr="00E11541">
        <w:rPr>
          <w:rFonts w:ascii="Times New Roman" w:eastAsia="Times New Roman" w:hAnsi="Times New Roman" w:cs="Times New Roman"/>
          <w:sz w:val="24"/>
          <w:szCs w:val="24"/>
          <w:lang w:val="hr-HR" w:eastAsia="hr-HR"/>
        </w:rPr>
        <w:t>.</w:t>
      </w:r>
      <w:r w:rsidR="006331D7" w:rsidRPr="00E11541">
        <w:rPr>
          <w:rFonts w:ascii="Times New Roman" w:eastAsia="Times New Roman" w:hAnsi="Times New Roman" w:cs="Times New Roman"/>
          <w:sz w:val="24"/>
          <w:szCs w:val="24"/>
          <w:lang w:val="hr-HR" w:eastAsia="hr-HR"/>
        </w:rPr>
        <w:t xml:space="preserve"> </w:t>
      </w:r>
      <w:r w:rsidRPr="00E11541">
        <w:rPr>
          <w:rFonts w:ascii="Times New Roman" w:eastAsia="Times New Roman" w:hAnsi="Times New Roman" w:cs="Times New Roman"/>
          <w:sz w:val="24"/>
          <w:szCs w:val="24"/>
          <w:lang w:val="hr-HR" w:eastAsia="hr-HR"/>
        </w:rPr>
        <w:t>ovoga Zakona</w:t>
      </w:r>
      <w:r w:rsidR="00B009F2" w:rsidRPr="00E11541">
        <w:rPr>
          <w:rFonts w:ascii="Times New Roman" w:eastAsia="Times New Roman" w:hAnsi="Times New Roman" w:cs="Times New Roman"/>
          <w:sz w:val="24"/>
          <w:szCs w:val="24"/>
          <w:lang w:val="hr-HR" w:eastAsia="hr-HR"/>
        </w:rPr>
        <w:t xml:space="preserve"> i</w:t>
      </w:r>
      <w:r w:rsidRPr="00E11541">
        <w:rPr>
          <w:rFonts w:ascii="Times New Roman" w:eastAsia="Times New Roman" w:hAnsi="Times New Roman" w:cs="Times New Roman"/>
          <w:sz w:val="24"/>
          <w:szCs w:val="24"/>
          <w:lang w:val="hr-HR" w:eastAsia="hr-HR"/>
        </w:rPr>
        <w:t xml:space="preserve"> </w:t>
      </w:r>
      <w:r w:rsidR="0084158A" w:rsidRPr="00E11541">
        <w:rPr>
          <w:rFonts w:ascii="Times New Roman" w:eastAsia="Times New Roman" w:hAnsi="Times New Roman" w:cs="Times New Roman"/>
          <w:sz w:val="24"/>
          <w:szCs w:val="24"/>
          <w:lang w:val="hr-HR" w:eastAsia="hr-HR"/>
        </w:rPr>
        <w:t xml:space="preserve">članaka </w:t>
      </w:r>
      <w:r w:rsidR="00FE3C82" w:rsidRPr="00E11541">
        <w:rPr>
          <w:rFonts w:ascii="Times New Roman" w:eastAsia="Times New Roman" w:hAnsi="Times New Roman" w:cs="Times New Roman"/>
          <w:sz w:val="24"/>
          <w:szCs w:val="24"/>
          <w:lang w:val="hr-HR" w:eastAsia="hr-HR"/>
        </w:rPr>
        <w:t>28</w:t>
      </w:r>
      <w:r w:rsidRPr="00E11541">
        <w:rPr>
          <w:rFonts w:ascii="Times New Roman" w:eastAsia="Times New Roman" w:hAnsi="Times New Roman" w:cs="Times New Roman"/>
          <w:sz w:val="24"/>
          <w:szCs w:val="24"/>
          <w:lang w:val="hr-HR" w:eastAsia="hr-HR"/>
        </w:rPr>
        <w:t xml:space="preserve">. do </w:t>
      </w:r>
      <w:r w:rsidR="00FE3C82" w:rsidRPr="00E11541">
        <w:rPr>
          <w:rFonts w:ascii="Times New Roman" w:eastAsia="Times New Roman" w:hAnsi="Times New Roman" w:cs="Times New Roman"/>
          <w:sz w:val="24"/>
          <w:szCs w:val="24"/>
          <w:lang w:val="hr-HR" w:eastAsia="hr-HR"/>
        </w:rPr>
        <w:t>44</w:t>
      </w:r>
      <w:r w:rsidRPr="00E11541">
        <w:rPr>
          <w:rFonts w:ascii="Times New Roman" w:eastAsia="Times New Roman" w:hAnsi="Times New Roman" w:cs="Times New Roman"/>
          <w:sz w:val="24"/>
          <w:szCs w:val="24"/>
          <w:lang w:val="hr-HR" w:eastAsia="hr-HR"/>
        </w:rPr>
        <w:t xml:space="preserve">. </w:t>
      </w:r>
      <w:r w:rsidR="00B009F2" w:rsidRPr="00E11541">
        <w:rPr>
          <w:rFonts w:ascii="Times New Roman" w:eastAsia="Times New Roman" w:hAnsi="Times New Roman" w:cs="Times New Roman"/>
          <w:sz w:val="24"/>
          <w:szCs w:val="24"/>
          <w:lang w:val="hr-HR" w:eastAsia="hr-HR"/>
        </w:rPr>
        <w:t xml:space="preserve">ovoga Zakona </w:t>
      </w:r>
      <w:r w:rsidRPr="00E11541">
        <w:rPr>
          <w:rFonts w:ascii="Times New Roman" w:eastAsia="Times New Roman" w:hAnsi="Times New Roman" w:cs="Times New Roman"/>
          <w:sz w:val="24"/>
          <w:szCs w:val="24"/>
          <w:lang w:val="hr-HR" w:eastAsia="hr-HR"/>
        </w:rPr>
        <w:t xml:space="preserve">koji stupaju </w:t>
      </w:r>
      <w:r w:rsidR="002B700E" w:rsidRPr="00E11541">
        <w:rPr>
          <w:rFonts w:ascii="Times New Roman" w:eastAsia="Times New Roman" w:hAnsi="Times New Roman" w:cs="Times New Roman"/>
          <w:sz w:val="24"/>
          <w:szCs w:val="24"/>
          <w:lang w:val="hr-HR" w:eastAsia="hr-HR"/>
        </w:rPr>
        <w:t xml:space="preserve">na snagu </w:t>
      </w:r>
      <w:r w:rsidRPr="00E11541">
        <w:rPr>
          <w:rFonts w:ascii="Times New Roman" w:eastAsia="Times New Roman" w:hAnsi="Times New Roman" w:cs="Times New Roman"/>
          <w:sz w:val="24"/>
          <w:szCs w:val="24"/>
          <w:lang w:val="hr-HR" w:eastAsia="hr-HR"/>
        </w:rPr>
        <w:t>19. lipnja 2026.</w:t>
      </w:r>
      <w:r w:rsidR="00B458B7" w:rsidRPr="00E11541">
        <w:rPr>
          <w:rFonts w:ascii="Times New Roman" w:eastAsia="Times New Roman" w:hAnsi="Times New Roman" w:cs="Times New Roman"/>
          <w:sz w:val="24"/>
          <w:szCs w:val="24"/>
          <w:lang w:val="hr-HR" w:eastAsia="hr-HR"/>
        </w:rPr>
        <w:t>,</w:t>
      </w:r>
      <w:r w:rsidRPr="00E11541">
        <w:rPr>
          <w:rFonts w:ascii="Times New Roman" w:eastAsia="Times New Roman" w:hAnsi="Times New Roman" w:cs="Times New Roman"/>
          <w:sz w:val="24"/>
          <w:szCs w:val="24"/>
          <w:lang w:val="hr-HR" w:eastAsia="hr-HR"/>
        </w:rPr>
        <w:t xml:space="preserve"> član</w:t>
      </w:r>
      <w:r w:rsidR="00954E90" w:rsidRPr="00E11541">
        <w:rPr>
          <w:rFonts w:ascii="Times New Roman" w:eastAsia="Times New Roman" w:hAnsi="Times New Roman" w:cs="Times New Roman"/>
          <w:sz w:val="24"/>
          <w:szCs w:val="24"/>
          <w:lang w:val="hr-HR" w:eastAsia="hr-HR"/>
        </w:rPr>
        <w:t>a</w:t>
      </w:r>
      <w:r w:rsidRPr="00E11541">
        <w:rPr>
          <w:rFonts w:ascii="Times New Roman" w:eastAsia="Times New Roman" w:hAnsi="Times New Roman" w:cs="Times New Roman"/>
          <w:sz w:val="24"/>
          <w:szCs w:val="24"/>
          <w:lang w:val="hr-HR" w:eastAsia="hr-HR"/>
        </w:rPr>
        <w:t xml:space="preserve">ka </w:t>
      </w:r>
      <w:r w:rsidR="00917C81" w:rsidRPr="00E11541">
        <w:rPr>
          <w:rFonts w:ascii="Times New Roman" w:eastAsia="Times New Roman" w:hAnsi="Times New Roman" w:cs="Times New Roman"/>
          <w:sz w:val="24"/>
          <w:szCs w:val="24"/>
          <w:lang w:val="hr-HR" w:eastAsia="hr-HR"/>
        </w:rPr>
        <w:t>45</w:t>
      </w:r>
      <w:r w:rsidRPr="00E11541">
        <w:rPr>
          <w:rFonts w:ascii="Times New Roman" w:eastAsia="Times New Roman" w:hAnsi="Times New Roman" w:cs="Times New Roman"/>
          <w:sz w:val="24"/>
          <w:szCs w:val="24"/>
          <w:lang w:val="hr-HR" w:eastAsia="hr-HR"/>
        </w:rPr>
        <w:t xml:space="preserve">. </w:t>
      </w:r>
      <w:r w:rsidR="00954E90" w:rsidRPr="00E11541">
        <w:rPr>
          <w:rFonts w:ascii="Times New Roman" w:eastAsia="Times New Roman" w:hAnsi="Times New Roman" w:cs="Times New Roman"/>
          <w:sz w:val="24"/>
          <w:szCs w:val="24"/>
          <w:lang w:val="hr-HR" w:eastAsia="hr-HR"/>
        </w:rPr>
        <w:t xml:space="preserve">do </w:t>
      </w:r>
      <w:r w:rsidR="004C031C" w:rsidRPr="00E11541">
        <w:rPr>
          <w:rFonts w:ascii="Times New Roman" w:eastAsia="Times New Roman" w:hAnsi="Times New Roman" w:cs="Times New Roman"/>
          <w:sz w:val="24"/>
          <w:szCs w:val="24"/>
          <w:lang w:val="hr-HR" w:eastAsia="hr-HR"/>
        </w:rPr>
        <w:t>48</w:t>
      </w:r>
      <w:r w:rsidR="00954E90" w:rsidRPr="00E11541">
        <w:rPr>
          <w:rFonts w:ascii="Times New Roman" w:eastAsia="Times New Roman" w:hAnsi="Times New Roman" w:cs="Times New Roman"/>
          <w:sz w:val="24"/>
          <w:szCs w:val="24"/>
          <w:lang w:val="hr-HR" w:eastAsia="hr-HR"/>
        </w:rPr>
        <w:t xml:space="preserve">. </w:t>
      </w:r>
      <w:r w:rsidR="00B009F2" w:rsidRPr="00E11541">
        <w:rPr>
          <w:rFonts w:ascii="Times New Roman" w:eastAsia="Times New Roman" w:hAnsi="Times New Roman" w:cs="Times New Roman"/>
          <w:sz w:val="24"/>
          <w:szCs w:val="24"/>
          <w:lang w:val="hr-HR" w:eastAsia="hr-HR"/>
        </w:rPr>
        <w:t xml:space="preserve">ovoga Zakona </w:t>
      </w:r>
      <w:r w:rsidRPr="00E11541">
        <w:rPr>
          <w:rFonts w:ascii="Times New Roman" w:eastAsia="Times New Roman" w:hAnsi="Times New Roman" w:cs="Times New Roman"/>
          <w:sz w:val="24"/>
          <w:szCs w:val="24"/>
          <w:lang w:val="hr-HR" w:eastAsia="hr-HR"/>
        </w:rPr>
        <w:t>koji stupa</w:t>
      </w:r>
      <w:r w:rsidR="00954E90" w:rsidRPr="00E11541">
        <w:rPr>
          <w:rFonts w:ascii="Times New Roman" w:eastAsia="Times New Roman" w:hAnsi="Times New Roman" w:cs="Times New Roman"/>
          <w:sz w:val="24"/>
          <w:szCs w:val="24"/>
          <w:lang w:val="hr-HR" w:eastAsia="hr-HR"/>
        </w:rPr>
        <w:t>ju</w:t>
      </w:r>
      <w:r w:rsidRPr="00E11541">
        <w:rPr>
          <w:rFonts w:ascii="Times New Roman" w:eastAsia="Times New Roman" w:hAnsi="Times New Roman" w:cs="Times New Roman"/>
          <w:sz w:val="24"/>
          <w:szCs w:val="24"/>
          <w:lang w:val="hr-HR" w:eastAsia="hr-HR"/>
        </w:rPr>
        <w:t xml:space="preserve"> na snagu </w:t>
      </w:r>
      <w:r w:rsidR="000374CB" w:rsidRPr="00E11541">
        <w:rPr>
          <w:rFonts w:ascii="Times New Roman" w:eastAsia="Times New Roman" w:hAnsi="Times New Roman" w:cs="Times New Roman"/>
          <w:sz w:val="24"/>
          <w:szCs w:val="24"/>
          <w:lang w:val="hr-HR" w:eastAsia="hr-HR"/>
        </w:rPr>
        <w:t>31. srpnja 2026.</w:t>
      </w:r>
      <w:r w:rsidR="00054F61" w:rsidRPr="00E11541">
        <w:rPr>
          <w:rFonts w:ascii="Times New Roman" w:eastAsia="Times New Roman" w:hAnsi="Times New Roman" w:cs="Times New Roman"/>
          <w:sz w:val="24"/>
          <w:szCs w:val="24"/>
          <w:lang w:val="hr-HR" w:eastAsia="hr-HR"/>
        </w:rPr>
        <w:t>,</w:t>
      </w:r>
      <w:r w:rsidR="00DF27BB">
        <w:rPr>
          <w:rFonts w:ascii="Times New Roman" w:eastAsia="Times New Roman" w:hAnsi="Times New Roman" w:cs="Times New Roman"/>
          <w:sz w:val="24"/>
          <w:szCs w:val="24"/>
          <w:lang w:val="hr-HR" w:eastAsia="hr-HR"/>
        </w:rPr>
        <w:t xml:space="preserve"> </w:t>
      </w:r>
      <w:r w:rsidR="000374CB" w:rsidRPr="00E11541">
        <w:rPr>
          <w:rFonts w:ascii="Times New Roman" w:eastAsia="Times New Roman" w:hAnsi="Times New Roman" w:cs="Times New Roman"/>
          <w:sz w:val="24"/>
          <w:szCs w:val="24"/>
          <w:lang w:val="hr-HR" w:eastAsia="hr-HR"/>
        </w:rPr>
        <w:t xml:space="preserve">članaka </w:t>
      </w:r>
      <w:r w:rsidR="00E16013" w:rsidRPr="00E11541">
        <w:rPr>
          <w:rFonts w:ascii="Times New Roman" w:eastAsia="Times New Roman" w:hAnsi="Times New Roman" w:cs="Times New Roman"/>
          <w:sz w:val="24"/>
          <w:szCs w:val="24"/>
          <w:lang w:val="hr-HR" w:eastAsia="hr-HR"/>
        </w:rPr>
        <w:t>16</w:t>
      </w:r>
      <w:r w:rsidR="000374CB" w:rsidRPr="00E11541">
        <w:rPr>
          <w:rFonts w:ascii="Times New Roman" w:eastAsia="Times New Roman" w:hAnsi="Times New Roman" w:cs="Times New Roman"/>
          <w:sz w:val="24"/>
          <w:szCs w:val="24"/>
          <w:lang w:val="hr-HR" w:eastAsia="hr-HR"/>
        </w:rPr>
        <w:t xml:space="preserve">. do </w:t>
      </w:r>
      <w:r w:rsidR="00E16013" w:rsidRPr="00E11541">
        <w:rPr>
          <w:rFonts w:ascii="Times New Roman" w:eastAsia="Times New Roman" w:hAnsi="Times New Roman" w:cs="Times New Roman"/>
          <w:sz w:val="24"/>
          <w:szCs w:val="24"/>
          <w:lang w:val="hr-HR" w:eastAsia="hr-HR"/>
        </w:rPr>
        <w:t>18</w:t>
      </w:r>
      <w:r w:rsidR="000374CB" w:rsidRPr="00E11541">
        <w:rPr>
          <w:rFonts w:ascii="Times New Roman" w:eastAsia="Times New Roman" w:hAnsi="Times New Roman" w:cs="Times New Roman"/>
          <w:sz w:val="24"/>
          <w:szCs w:val="24"/>
          <w:lang w:val="hr-HR" w:eastAsia="hr-HR"/>
        </w:rPr>
        <w:t>.</w:t>
      </w:r>
      <w:r w:rsidR="00B009F2" w:rsidRPr="00E11541">
        <w:rPr>
          <w:rFonts w:ascii="Times New Roman" w:eastAsia="Times New Roman" w:hAnsi="Times New Roman" w:cs="Times New Roman"/>
          <w:sz w:val="24"/>
          <w:szCs w:val="24"/>
          <w:lang w:val="hr-HR" w:eastAsia="hr-HR"/>
        </w:rPr>
        <w:t xml:space="preserve"> ovoga Zakona</w:t>
      </w:r>
      <w:r w:rsidR="005B5447" w:rsidRPr="00E11541">
        <w:rPr>
          <w:rFonts w:ascii="Times New Roman" w:eastAsia="Times New Roman" w:hAnsi="Times New Roman" w:cs="Times New Roman"/>
          <w:sz w:val="24"/>
          <w:szCs w:val="24"/>
          <w:lang w:val="hr-HR" w:eastAsia="hr-HR"/>
        </w:rPr>
        <w:t>,</w:t>
      </w:r>
      <w:r w:rsidR="000374CB" w:rsidRPr="00E11541">
        <w:rPr>
          <w:rFonts w:ascii="Times New Roman" w:eastAsia="Times New Roman" w:hAnsi="Times New Roman" w:cs="Times New Roman"/>
          <w:sz w:val="24"/>
          <w:szCs w:val="24"/>
          <w:lang w:val="hr-HR" w:eastAsia="hr-HR"/>
        </w:rPr>
        <w:t xml:space="preserve"> </w:t>
      </w:r>
      <w:r w:rsidR="00F461EC" w:rsidRPr="00E11541">
        <w:rPr>
          <w:rFonts w:ascii="Times New Roman" w:eastAsia="Times New Roman" w:hAnsi="Times New Roman" w:cs="Times New Roman"/>
          <w:sz w:val="24"/>
          <w:szCs w:val="24"/>
          <w:lang w:val="hr-HR" w:eastAsia="hr-HR"/>
        </w:rPr>
        <w:t xml:space="preserve">članka 46. </w:t>
      </w:r>
      <w:r w:rsidR="002D7FFA" w:rsidRPr="00E11541">
        <w:rPr>
          <w:rFonts w:ascii="Times New Roman" w:eastAsia="Times New Roman" w:hAnsi="Times New Roman" w:cs="Times New Roman"/>
          <w:sz w:val="24"/>
          <w:szCs w:val="24"/>
          <w:lang w:val="hr-HR" w:eastAsia="hr-HR"/>
        </w:rPr>
        <w:t xml:space="preserve">stavaka 1. do </w:t>
      </w:r>
      <w:r w:rsidR="00F70389" w:rsidRPr="00E11541">
        <w:rPr>
          <w:rFonts w:ascii="Times New Roman" w:eastAsia="Times New Roman" w:hAnsi="Times New Roman" w:cs="Times New Roman"/>
          <w:sz w:val="24"/>
          <w:szCs w:val="24"/>
          <w:lang w:val="hr-HR" w:eastAsia="hr-HR"/>
        </w:rPr>
        <w:t>4</w:t>
      </w:r>
      <w:r w:rsidR="002D7FFA" w:rsidRPr="00E11541">
        <w:rPr>
          <w:rFonts w:ascii="Times New Roman" w:eastAsia="Times New Roman" w:hAnsi="Times New Roman" w:cs="Times New Roman"/>
          <w:sz w:val="24"/>
          <w:szCs w:val="24"/>
          <w:lang w:val="hr-HR" w:eastAsia="hr-HR"/>
        </w:rPr>
        <w:t>.</w:t>
      </w:r>
      <w:r w:rsidR="00F70389" w:rsidRPr="00E11541">
        <w:rPr>
          <w:rFonts w:ascii="Times New Roman" w:hAnsi="Times New Roman" w:cs="Times New Roman"/>
          <w:sz w:val="24"/>
          <w:szCs w:val="24"/>
          <w:lang w:val="hr-HR"/>
        </w:rPr>
        <w:t xml:space="preserve"> </w:t>
      </w:r>
      <w:r w:rsidR="00F70389" w:rsidRPr="00E11541">
        <w:rPr>
          <w:rFonts w:ascii="Times New Roman" w:eastAsia="Times New Roman" w:hAnsi="Times New Roman" w:cs="Times New Roman"/>
          <w:sz w:val="24"/>
          <w:szCs w:val="24"/>
          <w:lang w:val="hr-HR" w:eastAsia="hr-HR"/>
        </w:rPr>
        <w:t xml:space="preserve">koji je </w:t>
      </w:r>
      <w:r w:rsidR="00B458B7" w:rsidRPr="00E11541">
        <w:rPr>
          <w:rFonts w:ascii="Times New Roman" w:eastAsia="Times New Roman" w:hAnsi="Times New Roman" w:cs="Times New Roman"/>
          <w:sz w:val="24"/>
          <w:szCs w:val="24"/>
          <w:lang w:val="hr-HR" w:eastAsia="hr-HR"/>
        </w:rPr>
        <w:t>izmijenjen</w:t>
      </w:r>
      <w:r w:rsidR="002D7FFA" w:rsidRPr="00E11541">
        <w:rPr>
          <w:rFonts w:ascii="Times New Roman" w:eastAsia="Times New Roman" w:hAnsi="Times New Roman" w:cs="Times New Roman"/>
          <w:sz w:val="24"/>
          <w:szCs w:val="24"/>
          <w:lang w:val="hr-HR" w:eastAsia="hr-HR"/>
        </w:rPr>
        <w:t xml:space="preserve"> </w:t>
      </w:r>
      <w:r w:rsidR="00F70389" w:rsidRPr="00E11541">
        <w:rPr>
          <w:rFonts w:ascii="Times New Roman" w:eastAsia="Times New Roman" w:hAnsi="Times New Roman" w:cs="Times New Roman"/>
          <w:sz w:val="24"/>
          <w:szCs w:val="24"/>
          <w:lang w:val="hr-HR" w:eastAsia="hr-HR"/>
        </w:rPr>
        <w:t xml:space="preserve">člankom </w:t>
      </w:r>
      <w:r w:rsidR="00E16013" w:rsidRPr="00E11541">
        <w:rPr>
          <w:rFonts w:ascii="Times New Roman" w:eastAsia="Times New Roman" w:hAnsi="Times New Roman" w:cs="Times New Roman"/>
          <w:sz w:val="24"/>
          <w:szCs w:val="24"/>
          <w:lang w:val="hr-HR" w:eastAsia="hr-HR"/>
        </w:rPr>
        <w:t>21</w:t>
      </w:r>
      <w:r w:rsidR="000374CB" w:rsidRPr="00E11541">
        <w:rPr>
          <w:rFonts w:ascii="Times New Roman" w:eastAsia="Times New Roman" w:hAnsi="Times New Roman" w:cs="Times New Roman"/>
          <w:sz w:val="24"/>
          <w:szCs w:val="24"/>
          <w:lang w:val="hr-HR" w:eastAsia="hr-HR"/>
        </w:rPr>
        <w:t>. ovoga Zakona, članka 60.</w:t>
      </w:r>
      <w:r w:rsidR="000374CB" w:rsidRPr="00E11541">
        <w:rPr>
          <w:rFonts w:ascii="Times New Roman" w:hAnsi="Times New Roman" w:cs="Times New Roman"/>
          <w:sz w:val="24"/>
          <w:szCs w:val="24"/>
          <w:lang w:val="hr-HR"/>
        </w:rPr>
        <w:t xml:space="preserve"> </w:t>
      </w:r>
      <w:r w:rsidR="000374CB" w:rsidRPr="00E11541">
        <w:rPr>
          <w:rFonts w:ascii="Times New Roman" w:eastAsia="Times New Roman" w:hAnsi="Times New Roman" w:cs="Times New Roman"/>
          <w:sz w:val="24"/>
          <w:szCs w:val="24"/>
          <w:lang w:val="hr-HR" w:eastAsia="hr-HR"/>
        </w:rPr>
        <w:t>stavka 1. točaka 8., 14., 16. do 19. i 27., stavaka 7.</w:t>
      </w:r>
      <w:r w:rsidR="004A597E" w:rsidRPr="00E11541">
        <w:rPr>
          <w:rFonts w:ascii="Times New Roman" w:eastAsia="Times New Roman" w:hAnsi="Times New Roman" w:cs="Times New Roman"/>
          <w:sz w:val="24"/>
          <w:szCs w:val="24"/>
          <w:lang w:val="hr-HR" w:eastAsia="hr-HR"/>
        </w:rPr>
        <w:t xml:space="preserve"> i</w:t>
      </w:r>
      <w:r w:rsidR="000374CB" w:rsidRPr="00E11541">
        <w:rPr>
          <w:rFonts w:ascii="Times New Roman" w:eastAsia="Times New Roman" w:hAnsi="Times New Roman" w:cs="Times New Roman"/>
          <w:sz w:val="24"/>
          <w:szCs w:val="24"/>
          <w:lang w:val="hr-HR" w:eastAsia="hr-HR"/>
        </w:rPr>
        <w:t xml:space="preserve"> 8. koji je </w:t>
      </w:r>
      <w:r w:rsidR="00B458B7" w:rsidRPr="00E11541">
        <w:rPr>
          <w:rFonts w:ascii="Times New Roman" w:eastAsia="Times New Roman" w:hAnsi="Times New Roman" w:cs="Times New Roman"/>
          <w:sz w:val="24"/>
          <w:szCs w:val="24"/>
          <w:lang w:val="hr-HR" w:eastAsia="hr-HR"/>
        </w:rPr>
        <w:t xml:space="preserve">izmijenjen </w:t>
      </w:r>
      <w:r w:rsidR="000374CB" w:rsidRPr="00E11541">
        <w:rPr>
          <w:rFonts w:ascii="Times New Roman" w:eastAsia="Times New Roman" w:hAnsi="Times New Roman" w:cs="Times New Roman"/>
          <w:sz w:val="24"/>
          <w:szCs w:val="24"/>
          <w:lang w:val="hr-HR" w:eastAsia="hr-HR"/>
        </w:rPr>
        <w:t xml:space="preserve">člankom </w:t>
      </w:r>
      <w:r w:rsidR="00E16013" w:rsidRPr="00E11541">
        <w:rPr>
          <w:rFonts w:ascii="Times New Roman" w:eastAsia="Times New Roman" w:hAnsi="Times New Roman" w:cs="Times New Roman"/>
          <w:sz w:val="24"/>
          <w:szCs w:val="24"/>
          <w:lang w:val="hr-HR" w:eastAsia="hr-HR"/>
        </w:rPr>
        <w:t>24</w:t>
      </w:r>
      <w:r w:rsidR="000374CB" w:rsidRPr="00E11541">
        <w:rPr>
          <w:rFonts w:ascii="Times New Roman" w:eastAsia="Times New Roman" w:hAnsi="Times New Roman" w:cs="Times New Roman"/>
          <w:sz w:val="24"/>
          <w:szCs w:val="24"/>
          <w:lang w:val="hr-HR" w:eastAsia="hr-HR"/>
        </w:rPr>
        <w:t>. ovoga Zakona</w:t>
      </w:r>
      <w:r w:rsidR="00273428" w:rsidRPr="00E11541">
        <w:rPr>
          <w:rFonts w:ascii="Times New Roman" w:eastAsia="Times New Roman" w:hAnsi="Times New Roman" w:cs="Times New Roman"/>
          <w:sz w:val="24"/>
          <w:szCs w:val="24"/>
          <w:lang w:val="hr-HR" w:eastAsia="hr-HR"/>
        </w:rPr>
        <w:t>,</w:t>
      </w:r>
      <w:r w:rsidR="000374CB" w:rsidRPr="00E11541">
        <w:rPr>
          <w:rFonts w:ascii="Times New Roman" w:eastAsia="Times New Roman" w:hAnsi="Times New Roman" w:cs="Times New Roman"/>
          <w:sz w:val="24"/>
          <w:szCs w:val="24"/>
          <w:lang w:val="hr-HR" w:eastAsia="hr-HR"/>
        </w:rPr>
        <w:t xml:space="preserve"> članaka </w:t>
      </w:r>
      <w:r w:rsidR="003C0901" w:rsidRPr="00E11541">
        <w:rPr>
          <w:rFonts w:ascii="Times New Roman" w:eastAsia="Times New Roman" w:hAnsi="Times New Roman" w:cs="Times New Roman"/>
          <w:sz w:val="24"/>
          <w:szCs w:val="24"/>
          <w:lang w:val="hr-HR" w:eastAsia="hr-HR"/>
        </w:rPr>
        <w:t>26</w:t>
      </w:r>
      <w:r w:rsidR="000374CB" w:rsidRPr="00E11541">
        <w:rPr>
          <w:rFonts w:ascii="Times New Roman" w:eastAsia="Times New Roman" w:hAnsi="Times New Roman" w:cs="Times New Roman"/>
          <w:sz w:val="24"/>
          <w:szCs w:val="24"/>
          <w:lang w:val="hr-HR" w:eastAsia="hr-HR"/>
        </w:rPr>
        <w:t xml:space="preserve">. i </w:t>
      </w:r>
      <w:r w:rsidR="003C0901" w:rsidRPr="00E11541">
        <w:rPr>
          <w:rFonts w:ascii="Times New Roman" w:eastAsia="Times New Roman" w:hAnsi="Times New Roman" w:cs="Times New Roman"/>
          <w:sz w:val="24"/>
          <w:szCs w:val="24"/>
          <w:lang w:val="hr-HR" w:eastAsia="hr-HR"/>
        </w:rPr>
        <w:t>27</w:t>
      </w:r>
      <w:r w:rsidR="000374CB" w:rsidRPr="00E11541">
        <w:rPr>
          <w:rFonts w:ascii="Times New Roman" w:eastAsia="Times New Roman" w:hAnsi="Times New Roman" w:cs="Times New Roman"/>
          <w:sz w:val="24"/>
          <w:szCs w:val="24"/>
          <w:lang w:val="hr-HR" w:eastAsia="hr-HR"/>
        </w:rPr>
        <w:t xml:space="preserve">. </w:t>
      </w:r>
      <w:r w:rsidR="00DF6483" w:rsidRPr="00E11541">
        <w:rPr>
          <w:rFonts w:ascii="Times New Roman" w:eastAsia="Times New Roman" w:hAnsi="Times New Roman" w:cs="Times New Roman"/>
          <w:sz w:val="24"/>
          <w:szCs w:val="24"/>
          <w:lang w:val="hr-HR" w:eastAsia="hr-HR"/>
        </w:rPr>
        <w:t xml:space="preserve">ovoga Zakona </w:t>
      </w:r>
      <w:r w:rsidR="000374CB" w:rsidRPr="00E11541">
        <w:rPr>
          <w:rFonts w:ascii="Times New Roman" w:eastAsia="Times New Roman" w:hAnsi="Times New Roman" w:cs="Times New Roman"/>
          <w:sz w:val="24"/>
          <w:szCs w:val="24"/>
          <w:lang w:val="hr-HR" w:eastAsia="hr-HR"/>
        </w:rPr>
        <w:t>koji stupaju na snagu 27. rujna 2026</w:t>
      </w:r>
      <w:r w:rsidR="00DF27BB">
        <w:rPr>
          <w:rFonts w:ascii="Times New Roman" w:eastAsia="Times New Roman" w:hAnsi="Times New Roman" w:cs="Times New Roman"/>
          <w:sz w:val="24"/>
          <w:szCs w:val="24"/>
          <w:lang w:val="hr-HR" w:eastAsia="hr-HR"/>
        </w:rPr>
        <w:t>.</w:t>
      </w:r>
      <w:r w:rsidR="00273428" w:rsidRPr="00E11541">
        <w:rPr>
          <w:rFonts w:ascii="Times New Roman" w:eastAsia="Times New Roman" w:hAnsi="Times New Roman" w:cs="Times New Roman"/>
          <w:sz w:val="24"/>
          <w:szCs w:val="24"/>
          <w:lang w:val="hr-HR" w:eastAsia="hr-HR"/>
        </w:rPr>
        <w:t xml:space="preserve"> te članka 7. stavaka 1. do 9. koji je izmijenjen člankom 4. ovoga Zakona </w:t>
      </w:r>
      <w:r w:rsidR="00A8586F" w:rsidRPr="00E11541">
        <w:rPr>
          <w:rFonts w:ascii="Times New Roman" w:eastAsia="Times New Roman" w:hAnsi="Times New Roman" w:cs="Times New Roman"/>
          <w:sz w:val="24"/>
          <w:szCs w:val="24"/>
          <w:lang w:val="hr-HR" w:eastAsia="hr-HR"/>
        </w:rPr>
        <w:t xml:space="preserve">koji stupa na snagu </w:t>
      </w:r>
      <w:r w:rsidR="00054B46">
        <w:rPr>
          <w:rFonts w:ascii="Times New Roman" w:eastAsia="Times New Roman" w:hAnsi="Times New Roman" w:cs="Times New Roman"/>
          <w:sz w:val="24"/>
          <w:szCs w:val="24"/>
          <w:lang w:val="hr-HR" w:eastAsia="hr-HR"/>
        </w:rPr>
        <w:t xml:space="preserve">17. </w:t>
      </w:r>
      <w:r w:rsidR="00730FBD">
        <w:rPr>
          <w:rFonts w:ascii="Times New Roman" w:eastAsia="Times New Roman" w:hAnsi="Times New Roman" w:cs="Times New Roman"/>
          <w:sz w:val="24"/>
          <w:szCs w:val="24"/>
          <w:lang w:val="hr-HR" w:eastAsia="hr-HR"/>
        </w:rPr>
        <w:t>studenog</w:t>
      </w:r>
      <w:r w:rsidR="00CC27E9">
        <w:rPr>
          <w:rFonts w:ascii="Times New Roman" w:eastAsia="Times New Roman" w:hAnsi="Times New Roman" w:cs="Times New Roman"/>
          <w:sz w:val="24"/>
          <w:szCs w:val="24"/>
          <w:lang w:val="hr-HR" w:eastAsia="hr-HR"/>
        </w:rPr>
        <w:t>a</w:t>
      </w:r>
      <w:r w:rsidR="00730FBD">
        <w:rPr>
          <w:rFonts w:ascii="Times New Roman" w:eastAsia="Times New Roman" w:hAnsi="Times New Roman" w:cs="Times New Roman"/>
          <w:sz w:val="24"/>
          <w:szCs w:val="24"/>
          <w:lang w:val="hr-HR" w:eastAsia="hr-HR"/>
        </w:rPr>
        <w:t xml:space="preserve"> 2026.</w:t>
      </w:r>
    </w:p>
    <w:p w14:paraId="5BAEC081" w14:textId="77777777" w:rsidR="002D19F2" w:rsidRDefault="002D19F2">
      <w:pP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br w:type="page"/>
      </w:r>
    </w:p>
    <w:p w14:paraId="706861E5" w14:textId="77777777" w:rsidR="002D19F2" w:rsidRDefault="002D19F2" w:rsidP="00B7751C">
      <w:pPr>
        <w:spacing w:after="0" w:line="240" w:lineRule="auto"/>
        <w:jc w:val="center"/>
        <w:rPr>
          <w:rFonts w:ascii="Times New Roman" w:eastAsia="Times New Roman" w:hAnsi="Times New Roman" w:cs="Times New Roman"/>
          <w:b/>
          <w:bCs/>
          <w:sz w:val="24"/>
          <w:szCs w:val="24"/>
          <w:lang w:val="hr-HR" w:eastAsia="hr-HR"/>
        </w:rPr>
      </w:pPr>
      <w:r w:rsidRPr="008D30FF">
        <w:rPr>
          <w:rFonts w:ascii="Times New Roman" w:eastAsia="Times New Roman" w:hAnsi="Times New Roman" w:cs="Times New Roman"/>
          <w:b/>
          <w:bCs/>
          <w:sz w:val="24"/>
          <w:szCs w:val="24"/>
          <w:lang w:val="hr-HR" w:eastAsia="hr-HR"/>
        </w:rPr>
        <w:lastRenderedPageBreak/>
        <w:t>O B R A Z L O Ž E N J E</w:t>
      </w:r>
    </w:p>
    <w:p w14:paraId="0FD29BCB" w14:textId="77777777" w:rsidR="00B7751C" w:rsidRPr="008D30FF" w:rsidRDefault="00B7751C" w:rsidP="008D30FF">
      <w:pPr>
        <w:spacing w:after="0" w:line="240" w:lineRule="auto"/>
        <w:jc w:val="center"/>
        <w:rPr>
          <w:rFonts w:ascii="Times New Roman" w:eastAsia="Times New Roman" w:hAnsi="Times New Roman" w:cs="Times New Roman"/>
          <w:b/>
          <w:bCs/>
          <w:sz w:val="24"/>
          <w:szCs w:val="24"/>
          <w:lang w:val="hr-HR" w:eastAsia="hr-HR"/>
        </w:rPr>
      </w:pPr>
    </w:p>
    <w:p w14:paraId="6F807896" w14:textId="77777777" w:rsidR="002D19F2" w:rsidRPr="008D30FF" w:rsidRDefault="002D19F2" w:rsidP="002D19F2">
      <w:pPr>
        <w:spacing w:after="0" w:line="240" w:lineRule="auto"/>
        <w:jc w:val="both"/>
        <w:rPr>
          <w:rFonts w:ascii="Times New Roman" w:eastAsia="Times New Roman" w:hAnsi="Times New Roman" w:cs="Times New Roman"/>
          <w:b/>
          <w:bCs/>
          <w:sz w:val="24"/>
          <w:szCs w:val="24"/>
          <w:lang w:val="hr-HR" w:eastAsia="hr-HR"/>
        </w:rPr>
      </w:pPr>
    </w:p>
    <w:p w14:paraId="2EBDD023" w14:textId="0B763C82" w:rsidR="00BB1765" w:rsidRPr="008D30FF" w:rsidRDefault="002D19F2" w:rsidP="004815F7">
      <w:pPr>
        <w:spacing w:after="0" w:line="240" w:lineRule="auto"/>
        <w:jc w:val="both"/>
        <w:rPr>
          <w:rFonts w:ascii="Times New Roman" w:eastAsia="Times New Roman" w:hAnsi="Times New Roman" w:cs="Times New Roman"/>
          <w:b/>
          <w:bCs/>
          <w:sz w:val="24"/>
          <w:szCs w:val="24"/>
          <w:lang w:val="hr-HR" w:eastAsia="hr-HR"/>
        </w:rPr>
      </w:pPr>
      <w:r w:rsidRPr="008D30FF">
        <w:rPr>
          <w:rFonts w:ascii="Times New Roman" w:eastAsia="Times New Roman" w:hAnsi="Times New Roman" w:cs="Times New Roman"/>
          <w:b/>
          <w:bCs/>
          <w:sz w:val="24"/>
          <w:szCs w:val="24"/>
          <w:lang w:val="hr-HR" w:eastAsia="hr-HR"/>
        </w:rPr>
        <w:t>I.</w:t>
      </w:r>
      <w:r w:rsidR="004815F7">
        <w:rPr>
          <w:rFonts w:ascii="Times New Roman" w:eastAsia="Times New Roman" w:hAnsi="Times New Roman" w:cs="Times New Roman"/>
          <w:b/>
          <w:bCs/>
          <w:sz w:val="24"/>
          <w:szCs w:val="24"/>
          <w:lang w:val="hr-HR" w:eastAsia="hr-HR"/>
        </w:rPr>
        <w:tab/>
      </w:r>
      <w:r w:rsidRPr="008D30FF">
        <w:rPr>
          <w:rFonts w:ascii="Times New Roman" w:eastAsia="Times New Roman" w:hAnsi="Times New Roman" w:cs="Times New Roman"/>
          <w:b/>
          <w:bCs/>
          <w:sz w:val="24"/>
          <w:szCs w:val="24"/>
          <w:lang w:val="hr-HR" w:eastAsia="hr-HR"/>
        </w:rPr>
        <w:t>RAZLOZI ZBOG KOJIH SE ZAKON DONOSI</w:t>
      </w:r>
    </w:p>
    <w:p w14:paraId="6C9506C7" w14:textId="77777777" w:rsidR="00FC5D36" w:rsidRPr="00E11541" w:rsidRDefault="00FC5D36" w:rsidP="004815F7">
      <w:pPr>
        <w:autoSpaceDE w:val="0"/>
        <w:autoSpaceDN w:val="0"/>
        <w:adjustRightInd w:val="0"/>
        <w:spacing w:after="0" w:line="240" w:lineRule="auto"/>
        <w:ind w:firstLine="709"/>
        <w:jc w:val="both"/>
        <w:rPr>
          <w:rFonts w:ascii="Times New Roman" w:hAnsi="Times New Roman" w:cs="Times New Roman"/>
          <w:bCs/>
          <w:sz w:val="24"/>
          <w:szCs w:val="24"/>
          <w:lang w:val="hr-HR"/>
        </w:rPr>
      </w:pPr>
    </w:p>
    <w:p w14:paraId="2C31E11A" w14:textId="71059829" w:rsidR="00FC5D36" w:rsidRPr="00E11541" w:rsidRDefault="00FC5D36" w:rsidP="004815F7">
      <w:pPr>
        <w:pStyle w:val="clanak-"/>
        <w:spacing w:before="0" w:beforeAutospacing="0" w:after="0" w:afterAutospacing="0"/>
        <w:ind w:firstLine="709"/>
        <w:jc w:val="both"/>
        <w:rPr>
          <w:bCs/>
        </w:rPr>
      </w:pPr>
      <w:r w:rsidRPr="00E11541">
        <w:t xml:space="preserve">Razlozi donošenja ovoga </w:t>
      </w:r>
      <w:r w:rsidR="00756B85">
        <w:t>Konačnog p</w:t>
      </w:r>
      <w:r w:rsidRPr="00E11541">
        <w:t>rijedloga zakona prvenstveno su preuzimanje Direktive (EU) 2023/2673 Europskog parlamenta i Vijeća od 22. studenoga 2023. o izmjeni Direktive 2011/83/EU u pogledu ugovora o financijskim uslugama sklopljenih na daljinu i o stavljanju izvan snage Direktive 2002/65/EZ (SL L, 2023/2673, 28.11.2023.) (u daljnjem tekstu: Direktiva o financijskim uslugama sklopljenih na daljinu),</w:t>
      </w:r>
      <w:r w:rsidRPr="00E11541">
        <w:rPr>
          <w:b/>
        </w:rPr>
        <w:t xml:space="preserve"> </w:t>
      </w:r>
      <w:r w:rsidRPr="00E11541">
        <w:rPr>
          <w:bCs/>
        </w:rPr>
        <w:t xml:space="preserve">Direktive (EU) 2024/825 Europskog parlamenta i Vijeća od 28. veljače 2024. o izmjeni direktiva 2005/29/EZ i 2011/83/EU u pogledu jačanja položaja potrošača u zelenoj tranziciji boljom zaštitom od nepoštenih praksi i boljim informiranjem (SL L, 2024/825, 6.3.2024.) </w:t>
      </w:r>
      <w:r w:rsidRPr="00E11541">
        <w:t xml:space="preserve">(u daljnjem tekstu: Direktiva o jačanju položaja potrošača) i Direktive (EU) 2024/1799 Europskog parlamenta i Vijeća od 13. lipnja 2024. o zajedničkim pravilima za promicanje popravka robe i izmjeni Uredbe (EU) 2017/2394 te direktiva (EU) 2019/771 i (EU) 2020/1828 (SL L, 2024/1799, 10.7.2024.) (u daljnjem tekstu: Direktiva o promicanju popravka robe), </w:t>
      </w:r>
      <w:r w:rsidRPr="00E11541">
        <w:rPr>
          <w:bCs/>
        </w:rPr>
        <w:t xml:space="preserve">kao i potreba jasnijeg uređenja pojedinih postojećih i novih </w:t>
      </w:r>
      <w:r w:rsidR="006C6C2A" w:rsidRPr="00E11541">
        <w:rPr>
          <w:bCs/>
        </w:rPr>
        <w:t xml:space="preserve">obveza </w:t>
      </w:r>
      <w:r w:rsidRPr="00E11541">
        <w:rPr>
          <w:bCs/>
        </w:rPr>
        <w:t>trgovaca</w:t>
      </w:r>
      <w:r w:rsidR="007C629E">
        <w:rPr>
          <w:bCs/>
        </w:rPr>
        <w:t>,</w:t>
      </w:r>
      <w:r w:rsidR="00A754F9">
        <w:rPr>
          <w:bCs/>
        </w:rPr>
        <w:t xml:space="preserve"> </w:t>
      </w:r>
      <w:r w:rsidRPr="00E11541">
        <w:rPr>
          <w:bCs/>
        </w:rPr>
        <w:t>osiguranje visokog stupnja zaštite potrošača jasnijim normiranjem posebnih oblika prodaje robe</w:t>
      </w:r>
      <w:r w:rsidR="006C6C2A">
        <w:rPr>
          <w:bCs/>
        </w:rPr>
        <w:t xml:space="preserve"> te </w:t>
      </w:r>
      <w:r w:rsidR="007C629E">
        <w:rPr>
          <w:bCs/>
        </w:rPr>
        <w:t>uređenja novih pravila isticanja cijena s cilje</w:t>
      </w:r>
      <w:r w:rsidR="00756B85">
        <w:rPr>
          <w:bCs/>
        </w:rPr>
        <w:t>m višeg stupnja transparentnosti</w:t>
      </w:r>
      <w:r w:rsidRPr="00E11541">
        <w:rPr>
          <w:bCs/>
        </w:rPr>
        <w:t xml:space="preserve"> i pooštravanjem sustava sankcija za povrede.</w:t>
      </w:r>
    </w:p>
    <w:p w14:paraId="10957000" w14:textId="77777777" w:rsidR="00FC5D36" w:rsidRPr="00E11541" w:rsidRDefault="00FC5D36" w:rsidP="004815F7">
      <w:pPr>
        <w:pStyle w:val="NoSpacing"/>
        <w:jc w:val="both"/>
        <w:rPr>
          <w:rFonts w:ascii="Times New Roman" w:hAnsi="Times New Roman" w:cs="Times New Roman"/>
          <w:sz w:val="24"/>
          <w:szCs w:val="24"/>
          <w:lang w:val="hr-HR"/>
        </w:rPr>
      </w:pPr>
    </w:p>
    <w:p w14:paraId="1E43C06D" w14:textId="01A92333" w:rsidR="00B82ECA" w:rsidRDefault="004815F7" w:rsidP="00E75061">
      <w:pPr>
        <w:spacing w:after="0" w:line="240" w:lineRule="auto"/>
        <w:rPr>
          <w:rFonts w:ascii="Times New Roman" w:eastAsiaTheme="minorEastAsia" w:hAnsi="Times New Roman" w:cs="Times New Roman"/>
          <w:b/>
          <w:bCs/>
          <w:sz w:val="24"/>
          <w:szCs w:val="24"/>
          <w:lang w:val="hr-HR" w:eastAsia="hr-HR"/>
        </w:rPr>
      </w:pPr>
      <w:r>
        <w:rPr>
          <w:rFonts w:ascii="Times New Roman" w:eastAsiaTheme="minorEastAsia" w:hAnsi="Times New Roman" w:cs="Times New Roman"/>
          <w:b/>
          <w:bCs/>
          <w:sz w:val="24"/>
          <w:szCs w:val="24"/>
          <w:lang w:val="hr-HR" w:eastAsia="hr-HR"/>
        </w:rPr>
        <w:t>II.</w:t>
      </w:r>
      <w:r>
        <w:rPr>
          <w:rFonts w:ascii="Times New Roman" w:eastAsiaTheme="minorEastAsia" w:hAnsi="Times New Roman" w:cs="Times New Roman"/>
          <w:b/>
          <w:bCs/>
          <w:sz w:val="24"/>
          <w:szCs w:val="24"/>
          <w:lang w:val="hr-HR" w:eastAsia="hr-HR"/>
        </w:rPr>
        <w:tab/>
      </w:r>
      <w:r w:rsidR="00B82ECA" w:rsidRPr="005B5136">
        <w:rPr>
          <w:rFonts w:ascii="Times New Roman" w:eastAsiaTheme="minorEastAsia" w:hAnsi="Times New Roman" w:cs="Times New Roman"/>
          <w:b/>
          <w:bCs/>
          <w:sz w:val="24"/>
          <w:szCs w:val="24"/>
          <w:lang w:val="hr-HR" w:eastAsia="hr-HR"/>
        </w:rPr>
        <w:t xml:space="preserve">PITANJA KOJA SE ZAKONOM </w:t>
      </w:r>
      <w:r>
        <w:rPr>
          <w:rFonts w:ascii="Times New Roman" w:eastAsiaTheme="minorEastAsia" w:hAnsi="Times New Roman" w:cs="Times New Roman"/>
          <w:b/>
          <w:bCs/>
          <w:sz w:val="24"/>
          <w:szCs w:val="24"/>
          <w:lang w:val="hr-HR" w:eastAsia="hr-HR"/>
        </w:rPr>
        <w:t>RJEŠAVAJU</w:t>
      </w:r>
    </w:p>
    <w:p w14:paraId="795D3BF7" w14:textId="77777777" w:rsidR="00E75061" w:rsidRPr="005B5136" w:rsidRDefault="00E75061" w:rsidP="00E75061">
      <w:pPr>
        <w:spacing w:after="0" w:line="240" w:lineRule="auto"/>
        <w:rPr>
          <w:rFonts w:ascii="Times New Roman" w:eastAsiaTheme="minorEastAsia" w:hAnsi="Times New Roman" w:cs="Times New Roman"/>
          <w:b/>
          <w:bCs/>
          <w:sz w:val="24"/>
          <w:szCs w:val="24"/>
          <w:lang w:val="hr-HR" w:eastAsia="hr-HR"/>
        </w:rPr>
      </w:pPr>
    </w:p>
    <w:p w14:paraId="4FF66366" w14:textId="25E74758" w:rsidR="00FC5D36" w:rsidRPr="00E11541" w:rsidRDefault="00FC5D36" w:rsidP="00E75061">
      <w:pPr>
        <w:pStyle w:val="NoSpacing"/>
        <w:ind w:firstLine="709"/>
        <w:jc w:val="both"/>
        <w:rPr>
          <w:rFonts w:ascii="Times New Roman" w:hAnsi="Times New Roman" w:cs="Times New Roman"/>
          <w:sz w:val="24"/>
          <w:szCs w:val="24"/>
          <w:lang w:val="hr-HR"/>
        </w:rPr>
      </w:pPr>
      <w:r w:rsidRPr="00E11541">
        <w:rPr>
          <w:rFonts w:ascii="Times New Roman" w:hAnsi="Times New Roman" w:cs="Times New Roman"/>
          <w:bCs/>
          <w:sz w:val="24"/>
          <w:szCs w:val="24"/>
          <w:lang w:val="hr-HR"/>
        </w:rPr>
        <w:t xml:space="preserve">Izmjene koje donosi ovaj </w:t>
      </w:r>
      <w:r w:rsidR="00B97A49">
        <w:rPr>
          <w:rFonts w:ascii="Times New Roman" w:hAnsi="Times New Roman" w:cs="Times New Roman"/>
          <w:bCs/>
          <w:sz w:val="24"/>
          <w:szCs w:val="24"/>
          <w:lang w:val="hr-HR"/>
        </w:rPr>
        <w:t>Konačni p</w:t>
      </w:r>
      <w:r w:rsidRPr="00E11541">
        <w:rPr>
          <w:rFonts w:ascii="Times New Roman" w:hAnsi="Times New Roman" w:cs="Times New Roman"/>
          <w:bCs/>
          <w:sz w:val="24"/>
          <w:szCs w:val="24"/>
          <w:lang w:val="hr-HR"/>
        </w:rPr>
        <w:t>rijedlog zakona</w:t>
      </w:r>
      <w:r w:rsidRPr="00E11541">
        <w:rPr>
          <w:rFonts w:ascii="Times New Roman" w:hAnsi="Times New Roman" w:cs="Times New Roman"/>
          <w:sz w:val="24"/>
          <w:szCs w:val="24"/>
          <w:lang w:val="hr-HR"/>
        </w:rPr>
        <w:t xml:space="preserve"> prvenstveno donose nove obveze trgovaca vezano uz </w:t>
      </w:r>
      <w:r w:rsidRPr="00E11541">
        <w:rPr>
          <w:rFonts w:ascii="Times New Roman" w:hAnsi="Times New Roman" w:cs="Times New Roman"/>
          <w:bCs/>
          <w:sz w:val="24"/>
          <w:szCs w:val="24"/>
          <w:lang w:val="hr-HR"/>
        </w:rPr>
        <w:t>predugovorno informiranje potrošača</w:t>
      </w:r>
      <w:r w:rsidRPr="00E11541">
        <w:rPr>
          <w:rFonts w:ascii="Times New Roman" w:hAnsi="Times New Roman" w:cs="Times New Roman"/>
          <w:sz w:val="24"/>
          <w:szCs w:val="24"/>
          <w:lang w:val="hr-HR"/>
        </w:rPr>
        <w:t xml:space="preserve">, jasnije </w:t>
      </w:r>
      <w:r w:rsidRPr="00E11541">
        <w:rPr>
          <w:rFonts w:ascii="Times New Roman" w:hAnsi="Times New Roman" w:cs="Times New Roman"/>
          <w:bCs/>
          <w:sz w:val="24"/>
          <w:szCs w:val="24"/>
          <w:lang w:val="hr-HR"/>
        </w:rPr>
        <w:t xml:space="preserve">uređenje odredbi o određivanju i isticanju cijena, uređenje obveze popravaka određene robe od strane proizvođača i osiguranje prava na pristup rezervnim dijelovima, uvođenje Europske platforme za popravak </w:t>
      </w:r>
      <w:r w:rsidRPr="00E11541">
        <w:rPr>
          <w:rFonts w:ascii="Times New Roman" w:hAnsi="Times New Roman" w:cs="Times New Roman"/>
          <w:sz w:val="24"/>
          <w:szCs w:val="24"/>
          <w:lang w:val="hr-HR"/>
        </w:rPr>
        <w:t xml:space="preserve">te </w:t>
      </w:r>
      <w:r w:rsidRPr="00E11541">
        <w:rPr>
          <w:rFonts w:ascii="Times New Roman" w:hAnsi="Times New Roman" w:cs="Times New Roman"/>
          <w:bCs/>
          <w:sz w:val="24"/>
          <w:szCs w:val="24"/>
          <w:lang w:val="hr-HR"/>
        </w:rPr>
        <w:t>povećanje</w:t>
      </w:r>
      <w:r w:rsidRPr="00E11541">
        <w:rPr>
          <w:rFonts w:ascii="Times New Roman" w:hAnsi="Times New Roman" w:cs="Times New Roman"/>
          <w:sz w:val="24"/>
          <w:szCs w:val="24"/>
          <w:lang w:val="hr-HR"/>
        </w:rPr>
        <w:t xml:space="preserve"> minimalnih i </w:t>
      </w:r>
      <w:r w:rsidRPr="00E11541">
        <w:rPr>
          <w:rFonts w:ascii="Times New Roman" w:hAnsi="Times New Roman" w:cs="Times New Roman"/>
          <w:bCs/>
          <w:sz w:val="24"/>
          <w:szCs w:val="24"/>
          <w:lang w:val="hr-HR"/>
        </w:rPr>
        <w:t>maksimalnih iznosa prekršajnih novčanih kazni</w:t>
      </w:r>
      <w:r w:rsidRPr="00E11541">
        <w:rPr>
          <w:rFonts w:ascii="Times New Roman" w:hAnsi="Times New Roman" w:cs="Times New Roman"/>
          <w:sz w:val="24"/>
          <w:szCs w:val="24"/>
          <w:lang w:val="hr-HR"/>
        </w:rPr>
        <w:t xml:space="preserve">. </w:t>
      </w:r>
    </w:p>
    <w:p w14:paraId="3A50311F" w14:textId="77777777" w:rsidR="00FC5D36" w:rsidRPr="00E11541" w:rsidRDefault="00FC5D36" w:rsidP="00E75061">
      <w:pPr>
        <w:pStyle w:val="NoSpacing"/>
        <w:jc w:val="both"/>
        <w:rPr>
          <w:rFonts w:ascii="Times New Roman" w:hAnsi="Times New Roman" w:cs="Times New Roman"/>
          <w:sz w:val="24"/>
          <w:szCs w:val="24"/>
          <w:lang w:val="hr-HR"/>
        </w:rPr>
      </w:pPr>
    </w:p>
    <w:p w14:paraId="31794FC6" w14:textId="34A8B304" w:rsidR="00FC5D36" w:rsidRPr="00E11541" w:rsidRDefault="00FC5D36" w:rsidP="00E75061">
      <w:pPr>
        <w:pStyle w:val="NoSpacing"/>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Iako su odredbe o predugovornom informiranju važećeg Zakon o zaštiti potrošača („Narodne novine“, br. 19/22. i 59/23.) opsežne i zahtijevaju informiranje o svim uvjetima i posljedicama ugovora, praksa je pokazala da upravo radi brojnosti informacija koje se trebaju dati potrošaču, određene informacije koje su presudne za odluku o kupnji pojedinih, konkretnih proizvoda nisu dovoljno istaknute u odnosu na ostale informacije. Stoga se ovim </w:t>
      </w:r>
      <w:r w:rsidR="009F23DB">
        <w:rPr>
          <w:rFonts w:ascii="Times New Roman" w:hAnsi="Times New Roman" w:cs="Times New Roman"/>
          <w:sz w:val="24"/>
          <w:szCs w:val="24"/>
          <w:lang w:val="hr-HR"/>
        </w:rPr>
        <w:t>K</w:t>
      </w:r>
      <w:r w:rsidR="00B97A49">
        <w:rPr>
          <w:rFonts w:ascii="Times New Roman" w:hAnsi="Times New Roman" w:cs="Times New Roman"/>
          <w:sz w:val="24"/>
          <w:szCs w:val="24"/>
          <w:lang w:val="hr-HR"/>
        </w:rPr>
        <w:t>onačnim p</w:t>
      </w:r>
      <w:r w:rsidRPr="00E11541">
        <w:rPr>
          <w:rFonts w:ascii="Times New Roman" w:hAnsi="Times New Roman" w:cs="Times New Roman"/>
          <w:sz w:val="24"/>
          <w:szCs w:val="24"/>
          <w:lang w:val="hr-HR"/>
        </w:rPr>
        <w:t xml:space="preserve">rijedlogom zakona stavlja težište na </w:t>
      </w:r>
      <w:r w:rsidRPr="00E11541">
        <w:rPr>
          <w:rFonts w:ascii="Times New Roman" w:hAnsi="Times New Roman" w:cs="Times New Roman"/>
          <w:bCs/>
          <w:sz w:val="24"/>
          <w:szCs w:val="24"/>
          <w:lang w:val="hr-HR"/>
        </w:rPr>
        <w:t>posebne odredbe</w:t>
      </w:r>
      <w:r w:rsidRPr="00E11541">
        <w:rPr>
          <w:rFonts w:ascii="Times New Roman" w:hAnsi="Times New Roman" w:cs="Times New Roman"/>
          <w:sz w:val="24"/>
          <w:szCs w:val="24"/>
          <w:lang w:val="hr-HR"/>
        </w:rPr>
        <w:t xml:space="preserve"> kojima se detaljnije uređuje predugovorno informiranje tijekom sklapanja </w:t>
      </w:r>
      <w:r w:rsidRPr="00E11541">
        <w:rPr>
          <w:rFonts w:ascii="Times New Roman" w:hAnsi="Times New Roman" w:cs="Times New Roman"/>
          <w:bCs/>
          <w:sz w:val="24"/>
          <w:szCs w:val="24"/>
          <w:lang w:val="hr-HR"/>
        </w:rPr>
        <w:t>ugovora o prodaji financijskih usluga na daljinu</w:t>
      </w:r>
      <w:r w:rsidRPr="00E11541">
        <w:rPr>
          <w:rFonts w:ascii="Times New Roman" w:hAnsi="Times New Roman" w:cs="Times New Roman"/>
          <w:sz w:val="24"/>
          <w:szCs w:val="24"/>
          <w:lang w:val="hr-HR"/>
        </w:rPr>
        <w:t xml:space="preserve">, zatim vezano uz </w:t>
      </w:r>
      <w:r w:rsidRPr="00E11541">
        <w:rPr>
          <w:rFonts w:ascii="Times New Roman" w:hAnsi="Times New Roman" w:cs="Times New Roman"/>
          <w:bCs/>
          <w:sz w:val="24"/>
          <w:szCs w:val="24"/>
          <w:lang w:val="hr-HR"/>
        </w:rPr>
        <w:t>okolišna i društvena obilježja proizvoda, ali i samog poslovanja trgovca općenito</w:t>
      </w:r>
      <w:r w:rsidRPr="00E11541">
        <w:rPr>
          <w:rFonts w:ascii="Times New Roman" w:hAnsi="Times New Roman" w:cs="Times New Roman"/>
          <w:sz w:val="24"/>
          <w:szCs w:val="24"/>
          <w:lang w:val="hr-HR"/>
        </w:rPr>
        <w:t xml:space="preserve">, nadalje uvode se </w:t>
      </w:r>
      <w:r w:rsidRPr="00E11541">
        <w:rPr>
          <w:rFonts w:ascii="Times New Roman" w:hAnsi="Times New Roman" w:cs="Times New Roman"/>
          <w:bCs/>
          <w:sz w:val="24"/>
          <w:szCs w:val="24"/>
          <w:lang w:val="hr-HR"/>
        </w:rPr>
        <w:t>nove oznake</w:t>
      </w:r>
      <w:r w:rsidRPr="00E11541">
        <w:rPr>
          <w:rFonts w:ascii="Times New Roman" w:hAnsi="Times New Roman" w:cs="Times New Roman"/>
          <w:sz w:val="24"/>
          <w:szCs w:val="24"/>
          <w:lang w:val="hr-HR"/>
        </w:rPr>
        <w:t xml:space="preserve"> kojima se potrošača informira </w:t>
      </w:r>
      <w:r w:rsidRPr="00E11541">
        <w:rPr>
          <w:rFonts w:ascii="Times New Roman" w:hAnsi="Times New Roman" w:cs="Times New Roman"/>
          <w:bCs/>
          <w:sz w:val="24"/>
          <w:szCs w:val="24"/>
          <w:lang w:val="hr-HR"/>
        </w:rPr>
        <w:t>o odgovornosti za materijalni nedostatak i za dano komercijalno jamstvo</w:t>
      </w:r>
      <w:r w:rsidRPr="00E11541">
        <w:rPr>
          <w:rFonts w:ascii="Times New Roman" w:hAnsi="Times New Roman" w:cs="Times New Roman"/>
          <w:sz w:val="24"/>
          <w:szCs w:val="24"/>
          <w:lang w:val="hr-HR"/>
        </w:rPr>
        <w:t xml:space="preserve"> </w:t>
      </w:r>
      <w:r w:rsidRPr="00E11541">
        <w:rPr>
          <w:rFonts w:ascii="Times New Roman" w:hAnsi="Times New Roman" w:cs="Times New Roman"/>
          <w:bCs/>
          <w:sz w:val="24"/>
          <w:szCs w:val="24"/>
          <w:lang w:val="hr-HR"/>
        </w:rPr>
        <w:t>trajnosti</w:t>
      </w:r>
      <w:r w:rsidRPr="00E11541">
        <w:rPr>
          <w:rFonts w:ascii="Times New Roman" w:hAnsi="Times New Roman" w:cs="Times New Roman"/>
          <w:sz w:val="24"/>
          <w:szCs w:val="24"/>
          <w:lang w:val="hr-HR"/>
        </w:rPr>
        <w:t xml:space="preserve"> te se uvodi mogućnost davanja Europskog obrasca za </w:t>
      </w:r>
      <w:r w:rsidRPr="00E11541">
        <w:rPr>
          <w:rFonts w:ascii="Times New Roman" w:hAnsi="Times New Roman" w:cs="Times New Roman"/>
          <w:bCs/>
          <w:sz w:val="24"/>
          <w:szCs w:val="24"/>
          <w:lang w:val="hr-HR"/>
        </w:rPr>
        <w:t>informacije o popravku robe</w:t>
      </w:r>
      <w:r w:rsidRPr="00E11541">
        <w:rPr>
          <w:rFonts w:ascii="Times New Roman" w:hAnsi="Times New Roman" w:cs="Times New Roman"/>
          <w:sz w:val="24"/>
          <w:szCs w:val="24"/>
          <w:lang w:val="hr-HR"/>
        </w:rPr>
        <w:t>.</w:t>
      </w:r>
    </w:p>
    <w:p w14:paraId="15F62CC8" w14:textId="77777777" w:rsidR="00FC5D36" w:rsidRPr="00E11541" w:rsidRDefault="00FC5D36" w:rsidP="00E75061">
      <w:pPr>
        <w:pStyle w:val="NoSpacing"/>
        <w:jc w:val="both"/>
        <w:rPr>
          <w:rFonts w:ascii="Times New Roman" w:hAnsi="Times New Roman" w:cs="Times New Roman"/>
          <w:sz w:val="24"/>
          <w:szCs w:val="24"/>
          <w:lang w:val="hr-HR"/>
        </w:rPr>
      </w:pPr>
    </w:p>
    <w:p w14:paraId="2020C3EF" w14:textId="0EE6D033" w:rsidR="00FC5D36" w:rsidRPr="00E11541" w:rsidRDefault="00FC5D36" w:rsidP="00E75061">
      <w:pPr>
        <w:pStyle w:val="NoSpacing"/>
        <w:ind w:firstLine="709"/>
        <w:jc w:val="both"/>
        <w:rPr>
          <w:rFonts w:ascii="Times New Roman" w:eastAsia="Times New Roman" w:hAnsi="Times New Roman" w:cs="Times New Roman"/>
          <w:sz w:val="24"/>
          <w:szCs w:val="24"/>
          <w:lang w:val="hr-HR" w:eastAsia="hr-HR"/>
        </w:rPr>
      </w:pPr>
      <w:r w:rsidRPr="00E11541">
        <w:rPr>
          <w:rFonts w:ascii="Times New Roman" w:hAnsi="Times New Roman" w:cs="Times New Roman"/>
          <w:sz w:val="24"/>
          <w:szCs w:val="24"/>
          <w:lang w:val="hr-HR"/>
        </w:rPr>
        <w:t xml:space="preserve">Odredbe ovoga </w:t>
      </w:r>
      <w:r w:rsidR="00B97A49">
        <w:rPr>
          <w:rFonts w:ascii="Times New Roman" w:hAnsi="Times New Roman" w:cs="Times New Roman"/>
          <w:sz w:val="24"/>
          <w:szCs w:val="24"/>
          <w:lang w:val="hr-HR"/>
        </w:rPr>
        <w:t>Konačnog p</w:t>
      </w:r>
      <w:r w:rsidRPr="00E11541">
        <w:rPr>
          <w:rFonts w:ascii="Times New Roman" w:hAnsi="Times New Roman" w:cs="Times New Roman"/>
          <w:sz w:val="24"/>
          <w:szCs w:val="24"/>
          <w:lang w:val="hr-HR"/>
        </w:rPr>
        <w:t xml:space="preserve">rijedloga zakona koje se odnose na prodaju financijskih usluga na daljinu, u najvećoj mjeri rezultat su usklađivanja s odredbama Direktive o financijskim uslugama sklopljenih na daljinu koje su po svojoj naravi maksimalne harmonizacije, što znači da je od istih moguće odstupiti samo ako je odredbama istih dopušteno. Međutim, ovim </w:t>
      </w:r>
      <w:r w:rsidR="00FB44F3">
        <w:rPr>
          <w:rFonts w:ascii="Times New Roman" w:hAnsi="Times New Roman" w:cs="Times New Roman"/>
          <w:sz w:val="24"/>
          <w:szCs w:val="24"/>
          <w:lang w:val="hr-HR"/>
        </w:rPr>
        <w:t>Konačnim p</w:t>
      </w:r>
      <w:r w:rsidRPr="00E11541">
        <w:rPr>
          <w:rFonts w:ascii="Times New Roman" w:hAnsi="Times New Roman" w:cs="Times New Roman"/>
          <w:sz w:val="24"/>
          <w:szCs w:val="24"/>
          <w:lang w:val="hr-HR"/>
        </w:rPr>
        <w:t xml:space="preserve">rijedlogom zakona uređuje se i obavještavanje potrošača o profilu profit-rizik što je regulatorna mogućnost za države članice, a za što se Republika Hrvatska zalagala tijekom pregovora o samoj Direktivi. Navedeno zahtijeva </w:t>
      </w:r>
      <w:r w:rsidRPr="00E11541">
        <w:rPr>
          <w:rFonts w:ascii="Times New Roman" w:eastAsia="Times New Roman" w:hAnsi="Times New Roman" w:cs="Times New Roman"/>
          <w:sz w:val="24"/>
          <w:szCs w:val="24"/>
          <w:lang w:val="hr-HR" w:eastAsia="hr-HR"/>
        </w:rPr>
        <w:t xml:space="preserve">objašnjenje svih rizika koji su relevantni za pojedinu financijsku uslugu namijenjenu potrošačima te najveći mogući gubitak kapitala, uključujući informacije o tome može li se izgubiti sav kapital. Kako navedena </w:t>
      </w:r>
      <w:r w:rsidRPr="00E11541">
        <w:rPr>
          <w:rFonts w:ascii="Times New Roman" w:eastAsia="Times New Roman" w:hAnsi="Times New Roman" w:cs="Times New Roman"/>
          <w:sz w:val="24"/>
          <w:szCs w:val="24"/>
          <w:lang w:val="hr-HR" w:eastAsia="hr-HR"/>
        </w:rPr>
        <w:lastRenderedPageBreak/>
        <w:t xml:space="preserve">informacija može biti presudna za samu odluku hoće li potrošač pristati na sklapanje ugovora o prodaji financijskih usluga, ovim </w:t>
      </w:r>
      <w:r w:rsidR="00FB44F3">
        <w:rPr>
          <w:rFonts w:ascii="Times New Roman" w:eastAsia="Times New Roman" w:hAnsi="Times New Roman" w:cs="Times New Roman"/>
          <w:sz w:val="24"/>
          <w:szCs w:val="24"/>
          <w:lang w:val="hr-HR" w:eastAsia="hr-HR"/>
        </w:rPr>
        <w:t>Konačnim p</w:t>
      </w:r>
      <w:r w:rsidRPr="00E11541">
        <w:rPr>
          <w:rFonts w:ascii="Times New Roman" w:eastAsia="Times New Roman" w:hAnsi="Times New Roman" w:cs="Times New Roman"/>
          <w:sz w:val="24"/>
          <w:szCs w:val="24"/>
          <w:lang w:val="hr-HR" w:eastAsia="hr-HR"/>
        </w:rPr>
        <w:t>rijedlogom zakona uređuje se obveza obavijestiti potrošača o istom.</w:t>
      </w:r>
    </w:p>
    <w:p w14:paraId="2409620C" w14:textId="77777777" w:rsidR="00FC5D36" w:rsidRPr="00E11541" w:rsidRDefault="00FC5D36" w:rsidP="00E75061">
      <w:pPr>
        <w:pStyle w:val="NoSpacing"/>
        <w:jc w:val="both"/>
        <w:rPr>
          <w:rFonts w:ascii="Times New Roman" w:eastAsia="Times New Roman" w:hAnsi="Times New Roman" w:cs="Times New Roman"/>
          <w:sz w:val="24"/>
          <w:szCs w:val="24"/>
          <w:lang w:val="hr-HR" w:eastAsia="hr-HR"/>
        </w:rPr>
      </w:pPr>
    </w:p>
    <w:p w14:paraId="17031F02" w14:textId="417B1DD6" w:rsidR="00FC5D36" w:rsidRPr="00E11541" w:rsidRDefault="00FC5D36" w:rsidP="00E75061">
      <w:pPr>
        <w:pStyle w:val="NoSpacing"/>
        <w:ind w:firstLine="709"/>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Uzimajući u obzir kako su prosječnom potrošaču financijske usluge složene i često slabo razumije rizike istih, ovim </w:t>
      </w:r>
      <w:r w:rsidR="00FB44F3">
        <w:rPr>
          <w:rFonts w:ascii="Times New Roman" w:hAnsi="Times New Roman" w:cs="Times New Roman"/>
          <w:sz w:val="24"/>
          <w:szCs w:val="24"/>
          <w:lang w:val="hr-HR"/>
        </w:rPr>
        <w:t>Konačnim p</w:t>
      </w:r>
      <w:r w:rsidRPr="00E11541">
        <w:rPr>
          <w:rFonts w:ascii="Times New Roman" w:hAnsi="Times New Roman" w:cs="Times New Roman"/>
          <w:sz w:val="24"/>
          <w:szCs w:val="24"/>
          <w:lang w:val="hr-HR"/>
        </w:rPr>
        <w:t xml:space="preserve">rijedlogom zakona izrijekom se propisuje pravo potrošača na pojašnjenje predloženih ugovornih odredbi. Navedena pojašnjenja ne smiju se ograničavati na puko ponavljanje predugovornih obavijesti, već se potrošaču moraju pojasniti sve najbitnije informacije o ugovoru koji sklapa (posebice maloprodajna cijena, trajanje i sl.) kako bi potrošač mogao procijeniti jesu li sadržaj ugovora i popratne usluge prilagođeni njegovim potrebama i njegovoj financijskoj situaciji. Također, </w:t>
      </w:r>
      <w:r w:rsidR="00FB44F3" w:rsidRPr="00FB44F3">
        <w:rPr>
          <w:rFonts w:ascii="Times New Roman" w:hAnsi="Times New Roman" w:cs="Times New Roman"/>
          <w:sz w:val="24"/>
          <w:szCs w:val="24"/>
          <w:lang w:val="hr-HR"/>
        </w:rPr>
        <w:t>Konačnim p</w:t>
      </w:r>
      <w:r w:rsidRPr="00E11541">
        <w:rPr>
          <w:rFonts w:ascii="Times New Roman" w:hAnsi="Times New Roman" w:cs="Times New Roman"/>
          <w:sz w:val="24"/>
          <w:szCs w:val="24"/>
          <w:lang w:val="hr-HR"/>
        </w:rPr>
        <w:t>rijedlogom zakona izrijekom se propisuje obveza komuniciranja s fizičkom osobom na zahtjev potrošača, kada trgovac primjenjuje automatizirane mrežne alate za informiranje potrošača i to bilo kada prije, tijekom i nakon sklapanja ugovora, kao što su chatbotovi i sl.</w:t>
      </w:r>
    </w:p>
    <w:p w14:paraId="6DC94F7D" w14:textId="77777777" w:rsidR="00FC5D36" w:rsidRPr="00E11541" w:rsidRDefault="00FC5D36" w:rsidP="00E75061">
      <w:pPr>
        <w:pStyle w:val="NoSpacing"/>
        <w:jc w:val="both"/>
        <w:rPr>
          <w:rFonts w:ascii="Times New Roman" w:hAnsi="Times New Roman" w:cs="Times New Roman"/>
          <w:sz w:val="24"/>
          <w:szCs w:val="24"/>
          <w:lang w:val="hr-HR"/>
        </w:rPr>
      </w:pPr>
    </w:p>
    <w:p w14:paraId="5EFB5E5A" w14:textId="77777777" w:rsidR="00FC5D36" w:rsidRPr="00E11541" w:rsidRDefault="00FC5D36" w:rsidP="00E75061">
      <w:pPr>
        <w:pStyle w:val="NoSpacing"/>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Novina koju donosi usklađivanje s Direktivom o financijskim uslugama sklopljenih na daljinu jest i uvođenje funkcije za jednostrani raskid ugovora sklopljenog na daljinu, tzv. gumba za jednostrani raskid. Riječ je o funkciji koja će se uspostaviti na mrežnim stranicama trgovca, a koja će potrošaču omogućiti da raskine ugovor jednako jednostavno kao što ga je i sklopio. Prema odredbama važećeg Zakona o zaštiti potrošača trgovac je imao isključivo obvezu osigurati jednostrani raskid ugovora izjavom potrošača koja se redovito davala popunjavanjem unaprijed formuliranog obrasca za jednostrani raskid ugovora te se dostavljala trgovcu, u pravilu, poštom ili e-poštom. Kako potrošači najčešće sklapaju ugovore na daljinu pristankom na sklapanje ugovora odabirom određene funkcije (tzv. klikom), potrebno je osigurati jednak način i raskida ugovora sklopljenih na daljinu. Važnost ove odredbe jest što se primjenjuje na sve ugovore sklopljene na daljinu, a ne samo na ugovore o prodaji financijskih usluga na daljinu. Uspostava predmetne funkcije zahtijevat će dodatna ulaganja trgovaca u sustave svojih mrežnih stranica, međutim time se osigurava bolja zaštita potrošača i ostvarenje prava na jednostrani raskid ugovora na daljinu koji je zajamčen važećim Zakonom o zaštiti potrošača u njegovoj punini.</w:t>
      </w:r>
    </w:p>
    <w:p w14:paraId="6C5F8AEB" w14:textId="77777777" w:rsidR="00FC5D36" w:rsidRPr="00E11541" w:rsidRDefault="00FC5D36" w:rsidP="00E75061">
      <w:pPr>
        <w:pStyle w:val="NoSpacing"/>
        <w:ind w:firstLine="720"/>
        <w:jc w:val="both"/>
        <w:rPr>
          <w:rFonts w:ascii="Times New Roman" w:hAnsi="Times New Roman" w:cs="Times New Roman"/>
          <w:sz w:val="24"/>
          <w:szCs w:val="24"/>
          <w:lang w:val="hr-HR"/>
        </w:rPr>
      </w:pPr>
    </w:p>
    <w:p w14:paraId="28614C9D" w14:textId="50B7FF91" w:rsidR="00FC5D36" w:rsidRPr="00E11541" w:rsidRDefault="00FC5D36" w:rsidP="00E75061">
      <w:pPr>
        <w:pStyle w:val="NoSpacing"/>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Obveze informiranja uređene su i Direktivom o jačanju položaja potrošača. Jedna od najvažnijih izmjena predviđenih predmetnom Direktivom jest uvođenje oznaka kojima se potrošača informira o odgovornosti za materijalni nedostatak i za dano komercijalno jamstvo trajnosti. Iako su trgovci već sada dužni informirati potrošača o predmetni</w:t>
      </w:r>
      <w:r w:rsidR="00126F1C">
        <w:rPr>
          <w:rFonts w:ascii="Times New Roman" w:hAnsi="Times New Roman" w:cs="Times New Roman"/>
          <w:sz w:val="24"/>
          <w:szCs w:val="24"/>
          <w:lang w:val="hr-HR"/>
        </w:rPr>
        <w:t>m obvezama</w:t>
      </w:r>
      <w:r w:rsidRPr="00E11541">
        <w:rPr>
          <w:rFonts w:ascii="Times New Roman" w:hAnsi="Times New Roman" w:cs="Times New Roman"/>
          <w:sz w:val="24"/>
          <w:szCs w:val="24"/>
          <w:lang w:val="hr-HR"/>
        </w:rPr>
        <w:t xml:space="preserve"> i to na način da potrošač razumije samu razliku između navedena dva pravna instituta, njihovo trajanje, sadržaj i odgovorne osobe u odnosu prema potrošaču (samo prodavatelj ili prodavatelj solidarno s proizvođačem), kako je način ispunjavanja te obveze bio na samom trgovcu, odnosno na trgovcu je bila odluka o najprikladnijem načinu informiranja o predmetnim institutima, pokazalo se kako iste informacije redovito nisu na odgovarajući način prezentirane potrošaču. Stoga se ovim </w:t>
      </w:r>
      <w:r w:rsidR="00FB44F3" w:rsidRPr="00FB44F3">
        <w:rPr>
          <w:rFonts w:ascii="Times New Roman" w:hAnsi="Times New Roman" w:cs="Times New Roman"/>
          <w:sz w:val="24"/>
          <w:szCs w:val="24"/>
          <w:lang w:val="hr-HR"/>
        </w:rPr>
        <w:t>Konačnim p</w:t>
      </w:r>
      <w:r w:rsidRPr="00E11541">
        <w:rPr>
          <w:rFonts w:ascii="Times New Roman" w:hAnsi="Times New Roman" w:cs="Times New Roman"/>
          <w:sz w:val="24"/>
          <w:szCs w:val="24"/>
          <w:lang w:val="hr-HR"/>
        </w:rPr>
        <w:t xml:space="preserve">rijedlogom zakona uvode posebne oznake o predmetna dva instituta. Oznake su usklađene na razini Europske unije i uređene Provedbenom uredbom Komisije (EU) 2025/1960 оd 25. rujna 2025. o dizajnu i sadržaju usklađene obavijesti o zakonskom jamstvu usklađenosti i usklađene oznake za komercijalno jamstvo trajnosti (SL L, 2025/1960, 2.10.2025.). U hrvatsko zakonodavstvo sadržaj predmetne Uredbe razradit će se pravilnikom koji će donijeti ministar nadležan za područje potrošača. Kako je odgovornost za materijalni nedostatak isključivo odgovornost trgovca - prodavatelja, oni će biti dužni istaknuti obavijesti o materijalnom nedostatku na svojim prodajnim mjestima (u prodavaonicama, na mrežnim stranicama trgovina i dr.) na lako uočljiv način. S druge strane, oznake o trajanju danog komercijalnog jamstva trajnosti u pravilu će se isticati posebnim oznakama na samoj robi. </w:t>
      </w:r>
    </w:p>
    <w:p w14:paraId="37C4E499" w14:textId="77777777" w:rsidR="00FC5D36" w:rsidRPr="00E11541" w:rsidRDefault="00FC5D36" w:rsidP="00E75061">
      <w:pPr>
        <w:pStyle w:val="NoSpacing"/>
        <w:ind w:firstLine="720"/>
        <w:jc w:val="both"/>
        <w:rPr>
          <w:rFonts w:ascii="Times New Roman" w:hAnsi="Times New Roman" w:cs="Times New Roman"/>
          <w:sz w:val="24"/>
          <w:szCs w:val="24"/>
          <w:lang w:val="hr-HR"/>
        </w:rPr>
      </w:pPr>
    </w:p>
    <w:p w14:paraId="178298F4" w14:textId="7C5542F7" w:rsidR="00FC5D36" w:rsidRPr="00E11541" w:rsidRDefault="00FC5D36" w:rsidP="00E75061">
      <w:pPr>
        <w:pStyle w:val="NoSpacing"/>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Odredbe ovoga </w:t>
      </w:r>
      <w:r w:rsidR="00FB44F3" w:rsidRPr="00FB44F3">
        <w:rPr>
          <w:rFonts w:ascii="Times New Roman" w:hAnsi="Times New Roman" w:cs="Times New Roman"/>
          <w:sz w:val="24"/>
          <w:szCs w:val="24"/>
          <w:lang w:val="hr-HR"/>
        </w:rPr>
        <w:t>Konačn</w:t>
      </w:r>
      <w:r w:rsidR="00D07E23">
        <w:rPr>
          <w:rFonts w:ascii="Times New Roman" w:hAnsi="Times New Roman" w:cs="Times New Roman"/>
          <w:sz w:val="24"/>
          <w:szCs w:val="24"/>
          <w:lang w:val="hr-HR"/>
        </w:rPr>
        <w:t>og</w:t>
      </w:r>
      <w:r w:rsidR="00FB44F3" w:rsidRPr="00FB44F3">
        <w:rPr>
          <w:rFonts w:ascii="Times New Roman" w:hAnsi="Times New Roman" w:cs="Times New Roman"/>
          <w:sz w:val="24"/>
          <w:szCs w:val="24"/>
          <w:lang w:val="hr-HR"/>
        </w:rPr>
        <w:t xml:space="preserve"> p</w:t>
      </w:r>
      <w:r w:rsidRPr="00E11541">
        <w:rPr>
          <w:rFonts w:ascii="Times New Roman" w:hAnsi="Times New Roman" w:cs="Times New Roman"/>
          <w:sz w:val="24"/>
          <w:szCs w:val="24"/>
          <w:lang w:val="hr-HR"/>
        </w:rPr>
        <w:t xml:space="preserve">rijedloga zakona koje su rezultat usklađivanja s Direktivom o jačanju položaja potrošača uređuju i zavaravajuću poslovnu praksu vezano uz okolišne i društvene tvrdnje. Iako se iste već sada ocjenjuju s osnove općih odredaba o zabrani zavaravajuće poslovne prakse, iste su predmet različite interpretacije, stoga se </w:t>
      </w:r>
      <w:r w:rsidR="00FB44F3" w:rsidRPr="00FB44F3">
        <w:rPr>
          <w:rFonts w:ascii="Times New Roman" w:hAnsi="Times New Roman" w:cs="Times New Roman"/>
          <w:sz w:val="24"/>
          <w:szCs w:val="24"/>
          <w:lang w:val="hr-HR"/>
        </w:rPr>
        <w:t>Konačnim p</w:t>
      </w:r>
      <w:r w:rsidRPr="00E11541">
        <w:rPr>
          <w:rFonts w:ascii="Times New Roman" w:hAnsi="Times New Roman" w:cs="Times New Roman"/>
          <w:sz w:val="24"/>
          <w:szCs w:val="24"/>
          <w:lang w:val="hr-HR"/>
        </w:rPr>
        <w:t xml:space="preserve">rijedlogom zakona propisuju posebne odredbe vezane uz zavaravajuće tvrdnje o ranom zastarijevanju robe, zatim uz tvrdnje o prihvatljivosti za okoliš („manipulativni zeleni marketing”) te uz netransparentne i nevjerodostojne oznake održivosti. Novim posebnim odredbama o zavaravajućoj nepoštenoj poslovnoj praksi, osobito se olakšava utvrđivanje povrede u postupcima pred tijelima nadzora (sudovima, inspekcijskim i drugim nadzornim tijelima). </w:t>
      </w:r>
      <w:r w:rsidR="00FA20C0" w:rsidRPr="00FA20C0">
        <w:rPr>
          <w:rFonts w:ascii="Times New Roman" w:hAnsi="Times New Roman" w:cs="Times New Roman"/>
          <w:sz w:val="24"/>
          <w:szCs w:val="24"/>
          <w:lang w:val="hr-HR"/>
        </w:rPr>
        <w:t>Konačnim p</w:t>
      </w:r>
      <w:r w:rsidRPr="00E11541">
        <w:rPr>
          <w:rFonts w:ascii="Times New Roman" w:hAnsi="Times New Roman" w:cs="Times New Roman"/>
          <w:sz w:val="24"/>
          <w:szCs w:val="24"/>
          <w:lang w:val="hr-HR"/>
        </w:rPr>
        <w:t>rijedlogom zakona dopunjuju se odredbe o zavaravajućim tvrdnjama koje su i dalje predmet ocjene nadležnih tijela, ali i popis zavaravajuće nepoštene poslovne prakse uređene člankom 37. važećeg Zakona o zaštiti potrošača. Primjerice, propisuje se zabrana isticanja tvrdnji o prihvatljivosti cjelokupnog proizvoda ili cjelokupnog poslovanja trgovca za okoliš kad se ona odnosi samo na određeni aspekt proizvoda ili na određenu djelatnost poslovanja trgovca, kao što bi to bio slučaj kada trgovac tvrdi da je ambalaža robe reciklabilna, a zapravo je reciklabilan samo dio ambalaže, primjerice kada je reciklabina samo boca, ne i čep, zatim zabranjuju se lažne tvrdnje o preuranjenom zastarijevanju robe i dr.</w:t>
      </w:r>
    </w:p>
    <w:p w14:paraId="0832742D" w14:textId="77777777" w:rsidR="00FC5D36" w:rsidRPr="00E11541" w:rsidRDefault="00FC5D36" w:rsidP="00E75061">
      <w:pPr>
        <w:pStyle w:val="NoSpacing"/>
        <w:ind w:firstLine="720"/>
        <w:jc w:val="both"/>
        <w:rPr>
          <w:rFonts w:ascii="Times New Roman" w:hAnsi="Times New Roman" w:cs="Times New Roman"/>
          <w:sz w:val="24"/>
          <w:szCs w:val="24"/>
          <w:lang w:val="hr-HR"/>
        </w:rPr>
      </w:pPr>
    </w:p>
    <w:p w14:paraId="129FAA48" w14:textId="77777777" w:rsidR="00FC5D36" w:rsidRPr="00E11541" w:rsidRDefault="00FC5D36" w:rsidP="00E75061">
      <w:pPr>
        <w:pStyle w:val="NoSpacing"/>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Osiguravanjem poštenih, razumljivih i pouzdanih tvrdnji o prihvatljivosti za okoliš trgovcima će se omogućiti da rade pod jednakim uvjetima, a potrošači će moći odabrati proizvode koji su istinski bolji za okoliš od konkurentskih proizvoda. Time će se potaknuti tržišno natjecanje što će dovesti do okolišno održivijih proizvoda te će se time smanjiti negativan utjecaj na okoliš.</w:t>
      </w:r>
    </w:p>
    <w:p w14:paraId="12544E05" w14:textId="77777777" w:rsidR="00FC5D36" w:rsidRPr="00E11541" w:rsidRDefault="00FC5D36" w:rsidP="00E75061">
      <w:pPr>
        <w:pStyle w:val="NoSpacing"/>
        <w:ind w:firstLine="720"/>
        <w:jc w:val="both"/>
        <w:rPr>
          <w:rFonts w:ascii="Times New Roman" w:hAnsi="Times New Roman" w:cs="Times New Roman"/>
          <w:sz w:val="24"/>
          <w:szCs w:val="24"/>
          <w:lang w:val="hr-HR"/>
        </w:rPr>
      </w:pPr>
    </w:p>
    <w:p w14:paraId="4741E2B1" w14:textId="12CFA932" w:rsidR="00FC5D36" w:rsidRPr="00E11541" w:rsidRDefault="00FC5D36" w:rsidP="00E75061">
      <w:pPr>
        <w:pStyle w:val="NoSpacing"/>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Proklamacija održivosti, proizlazi i iz odredbi </w:t>
      </w:r>
      <w:r w:rsidR="00FA20C0" w:rsidRPr="00FA20C0">
        <w:rPr>
          <w:rFonts w:ascii="Times New Roman" w:hAnsi="Times New Roman" w:cs="Times New Roman"/>
          <w:sz w:val="24"/>
          <w:szCs w:val="24"/>
          <w:lang w:val="hr-HR"/>
        </w:rPr>
        <w:t>Konačn</w:t>
      </w:r>
      <w:r w:rsidR="00A9158B">
        <w:rPr>
          <w:rFonts w:ascii="Times New Roman" w:hAnsi="Times New Roman" w:cs="Times New Roman"/>
          <w:sz w:val="24"/>
          <w:szCs w:val="24"/>
          <w:lang w:val="hr-HR"/>
        </w:rPr>
        <w:t>og</w:t>
      </w:r>
      <w:r w:rsidR="00FA20C0" w:rsidRPr="00FA20C0">
        <w:rPr>
          <w:rFonts w:ascii="Times New Roman" w:hAnsi="Times New Roman" w:cs="Times New Roman"/>
          <w:sz w:val="24"/>
          <w:szCs w:val="24"/>
          <w:lang w:val="hr-HR"/>
        </w:rPr>
        <w:t xml:space="preserve"> p</w:t>
      </w:r>
      <w:r w:rsidRPr="00E11541">
        <w:rPr>
          <w:rFonts w:ascii="Times New Roman" w:hAnsi="Times New Roman" w:cs="Times New Roman"/>
          <w:sz w:val="24"/>
          <w:szCs w:val="24"/>
          <w:lang w:val="hr-HR"/>
        </w:rPr>
        <w:t xml:space="preserve">rijedloga zakona kojima je cilj jačati pravo potrošača na popravak stvari, a koje su rezultat usklađivanja s Direktivom o promicanju popravka robe. U tom smislu, serviseri potrošačima trebaju pružiti ključne informacije o svojim uslugama popravka. </w:t>
      </w:r>
      <w:r w:rsidR="00FA20C0" w:rsidRPr="00FA20C0">
        <w:rPr>
          <w:rFonts w:ascii="Times New Roman" w:hAnsi="Times New Roman" w:cs="Times New Roman"/>
          <w:sz w:val="24"/>
          <w:szCs w:val="24"/>
          <w:lang w:val="hr-HR"/>
        </w:rPr>
        <w:t>Konačnim p</w:t>
      </w:r>
      <w:r w:rsidRPr="00E11541">
        <w:rPr>
          <w:rFonts w:ascii="Times New Roman" w:hAnsi="Times New Roman" w:cs="Times New Roman"/>
          <w:sz w:val="24"/>
          <w:szCs w:val="24"/>
          <w:lang w:val="hr-HR"/>
        </w:rPr>
        <w:t xml:space="preserve">rijedlogom zakona uvodi se Europski obrazac za informacije o pravu na popravak koji serviseri mogu slobodno primjenjivati u svom poslovanju. Riječ je o unaprijed standardiziranom obrascu koji sadrži najvažnije informacije ponude ugovora o pružanju usluge o popravku robe. Iako je riječ o informacijama koje su, u najvećoj mjeri, serviseri dužni dati potrošaču već prema odredbama važećeg Zakona o zaštiti potrošača o predugovornom informiranju, uzimajući u obzir da će predmetni obrazac biti unaprijed standardiziran pravilnikom koji će donijeti ministar nadležan za područje zaštite potrošača, primjena tog obrasca će serviserima olakšati i ispunjavanje obveza predugovornog informiranja. S druge strane, Europski obrazac za informacije o popravku samom potrošaču donosi te informacije na jednostavan i njemu razumljiv način. </w:t>
      </w:r>
    </w:p>
    <w:p w14:paraId="45A28814" w14:textId="77777777" w:rsidR="00FC5D36" w:rsidRPr="00E11541" w:rsidRDefault="00FC5D36" w:rsidP="00E75061">
      <w:pPr>
        <w:pStyle w:val="NoSpacing"/>
        <w:ind w:firstLine="720"/>
        <w:jc w:val="both"/>
        <w:rPr>
          <w:rFonts w:ascii="Times New Roman" w:hAnsi="Times New Roman" w:cs="Times New Roman"/>
          <w:sz w:val="24"/>
          <w:szCs w:val="24"/>
          <w:lang w:val="hr-HR"/>
        </w:rPr>
      </w:pPr>
    </w:p>
    <w:p w14:paraId="074B30B3" w14:textId="1381E7A6" w:rsidR="00FC5D36" w:rsidRPr="00E11541" w:rsidRDefault="00FC5D36" w:rsidP="00E75061">
      <w:pPr>
        <w:pStyle w:val="NoSpacing"/>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Također, ovaj </w:t>
      </w:r>
      <w:r w:rsidR="00FA20C0" w:rsidRPr="00FA20C0">
        <w:rPr>
          <w:rFonts w:ascii="Times New Roman" w:hAnsi="Times New Roman" w:cs="Times New Roman"/>
          <w:sz w:val="24"/>
          <w:szCs w:val="24"/>
          <w:lang w:val="hr-HR"/>
        </w:rPr>
        <w:t>Konačni p</w:t>
      </w:r>
      <w:r w:rsidRPr="00E11541">
        <w:rPr>
          <w:rFonts w:ascii="Times New Roman" w:hAnsi="Times New Roman" w:cs="Times New Roman"/>
          <w:sz w:val="24"/>
          <w:szCs w:val="24"/>
          <w:lang w:val="hr-HR"/>
        </w:rPr>
        <w:t xml:space="preserve">rijedlog zakona uvodi određene obveze proizvođača-tvorca, uvoznika, distributera i ovlaštenog zastupnika vezano uz popravak stvari. Predmetne obveze vezane su uz postojeće obveze koje proizlaze za navedene adresate iz uredbi o eko dizajnu koje su taksativno navedene člankom 47. </w:t>
      </w:r>
      <w:r w:rsidR="00FA20C0" w:rsidRPr="00FA20C0">
        <w:rPr>
          <w:rFonts w:ascii="Times New Roman" w:hAnsi="Times New Roman" w:cs="Times New Roman"/>
          <w:sz w:val="24"/>
          <w:szCs w:val="24"/>
          <w:lang w:val="hr-HR"/>
        </w:rPr>
        <w:t>Konačn</w:t>
      </w:r>
      <w:r w:rsidR="00FA20C0">
        <w:rPr>
          <w:rFonts w:ascii="Times New Roman" w:hAnsi="Times New Roman" w:cs="Times New Roman"/>
          <w:sz w:val="24"/>
          <w:szCs w:val="24"/>
          <w:lang w:val="hr-HR"/>
        </w:rPr>
        <w:t>og</w:t>
      </w:r>
      <w:r w:rsidR="00FA20C0" w:rsidRPr="00FA20C0">
        <w:rPr>
          <w:rFonts w:ascii="Times New Roman" w:hAnsi="Times New Roman" w:cs="Times New Roman"/>
          <w:sz w:val="24"/>
          <w:szCs w:val="24"/>
          <w:lang w:val="hr-HR"/>
        </w:rPr>
        <w:t xml:space="preserve"> p</w:t>
      </w:r>
      <w:r w:rsidRPr="00E11541">
        <w:rPr>
          <w:rFonts w:ascii="Times New Roman" w:hAnsi="Times New Roman" w:cs="Times New Roman"/>
          <w:sz w:val="24"/>
          <w:szCs w:val="24"/>
          <w:lang w:val="hr-HR"/>
        </w:rPr>
        <w:t xml:space="preserve">rijedloga zakona kojim se </w:t>
      </w:r>
      <w:r w:rsidR="001D1924">
        <w:rPr>
          <w:rFonts w:ascii="Times New Roman" w:hAnsi="Times New Roman" w:cs="Times New Roman"/>
          <w:sz w:val="24"/>
          <w:szCs w:val="24"/>
          <w:lang w:val="hr-HR"/>
        </w:rPr>
        <w:t xml:space="preserve">u važeći Zakon </w:t>
      </w:r>
      <w:r w:rsidRPr="00E11541">
        <w:rPr>
          <w:rFonts w:ascii="Times New Roman" w:hAnsi="Times New Roman" w:cs="Times New Roman"/>
          <w:sz w:val="24"/>
          <w:szCs w:val="24"/>
          <w:lang w:val="hr-HR"/>
        </w:rPr>
        <w:t xml:space="preserve">dodaje članak 112.e. Vezano uz novine koje donosi ovaj </w:t>
      </w:r>
      <w:r w:rsidR="00F37ACF">
        <w:rPr>
          <w:rFonts w:ascii="Times New Roman" w:hAnsi="Times New Roman" w:cs="Times New Roman"/>
          <w:sz w:val="24"/>
          <w:szCs w:val="24"/>
          <w:lang w:val="hr-HR"/>
        </w:rPr>
        <w:t>Konačni p</w:t>
      </w:r>
      <w:r w:rsidRPr="00E11541">
        <w:rPr>
          <w:rFonts w:ascii="Times New Roman" w:hAnsi="Times New Roman" w:cs="Times New Roman"/>
          <w:sz w:val="24"/>
          <w:szCs w:val="24"/>
          <w:lang w:val="hr-HR"/>
        </w:rPr>
        <w:t xml:space="preserve">rijedlog zakona, osobito je važna odredba kojom se zabranjuje odbijanje popravka robe isključivo iz razloga što su prethodno robu popravljale druge osobe, primjerice neovlašteni serviseri ili sami potrošači. Također, zabranjuje se unositi ugovorne odredbe kao i primjenjivati hardverske ili softverske tehnike koje otežavaju pružanje usluge popravka robe. Nadalje, odredbama </w:t>
      </w:r>
      <w:r w:rsidR="00FA20C0" w:rsidRPr="00FA20C0">
        <w:rPr>
          <w:rFonts w:ascii="Times New Roman" w:hAnsi="Times New Roman" w:cs="Times New Roman"/>
          <w:sz w:val="24"/>
          <w:szCs w:val="24"/>
          <w:lang w:val="hr-HR"/>
        </w:rPr>
        <w:t>Konačnog p</w:t>
      </w:r>
      <w:r w:rsidRPr="00E11541">
        <w:rPr>
          <w:rFonts w:ascii="Times New Roman" w:hAnsi="Times New Roman" w:cs="Times New Roman"/>
          <w:sz w:val="24"/>
          <w:szCs w:val="24"/>
          <w:lang w:val="hr-HR"/>
        </w:rPr>
        <w:t xml:space="preserve">rijedloga zakona zabranjuje se sprečavati neovisne servisere da upotrebljavaju rabljene rezervne dijelove, kompatibilne rezervne dijelove i rezervne dijelove proizvedene 3D pisačem </w:t>
      </w:r>
      <w:r w:rsidRPr="00E11541">
        <w:rPr>
          <w:rFonts w:ascii="Times New Roman" w:hAnsi="Times New Roman" w:cs="Times New Roman"/>
          <w:sz w:val="24"/>
          <w:szCs w:val="24"/>
          <w:lang w:val="hr-HR"/>
        </w:rPr>
        <w:lastRenderedPageBreak/>
        <w:t xml:space="preserve">ako su ti rezervni dijelovi sukladni sa zahtjevima prava Europske unije i nacionalnog prava, među ostalim, kada su sukladni sa zahtjevima sigurnosti proizvoda ili su u skladu s pravom intelektualnog vlasništva. Također, važna odredba za osiguranje djelatnosti neovisnih servisera je odredba </w:t>
      </w:r>
      <w:r w:rsidR="00FA20C0" w:rsidRPr="00FA20C0">
        <w:rPr>
          <w:rFonts w:ascii="Times New Roman" w:hAnsi="Times New Roman" w:cs="Times New Roman"/>
          <w:sz w:val="24"/>
          <w:szCs w:val="24"/>
          <w:lang w:val="hr-HR"/>
        </w:rPr>
        <w:t>Konačn</w:t>
      </w:r>
      <w:r w:rsidR="00691260">
        <w:rPr>
          <w:rFonts w:ascii="Times New Roman" w:hAnsi="Times New Roman" w:cs="Times New Roman"/>
          <w:sz w:val="24"/>
          <w:szCs w:val="24"/>
          <w:lang w:val="hr-HR"/>
        </w:rPr>
        <w:t>og</w:t>
      </w:r>
      <w:r w:rsidR="00FA20C0" w:rsidRPr="00FA20C0">
        <w:rPr>
          <w:rFonts w:ascii="Times New Roman" w:hAnsi="Times New Roman" w:cs="Times New Roman"/>
          <w:sz w:val="24"/>
          <w:szCs w:val="24"/>
          <w:lang w:val="hr-HR"/>
        </w:rPr>
        <w:t xml:space="preserve"> p</w:t>
      </w:r>
      <w:r w:rsidRPr="00E11541">
        <w:rPr>
          <w:rFonts w:ascii="Times New Roman" w:hAnsi="Times New Roman" w:cs="Times New Roman"/>
          <w:sz w:val="24"/>
          <w:szCs w:val="24"/>
          <w:lang w:val="hr-HR"/>
        </w:rPr>
        <w:t>rijedloga zakona kojom se zahtijeva da proizvođač-tvorac stavlja na tržište rezervne dijelove i alate za popravak robe i to po razumnoj cijeni koja ne odvraća od pristupa istima.</w:t>
      </w:r>
    </w:p>
    <w:p w14:paraId="6A97F6CD" w14:textId="77777777" w:rsidR="00FC5D36" w:rsidRPr="00E11541" w:rsidRDefault="00FC5D36" w:rsidP="00E75061">
      <w:pPr>
        <w:pStyle w:val="NoSpacing"/>
        <w:ind w:firstLine="720"/>
        <w:jc w:val="both"/>
        <w:rPr>
          <w:rFonts w:ascii="Times New Roman" w:hAnsi="Times New Roman" w:cs="Times New Roman"/>
          <w:sz w:val="24"/>
          <w:szCs w:val="24"/>
          <w:lang w:val="hr-HR"/>
        </w:rPr>
      </w:pPr>
    </w:p>
    <w:p w14:paraId="62E40404" w14:textId="5D206F52" w:rsidR="00FC5D36" w:rsidRPr="00E11541" w:rsidRDefault="00FC5D36" w:rsidP="00E75061">
      <w:pPr>
        <w:spacing w:after="0" w:line="240" w:lineRule="auto"/>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Nadalje, </w:t>
      </w:r>
      <w:r w:rsidR="00FA20C0" w:rsidRPr="00FA20C0">
        <w:rPr>
          <w:rFonts w:ascii="Times New Roman" w:hAnsi="Times New Roman" w:cs="Times New Roman"/>
          <w:sz w:val="24"/>
          <w:szCs w:val="24"/>
          <w:lang w:val="hr-HR"/>
        </w:rPr>
        <w:t>Konačnim p</w:t>
      </w:r>
      <w:r w:rsidRPr="00E11541">
        <w:rPr>
          <w:rFonts w:ascii="Times New Roman" w:hAnsi="Times New Roman" w:cs="Times New Roman"/>
          <w:sz w:val="24"/>
          <w:szCs w:val="24"/>
          <w:lang w:val="hr-HR"/>
        </w:rPr>
        <w:t xml:space="preserve">rijedlogom zakona uređuje se obveza isticanja maloprodajne cijene i cijene za jedinicu mjere proizvoda koje pruža. Osim navedenoga, propisuje se i obveza isticanja bazne cijene koja je bila primjenjiva na točno određen dan u prethodnom razdoblju kako bi se osigurala veća transparentnost i lakša usporedba promjena maloprodajnih cijena proizvoda kroz određeno razdoblje. Također, uvodi se obvezna objava važećih cjenika na mrežnim stranicama trgovca i radi praćenja učinaka promjena pojedinih maloprodajnih cijena, kako bi potrošači mogli donositi informirane odluke, u svrhu zaštite njihovih ekonomskih interesa. </w:t>
      </w:r>
    </w:p>
    <w:p w14:paraId="607AFCB8" w14:textId="77777777" w:rsidR="00FC5D36" w:rsidRPr="00E11541" w:rsidRDefault="00FC5D36" w:rsidP="00E75061">
      <w:pPr>
        <w:spacing w:after="0" w:line="240" w:lineRule="auto"/>
        <w:ind w:firstLine="720"/>
        <w:jc w:val="both"/>
        <w:rPr>
          <w:rFonts w:ascii="Times New Roman" w:hAnsi="Times New Roman" w:cs="Times New Roman"/>
          <w:sz w:val="24"/>
          <w:szCs w:val="24"/>
          <w:lang w:val="hr-HR"/>
        </w:rPr>
      </w:pPr>
    </w:p>
    <w:p w14:paraId="693E14EE" w14:textId="77777777" w:rsidR="00FC5D36" w:rsidRPr="00E11541" w:rsidRDefault="00FC5D36" w:rsidP="00E75061">
      <w:pPr>
        <w:pStyle w:val="NoSpacing"/>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Izmjene važećeg Zakona o zaštiti potrošača donose i jasnije uređenje odredbi o određivanju i isticanju cijena tijekom posebnih oblika prodaje proizvoda, odnosno tijekom raznih oblika sniženja maloprodajne cijene proizvoda. Važeći Zakon o zaštiti potrošača propisao je da se tijekom sniženja ističe snižena cijena koju trgovac primjenjuje tijekom trajanja posebnog oblika prodaje i najniža cijena koju je trgovac primjenjivao za isti proizvod tijekom razdoblja od 30 dana prije provođenja posebnog oblika prodaje. U praksi trgovaca, predmetna odredba izazvala je prijepor zahtijeva li ona i određivanje visine same snižene cijene u odnosu na najnižu cijenu koju je trgovac primjenjivao za isti proizvod tijekom razdoblja od 30 dana prije provođenja posebnog oblika prodaje. Predmetna odredba posljedica je transpozicije odredbi Direktiva (EU) 2019/2161 Europskog parlamenta i Vijeća od 27. studenoga 2019. o izmjeni Direktive Vijeća 93/13/EEZ i direktiva 98/6/EZ, 2005/29/EZ te 2011/83/EU Europskog parlamenta i Vijeća u pogledu boljeg izvršavanja i modernizacije pravila Unije o zaštiti potrošača (SL L 328, 18.12.2019.) (u daljnjem tekstu: Direktiva o modernizaciji potrošačkog prava). Prijepore o sadržaju opisane obveze, imali su i trgovci u drugim državama članicama te se u međuvremenu vodio spor o sadržaju opisane obveze trgovca pred Sudom Europske unije. Presudom Suda Europske unije u predmetu C‑330/23 potvrđeno je shvaćanje da je najniža cijena koju je proizvod imao u razdoblju od 30 dana od provedbe posebnog oblika prodaje robe na tom istom prodajnom mjestu referentna cijena za određivanje snižene cijene. Kako bi se osiguralo načelo određenosti norme, izmjenama članaka 19. i 20. važećeg Zakona o zaštiti potrošača navedeno se pojasnilo adresatima odredbe na način da se izrijekom navodi isto. </w:t>
      </w:r>
    </w:p>
    <w:p w14:paraId="0DB5D27E" w14:textId="77777777" w:rsidR="00FC5D36" w:rsidRPr="00E11541" w:rsidRDefault="00FC5D36" w:rsidP="00E75061">
      <w:pPr>
        <w:pStyle w:val="NoSpacing"/>
        <w:ind w:firstLine="720"/>
        <w:jc w:val="both"/>
        <w:rPr>
          <w:rFonts w:ascii="Times New Roman" w:hAnsi="Times New Roman" w:cs="Times New Roman"/>
          <w:sz w:val="24"/>
          <w:szCs w:val="24"/>
          <w:lang w:val="hr-HR"/>
        </w:rPr>
      </w:pPr>
    </w:p>
    <w:p w14:paraId="1358F20F" w14:textId="77777777" w:rsidR="00FC5D36" w:rsidRPr="00E11541" w:rsidRDefault="00FC5D36" w:rsidP="00E75061">
      <w:pPr>
        <w:pStyle w:val="NoSpacing"/>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Izmjenom članka 19. važećeg Zakona o zaštiti potrošača uređuje se i iznimka od opisanog pravila za posebne oblike prodaje koji se određuju za lako pokvarljivu robu i/ili robu kojoj brzo istječe rok uporabe, uzimajući u obzir da je riječ o robi čiju bi cijenu moglo biti potrebno češće snižavati kako bi se brže prodala zbog skorog isteka roka trajanja te bi snižavanje cijene moglo biti i na dnevnoj razini te da u navedenim slučajevima nije opravdano zahtijevati da se snižena cijena određuje s obzirom na najnižu cijenu koju je ta roba imala u razdoblju od 30 dana prije svakog sniženja zbog isteka roka trajanja. </w:t>
      </w:r>
    </w:p>
    <w:p w14:paraId="564AEB76" w14:textId="77777777" w:rsidR="00FC5D36" w:rsidRPr="00E11541" w:rsidRDefault="00FC5D36" w:rsidP="00E75061">
      <w:pPr>
        <w:pStyle w:val="NoSpacing"/>
        <w:ind w:firstLine="720"/>
        <w:jc w:val="both"/>
        <w:rPr>
          <w:rFonts w:ascii="Times New Roman" w:hAnsi="Times New Roman" w:cs="Times New Roman"/>
          <w:sz w:val="24"/>
          <w:szCs w:val="24"/>
          <w:lang w:val="hr-HR"/>
        </w:rPr>
      </w:pPr>
    </w:p>
    <w:p w14:paraId="1337E8AF" w14:textId="405B80E5" w:rsidR="00FC5D36" w:rsidRPr="00E11541" w:rsidRDefault="00FC5D36" w:rsidP="00E75061">
      <w:pPr>
        <w:pStyle w:val="NoSpacing"/>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Također, uređuje se mogućnost progresivnog sniženja cijena tijekom rasprodaje na jednak način kako je to važećim zakonodavstvom uređeno za slučaj sezonskog sniženja.</w:t>
      </w:r>
      <w:r w:rsidRPr="00E11541">
        <w:rPr>
          <w:lang w:val="hr-HR"/>
        </w:rPr>
        <w:t xml:space="preserve"> </w:t>
      </w:r>
      <w:r w:rsidRPr="00E11541">
        <w:rPr>
          <w:rFonts w:ascii="Times New Roman" w:hAnsi="Times New Roman" w:cs="Times New Roman"/>
          <w:sz w:val="24"/>
          <w:szCs w:val="24"/>
          <w:lang w:val="hr-HR"/>
        </w:rPr>
        <w:t xml:space="preserve">Progresivno sniženje cijene omogućuje trgovcima da tijekom posebnog oblike prodaje dodatno snižavaju cijenu proizvoda, a da referentna cijena za određivanje snižene cijene ostaje najniža cijena koju je ta roba imala u razdoblju od 30 dana prije početka posebnog oblika prodaje robe. </w:t>
      </w:r>
      <w:r w:rsidRPr="00E11541">
        <w:rPr>
          <w:rFonts w:ascii="Times New Roman" w:hAnsi="Times New Roman" w:cs="Times New Roman"/>
          <w:sz w:val="24"/>
          <w:szCs w:val="24"/>
          <w:lang w:val="hr-HR"/>
        </w:rPr>
        <w:lastRenderedPageBreak/>
        <w:t xml:space="preserve">Kako rasprodaja svojom naravi nije omogućavala da se roba na rasprodaji kasnije dodatno snižava, odnosno navedeno bi zahtijevalo provedbu novog posebnog oblika prodaje robe što je u slučaju robe koja je predmet rasprodaje zabranjeno, ovim </w:t>
      </w:r>
      <w:r w:rsidR="00FA20C0" w:rsidRPr="00FA20C0">
        <w:rPr>
          <w:rFonts w:ascii="Times New Roman" w:hAnsi="Times New Roman" w:cs="Times New Roman"/>
          <w:sz w:val="24"/>
          <w:szCs w:val="24"/>
          <w:lang w:val="hr-HR"/>
        </w:rPr>
        <w:t>Konačnim p</w:t>
      </w:r>
      <w:r w:rsidRPr="00E11541">
        <w:rPr>
          <w:rFonts w:ascii="Times New Roman" w:hAnsi="Times New Roman" w:cs="Times New Roman"/>
          <w:sz w:val="24"/>
          <w:szCs w:val="24"/>
          <w:lang w:val="hr-HR"/>
        </w:rPr>
        <w:t>rijedlogom zakona omogućuje se cjenovno sniženje te robe što potrošačima omogućuje kupnju navedene robe po pristupačnijim cijenama, a trgovcima lakšu prodaju preostale robe.</w:t>
      </w:r>
    </w:p>
    <w:p w14:paraId="62E63ABE" w14:textId="77777777" w:rsidR="00FC5D36" w:rsidRPr="00E11541" w:rsidRDefault="00FC5D36" w:rsidP="00E75061">
      <w:pPr>
        <w:pStyle w:val="NoSpacing"/>
        <w:ind w:firstLine="720"/>
        <w:jc w:val="both"/>
        <w:rPr>
          <w:rFonts w:ascii="Times New Roman" w:hAnsi="Times New Roman" w:cs="Times New Roman"/>
          <w:sz w:val="24"/>
          <w:szCs w:val="24"/>
          <w:lang w:val="hr-HR"/>
        </w:rPr>
      </w:pPr>
    </w:p>
    <w:p w14:paraId="35687B91" w14:textId="01FCFE9B" w:rsidR="00FC5D36" w:rsidRPr="00E11541" w:rsidRDefault="00FC5D36" w:rsidP="00E75061">
      <w:pPr>
        <w:pStyle w:val="NoSpacing"/>
        <w:ind w:firstLine="709"/>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Osim navedenog</w:t>
      </w:r>
      <w:r w:rsidR="008121A3">
        <w:rPr>
          <w:rFonts w:ascii="Times New Roman" w:hAnsi="Times New Roman" w:cs="Times New Roman"/>
          <w:sz w:val="24"/>
          <w:szCs w:val="24"/>
          <w:lang w:val="hr-HR"/>
        </w:rPr>
        <w:t>a</w:t>
      </w:r>
      <w:r w:rsidRPr="00E11541">
        <w:rPr>
          <w:rFonts w:ascii="Times New Roman" w:hAnsi="Times New Roman" w:cs="Times New Roman"/>
          <w:sz w:val="24"/>
          <w:szCs w:val="24"/>
          <w:lang w:val="hr-HR"/>
        </w:rPr>
        <w:t>, izvršena je prilagodba odgovarajućih definicija i drugih odredbi u odnosu na važeće pravno uređenje.</w:t>
      </w:r>
    </w:p>
    <w:p w14:paraId="04593CC6" w14:textId="77777777" w:rsidR="00FC5D36" w:rsidRPr="00E11541" w:rsidRDefault="00FC5D36" w:rsidP="00E75061">
      <w:pPr>
        <w:pStyle w:val="NoSpacing"/>
        <w:ind w:firstLine="709"/>
        <w:jc w:val="both"/>
        <w:rPr>
          <w:rFonts w:ascii="Times New Roman" w:hAnsi="Times New Roman" w:cs="Times New Roman"/>
          <w:sz w:val="24"/>
          <w:szCs w:val="24"/>
          <w:lang w:val="hr-HR"/>
        </w:rPr>
      </w:pPr>
    </w:p>
    <w:p w14:paraId="6E7D3C43" w14:textId="0F07394F" w:rsidR="00FC5D36" w:rsidRPr="00E11541" w:rsidRDefault="00FC5D36" w:rsidP="00E75061">
      <w:pPr>
        <w:pStyle w:val="NoSpacing"/>
        <w:ind w:firstLine="709"/>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Nadalje, ovim </w:t>
      </w:r>
      <w:r w:rsidR="00FA20C0" w:rsidRPr="00FA20C0">
        <w:rPr>
          <w:rFonts w:ascii="Times New Roman" w:hAnsi="Times New Roman" w:cs="Times New Roman"/>
          <w:sz w:val="24"/>
          <w:szCs w:val="24"/>
          <w:lang w:val="hr-HR"/>
        </w:rPr>
        <w:t>Konačnim p</w:t>
      </w:r>
      <w:r w:rsidRPr="00E11541">
        <w:rPr>
          <w:rFonts w:ascii="Times New Roman" w:hAnsi="Times New Roman" w:cs="Times New Roman"/>
          <w:sz w:val="24"/>
          <w:szCs w:val="24"/>
          <w:lang w:val="hr-HR"/>
        </w:rPr>
        <w:t xml:space="preserve">rijedlogom zakona briše se mogućnost ugovaranja nenovčane činidbe trgovca umjesto isplate kamate potrošaču za slučaj kada trgovac zahtijeva kupnju proizvoda ili usluge s predujmom uzimajući u obzir da se predmetna mogućnost u praksi nije ugovarala. </w:t>
      </w:r>
    </w:p>
    <w:p w14:paraId="557DC95B" w14:textId="77777777" w:rsidR="00FC5D36" w:rsidRPr="00E11541" w:rsidRDefault="00FC5D36" w:rsidP="00E75061">
      <w:pPr>
        <w:pStyle w:val="NoSpacing"/>
        <w:jc w:val="both"/>
        <w:rPr>
          <w:rFonts w:ascii="Times New Roman" w:hAnsi="Times New Roman" w:cs="Times New Roman"/>
          <w:sz w:val="24"/>
          <w:szCs w:val="24"/>
          <w:lang w:val="hr-HR"/>
        </w:rPr>
      </w:pPr>
    </w:p>
    <w:p w14:paraId="55A27B01" w14:textId="232E4087" w:rsidR="00FC5D36" w:rsidRPr="00E11541" w:rsidRDefault="00FC5D36" w:rsidP="00E75061">
      <w:pPr>
        <w:pStyle w:val="NoSpacing"/>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Uzimajući u obzir praksu pojedinih trgovaca koji potrošačima putem pošte, zajedno s računima, a i na druge načine, dostavljaju i reklame drugih proizvoda te reklamiraju poslovanje drugih trgovaca općenito, a da pojedini potrošači navedenu praksu smatraju uznemiravanjem, </w:t>
      </w:r>
      <w:r w:rsidR="00FA20C0" w:rsidRPr="00FA20C0">
        <w:rPr>
          <w:rFonts w:ascii="Times New Roman" w:hAnsi="Times New Roman" w:cs="Times New Roman"/>
          <w:sz w:val="24"/>
          <w:szCs w:val="24"/>
          <w:lang w:val="hr-HR"/>
        </w:rPr>
        <w:t>Konačnim p</w:t>
      </w:r>
      <w:r w:rsidRPr="00E11541">
        <w:rPr>
          <w:rFonts w:ascii="Times New Roman" w:hAnsi="Times New Roman" w:cs="Times New Roman"/>
          <w:sz w:val="24"/>
          <w:szCs w:val="24"/>
          <w:lang w:val="hr-HR"/>
        </w:rPr>
        <w:t xml:space="preserve">rijedlogom zakona, zabranjuje se trgovcu dostavljanje oglasnih poruka i materijala putem pošte onim potrošačima koji su nedvosmisleno i izričito trgovcu izjavili takvu zabranu. </w:t>
      </w:r>
    </w:p>
    <w:p w14:paraId="5555B220" w14:textId="77777777" w:rsidR="00FC5D36" w:rsidRPr="00E11541" w:rsidRDefault="00FC5D36" w:rsidP="00E75061">
      <w:pPr>
        <w:pStyle w:val="NoSpacing"/>
        <w:jc w:val="both"/>
        <w:rPr>
          <w:rFonts w:ascii="Times New Roman" w:hAnsi="Times New Roman" w:cs="Times New Roman"/>
          <w:sz w:val="24"/>
          <w:szCs w:val="24"/>
          <w:lang w:val="hr-HR"/>
        </w:rPr>
      </w:pPr>
    </w:p>
    <w:p w14:paraId="539F4A85" w14:textId="5E4ED23C" w:rsidR="00FC5D36" w:rsidRPr="00E11541" w:rsidRDefault="00FA20C0" w:rsidP="00E75061">
      <w:pPr>
        <w:pStyle w:val="NoSpacing"/>
        <w:ind w:firstLine="720"/>
        <w:jc w:val="both"/>
        <w:rPr>
          <w:rFonts w:ascii="Times New Roman" w:hAnsi="Times New Roman" w:cs="Times New Roman"/>
          <w:sz w:val="24"/>
          <w:szCs w:val="24"/>
          <w:lang w:val="hr-HR"/>
        </w:rPr>
      </w:pPr>
      <w:r w:rsidRPr="00FA20C0">
        <w:rPr>
          <w:rFonts w:ascii="Times New Roman" w:hAnsi="Times New Roman" w:cs="Times New Roman"/>
          <w:sz w:val="24"/>
          <w:szCs w:val="24"/>
          <w:lang w:val="hr-HR"/>
        </w:rPr>
        <w:t>Konačnim p</w:t>
      </w:r>
      <w:r w:rsidR="00FC5D36" w:rsidRPr="00E11541">
        <w:rPr>
          <w:rFonts w:ascii="Times New Roman" w:hAnsi="Times New Roman" w:cs="Times New Roman"/>
          <w:sz w:val="24"/>
          <w:szCs w:val="24"/>
          <w:lang w:val="hr-HR"/>
        </w:rPr>
        <w:t xml:space="preserve">rijedlogom zakona mijenja se i obveza vezano uz osnivanje savjetodavnih tijela jedinica lokalne samouprave koje odlučuju o pravima i obvezama potrošača. Odredbama važećeg Zakona o zaštiti potrošača predmetna obveza se ograničavala na slučaj kada predstavničko tijelo jedinica lokalne samouprave odlučuje o pravima i obvezama potrošača, uzimajući u obzir da su navedene odluke u pravilu u nadležnosti predstavničkih tijela jedinica lokalne samouprave. Međutim, posebnim propisima mogu se urediti i nadležnosti izvršnih tijela jedinica lokalne samouprave za predmetni djelokrug, stoga se ovim </w:t>
      </w:r>
      <w:r w:rsidRPr="00FA20C0">
        <w:rPr>
          <w:rFonts w:ascii="Times New Roman" w:hAnsi="Times New Roman" w:cs="Times New Roman"/>
          <w:sz w:val="24"/>
          <w:szCs w:val="24"/>
          <w:lang w:val="hr-HR"/>
        </w:rPr>
        <w:t>Konačnim p</w:t>
      </w:r>
      <w:r w:rsidR="00FC5D36" w:rsidRPr="00E11541">
        <w:rPr>
          <w:rFonts w:ascii="Times New Roman" w:hAnsi="Times New Roman" w:cs="Times New Roman"/>
          <w:sz w:val="24"/>
          <w:szCs w:val="24"/>
          <w:lang w:val="hr-HR"/>
        </w:rPr>
        <w:t>rijedlogom zakona predmetna obveza propisuje jedinicama lokalne samouprave kako ne bi bila suviše ograničavajuća u svom dosegu i posljedično utjecala na mogućnost zaštite potrošačkih prava.</w:t>
      </w:r>
    </w:p>
    <w:p w14:paraId="20FAA271" w14:textId="77777777" w:rsidR="00FC5D36" w:rsidRPr="00E11541" w:rsidRDefault="00FC5D36" w:rsidP="00E75061">
      <w:pPr>
        <w:pStyle w:val="NoSpacing"/>
        <w:jc w:val="both"/>
        <w:rPr>
          <w:rFonts w:ascii="Times New Roman" w:hAnsi="Times New Roman" w:cs="Times New Roman"/>
          <w:sz w:val="24"/>
          <w:szCs w:val="24"/>
          <w:lang w:val="hr-HR"/>
        </w:rPr>
      </w:pPr>
    </w:p>
    <w:p w14:paraId="4A367F86" w14:textId="1FF02215" w:rsidR="00FC5D36" w:rsidRPr="00E11541" w:rsidRDefault="00FA20C0" w:rsidP="00E75061">
      <w:pPr>
        <w:spacing w:after="0" w:line="240" w:lineRule="auto"/>
        <w:ind w:firstLine="720"/>
        <w:jc w:val="both"/>
        <w:rPr>
          <w:rFonts w:ascii="Times New Roman" w:hAnsi="Times New Roman" w:cs="Times New Roman"/>
          <w:sz w:val="24"/>
          <w:szCs w:val="24"/>
          <w:lang w:val="hr-HR"/>
        </w:rPr>
      </w:pPr>
      <w:r w:rsidRPr="00FA20C0">
        <w:rPr>
          <w:rFonts w:ascii="Times New Roman" w:hAnsi="Times New Roman" w:cs="Times New Roman"/>
          <w:sz w:val="24"/>
          <w:szCs w:val="24"/>
          <w:lang w:val="hr-HR"/>
        </w:rPr>
        <w:t>Konačnim p</w:t>
      </w:r>
      <w:r w:rsidR="00FC5D36" w:rsidRPr="00E11541">
        <w:rPr>
          <w:rFonts w:ascii="Times New Roman" w:hAnsi="Times New Roman" w:cs="Times New Roman"/>
          <w:sz w:val="24"/>
          <w:szCs w:val="24"/>
          <w:lang w:val="hr-HR"/>
        </w:rPr>
        <w:t>rijedlogom zakona brišu se i odredbe Glave II. „Procesnopravna zaštita prava potrošača” koje su brisane člankom 37. Zakona o predstavničkim tužbama za zaštitu kolektivnih interesa i prava potrošača („Narodne novine”, broj 59/23.) u skladu s jedinstvenim nomotehničkim pravilima.</w:t>
      </w:r>
    </w:p>
    <w:p w14:paraId="27C7138B" w14:textId="77777777" w:rsidR="00FC5D36" w:rsidRPr="00E11541" w:rsidRDefault="00FC5D36" w:rsidP="00E75061">
      <w:pPr>
        <w:spacing w:after="0" w:line="240" w:lineRule="auto"/>
        <w:ind w:firstLine="720"/>
        <w:jc w:val="both"/>
        <w:rPr>
          <w:rFonts w:ascii="Times New Roman" w:hAnsi="Times New Roman" w:cs="Times New Roman"/>
          <w:sz w:val="24"/>
          <w:szCs w:val="24"/>
          <w:lang w:val="hr-HR"/>
        </w:rPr>
      </w:pPr>
    </w:p>
    <w:p w14:paraId="1B458980" w14:textId="14D467B7" w:rsidR="00FC5D36" w:rsidRPr="00E11541" w:rsidRDefault="00FC5D36" w:rsidP="00E75061">
      <w:pPr>
        <w:pStyle w:val="NoSpacing"/>
        <w:ind w:firstLine="709"/>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Odredbama </w:t>
      </w:r>
      <w:r w:rsidR="00FA20C0" w:rsidRPr="00FA20C0">
        <w:rPr>
          <w:rFonts w:ascii="Times New Roman" w:hAnsi="Times New Roman" w:cs="Times New Roman"/>
          <w:sz w:val="24"/>
          <w:szCs w:val="24"/>
          <w:lang w:val="hr-HR"/>
        </w:rPr>
        <w:t>Konačn</w:t>
      </w:r>
      <w:r w:rsidR="00FA20C0">
        <w:rPr>
          <w:rFonts w:ascii="Times New Roman" w:hAnsi="Times New Roman" w:cs="Times New Roman"/>
          <w:sz w:val="24"/>
          <w:szCs w:val="24"/>
          <w:lang w:val="hr-HR"/>
        </w:rPr>
        <w:t>og</w:t>
      </w:r>
      <w:r w:rsidR="00FA20C0" w:rsidRPr="00FA20C0">
        <w:rPr>
          <w:rFonts w:ascii="Times New Roman" w:hAnsi="Times New Roman" w:cs="Times New Roman"/>
          <w:sz w:val="24"/>
          <w:szCs w:val="24"/>
          <w:lang w:val="hr-HR"/>
        </w:rPr>
        <w:t xml:space="preserve"> p</w:t>
      </w:r>
      <w:r w:rsidRPr="00E11541">
        <w:rPr>
          <w:rFonts w:ascii="Times New Roman" w:hAnsi="Times New Roman" w:cs="Times New Roman"/>
          <w:sz w:val="24"/>
          <w:szCs w:val="24"/>
          <w:lang w:val="hr-HR"/>
        </w:rPr>
        <w:t xml:space="preserve">rijedloga zakona razrađuju se i ovlasti tijela nadzora za povrede odredaba ovoga </w:t>
      </w:r>
      <w:r w:rsidR="00FA20C0" w:rsidRPr="00FA20C0">
        <w:rPr>
          <w:rFonts w:ascii="Times New Roman" w:hAnsi="Times New Roman" w:cs="Times New Roman"/>
          <w:sz w:val="24"/>
          <w:szCs w:val="24"/>
          <w:lang w:val="hr-HR"/>
        </w:rPr>
        <w:t>Konač</w:t>
      </w:r>
      <w:r w:rsidR="00FA20C0">
        <w:rPr>
          <w:rFonts w:ascii="Times New Roman" w:hAnsi="Times New Roman" w:cs="Times New Roman"/>
          <w:sz w:val="24"/>
          <w:szCs w:val="24"/>
          <w:lang w:val="hr-HR"/>
        </w:rPr>
        <w:t>nog</w:t>
      </w:r>
      <w:r w:rsidR="00FA20C0" w:rsidRPr="00FA20C0">
        <w:rPr>
          <w:rFonts w:ascii="Times New Roman" w:hAnsi="Times New Roman" w:cs="Times New Roman"/>
          <w:sz w:val="24"/>
          <w:szCs w:val="24"/>
          <w:lang w:val="hr-HR"/>
        </w:rPr>
        <w:t xml:space="preserve"> p</w:t>
      </w:r>
      <w:r w:rsidRPr="00E11541">
        <w:rPr>
          <w:rFonts w:ascii="Times New Roman" w:hAnsi="Times New Roman" w:cs="Times New Roman"/>
          <w:sz w:val="24"/>
          <w:szCs w:val="24"/>
          <w:lang w:val="hr-HR"/>
        </w:rPr>
        <w:t>rijedloga zakona. Uzimajući u obzir djelokrug turističke inspekcije Državnog inspektorata koja obuhvaća inspekcijske poslove u području ugostiteljske djelatnosti, pružanja ugostiteljskih usluga, pružanja usluga u turizmu i boravišne, odnosno turističke pristojbe, propisala se isključiva nadležnost turističke inspekcije Državnog inspektorata vezano uz nadzor nepoštenih praksi trgovaca koji pružaju ugostiteljske i turističke usluge.</w:t>
      </w:r>
      <w:r w:rsidRPr="00E11541">
        <w:rPr>
          <w:lang w:val="hr-HR"/>
        </w:rPr>
        <w:t xml:space="preserve"> </w:t>
      </w:r>
      <w:r w:rsidRPr="00E11541">
        <w:rPr>
          <w:rFonts w:ascii="Times New Roman" w:hAnsi="Times New Roman" w:cs="Times New Roman"/>
          <w:sz w:val="24"/>
          <w:szCs w:val="24"/>
          <w:lang w:val="hr-HR"/>
        </w:rPr>
        <w:t xml:space="preserve">Jednako tako, uređuje se nadležnost nadzora inspektora elektroničkih komunikacija Hrvatske regulatorne agencije za mrežne djelatnosti nad trgovcima koji pružaju elektroničke komunikacije vezano uz odredbe ovoga </w:t>
      </w:r>
      <w:r w:rsidR="00FA20C0" w:rsidRPr="00FA20C0">
        <w:rPr>
          <w:rFonts w:ascii="Times New Roman" w:hAnsi="Times New Roman" w:cs="Times New Roman"/>
          <w:sz w:val="24"/>
          <w:szCs w:val="24"/>
          <w:lang w:val="hr-HR"/>
        </w:rPr>
        <w:t>Konačn</w:t>
      </w:r>
      <w:r w:rsidR="00FA20C0">
        <w:rPr>
          <w:rFonts w:ascii="Times New Roman" w:hAnsi="Times New Roman" w:cs="Times New Roman"/>
          <w:sz w:val="24"/>
          <w:szCs w:val="24"/>
          <w:lang w:val="hr-HR"/>
        </w:rPr>
        <w:t>og</w:t>
      </w:r>
      <w:r w:rsidR="00FA20C0" w:rsidRPr="00FA20C0">
        <w:rPr>
          <w:rFonts w:ascii="Times New Roman" w:hAnsi="Times New Roman" w:cs="Times New Roman"/>
          <w:sz w:val="24"/>
          <w:szCs w:val="24"/>
          <w:lang w:val="hr-HR"/>
        </w:rPr>
        <w:t xml:space="preserve"> p</w:t>
      </w:r>
      <w:r w:rsidRPr="00E11541">
        <w:rPr>
          <w:rFonts w:ascii="Times New Roman" w:hAnsi="Times New Roman" w:cs="Times New Roman"/>
          <w:sz w:val="24"/>
          <w:szCs w:val="24"/>
          <w:lang w:val="hr-HR"/>
        </w:rPr>
        <w:t xml:space="preserve">rijedloga zakona kojima se uređuje zabrana nepoštene poslovne prakse. </w:t>
      </w:r>
    </w:p>
    <w:p w14:paraId="55B8AA59" w14:textId="77777777" w:rsidR="00FC5D36" w:rsidRPr="00E11541" w:rsidRDefault="00FC5D36" w:rsidP="00E75061">
      <w:pPr>
        <w:pStyle w:val="NoSpacing"/>
        <w:ind w:firstLine="720"/>
        <w:jc w:val="both"/>
        <w:rPr>
          <w:rFonts w:ascii="Times New Roman" w:hAnsi="Times New Roman" w:cs="Times New Roman"/>
          <w:sz w:val="24"/>
          <w:szCs w:val="24"/>
          <w:lang w:val="hr-HR"/>
        </w:rPr>
      </w:pPr>
    </w:p>
    <w:p w14:paraId="286BF0AD" w14:textId="339BA016" w:rsidR="00FC5D36" w:rsidRPr="00E11541" w:rsidRDefault="00B745C9" w:rsidP="00E75061">
      <w:pPr>
        <w:pStyle w:val="NoSpacing"/>
        <w:ind w:firstLine="720"/>
        <w:jc w:val="both"/>
        <w:rPr>
          <w:rFonts w:ascii="Times New Roman" w:hAnsi="Times New Roman" w:cs="Times New Roman"/>
          <w:sz w:val="24"/>
          <w:szCs w:val="24"/>
          <w:lang w:val="hr-HR"/>
        </w:rPr>
      </w:pPr>
      <w:r w:rsidRPr="00B745C9">
        <w:rPr>
          <w:rFonts w:ascii="Times New Roman" w:hAnsi="Times New Roman" w:cs="Times New Roman"/>
          <w:sz w:val="24"/>
          <w:szCs w:val="24"/>
          <w:lang w:val="hr-HR"/>
        </w:rPr>
        <w:t>Konačni p</w:t>
      </w:r>
      <w:r w:rsidR="00FC5D36" w:rsidRPr="00E11541">
        <w:rPr>
          <w:rFonts w:ascii="Times New Roman" w:hAnsi="Times New Roman" w:cs="Times New Roman"/>
          <w:sz w:val="24"/>
          <w:szCs w:val="24"/>
          <w:lang w:val="hr-HR"/>
        </w:rPr>
        <w:t xml:space="preserve">rijedlog zakona donosi i povećanje iznosa minimalnih i maksimalnih prekršajnih, novčanih kazni koje se mogu izreći trgovcima za povrede odredbi Zakona o zaštiti potrošača. Prekršajne kazne svojom visinom moraju ispuniti zahtjev proporcionalnosti, učinkovitosti i zadržati odvraćajući učinak. Pokazalo se da važeći okviri novčanih kazni nemaju </w:t>
      </w:r>
      <w:r w:rsidR="00FC5D36" w:rsidRPr="00E11541">
        <w:rPr>
          <w:rFonts w:ascii="Times New Roman" w:hAnsi="Times New Roman" w:cs="Times New Roman"/>
          <w:sz w:val="24"/>
          <w:szCs w:val="24"/>
          <w:lang w:val="hr-HR"/>
        </w:rPr>
        <w:lastRenderedPageBreak/>
        <w:t xml:space="preserve">dovoljan odvraćajući učinak te ih je potrebno povećati. Međutim, kako se novčana kazna određuje u svakom konkretnom slučaju, s obzirom na otegotne i olakotne okolnosti istog uređene člankom 153. važećeg Zakona o zaštiti potrošača, konačno izrečena kazna zadržat će zahtjev proporcionalnosti. </w:t>
      </w:r>
    </w:p>
    <w:p w14:paraId="4FFCD63E" w14:textId="77777777" w:rsidR="00FC5D36" w:rsidRPr="00E11541" w:rsidRDefault="00FC5D36" w:rsidP="00E75061">
      <w:pPr>
        <w:spacing w:after="0" w:line="240" w:lineRule="auto"/>
        <w:jc w:val="both"/>
        <w:rPr>
          <w:rFonts w:ascii="Times New Roman" w:hAnsi="Times New Roman" w:cs="Times New Roman"/>
          <w:sz w:val="24"/>
          <w:szCs w:val="24"/>
          <w:lang w:val="hr-HR"/>
        </w:rPr>
      </w:pPr>
    </w:p>
    <w:p w14:paraId="31B3E79C" w14:textId="02C5B3A5" w:rsidR="00FC5D36" w:rsidRPr="00E11541" w:rsidRDefault="00FC5D36" w:rsidP="00E75061">
      <w:pPr>
        <w:spacing w:after="0" w:line="240" w:lineRule="auto"/>
        <w:ind w:firstLine="709"/>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Konačno, u prijelaznim odredbama </w:t>
      </w:r>
      <w:r w:rsidR="00734F3B" w:rsidRPr="00734F3B">
        <w:rPr>
          <w:rFonts w:ascii="Times New Roman" w:hAnsi="Times New Roman" w:cs="Times New Roman"/>
          <w:sz w:val="24"/>
          <w:szCs w:val="24"/>
          <w:lang w:val="hr-HR"/>
        </w:rPr>
        <w:t>Konačn</w:t>
      </w:r>
      <w:r w:rsidR="00734F3B">
        <w:rPr>
          <w:rFonts w:ascii="Times New Roman" w:hAnsi="Times New Roman" w:cs="Times New Roman"/>
          <w:sz w:val="24"/>
          <w:szCs w:val="24"/>
          <w:lang w:val="hr-HR"/>
        </w:rPr>
        <w:t>og</w:t>
      </w:r>
      <w:r w:rsidR="00734F3B" w:rsidRPr="00734F3B">
        <w:rPr>
          <w:rFonts w:ascii="Times New Roman" w:hAnsi="Times New Roman" w:cs="Times New Roman"/>
          <w:sz w:val="24"/>
          <w:szCs w:val="24"/>
          <w:lang w:val="hr-HR"/>
        </w:rPr>
        <w:t xml:space="preserve"> p</w:t>
      </w:r>
      <w:r w:rsidRPr="00E11541">
        <w:rPr>
          <w:rFonts w:ascii="Times New Roman" w:hAnsi="Times New Roman" w:cs="Times New Roman"/>
          <w:sz w:val="24"/>
          <w:szCs w:val="24"/>
          <w:lang w:val="hr-HR"/>
        </w:rPr>
        <w:t xml:space="preserve">rijedloga zakona propisuje se donošenje podzakonskih akata – pravilnika, kojima se razrađuju odredbe ovoga </w:t>
      </w:r>
      <w:r w:rsidR="00734F3B" w:rsidRPr="00734F3B">
        <w:rPr>
          <w:rFonts w:ascii="Times New Roman" w:hAnsi="Times New Roman" w:cs="Times New Roman"/>
          <w:sz w:val="24"/>
          <w:szCs w:val="24"/>
          <w:lang w:val="hr-HR"/>
        </w:rPr>
        <w:t>Konačn</w:t>
      </w:r>
      <w:r w:rsidR="00734F3B">
        <w:rPr>
          <w:rFonts w:ascii="Times New Roman" w:hAnsi="Times New Roman" w:cs="Times New Roman"/>
          <w:sz w:val="24"/>
          <w:szCs w:val="24"/>
          <w:lang w:val="hr-HR"/>
        </w:rPr>
        <w:t>og</w:t>
      </w:r>
      <w:r w:rsidR="00734F3B" w:rsidRPr="00734F3B">
        <w:rPr>
          <w:rFonts w:ascii="Times New Roman" w:hAnsi="Times New Roman" w:cs="Times New Roman"/>
          <w:sz w:val="24"/>
          <w:szCs w:val="24"/>
          <w:lang w:val="hr-HR"/>
        </w:rPr>
        <w:t xml:space="preserve"> p</w:t>
      </w:r>
      <w:r w:rsidRPr="00E11541">
        <w:rPr>
          <w:rFonts w:ascii="Times New Roman" w:hAnsi="Times New Roman" w:cs="Times New Roman"/>
          <w:sz w:val="24"/>
          <w:szCs w:val="24"/>
          <w:lang w:val="hr-HR"/>
        </w:rPr>
        <w:t xml:space="preserve">rijedloga zakona koje donosi ministar nadležan za područje zaštite potrošača. Također, propisuju se rokovi u kojima je potrebno donijeti navedene podzakonske akte. U završnim odredbama uređuje se stupanje na snagu ovoga </w:t>
      </w:r>
      <w:r w:rsidR="00734F3B" w:rsidRPr="00734F3B">
        <w:rPr>
          <w:rFonts w:ascii="Times New Roman" w:hAnsi="Times New Roman" w:cs="Times New Roman"/>
          <w:sz w:val="24"/>
          <w:szCs w:val="24"/>
          <w:lang w:val="hr-HR"/>
        </w:rPr>
        <w:t>Konačn</w:t>
      </w:r>
      <w:r w:rsidR="00734F3B">
        <w:rPr>
          <w:rFonts w:ascii="Times New Roman" w:hAnsi="Times New Roman" w:cs="Times New Roman"/>
          <w:sz w:val="24"/>
          <w:szCs w:val="24"/>
          <w:lang w:val="hr-HR"/>
        </w:rPr>
        <w:t>og</w:t>
      </w:r>
      <w:r w:rsidR="00734F3B" w:rsidRPr="00734F3B">
        <w:rPr>
          <w:rFonts w:ascii="Times New Roman" w:hAnsi="Times New Roman" w:cs="Times New Roman"/>
          <w:sz w:val="24"/>
          <w:szCs w:val="24"/>
          <w:lang w:val="hr-HR"/>
        </w:rPr>
        <w:t xml:space="preserve"> p</w:t>
      </w:r>
      <w:r w:rsidRPr="00E11541">
        <w:rPr>
          <w:rFonts w:ascii="Times New Roman" w:hAnsi="Times New Roman" w:cs="Times New Roman"/>
          <w:sz w:val="24"/>
          <w:szCs w:val="24"/>
          <w:lang w:val="hr-HR"/>
        </w:rPr>
        <w:t xml:space="preserve">rijedloga zakona. Predviđen je uobičajeni, osmodnevni </w:t>
      </w:r>
      <w:r w:rsidRPr="00E11541">
        <w:rPr>
          <w:rFonts w:ascii="Times New Roman" w:hAnsi="Times New Roman" w:cs="Times New Roman"/>
          <w:i/>
          <w:sz w:val="24"/>
          <w:szCs w:val="24"/>
          <w:lang w:val="hr-HR"/>
        </w:rPr>
        <w:t>vacatio legis</w:t>
      </w:r>
      <w:r w:rsidRPr="00E11541">
        <w:rPr>
          <w:rFonts w:ascii="Times New Roman" w:hAnsi="Times New Roman" w:cs="Times New Roman"/>
          <w:sz w:val="24"/>
          <w:szCs w:val="24"/>
          <w:lang w:val="hr-HR"/>
        </w:rPr>
        <w:t>, osim u pogledu odredbi kojima se prenose odredbe Direktive o financijskim uslugama sklopljenih na daljinu, Direktive o jačanju položaja potrošača i Direktive o promicanju popravka robe.</w:t>
      </w:r>
    </w:p>
    <w:p w14:paraId="5DC91267" w14:textId="77777777" w:rsidR="00FC5D36" w:rsidRPr="00E11541" w:rsidRDefault="00FC5D36" w:rsidP="00FC5D36">
      <w:pPr>
        <w:pStyle w:val="clanak-"/>
        <w:spacing w:before="0" w:beforeAutospacing="0" w:after="0" w:afterAutospacing="0"/>
        <w:jc w:val="both"/>
      </w:pPr>
    </w:p>
    <w:p w14:paraId="05D3E53E" w14:textId="77777777" w:rsidR="00FC5D36" w:rsidRPr="00E11541" w:rsidRDefault="00FC5D36" w:rsidP="00FC5D36">
      <w:pPr>
        <w:autoSpaceDE w:val="0"/>
        <w:autoSpaceDN w:val="0"/>
        <w:adjustRightInd w:val="0"/>
        <w:spacing w:after="0" w:line="240" w:lineRule="auto"/>
        <w:jc w:val="both"/>
        <w:rPr>
          <w:rFonts w:ascii="Times New Roman" w:hAnsi="Times New Roman" w:cs="Times New Roman"/>
          <w:sz w:val="24"/>
          <w:szCs w:val="24"/>
          <w:lang w:val="hr-HR"/>
        </w:rPr>
      </w:pPr>
    </w:p>
    <w:p w14:paraId="2F600862" w14:textId="77777777" w:rsidR="00FC5D36" w:rsidRPr="00E11541" w:rsidRDefault="00FC5D36" w:rsidP="00FC5D36">
      <w:pPr>
        <w:autoSpaceDE w:val="0"/>
        <w:autoSpaceDN w:val="0"/>
        <w:adjustRightInd w:val="0"/>
        <w:spacing w:after="0" w:line="240" w:lineRule="auto"/>
        <w:ind w:firstLine="708"/>
        <w:jc w:val="both"/>
        <w:rPr>
          <w:rFonts w:ascii="Times New Roman" w:hAnsi="Times New Roman" w:cs="Times New Roman"/>
          <w:sz w:val="24"/>
          <w:szCs w:val="24"/>
          <w:lang w:val="hr-HR"/>
        </w:rPr>
      </w:pPr>
      <w:r w:rsidRPr="00E11541">
        <w:rPr>
          <w:rFonts w:ascii="Times New Roman" w:eastAsia="Times New Roman" w:hAnsi="Times New Roman" w:cs="Times New Roman"/>
          <w:b/>
          <w:bCs/>
          <w:kern w:val="36"/>
          <w:sz w:val="24"/>
          <w:szCs w:val="24"/>
          <w:lang w:val="hr-HR"/>
        </w:rPr>
        <w:br w:type="page"/>
      </w:r>
    </w:p>
    <w:p w14:paraId="3DF1BC89" w14:textId="5A634445" w:rsidR="002C725C" w:rsidRPr="00E11541" w:rsidRDefault="00977588" w:rsidP="00977588">
      <w:pPr>
        <w:pStyle w:val="Heading1"/>
        <w:spacing w:before="0" w:beforeAutospacing="0"/>
        <w:jc w:val="both"/>
        <w:rPr>
          <w:sz w:val="24"/>
          <w:szCs w:val="24"/>
          <w:lang w:val="hr-HR"/>
        </w:rPr>
      </w:pPr>
      <w:r>
        <w:rPr>
          <w:sz w:val="24"/>
          <w:szCs w:val="24"/>
          <w:lang w:val="hr-HR"/>
        </w:rPr>
        <w:lastRenderedPageBreak/>
        <w:t>III.</w:t>
      </w:r>
      <w:r>
        <w:rPr>
          <w:sz w:val="24"/>
          <w:szCs w:val="24"/>
          <w:lang w:val="hr-HR"/>
        </w:rPr>
        <w:tab/>
      </w:r>
      <w:r w:rsidR="00FD632F" w:rsidRPr="00E11541">
        <w:rPr>
          <w:sz w:val="24"/>
          <w:szCs w:val="24"/>
          <w:lang w:val="hr-HR"/>
        </w:rPr>
        <w:t>OBRAZLOŽENJE</w:t>
      </w:r>
      <w:r>
        <w:rPr>
          <w:sz w:val="24"/>
          <w:szCs w:val="24"/>
          <w:lang w:val="hr-HR"/>
        </w:rPr>
        <w:t xml:space="preserve"> ODREDBI PREDLOŽENOG ZAKONA</w:t>
      </w:r>
    </w:p>
    <w:p w14:paraId="6EEF909E" w14:textId="77777777" w:rsidR="00D1104F" w:rsidRDefault="00D1104F" w:rsidP="004B2488">
      <w:pPr>
        <w:pStyle w:val="Heading2"/>
        <w:spacing w:before="0" w:beforeAutospacing="0" w:after="0" w:afterAutospacing="0"/>
        <w:jc w:val="both"/>
        <w:rPr>
          <w:sz w:val="24"/>
          <w:szCs w:val="24"/>
          <w:lang w:val="hr-HR"/>
        </w:rPr>
      </w:pPr>
    </w:p>
    <w:p w14:paraId="7B71AEE1" w14:textId="51CADF91" w:rsidR="00FD632F" w:rsidRPr="00E11541" w:rsidRDefault="00FD632F" w:rsidP="004B2488">
      <w:pPr>
        <w:pStyle w:val="Heading2"/>
        <w:spacing w:before="0" w:beforeAutospacing="0" w:after="0" w:afterAutospacing="0"/>
        <w:jc w:val="both"/>
        <w:rPr>
          <w:sz w:val="24"/>
          <w:szCs w:val="24"/>
          <w:lang w:val="hr-HR"/>
        </w:rPr>
      </w:pPr>
      <w:r w:rsidRPr="00E11541">
        <w:rPr>
          <w:sz w:val="24"/>
          <w:szCs w:val="24"/>
          <w:lang w:val="hr-HR"/>
        </w:rPr>
        <w:t>Uz članak 1.</w:t>
      </w:r>
    </w:p>
    <w:p w14:paraId="34CEF450" w14:textId="066BFA7D" w:rsidR="00FD632F" w:rsidRPr="00E11541" w:rsidRDefault="00FD632F" w:rsidP="004B2488">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Ovim člankom uređuje se usklađivanje s pravnim aktima Europske unije, odnosno navode se direktive pravne stečevine Europske uni</w:t>
      </w:r>
      <w:r w:rsidR="00C22636" w:rsidRPr="00E11541">
        <w:rPr>
          <w:rFonts w:ascii="Times New Roman" w:hAnsi="Times New Roman" w:cs="Times New Roman"/>
          <w:sz w:val="24"/>
          <w:szCs w:val="24"/>
          <w:lang w:val="hr-HR"/>
        </w:rPr>
        <w:t>je u području zaštite potrošača</w:t>
      </w:r>
      <w:r w:rsidRPr="00E11541">
        <w:rPr>
          <w:rFonts w:ascii="Times New Roman" w:hAnsi="Times New Roman" w:cs="Times New Roman"/>
          <w:sz w:val="24"/>
          <w:szCs w:val="24"/>
          <w:lang w:val="hr-HR"/>
        </w:rPr>
        <w:t xml:space="preserve"> koje su preuzete </w:t>
      </w:r>
      <w:r w:rsidR="00D43D71" w:rsidRPr="00D43D71">
        <w:rPr>
          <w:rFonts w:ascii="Times New Roman" w:hAnsi="Times New Roman" w:cs="Times New Roman"/>
          <w:sz w:val="24"/>
          <w:szCs w:val="24"/>
          <w:lang w:val="hr-HR"/>
        </w:rPr>
        <w:t>Konačnim p</w:t>
      </w:r>
      <w:r w:rsidR="00C22636" w:rsidRPr="00E11541">
        <w:rPr>
          <w:rFonts w:ascii="Times New Roman" w:hAnsi="Times New Roman" w:cs="Times New Roman"/>
          <w:sz w:val="24"/>
          <w:szCs w:val="24"/>
          <w:lang w:val="hr-HR"/>
        </w:rPr>
        <w:t>rijedlog</w:t>
      </w:r>
      <w:r w:rsidR="00EE1E13" w:rsidRPr="00E11541">
        <w:rPr>
          <w:rFonts w:ascii="Times New Roman" w:hAnsi="Times New Roman" w:cs="Times New Roman"/>
          <w:sz w:val="24"/>
          <w:szCs w:val="24"/>
          <w:lang w:val="hr-HR"/>
        </w:rPr>
        <w:t>om</w:t>
      </w:r>
      <w:r w:rsidR="00C22636" w:rsidRPr="00E11541">
        <w:rPr>
          <w:rFonts w:ascii="Times New Roman" w:hAnsi="Times New Roman" w:cs="Times New Roman"/>
          <w:sz w:val="24"/>
          <w:szCs w:val="24"/>
          <w:lang w:val="hr-HR"/>
        </w:rPr>
        <w:t xml:space="preserve"> zakona</w:t>
      </w:r>
      <w:r w:rsidRPr="00E11541">
        <w:rPr>
          <w:rFonts w:ascii="Times New Roman" w:hAnsi="Times New Roman" w:cs="Times New Roman"/>
          <w:sz w:val="24"/>
          <w:szCs w:val="24"/>
          <w:lang w:val="hr-HR"/>
        </w:rPr>
        <w:t xml:space="preserve"> u za</w:t>
      </w:r>
      <w:r w:rsidR="00B458B7" w:rsidRPr="00E11541">
        <w:rPr>
          <w:rFonts w:ascii="Times New Roman" w:hAnsi="Times New Roman" w:cs="Times New Roman"/>
          <w:sz w:val="24"/>
          <w:szCs w:val="24"/>
          <w:lang w:val="hr-HR"/>
        </w:rPr>
        <w:t>konodavstvo Republike Hrvatske.</w:t>
      </w:r>
    </w:p>
    <w:p w14:paraId="26419245" w14:textId="77777777" w:rsidR="00B458B7" w:rsidRPr="00E11541" w:rsidRDefault="00B458B7" w:rsidP="004B2488">
      <w:pPr>
        <w:spacing w:after="0" w:line="240" w:lineRule="auto"/>
        <w:jc w:val="both"/>
        <w:rPr>
          <w:rFonts w:ascii="Times New Roman" w:hAnsi="Times New Roman" w:cs="Times New Roman"/>
          <w:sz w:val="24"/>
          <w:szCs w:val="24"/>
          <w:lang w:val="hr-HR"/>
        </w:rPr>
      </w:pPr>
    </w:p>
    <w:p w14:paraId="413E87C4" w14:textId="5CFF9040" w:rsidR="00B458B7" w:rsidRPr="00E11541" w:rsidRDefault="003F7175" w:rsidP="004B2488">
      <w:pPr>
        <w:pStyle w:val="Heading2"/>
        <w:spacing w:before="0" w:beforeAutospacing="0" w:after="0" w:afterAutospacing="0"/>
        <w:jc w:val="both"/>
        <w:rPr>
          <w:sz w:val="24"/>
          <w:szCs w:val="24"/>
          <w:lang w:val="hr-HR"/>
        </w:rPr>
      </w:pPr>
      <w:r w:rsidRPr="00E11541">
        <w:rPr>
          <w:sz w:val="24"/>
          <w:szCs w:val="24"/>
          <w:lang w:val="hr-HR"/>
        </w:rPr>
        <w:t xml:space="preserve">Uz članak </w:t>
      </w:r>
      <w:r w:rsidR="0029100A" w:rsidRPr="00E11541">
        <w:rPr>
          <w:sz w:val="24"/>
          <w:szCs w:val="24"/>
          <w:lang w:val="hr-HR"/>
        </w:rPr>
        <w:t>2</w:t>
      </w:r>
      <w:r w:rsidR="00FD632F" w:rsidRPr="00E11541">
        <w:rPr>
          <w:sz w:val="24"/>
          <w:szCs w:val="24"/>
          <w:lang w:val="hr-HR"/>
        </w:rPr>
        <w:t>.</w:t>
      </w:r>
    </w:p>
    <w:p w14:paraId="5B7B5099" w14:textId="777542D5" w:rsidR="00C22636" w:rsidRPr="00E11541" w:rsidRDefault="0029100A" w:rsidP="004B2488">
      <w:pPr>
        <w:pStyle w:val="NormalWeb"/>
        <w:spacing w:before="0" w:beforeAutospacing="0" w:after="0" w:afterAutospacing="0"/>
        <w:jc w:val="both"/>
        <w:rPr>
          <w:rFonts w:eastAsiaTheme="minorHAnsi"/>
          <w:lang w:val="hr-HR"/>
        </w:rPr>
      </w:pPr>
      <w:r w:rsidRPr="00E11541">
        <w:rPr>
          <w:rFonts w:eastAsiaTheme="minorHAnsi"/>
          <w:lang w:val="hr-HR"/>
        </w:rPr>
        <w:t xml:space="preserve">Ovim člankom uređeno je značenje pojmova koji se koriste u </w:t>
      </w:r>
      <w:r w:rsidR="00D43D71" w:rsidRPr="00D43D71">
        <w:rPr>
          <w:rFonts w:eastAsiaTheme="minorHAnsi"/>
          <w:lang w:val="hr-HR"/>
        </w:rPr>
        <w:t>Konačn</w:t>
      </w:r>
      <w:r w:rsidR="00D43D71">
        <w:rPr>
          <w:rFonts w:eastAsiaTheme="minorHAnsi"/>
          <w:lang w:val="hr-HR"/>
        </w:rPr>
        <w:t>om</w:t>
      </w:r>
      <w:r w:rsidR="00D43D71" w:rsidRPr="00D43D71">
        <w:rPr>
          <w:rFonts w:eastAsiaTheme="minorHAnsi"/>
          <w:lang w:val="hr-HR"/>
        </w:rPr>
        <w:t xml:space="preserve"> p</w:t>
      </w:r>
      <w:r w:rsidRPr="00E11541">
        <w:rPr>
          <w:rFonts w:eastAsiaTheme="minorHAnsi"/>
          <w:lang w:val="hr-HR"/>
        </w:rPr>
        <w:t>rijedlog</w:t>
      </w:r>
      <w:r w:rsidR="00EE1E13" w:rsidRPr="00E11541">
        <w:rPr>
          <w:rFonts w:eastAsiaTheme="minorHAnsi"/>
          <w:lang w:val="hr-HR"/>
        </w:rPr>
        <w:t>u</w:t>
      </w:r>
      <w:r w:rsidRPr="00E11541">
        <w:rPr>
          <w:rFonts w:eastAsiaTheme="minorHAnsi"/>
          <w:lang w:val="hr-HR"/>
        </w:rPr>
        <w:t xml:space="preserve"> zakona</w:t>
      </w:r>
      <w:r w:rsidR="00CA68ED" w:rsidRPr="00E11541">
        <w:rPr>
          <w:rFonts w:eastAsiaTheme="minorHAnsi"/>
          <w:lang w:val="hr-HR"/>
        </w:rPr>
        <w:t>.</w:t>
      </w:r>
    </w:p>
    <w:p w14:paraId="4045FF70" w14:textId="77777777" w:rsidR="00CA68ED" w:rsidRPr="00E11541" w:rsidRDefault="00CA68ED" w:rsidP="004B2488">
      <w:pPr>
        <w:pStyle w:val="NormalWeb"/>
        <w:spacing w:before="0" w:beforeAutospacing="0" w:after="0" w:afterAutospacing="0"/>
        <w:jc w:val="both"/>
        <w:rPr>
          <w:rFonts w:eastAsiaTheme="minorHAnsi"/>
          <w:lang w:val="hr-HR"/>
        </w:rPr>
      </w:pPr>
    </w:p>
    <w:p w14:paraId="4D78D5C0" w14:textId="2EA5FB95" w:rsidR="00FD632F" w:rsidRPr="00E11541" w:rsidRDefault="003F7175" w:rsidP="004B2488">
      <w:pPr>
        <w:pStyle w:val="Heading2"/>
        <w:spacing w:before="0" w:beforeAutospacing="0" w:after="0" w:afterAutospacing="0"/>
        <w:jc w:val="both"/>
        <w:rPr>
          <w:sz w:val="24"/>
          <w:szCs w:val="24"/>
          <w:lang w:val="hr-HR"/>
        </w:rPr>
      </w:pPr>
      <w:r w:rsidRPr="00E11541">
        <w:rPr>
          <w:sz w:val="24"/>
          <w:szCs w:val="24"/>
          <w:lang w:val="hr-HR"/>
        </w:rPr>
        <w:t xml:space="preserve">Uz članak </w:t>
      </w:r>
      <w:r w:rsidR="0029100A" w:rsidRPr="00E11541">
        <w:rPr>
          <w:sz w:val="24"/>
          <w:szCs w:val="24"/>
          <w:lang w:val="hr-HR"/>
        </w:rPr>
        <w:t>3</w:t>
      </w:r>
      <w:r w:rsidR="00FD632F" w:rsidRPr="00E11541">
        <w:rPr>
          <w:sz w:val="24"/>
          <w:szCs w:val="24"/>
          <w:lang w:val="hr-HR"/>
        </w:rPr>
        <w:t>.</w:t>
      </w:r>
    </w:p>
    <w:p w14:paraId="1BCB6938" w14:textId="6891D2C6" w:rsidR="00FD632F" w:rsidRPr="00E11541" w:rsidRDefault="00732BF9" w:rsidP="004B2488">
      <w:pPr>
        <w:pStyle w:val="NormalWeb"/>
        <w:spacing w:before="0" w:beforeAutospacing="0" w:after="0" w:afterAutospacing="0"/>
        <w:jc w:val="both"/>
        <w:rPr>
          <w:lang w:val="hr-HR"/>
        </w:rPr>
      </w:pPr>
      <w:r w:rsidRPr="00E11541">
        <w:rPr>
          <w:lang w:val="hr-HR"/>
        </w:rPr>
        <w:t>Predmetn</w:t>
      </w:r>
      <w:r w:rsidR="00F2104C" w:rsidRPr="00E11541">
        <w:rPr>
          <w:lang w:val="hr-HR"/>
        </w:rPr>
        <w:t xml:space="preserve">om odredbom briše se obveza isticanja uvoznika </w:t>
      </w:r>
      <w:r w:rsidR="005C29E5" w:rsidRPr="00E11541">
        <w:rPr>
          <w:lang w:val="hr-HR"/>
        </w:rPr>
        <w:t xml:space="preserve">koji ima sjedište na području Europske unije na </w:t>
      </w:r>
      <w:r w:rsidR="00876E77" w:rsidRPr="00E11541">
        <w:rPr>
          <w:lang w:val="hr-HR"/>
        </w:rPr>
        <w:t>ambalaži</w:t>
      </w:r>
      <w:r w:rsidR="00875E2D" w:rsidRPr="00E11541">
        <w:rPr>
          <w:lang w:val="hr-HR"/>
        </w:rPr>
        <w:t>, privjesnici, naljepnici ili na samom</w:t>
      </w:r>
      <w:r w:rsidR="004B6BE7" w:rsidRPr="00E11541">
        <w:rPr>
          <w:lang w:val="hr-HR"/>
        </w:rPr>
        <w:t xml:space="preserve"> proizvodu iz razloga što se </w:t>
      </w:r>
      <w:r w:rsidR="002D3F43" w:rsidRPr="00E11541">
        <w:rPr>
          <w:lang w:val="hr-HR"/>
        </w:rPr>
        <w:t xml:space="preserve">člankom 2. </w:t>
      </w:r>
      <w:r w:rsidR="00CA68ED" w:rsidRPr="00E11541">
        <w:rPr>
          <w:lang w:val="hr-HR"/>
        </w:rPr>
        <w:t xml:space="preserve">ovoga </w:t>
      </w:r>
      <w:r w:rsidR="00D43D71" w:rsidRPr="00D43D71">
        <w:rPr>
          <w:lang w:val="hr-HR"/>
        </w:rPr>
        <w:t>Konačn</w:t>
      </w:r>
      <w:r w:rsidR="00D43D71">
        <w:rPr>
          <w:lang w:val="hr-HR"/>
        </w:rPr>
        <w:t>og</w:t>
      </w:r>
      <w:r w:rsidR="00D43D71" w:rsidRPr="00D43D71">
        <w:rPr>
          <w:lang w:val="hr-HR"/>
        </w:rPr>
        <w:t xml:space="preserve"> p</w:t>
      </w:r>
      <w:r w:rsidR="002D3F43" w:rsidRPr="00E11541">
        <w:rPr>
          <w:lang w:val="hr-HR"/>
        </w:rPr>
        <w:t>rijedloga zakona izmjenom članka 4. važećeg Zakona</w:t>
      </w:r>
      <w:r w:rsidR="00CA68ED" w:rsidRPr="00E11541">
        <w:rPr>
          <w:lang w:val="hr-HR"/>
        </w:rPr>
        <w:t xml:space="preserve"> o zaštiti potrošača („Narodne novine“, br. 19/22. i 59/23.)</w:t>
      </w:r>
      <w:r w:rsidR="002D3F43" w:rsidRPr="00E11541">
        <w:rPr>
          <w:lang w:val="hr-HR"/>
        </w:rPr>
        <w:t xml:space="preserve"> </w:t>
      </w:r>
      <w:r w:rsidR="00795E6C" w:rsidRPr="00E11541">
        <w:rPr>
          <w:lang w:val="hr-HR"/>
        </w:rPr>
        <w:t xml:space="preserve">uvodi definicija </w:t>
      </w:r>
      <w:r w:rsidR="00A04CBE" w:rsidRPr="00E11541">
        <w:rPr>
          <w:lang w:val="hr-HR"/>
        </w:rPr>
        <w:t>proizvođač</w:t>
      </w:r>
      <w:r w:rsidR="00795E6C" w:rsidRPr="00E11541">
        <w:rPr>
          <w:lang w:val="hr-HR"/>
        </w:rPr>
        <w:t xml:space="preserve">a koja obuhvaća i osobu koja je uvezla proizvod na područje </w:t>
      </w:r>
      <w:r w:rsidR="00CA68ED" w:rsidRPr="00E11541">
        <w:rPr>
          <w:lang w:val="hr-HR"/>
        </w:rPr>
        <w:t>E</w:t>
      </w:r>
      <w:r w:rsidR="00795E6C" w:rsidRPr="00E11541">
        <w:rPr>
          <w:lang w:val="hr-HR"/>
        </w:rPr>
        <w:t xml:space="preserve">uropske unije, tako da je </w:t>
      </w:r>
      <w:r w:rsidR="00300E35" w:rsidRPr="00E11541">
        <w:rPr>
          <w:lang w:val="hr-HR"/>
        </w:rPr>
        <w:t>zadržavanje ranije odredbe suvišno.</w:t>
      </w:r>
    </w:p>
    <w:p w14:paraId="0236C248" w14:textId="77777777" w:rsidR="00CA68ED" w:rsidRPr="00E11541" w:rsidRDefault="00CA68ED" w:rsidP="004B2488">
      <w:pPr>
        <w:pStyle w:val="NormalWeb"/>
        <w:spacing w:before="0" w:beforeAutospacing="0" w:after="0" w:afterAutospacing="0"/>
        <w:jc w:val="both"/>
        <w:rPr>
          <w:lang w:val="hr-HR"/>
        </w:rPr>
      </w:pPr>
    </w:p>
    <w:p w14:paraId="68BFCEC0" w14:textId="1EBF1AA1" w:rsidR="003F7175" w:rsidRPr="00E11541" w:rsidRDefault="003F7175" w:rsidP="004B2488">
      <w:pPr>
        <w:pStyle w:val="Heading2"/>
        <w:spacing w:before="0" w:beforeAutospacing="0" w:after="0" w:afterAutospacing="0"/>
        <w:jc w:val="both"/>
        <w:rPr>
          <w:sz w:val="24"/>
          <w:szCs w:val="24"/>
          <w:lang w:val="hr-HR"/>
        </w:rPr>
      </w:pPr>
      <w:r w:rsidRPr="00E11541">
        <w:rPr>
          <w:sz w:val="24"/>
          <w:szCs w:val="24"/>
          <w:lang w:val="hr-HR"/>
        </w:rPr>
        <w:t xml:space="preserve">Uz članak </w:t>
      </w:r>
      <w:r w:rsidR="00300E35" w:rsidRPr="00E11541">
        <w:rPr>
          <w:sz w:val="24"/>
          <w:szCs w:val="24"/>
          <w:lang w:val="hr-HR"/>
        </w:rPr>
        <w:t>4</w:t>
      </w:r>
      <w:r w:rsidRPr="00E11541">
        <w:rPr>
          <w:sz w:val="24"/>
          <w:szCs w:val="24"/>
          <w:lang w:val="hr-HR"/>
        </w:rPr>
        <w:t>.</w:t>
      </w:r>
    </w:p>
    <w:p w14:paraId="6B8C43C0" w14:textId="69544DAA" w:rsidR="00BB29C7" w:rsidRPr="00E11541" w:rsidRDefault="0040568A" w:rsidP="004B2488">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Odredbe ovoga članka uređuju obvezu isticanja maloprodajne cijene i cijene za jedinicu mjere proizvoda koje pruža. </w:t>
      </w:r>
      <w:r w:rsidR="00446599" w:rsidRPr="00E11541">
        <w:rPr>
          <w:rFonts w:ascii="Times New Roman" w:hAnsi="Times New Roman" w:cs="Times New Roman"/>
          <w:sz w:val="24"/>
          <w:szCs w:val="24"/>
          <w:lang w:val="hr-HR"/>
        </w:rPr>
        <w:t>Osim navedenog</w:t>
      </w:r>
      <w:r w:rsidR="00CC1A26">
        <w:rPr>
          <w:rFonts w:ascii="Times New Roman" w:hAnsi="Times New Roman" w:cs="Times New Roman"/>
          <w:sz w:val="24"/>
          <w:szCs w:val="24"/>
          <w:lang w:val="hr-HR"/>
        </w:rPr>
        <w:t>a</w:t>
      </w:r>
      <w:r w:rsidR="00446599" w:rsidRPr="00E11541">
        <w:rPr>
          <w:rFonts w:ascii="Times New Roman" w:hAnsi="Times New Roman" w:cs="Times New Roman"/>
          <w:sz w:val="24"/>
          <w:szCs w:val="24"/>
          <w:lang w:val="hr-HR"/>
        </w:rPr>
        <w:t xml:space="preserve">, propisuje se i obveza isticanja </w:t>
      </w:r>
      <w:r w:rsidR="00C05344" w:rsidRPr="00E11541">
        <w:rPr>
          <w:rFonts w:ascii="Times New Roman" w:hAnsi="Times New Roman" w:cs="Times New Roman"/>
          <w:sz w:val="24"/>
          <w:szCs w:val="24"/>
          <w:lang w:val="hr-HR"/>
        </w:rPr>
        <w:t xml:space="preserve">bazne </w:t>
      </w:r>
      <w:r w:rsidR="00446599" w:rsidRPr="00E11541">
        <w:rPr>
          <w:rFonts w:ascii="Times New Roman" w:hAnsi="Times New Roman" w:cs="Times New Roman"/>
          <w:sz w:val="24"/>
          <w:szCs w:val="24"/>
          <w:lang w:val="hr-HR"/>
        </w:rPr>
        <w:t>cijene koja je bila primjenjiva na točno određen dan u prethodnom razdoblju kako bi se osigurala veća transparentnost i lakša usporedba promjena maloprodajnih cijena proizvoda kroz određeno razdoblje.</w:t>
      </w:r>
      <w:r w:rsidR="00491BE3" w:rsidRPr="00E11541">
        <w:rPr>
          <w:rFonts w:ascii="Times New Roman" w:hAnsi="Times New Roman" w:cs="Times New Roman"/>
          <w:sz w:val="24"/>
          <w:szCs w:val="24"/>
          <w:lang w:val="hr-HR"/>
        </w:rPr>
        <w:t xml:space="preserve"> Potrebno je istaknuti kako </w:t>
      </w:r>
      <w:r w:rsidR="0005364E" w:rsidRPr="00E11541">
        <w:rPr>
          <w:rFonts w:ascii="Times New Roman" w:hAnsi="Times New Roman" w:cs="Times New Roman"/>
          <w:sz w:val="24"/>
          <w:szCs w:val="24"/>
          <w:lang w:val="hr-HR"/>
        </w:rPr>
        <w:t xml:space="preserve">se </w:t>
      </w:r>
      <w:r w:rsidR="000306A5" w:rsidRPr="00E11541">
        <w:rPr>
          <w:rFonts w:ascii="Times New Roman" w:hAnsi="Times New Roman" w:cs="Times New Roman"/>
          <w:sz w:val="24"/>
          <w:szCs w:val="24"/>
          <w:lang w:val="hr-HR"/>
        </w:rPr>
        <w:t>navedeni</w:t>
      </w:r>
      <w:r w:rsidR="0005364E" w:rsidRPr="00E11541">
        <w:rPr>
          <w:rFonts w:ascii="Times New Roman" w:hAnsi="Times New Roman" w:cs="Times New Roman"/>
          <w:sz w:val="24"/>
          <w:szCs w:val="24"/>
          <w:lang w:val="hr-HR"/>
        </w:rPr>
        <w:t xml:space="preserve"> </w:t>
      </w:r>
      <w:r w:rsidR="000306A5" w:rsidRPr="00E11541">
        <w:rPr>
          <w:rFonts w:ascii="Times New Roman" w:hAnsi="Times New Roman" w:cs="Times New Roman"/>
          <w:sz w:val="24"/>
          <w:szCs w:val="24"/>
          <w:lang w:val="hr-HR"/>
        </w:rPr>
        <w:t>institut</w:t>
      </w:r>
      <w:r w:rsidR="0005364E" w:rsidRPr="00E11541">
        <w:rPr>
          <w:rFonts w:ascii="Times New Roman" w:hAnsi="Times New Roman" w:cs="Times New Roman"/>
          <w:sz w:val="24"/>
          <w:szCs w:val="24"/>
          <w:lang w:val="hr-HR"/>
        </w:rPr>
        <w:t xml:space="preserve"> razlikuje od </w:t>
      </w:r>
      <w:r w:rsidR="000306A5" w:rsidRPr="00E11541">
        <w:rPr>
          <w:rFonts w:ascii="Times New Roman" w:hAnsi="Times New Roman" w:cs="Times New Roman"/>
          <w:sz w:val="24"/>
          <w:szCs w:val="24"/>
          <w:lang w:val="hr-HR"/>
        </w:rPr>
        <w:t>instituta</w:t>
      </w:r>
      <w:r w:rsidR="0005364E" w:rsidRPr="00E11541">
        <w:rPr>
          <w:rFonts w:ascii="Times New Roman" w:hAnsi="Times New Roman" w:cs="Times New Roman"/>
          <w:sz w:val="24"/>
          <w:szCs w:val="24"/>
          <w:lang w:val="hr-HR"/>
        </w:rPr>
        <w:t xml:space="preserve"> uređenog </w:t>
      </w:r>
      <w:r w:rsidR="000306A5" w:rsidRPr="00E11541">
        <w:rPr>
          <w:rFonts w:ascii="Times New Roman" w:hAnsi="Times New Roman" w:cs="Times New Roman"/>
          <w:sz w:val="24"/>
          <w:szCs w:val="24"/>
          <w:lang w:val="hr-HR"/>
        </w:rPr>
        <w:t>Zakonom o iznimnim mjerama kontrole cijena (</w:t>
      </w:r>
      <w:r w:rsidR="00602B71" w:rsidRPr="00E11541">
        <w:rPr>
          <w:rFonts w:ascii="Times New Roman" w:hAnsi="Times New Roman" w:cs="Times New Roman"/>
          <w:sz w:val="24"/>
          <w:szCs w:val="24"/>
          <w:lang w:val="hr-HR"/>
        </w:rPr>
        <w:t>„</w:t>
      </w:r>
      <w:r w:rsidR="000306A5" w:rsidRPr="00E11541">
        <w:rPr>
          <w:rFonts w:ascii="Times New Roman" w:hAnsi="Times New Roman" w:cs="Times New Roman"/>
          <w:sz w:val="24"/>
          <w:szCs w:val="24"/>
          <w:lang w:val="hr-HR"/>
        </w:rPr>
        <w:t>Narodne novine</w:t>
      </w:r>
      <w:r w:rsidR="00602B71" w:rsidRPr="00E11541">
        <w:rPr>
          <w:rFonts w:ascii="Times New Roman" w:hAnsi="Times New Roman" w:cs="Times New Roman"/>
          <w:sz w:val="24"/>
          <w:szCs w:val="24"/>
          <w:lang w:val="hr-HR"/>
        </w:rPr>
        <w:t>“,</w:t>
      </w:r>
      <w:r w:rsidR="000306A5" w:rsidRPr="00E11541">
        <w:rPr>
          <w:rFonts w:ascii="Times New Roman" w:hAnsi="Times New Roman" w:cs="Times New Roman"/>
          <w:sz w:val="24"/>
          <w:szCs w:val="24"/>
          <w:lang w:val="hr-HR"/>
        </w:rPr>
        <w:t xml:space="preserve"> br</w:t>
      </w:r>
      <w:r w:rsidR="00602B71" w:rsidRPr="00E11541">
        <w:rPr>
          <w:rFonts w:ascii="Times New Roman" w:hAnsi="Times New Roman" w:cs="Times New Roman"/>
          <w:sz w:val="24"/>
          <w:szCs w:val="24"/>
          <w:lang w:val="hr-HR"/>
        </w:rPr>
        <w:t>oj</w:t>
      </w:r>
      <w:r w:rsidR="000306A5" w:rsidRPr="00E11541">
        <w:rPr>
          <w:rFonts w:ascii="Times New Roman" w:hAnsi="Times New Roman" w:cs="Times New Roman"/>
          <w:sz w:val="24"/>
          <w:szCs w:val="24"/>
          <w:lang w:val="hr-HR"/>
        </w:rPr>
        <w:t xml:space="preserve"> 40/25.) koji</w:t>
      </w:r>
      <w:r w:rsidR="001027A1" w:rsidRPr="00E11541">
        <w:rPr>
          <w:rFonts w:ascii="Times New Roman" w:hAnsi="Times New Roman" w:cs="Times New Roman"/>
          <w:sz w:val="24"/>
          <w:szCs w:val="24"/>
          <w:lang w:val="hr-HR"/>
        </w:rPr>
        <w:t xml:space="preserve"> uređuje </w:t>
      </w:r>
      <w:r w:rsidR="007248CB" w:rsidRPr="00E11541">
        <w:rPr>
          <w:rFonts w:ascii="Times New Roman" w:hAnsi="Times New Roman" w:cs="Times New Roman"/>
          <w:sz w:val="24"/>
          <w:szCs w:val="24"/>
          <w:lang w:val="hr-HR"/>
        </w:rPr>
        <w:t>dodatnu cijenu koja je bila primjenjiva u prethodnom razdoblju</w:t>
      </w:r>
      <w:r w:rsidR="001027A1" w:rsidRPr="00E11541">
        <w:rPr>
          <w:rFonts w:ascii="Times New Roman" w:hAnsi="Times New Roman" w:cs="Times New Roman"/>
          <w:sz w:val="24"/>
          <w:szCs w:val="24"/>
          <w:lang w:val="hr-HR"/>
        </w:rPr>
        <w:t xml:space="preserve">. Naime, svrha potonjeg je </w:t>
      </w:r>
      <w:r w:rsidR="00A654EA" w:rsidRPr="00E11541">
        <w:rPr>
          <w:rFonts w:ascii="Times New Roman" w:hAnsi="Times New Roman" w:cs="Times New Roman"/>
          <w:sz w:val="24"/>
          <w:szCs w:val="24"/>
          <w:lang w:val="hr-HR"/>
        </w:rPr>
        <w:t xml:space="preserve">sprječavanje </w:t>
      </w:r>
      <w:r w:rsidR="00A654EA" w:rsidRPr="00E11541">
        <w:rPr>
          <w:rFonts w:ascii="Times New Roman" w:hAnsi="Times New Roman" w:cs="Times New Roman"/>
          <w:bCs/>
          <w:sz w:val="24"/>
          <w:szCs w:val="24"/>
          <w:u w:val="single"/>
          <w:lang w:val="hr-HR"/>
        </w:rPr>
        <w:t>negativnih učinaka promjena pojedinih cijena</w:t>
      </w:r>
      <w:r w:rsidR="00A654EA" w:rsidRPr="00E11541">
        <w:rPr>
          <w:rFonts w:ascii="Times New Roman" w:hAnsi="Times New Roman" w:cs="Times New Roman"/>
          <w:sz w:val="24"/>
          <w:szCs w:val="24"/>
          <w:lang w:val="hr-HR"/>
        </w:rPr>
        <w:t>, ublažavanja inflatornih učinaka, sprječavanja monopolističkog određivanja cijena, postizanja većeg stupnja transparentnosti u informiranju potrošača pri promjeni cijena odnosno u svim drugim izvanrednim slučajevima kada se ti ciljevi ne mogu postići drugim mjerama gospodarske politike i tržišnih mehanizama korekcije cijena</w:t>
      </w:r>
      <w:r w:rsidR="00502D03" w:rsidRPr="00E11541">
        <w:rPr>
          <w:rFonts w:ascii="Times New Roman" w:hAnsi="Times New Roman" w:cs="Times New Roman"/>
          <w:sz w:val="24"/>
          <w:szCs w:val="24"/>
          <w:lang w:val="hr-HR"/>
        </w:rPr>
        <w:t xml:space="preserve">, dok je </w:t>
      </w:r>
      <w:r w:rsidR="00502D03" w:rsidRPr="00E11541">
        <w:rPr>
          <w:rFonts w:ascii="Times New Roman" w:hAnsi="Times New Roman" w:cs="Times New Roman"/>
          <w:bCs/>
          <w:sz w:val="24"/>
          <w:szCs w:val="24"/>
          <w:lang w:val="hr-HR"/>
        </w:rPr>
        <w:t>svrha uređenj</w:t>
      </w:r>
      <w:r w:rsidR="00921A51" w:rsidRPr="00E11541">
        <w:rPr>
          <w:rFonts w:ascii="Times New Roman" w:hAnsi="Times New Roman" w:cs="Times New Roman"/>
          <w:bCs/>
          <w:sz w:val="24"/>
          <w:szCs w:val="24"/>
          <w:lang w:val="hr-HR"/>
        </w:rPr>
        <w:t>a</w:t>
      </w:r>
      <w:r w:rsidR="00502D03" w:rsidRPr="00E11541">
        <w:rPr>
          <w:rFonts w:ascii="Times New Roman" w:hAnsi="Times New Roman" w:cs="Times New Roman"/>
          <w:bCs/>
          <w:sz w:val="24"/>
          <w:szCs w:val="24"/>
          <w:lang w:val="hr-HR"/>
        </w:rPr>
        <w:t xml:space="preserve"> ba</w:t>
      </w:r>
      <w:r w:rsidR="00771868" w:rsidRPr="00E11541">
        <w:rPr>
          <w:rFonts w:ascii="Times New Roman" w:hAnsi="Times New Roman" w:cs="Times New Roman"/>
          <w:bCs/>
          <w:sz w:val="24"/>
          <w:szCs w:val="24"/>
          <w:lang w:val="hr-HR"/>
        </w:rPr>
        <w:t xml:space="preserve">zne cijene </w:t>
      </w:r>
      <w:r w:rsidR="00BB2A18" w:rsidRPr="00E11541">
        <w:rPr>
          <w:rFonts w:ascii="Times New Roman" w:hAnsi="Times New Roman" w:cs="Times New Roman"/>
          <w:bCs/>
          <w:sz w:val="24"/>
          <w:szCs w:val="24"/>
          <w:lang w:val="hr-HR"/>
        </w:rPr>
        <w:t xml:space="preserve">odredbama ovoga članka </w:t>
      </w:r>
      <w:r w:rsidR="00771868" w:rsidRPr="00E11541">
        <w:rPr>
          <w:rFonts w:ascii="Times New Roman" w:hAnsi="Times New Roman" w:cs="Times New Roman"/>
          <w:bCs/>
          <w:sz w:val="24"/>
          <w:szCs w:val="24"/>
          <w:lang w:val="hr-HR"/>
        </w:rPr>
        <w:t xml:space="preserve">postizanje većeg stupnja </w:t>
      </w:r>
      <w:r w:rsidR="00921A51" w:rsidRPr="00E11541">
        <w:rPr>
          <w:rFonts w:ascii="Times New Roman" w:hAnsi="Times New Roman" w:cs="Times New Roman"/>
          <w:bCs/>
          <w:sz w:val="24"/>
          <w:szCs w:val="24"/>
          <w:lang w:val="hr-HR"/>
        </w:rPr>
        <w:t xml:space="preserve">informiranja </w:t>
      </w:r>
      <w:r w:rsidR="00771868" w:rsidRPr="00E11541">
        <w:rPr>
          <w:rFonts w:ascii="Times New Roman" w:hAnsi="Times New Roman" w:cs="Times New Roman"/>
          <w:bCs/>
          <w:sz w:val="24"/>
          <w:szCs w:val="24"/>
          <w:lang w:val="hr-HR"/>
        </w:rPr>
        <w:t>potrošača o kretanju cijena u redovnim tržišnim uvjetima</w:t>
      </w:r>
      <w:r w:rsidR="00771868" w:rsidRPr="00E11541">
        <w:rPr>
          <w:rFonts w:ascii="Times New Roman" w:hAnsi="Times New Roman" w:cs="Times New Roman"/>
          <w:sz w:val="24"/>
          <w:szCs w:val="24"/>
          <w:lang w:val="hr-HR"/>
        </w:rPr>
        <w:t xml:space="preserve"> kako bi </w:t>
      </w:r>
      <w:r w:rsidR="003354CB" w:rsidRPr="00E11541">
        <w:rPr>
          <w:rFonts w:ascii="Times New Roman" w:hAnsi="Times New Roman" w:cs="Times New Roman"/>
          <w:sz w:val="24"/>
          <w:szCs w:val="24"/>
          <w:lang w:val="hr-HR"/>
        </w:rPr>
        <w:t>ih se osnažilo vezano uz donošenje odluke o kupnji</w:t>
      </w:r>
      <w:r w:rsidR="000306A5" w:rsidRPr="00E11541">
        <w:rPr>
          <w:rFonts w:ascii="Times New Roman" w:hAnsi="Times New Roman" w:cs="Times New Roman"/>
          <w:sz w:val="24"/>
          <w:szCs w:val="24"/>
          <w:lang w:val="hr-HR"/>
        </w:rPr>
        <w:t xml:space="preserve"> </w:t>
      </w:r>
      <w:r w:rsidR="003354CB" w:rsidRPr="00E11541">
        <w:rPr>
          <w:rFonts w:ascii="Times New Roman" w:hAnsi="Times New Roman" w:cs="Times New Roman"/>
          <w:sz w:val="24"/>
          <w:szCs w:val="24"/>
          <w:lang w:val="hr-HR"/>
        </w:rPr>
        <w:t>određenih proizvoda.</w:t>
      </w:r>
    </w:p>
    <w:p w14:paraId="5A1CE4E4" w14:textId="40BE9CA5" w:rsidR="00446599" w:rsidRPr="00E11541" w:rsidRDefault="00446599" w:rsidP="004B2488">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Također, predmetnom odredbom uvodi se obvezna objava važećih cjenika na mrežnim stranicama trgovca i radi praćenja učinaka promjena pojedinih maloprodajnih cijena, kako bi potrošači mogli donositi informirane odluke, u svrhu zaštite njihovih ekonomskih interesa. </w:t>
      </w:r>
    </w:p>
    <w:p w14:paraId="07AE0989" w14:textId="0BB30BF8" w:rsidR="0040568A" w:rsidRPr="00E11541" w:rsidRDefault="0040568A" w:rsidP="004B2488">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Način isticanja maloprodajne cijene</w:t>
      </w:r>
      <w:r w:rsidR="00F06706" w:rsidRPr="00E11541">
        <w:rPr>
          <w:rFonts w:ascii="Times New Roman" w:hAnsi="Times New Roman" w:cs="Times New Roman"/>
          <w:sz w:val="24"/>
          <w:szCs w:val="24"/>
          <w:lang w:val="hr-HR"/>
        </w:rPr>
        <w:t>,</w:t>
      </w:r>
      <w:r w:rsidRPr="00E11541">
        <w:rPr>
          <w:rFonts w:ascii="Times New Roman" w:hAnsi="Times New Roman" w:cs="Times New Roman"/>
          <w:sz w:val="24"/>
          <w:szCs w:val="24"/>
          <w:lang w:val="hr-HR"/>
        </w:rPr>
        <w:t xml:space="preserve"> cijene za jedinicu mjere proizvoda </w:t>
      </w:r>
      <w:r w:rsidR="00F06706" w:rsidRPr="00E11541">
        <w:rPr>
          <w:rFonts w:ascii="Times New Roman" w:hAnsi="Times New Roman" w:cs="Times New Roman"/>
          <w:sz w:val="24"/>
          <w:szCs w:val="24"/>
          <w:lang w:val="hr-HR"/>
        </w:rPr>
        <w:t xml:space="preserve">i </w:t>
      </w:r>
      <w:r w:rsidR="00491BE3" w:rsidRPr="00E11541">
        <w:rPr>
          <w:rFonts w:ascii="Times New Roman" w:hAnsi="Times New Roman" w:cs="Times New Roman"/>
          <w:sz w:val="24"/>
          <w:szCs w:val="24"/>
          <w:lang w:val="hr-HR"/>
        </w:rPr>
        <w:t xml:space="preserve">bazne </w:t>
      </w:r>
      <w:r w:rsidR="00F06706" w:rsidRPr="00E11541">
        <w:rPr>
          <w:rFonts w:ascii="Times New Roman" w:hAnsi="Times New Roman" w:cs="Times New Roman"/>
          <w:sz w:val="24"/>
          <w:szCs w:val="24"/>
          <w:lang w:val="hr-HR"/>
        </w:rPr>
        <w:t xml:space="preserve">maloprodajne cijene proizvoda </w:t>
      </w:r>
      <w:r w:rsidR="00BB29C7" w:rsidRPr="00E11541">
        <w:rPr>
          <w:rFonts w:ascii="Times New Roman" w:hAnsi="Times New Roman" w:cs="Times New Roman"/>
          <w:sz w:val="24"/>
          <w:szCs w:val="24"/>
          <w:lang w:val="hr-HR"/>
        </w:rPr>
        <w:t xml:space="preserve">na točno određen dan u prethodnom razdoblju </w:t>
      </w:r>
      <w:r w:rsidR="0012553E" w:rsidRPr="00E11541">
        <w:rPr>
          <w:rFonts w:ascii="Times New Roman" w:hAnsi="Times New Roman" w:cs="Times New Roman"/>
          <w:sz w:val="24"/>
          <w:szCs w:val="24"/>
          <w:lang w:val="hr-HR"/>
        </w:rPr>
        <w:t xml:space="preserve">te razrada objave važećih cjenika proizvoda na mrežnim stranicama trgovca </w:t>
      </w:r>
      <w:r w:rsidR="00F06706" w:rsidRPr="00E11541">
        <w:rPr>
          <w:rFonts w:ascii="Times New Roman" w:hAnsi="Times New Roman" w:cs="Times New Roman"/>
          <w:sz w:val="24"/>
          <w:szCs w:val="24"/>
          <w:lang w:val="hr-HR"/>
        </w:rPr>
        <w:t xml:space="preserve">koja je bila primjenjiva </w:t>
      </w:r>
      <w:r w:rsidRPr="00E11541">
        <w:rPr>
          <w:rFonts w:ascii="Times New Roman" w:hAnsi="Times New Roman" w:cs="Times New Roman"/>
          <w:sz w:val="24"/>
          <w:szCs w:val="24"/>
          <w:lang w:val="hr-HR"/>
        </w:rPr>
        <w:t>ministar nadležan za područje zaštite potrošača propisat će pravilni</w:t>
      </w:r>
      <w:r w:rsidR="00BB29C7" w:rsidRPr="00E11541">
        <w:rPr>
          <w:rFonts w:ascii="Times New Roman" w:hAnsi="Times New Roman" w:cs="Times New Roman"/>
          <w:sz w:val="24"/>
          <w:szCs w:val="24"/>
          <w:lang w:val="hr-HR"/>
        </w:rPr>
        <w:t>cima</w:t>
      </w:r>
      <w:r w:rsidRPr="00E11541">
        <w:rPr>
          <w:rFonts w:ascii="Times New Roman" w:hAnsi="Times New Roman" w:cs="Times New Roman"/>
          <w:sz w:val="24"/>
          <w:szCs w:val="24"/>
          <w:lang w:val="hr-HR"/>
        </w:rPr>
        <w:t>.</w:t>
      </w:r>
    </w:p>
    <w:p w14:paraId="5E54C19F" w14:textId="77777777" w:rsidR="006F79CA" w:rsidRPr="00DF27BB" w:rsidRDefault="006F79CA" w:rsidP="004B2488">
      <w:pPr>
        <w:spacing w:after="0" w:line="240" w:lineRule="auto"/>
        <w:jc w:val="both"/>
        <w:rPr>
          <w:rFonts w:ascii="Times New Roman" w:eastAsia="Times New Roman" w:hAnsi="Times New Roman" w:cs="Times New Roman"/>
          <w:sz w:val="24"/>
          <w:szCs w:val="24"/>
          <w:lang w:val="hr-HR" w:eastAsia="hr-HR"/>
        </w:rPr>
      </w:pPr>
    </w:p>
    <w:p w14:paraId="5AAFEB70" w14:textId="175E8FB0" w:rsidR="006F79CA" w:rsidRPr="00DF27BB" w:rsidRDefault="006F79CA" w:rsidP="004B2488">
      <w:pPr>
        <w:pStyle w:val="Heading2"/>
        <w:spacing w:before="0" w:beforeAutospacing="0" w:after="0" w:afterAutospacing="0"/>
        <w:jc w:val="both"/>
        <w:rPr>
          <w:sz w:val="24"/>
          <w:szCs w:val="24"/>
          <w:lang w:val="hr-HR"/>
        </w:rPr>
      </w:pPr>
      <w:r w:rsidRPr="00DF27BB">
        <w:rPr>
          <w:sz w:val="24"/>
          <w:szCs w:val="24"/>
          <w:lang w:val="hr-HR"/>
        </w:rPr>
        <w:t>Uz članak 5.</w:t>
      </w:r>
    </w:p>
    <w:p w14:paraId="77200DA6" w14:textId="565F7C9D" w:rsidR="006F79CA" w:rsidRPr="00DF27BB" w:rsidRDefault="007C56FF" w:rsidP="004B2488">
      <w:pPr>
        <w:spacing w:after="0" w:line="240" w:lineRule="auto"/>
        <w:jc w:val="both"/>
        <w:rPr>
          <w:rFonts w:ascii="Times New Roman" w:eastAsia="Calibri" w:hAnsi="Times New Roman" w:cs="Times New Roman"/>
          <w:sz w:val="24"/>
          <w:szCs w:val="24"/>
          <w:lang w:val="hr-HR"/>
        </w:rPr>
      </w:pPr>
      <w:r w:rsidRPr="00DF27BB">
        <w:rPr>
          <w:rFonts w:ascii="Times New Roman" w:hAnsi="Times New Roman" w:cs="Times New Roman"/>
          <w:sz w:val="24"/>
          <w:szCs w:val="24"/>
          <w:lang w:val="hr-HR"/>
        </w:rPr>
        <w:t>Odredbe ovoga članka propisuju prava i obveze trgovca vezano za odobravanje prodajnih uvjeta i obavještavanje potrošača o istima.</w:t>
      </w:r>
      <w:r w:rsidR="00907E2D" w:rsidRPr="00DF27BB">
        <w:rPr>
          <w:rFonts w:ascii="Times New Roman" w:hAnsi="Times New Roman" w:cs="Times New Roman"/>
          <w:sz w:val="24"/>
          <w:szCs w:val="24"/>
          <w:lang w:val="hr-HR"/>
        </w:rPr>
        <w:t xml:space="preserve"> Posebno se uređuje ograničenje mogućnosti </w:t>
      </w:r>
      <w:r w:rsidR="006F79CA" w:rsidRPr="00DF27BB">
        <w:rPr>
          <w:rFonts w:ascii="Times New Roman" w:eastAsia="Calibri" w:hAnsi="Times New Roman" w:cs="Times New Roman"/>
          <w:sz w:val="24"/>
          <w:szCs w:val="24"/>
          <w:lang w:val="hr-HR"/>
        </w:rPr>
        <w:t>odbijanj</w:t>
      </w:r>
      <w:r w:rsidR="00907E2D" w:rsidRPr="00DF27BB">
        <w:rPr>
          <w:rFonts w:ascii="Times New Roman" w:eastAsia="Calibri" w:hAnsi="Times New Roman" w:cs="Times New Roman"/>
          <w:sz w:val="24"/>
          <w:szCs w:val="24"/>
          <w:lang w:val="hr-HR"/>
        </w:rPr>
        <w:t>a</w:t>
      </w:r>
      <w:r w:rsidR="006F79CA" w:rsidRPr="00DF27BB">
        <w:rPr>
          <w:rFonts w:ascii="Times New Roman" w:eastAsia="Calibri" w:hAnsi="Times New Roman" w:cs="Times New Roman"/>
          <w:sz w:val="24"/>
          <w:szCs w:val="24"/>
          <w:lang w:val="hr-HR"/>
        </w:rPr>
        <w:t xml:space="preserve"> sklapanja ugovora o kupoprodaji proizvoda zbog plaćanja određenim oblikom zakonskog sredstva plaćanja.</w:t>
      </w:r>
      <w:r w:rsidR="00907E2D" w:rsidRPr="00DF27BB">
        <w:rPr>
          <w:rFonts w:ascii="Times New Roman" w:eastAsia="Calibri" w:hAnsi="Times New Roman" w:cs="Times New Roman"/>
          <w:sz w:val="24"/>
          <w:szCs w:val="24"/>
          <w:lang w:val="hr-HR"/>
        </w:rPr>
        <w:t xml:space="preserve"> </w:t>
      </w:r>
      <w:r w:rsidR="007C12FC" w:rsidRPr="00DF27BB">
        <w:rPr>
          <w:rFonts w:ascii="Times New Roman" w:eastAsia="Calibri" w:hAnsi="Times New Roman" w:cs="Times New Roman"/>
          <w:sz w:val="24"/>
          <w:szCs w:val="24"/>
          <w:lang w:val="hr-HR"/>
        </w:rPr>
        <w:t>Kako trgov</w:t>
      </w:r>
      <w:r w:rsidR="00FD1AB5">
        <w:rPr>
          <w:rFonts w:ascii="Times New Roman" w:eastAsia="Calibri" w:hAnsi="Times New Roman" w:cs="Times New Roman"/>
          <w:sz w:val="24"/>
          <w:szCs w:val="24"/>
          <w:lang w:val="hr-HR"/>
        </w:rPr>
        <w:t>a</w:t>
      </w:r>
      <w:r w:rsidR="007C12FC" w:rsidRPr="00DF27BB">
        <w:rPr>
          <w:rFonts w:ascii="Times New Roman" w:eastAsia="Calibri" w:hAnsi="Times New Roman" w:cs="Times New Roman"/>
          <w:sz w:val="24"/>
          <w:szCs w:val="24"/>
          <w:lang w:val="hr-HR"/>
        </w:rPr>
        <w:t>c samostalno odlučuj</w:t>
      </w:r>
      <w:r w:rsidR="00B97648">
        <w:rPr>
          <w:rFonts w:ascii="Times New Roman" w:eastAsia="Calibri" w:hAnsi="Times New Roman" w:cs="Times New Roman"/>
          <w:sz w:val="24"/>
          <w:szCs w:val="24"/>
          <w:lang w:val="hr-HR"/>
        </w:rPr>
        <w:t>e</w:t>
      </w:r>
      <w:r w:rsidR="007C12FC" w:rsidRPr="00DF27BB">
        <w:rPr>
          <w:rFonts w:ascii="Times New Roman" w:eastAsia="Calibri" w:hAnsi="Times New Roman" w:cs="Times New Roman"/>
          <w:sz w:val="24"/>
          <w:szCs w:val="24"/>
          <w:lang w:val="hr-HR"/>
        </w:rPr>
        <w:t xml:space="preserve"> da su nastupile opravdane okolnosti radi kojih odbija sklapanje ugovora</w:t>
      </w:r>
      <w:r w:rsidR="00D736E7" w:rsidRPr="00DF27BB">
        <w:rPr>
          <w:rFonts w:ascii="Times New Roman" w:eastAsia="Calibri" w:hAnsi="Times New Roman" w:cs="Times New Roman"/>
          <w:sz w:val="24"/>
          <w:szCs w:val="24"/>
          <w:lang w:val="hr-HR"/>
        </w:rPr>
        <w:t>, na njemu je i teret dokazivanja da u tom slučaju nije povrijedio prisilne propise.</w:t>
      </w:r>
    </w:p>
    <w:p w14:paraId="449CA3FB" w14:textId="77777777" w:rsidR="00602B71" w:rsidRPr="00DF27BB" w:rsidRDefault="00602B71" w:rsidP="004B2488">
      <w:pPr>
        <w:spacing w:after="0" w:line="240" w:lineRule="auto"/>
        <w:jc w:val="both"/>
        <w:rPr>
          <w:rFonts w:ascii="Times New Roman" w:eastAsia="Times New Roman" w:hAnsi="Times New Roman" w:cs="Times New Roman"/>
          <w:sz w:val="24"/>
          <w:szCs w:val="24"/>
          <w:lang w:val="hr-HR" w:eastAsia="hr-HR"/>
        </w:rPr>
      </w:pPr>
    </w:p>
    <w:p w14:paraId="0B6B1D8C" w14:textId="6EDEED93" w:rsidR="00FD632F" w:rsidRPr="00DF27BB" w:rsidRDefault="00FD632F" w:rsidP="004B2488">
      <w:pPr>
        <w:pStyle w:val="Heading2"/>
        <w:spacing w:before="0" w:beforeAutospacing="0" w:after="0" w:afterAutospacing="0"/>
        <w:rPr>
          <w:sz w:val="24"/>
          <w:szCs w:val="24"/>
          <w:lang w:val="hr-HR"/>
        </w:rPr>
      </w:pPr>
      <w:r w:rsidRPr="00DF27BB">
        <w:rPr>
          <w:sz w:val="24"/>
          <w:szCs w:val="24"/>
          <w:lang w:val="hr-HR"/>
        </w:rPr>
        <w:lastRenderedPageBreak/>
        <w:t xml:space="preserve">Uz članak </w:t>
      </w:r>
      <w:r w:rsidR="00385CAD" w:rsidRPr="00DF27BB">
        <w:rPr>
          <w:sz w:val="24"/>
          <w:szCs w:val="24"/>
          <w:lang w:val="hr-HR"/>
        </w:rPr>
        <w:t>6</w:t>
      </w:r>
      <w:r w:rsidRPr="00DF27BB">
        <w:rPr>
          <w:sz w:val="24"/>
          <w:szCs w:val="24"/>
          <w:lang w:val="hr-HR"/>
        </w:rPr>
        <w:t>.</w:t>
      </w:r>
    </w:p>
    <w:p w14:paraId="27593623" w14:textId="74F2D54C" w:rsidR="00FD632F" w:rsidRPr="00DF27BB" w:rsidRDefault="00E460B1" w:rsidP="004B2488">
      <w:pPr>
        <w:widowControl w:val="0"/>
        <w:tabs>
          <w:tab w:val="left" w:pos="2153"/>
        </w:tabs>
        <w:autoSpaceDE w:val="0"/>
        <w:autoSpaceDN w:val="0"/>
        <w:adjustRightInd w:val="0"/>
        <w:spacing w:after="0" w:line="240" w:lineRule="auto"/>
        <w:jc w:val="both"/>
        <w:rPr>
          <w:rFonts w:ascii="Times New Roman" w:hAnsi="Times New Roman" w:cs="Times New Roman"/>
          <w:sz w:val="24"/>
          <w:szCs w:val="24"/>
          <w:lang w:val="hr-HR" w:eastAsia="hr-HR"/>
        </w:rPr>
      </w:pPr>
      <w:r w:rsidRPr="00DF27BB">
        <w:rPr>
          <w:rFonts w:ascii="Times New Roman" w:hAnsi="Times New Roman" w:cs="Times New Roman"/>
          <w:sz w:val="24"/>
          <w:szCs w:val="24"/>
          <w:lang w:val="hr-HR" w:eastAsia="hr-HR"/>
        </w:rPr>
        <w:t xml:space="preserve">Predmetnom dopunom </w:t>
      </w:r>
      <w:r w:rsidR="003940BF" w:rsidRPr="00DF27BB">
        <w:rPr>
          <w:rFonts w:ascii="Times New Roman" w:hAnsi="Times New Roman" w:cs="Times New Roman"/>
          <w:sz w:val="24"/>
          <w:szCs w:val="24"/>
          <w:lang w:val="hr-HR" w:eastAsia="hr-HR"/>
        </w:rPr>
        <w:t xml:space="preserve">želi se osigurati transparentnije obavještavanje potrošača o načinu </w:t>
      </w:r>
      <w:r w:rsidR="00E74CA2" w:rsidRPr="00DF27BB">
        <w:rPr>
          <w:rFonts w:ascii="Times New Roman" w:hAnsi="Times New Roman" w:cs="Times New Roman"/>
          <w:sz w:val="24"/>
          <w:szCs w:val="24"/>
          <w:lang w:val="hr-HR" w:eastAsia="hr-HR"/>
        </w:rPr>
        <w:t>isticanja obavijesti trgovca o načinu podnošenja pisanog prigovora.</w:t>
      </w:r>
    </w:p>
    <w:p w14:paraId="22EDB634" w14:textId="77777777" w:rsidR="008A7D5E" w:rsidRPr="00DF27BB" w:rsidRDefault="008A7D5E" w:rsidP="004B2488">
      <w:pPr>
        <w:widowControl w:val="0"/>
        <w:tabs>
          <w:tab w:val="left" w:pos="2153"/>
        </w:tabs>
        <w:autoSpaceDE w:val="0"/>
        <w:autoSpaceDN w:val="0"/>
        <w:adjustRightInd w:val="0"/>
        <w:spacing w:after="0" w:line="240" w:lineRule="auto"/>
        <w:jc w:val="both"/>
        <w:rPr>
          <w:rFonts w:ascii="Times New Roman" w:hAnsi="Times New Roman" w:cs="Times New Roman"/>
          <w:sz w:val="24"/>
          <w:szCs w:val="24"/>
          <w:lang w:val="hr-HR" w:eastAsia="hr-HR"/>
        </w:rPr>
      </w:pPr>
    </w:p>
    <w:p w14:paraId="6120A001" w14:textId="794D215A" w:rsidR="00FD632F" w:rsidRPr="00DF27BB" w:rsidRDefault="00FD632F" w:rsidP="004B2488">
      <w:pPr>
        <w:pStyle w:val="Heading2"/>
        <w:spacing w:before="0" w:beforeAutospacing="0" w:after="0" w:afterAutospacing="0"/>
        <w:rPr>
          <w:sz w:val="24"/>
          <w:szCs w:val="24"/>
          <w:lang w:val="hr-HR"/>
        </w:rPr>
      </w:pPr>
      <w:r w:rsidRPr="00DF27BB">
        <w:rPr>
          <w:sz w:val="24"/>
          <w:szCs w:val="24"/>
          <w:lang w:val="hr-HR"/>
        </w:rPr>
        <w:t xml:space="preserve">Uz članak </w:t>
      </w:r>
      <w:r w:rsidR="008B3FDB" w:rsidRPr="00DF27BB">
        <w:rPr>
          <w:sz w:val="24"/>
          <w:szCs w:val="24"/>
          <w:lang w:val="hr-HR"/>
        </w:rPr>
        <w:t>7</w:t>
      </w:r>
      <w:r w:rsidRPr="00DF27BB">
        <w:rPr>
          <w:sz w:val="24"/>
          <w:szCs w:val="24"/>
          <w:lang w:val="hr-HR"/>
        </w:rPr>
        <w:t>.</w:t>
      </w:r>
    </w:p>
    <w:p w14:paraId="24F9C4F4" w14:textId="1473AA75" w:rsidR="00FD632F" w:rsidRPr="00DF27BB" w:rsidRDefault="00FD632F" w:rsidP="004B2488">
      <w:pPr>
        <w:spacing w:after="0" w:line="240" w:lineRule="auto"/>
        <w:jc w:val="both"/>
        <w:rPr>
          <w:rFonts w:ascii="Times New Roman" w:hAnsi="Times New Roman" w:cs="Times New Roman"/>
          <w:sz w:val="24"/>
          <w:szCs w:val="24"/>
          <w:lang w:val="hr-HR"/>
        </w:rPr>
      </w:pPr>
      <w:r w:rsidRPr="00DF27BB">
        <w:rPr>
          <w:rFonts w:ascii="Times New Roman" w:hAnsi="Times New Roman" w:cs="Times New Roman"/>
          <w:sz w:val="24"/>
          <w:szCs w:val="24"/>
          <w:lang w:val="hr-HR"/>
        </w:rPr>
        <w:t>Ovim člankom propisan</w:t>
      </w:r>
      <w:r w:rsidR="00034D3D" w:rsidRPr="00DF27BB">
        <w:rPr>
          <w:rFonts w:ascii="Times New Roman" w:hAnsi="Times New Roman" w:cs="Times New Roman"/>
          <w:sz w:val="24"/>
          <w:szCs w:val="24"/>
          <w:lang w:val="hr-HR"/>
        </w:rPr>
        <w:t>a</w:t>
      </w:r>
      <w:r w:rsidRPr="00DF27BB">
        <w:rPr>
          <w:rFonts w:ascii="Times New Roman" w:hAnsi="Times New Roman" w:cs="Times New Roman"/>
          <w:sz w:val="24"/>
          <w:szCs w:val="24"/>
          <w:lang w:val="hr-HR"/>
        </w:rPr>
        <w:t xml:space="preserve"> je obveza trgovca </w:t>
      </w:r>
      <w:r w:rsidR="00034D3D" w:rsidRPr="00DF27BB">
        <w:rPr>
          <w:rFonts w:ascii="Times New Roman" w:hAnsi="Times New Roman" w:cs="Times New Roman"/>
          <w:sz w:val="24"/>
          <w:szCs w:val="24"/>
          <w:lang w:val="hr-HR"/>
        </w:rPr>
        <w:t>za</w:t>
      </w:r>
      <w:r w:rsidRPr="00DF27BB">
        <w:rPr>
          <w:rFonts w:ascii="Times New Roman" w:hAnsi="Times New Roman" w:cs="Times New Roman"/>
          <w:sz w:val="24"/>
          <w:szCs w:val="24"/>
          <w:lang w:val="hr-HR"/>
        </w:rPr>
        <w:t xml:space="preserve"> ispostavljanje ponude potrošaču za usluge popravaka i/ili održavanje proizvoda čija je vrijednost veća od </w:t>
      </w:r>
      <w:r w:rsidR="00B740DF" w:rsidRPr="00DF27BB">
        <w:rPr>
          <w:rFonts w:ascii="Times New Roman" w:hAnsi="Times New Roman" w:cs="Times New Roman"/>
          <w:sz w:val="24"/>
          <w:szCs w:val="24"/>
          <w:lang w:val="hr-HR"/>
        </w:rPr>
        <w:t>100,00 eura</w:t>
      </w:r>
      <w:r w:rsidRPr="00DF27BB">
        <w:rPr>
          <w:rFonts w:ascii="Times New Roman" w:hAnsi="Times New Roman" w:cs="Times New Roman"/>
          <w:sz w:val="24"/>
          <w:szCs w:val="24"/>
          <w:lang w:val="hr-HR"/>
        </w:rPr>
        <w:t>.</w:t>
      </w:r>
    </w:p>
    <w:p w14:paraId="345EFB82" w14:textId="77777777" w:rsidR="008A7D5E" w:rsidRPr="00E11541" w:rsidRDefault="008A7D5E" w:rsidP="004B2488">
      <w:pPr>
        <w:spacing w:after="0" w:line="240" w:lineRule="auto"/>
        <w:jc w:val="both"/>
        <w:rPr>
          <w:rFonts w:ascii="Times New Roman" w:hAnsi="Times New Roman" w:cs="Times New Roman"/>
          <w:sz w:val="24"/>
          <w:szCs w:val="24"/>
          <w:lang w:val="hr-HR"/>
        </w:rPr>
      </w:pPr>
    </w:p>
    <w:p w14:paraId="5C9470E5" w14:textId="1F056AC4" w:rsidR="00FD632F" w:rsidRPr="00E11541" w:rsidRDefault="00FD632F" w:rsidP="004B2488">
      <w:pPr>
        <w:pStyle w:val="Heading2"/>
        <w:spacing w:before="0" w:beforeAutospacing="0" w:after="0" w:afterAutospacing="0"/>
        <w:rPr>
          <w:sz w:val="24"/>
          <w:szCs w:val="24"/>
          <w:lang w:val="hr-HR"/>
        </w:rPr>
      </w:pPr>
      <w:r w:rsidRPr="00E11541">
        <w:rPr>
          <w:sz w:val="24"/>
          <w:szCs w:val="24"/>
          <w:lang w:val="hr-HR"/>
        </w:rPr>
        <w:t xml:space="preserve">Uz članak </w:t>
      </w:r>
      <w:r w:rsidR="00BF2F7D" w:rsidRPr="00E11541">
        <w:rPr>
          <w:sz w:val="24"/>
          <w:szCs w:val="24"/>
          <w:lang w:val="hr-HR"/>
        </w:rPr>
        <w:t>8</w:t>
      </w:r>
      <w:r w:rsidRPr="00E11541">
        <w:rPr>
          <w:sz w:val="24"/>
          <w:szCs w:val="24"/>
          <w:lang w:val="hr-HR"/>
        </w:rPr>
        <w:t xml:space="preserve">. </w:t>
      </w:r>
    </w:p>
    <w:p w14:paraId="52169BDB" w14:textId="7E92F9E8" w:rsidR="00FD632F" w:rsidRPr="00E11541" w:rsidRDefault="00FD632F" w:rsidP="004B2488">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Ovim člankom </w:t>
      </w:r>
      <w:r w:rsidR="006F54A9" w:rsidRPr="00E11541">
        <w:rPr>
          <w:rFonts w:ascii="Times New Roman" w:hAnsi="Times New Roman" w:cs="Times New Roman"/>
          <w:sz w:val="24"/>
          <w:szCs w:val="24"/>
          <w:lang w:val="hr-HR"/>
        </w:rPr>
        <w:t xml:space="preserve">briše se mogućnost ugovaranja nenovčane činidbe </w:t>
      </w:r>
      <w:r w:rsidR="00604C62" w:rsidRPr="00E11541">
        <w:rPr>
          <w:rFonts w:ascii="Times New Roman" w:hAnsi="Times New Roman" w:cs="Times New Roman"/>
          <w:sz w:val="24"/>
          <w:szCs w:val="24"/>
          <w:lang w:val="hr-HR"/>
        </w:rPr>
        <w:t xml:space="preserve">trgovca umjesto isplate kamate potrošaču </w:t>
      </w:r>
      <w:r w:rsidR="00A24253" w:rsidRPr="00E11541">
        <w:rPr>
          <w:rFonts w:ascii="Times New Roman" w:hAnsi="Times New Roman" w:cs="Times New Roman"/>
          <w:sz w:val="24"/>
          <w:szCs w:val="24"/>
          <w:lang w:val="hr-HR"/>
        </w:rPr>
        <w:t>za slučaj kada</w:t>
      </w:r>
      <w:r w:rsidRPr="00E11541">
        <w:rPr>
          <w:rFonts w:ascii="Times New Roman" w:hAnsi="Times New Roman" w:cs="Times New Roman"/>
          <w:sz w:val="24"/>
          <w:szCs w:val="24"/>
          <w:lang w:val="hr-HR"/>
        </w:rPr>
        <w:t xml:space="preserve"> trgovac zahtijeva kupnju proizvoda ili usluge s predujmom</w:t>
      </w:r>
      <w:r w:rsidR="00201770" w:rsidRPr="00E11541">
        <w:rPr>
          <w:rFonts w:ascii="Times New Roman" w:hAnsi="Times New Roman" w:cs="Times New Roman"/>
          <w:sz w:val="24"/>
          <w:szCs w:val="24"/>
          <w:lang w:val="hr-HR"/>
        </w:rPr>
        <w:t>.</w:t>
      </w:r>
    </w:p>
    <w:p w14:paraId="678A3822" w14:textId="77777777" w:rsidR="00201770" w:rsidRPr="00E11541" w:rsidRDefault="00201770" w:rsidP="004B2488">
      <w:pPr>
        <w:spacing w:after="0" w:line="240" w:lineRule="auto"/>
        <w:jc w:val="both"/>
        <w:rPr>
          <w:rFonts w:ascii="Times New Roman" w:hAnsi="Times New Roman" w:cs="Times New Roman"/>
          <w:sz w:val="24"/>
          <w:szCs w:val="24"/>
          <w:lang w:val="hr-HR"/>
        </w:rPr>
      </w:pPr>
    </w:p>
    <w:p w14:paraId="2EFEE166" w14:textId="2DDD986D" w:rsidR="00FD632F" w:rsidRPr="00E11541" w:rsidRDefault="00FD632F" w:rsidP="004B2488">
      <w:pPr>
        <w:pStyle w:val="Heading2"/>
        <w:spacing w:before="0" w:beforeAutospacing="0" w:after="0" w:afterAutospacing="0"/>
        <w:rPr>
          <w:sz w:val="24"/>
          <w:szCs w:val="24"/>
          <w:lang w:val="hr-HR"/>
        </w:rPr>
      </w:pPr>
      <w:r w:rsidRPr="00E11541">
        <w:rPr>
          <w:sz w:val="24"/>
          <w:szCs w:val="24"/>
          <w:lang w:val="hr-HR"/>
        </w:rPr>
        <w:t xml:space="preserve">Uz članak </w:t>
      </w:r>
      <w:r w:rsidR="00BF2F7D" w:rsidRPr="00E11541">
        <w:rPr>
          <w:sz w:val="24"/>
          <w:szCs w:val="24"/>
          <w:lang w:val="hr-HR"/>
        </w:rPr>
        <w:t>9</w:t>
      </w:r>
      <w:r w:rsidRPr="00E11541">
        <w:rPr>
          <w:sz w:val="24"/>
          <w:szCs w:val="24"/>
          <w:lang w:val="hr-HR"/>
        </w:rPr>
        <w:t>.</w:t>
      </w:r>
    </w:p>
    <w:p w14:paraId="1F2FDE73" w14:textId="283C86BA" w:rsidR="00B62AC9" w:rsidRPr="00E11541" w:rsidRDefault="00FD632F" w:rsidP="004B2488">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Ovim člankom zabranjuje se trgovcu </w:t>
      </w:r>
      <w:r w:rsidR="00B62AC9" w:rsidRPr="00E11541">
        <w:rPr>
          <w:rFonts w:ascii="Times New Roman" w:hAnsi="Times New Roman" w:cs="Times New Roman"/>
          <w:sz w:val="24"/>
          <w:szCs w:val="24"/>
          <w:lang w:val="hr-HR"/>
        </w:rPr>
        <w:t xml:space="preserve">dostavljanje oglasnih poruka i materijala putem pošte potrošaču </w:t>
      </w:r>
      <w:r w:rsidR="00DF6D70" w:rsidRPr="00E11541">
        <w:rPr>
          <w:rFonts w:ascii="Times New Roman" w:hAnsi="Times New Roman" w:cs="Times New Roman"/>
          <w:sz w:val="24"/>
          <w:szCs w:val="24"/>
          <w:lang w:val="hr-HR"/>
        </w:rPr>
        <w:t xml:space="preserve">koji je </w:t>
      </w:r>
      <w:r w:rsidR="00B62AC9" w:rsidRPr="00E11541">
        <w:rPr>
          <w:rFonts w:ascii="Times New Roman" w:hAnsi="Times New Roman" w:cs="Times New Roman"/>
          <w:sz w:val="24"/>
          <w:szCs w:val="24"/>
          <w:lang w:val="hr-HR"/>
        </w:rPr>
        <w:t>nedvosmisleno i izričito izjavio takvu zabranu.</w:t>
      </w:r>
      <w:r w:rsidR="00B35A7C" w:rsidRPr="00E11541">
        <w:rPr>
          <w:rFonts w:ascii="Times New Roman" w:hAnsi="Times New Roman" w:cs="Times New Roman"/>
          <w:sz w:val="24"/>
          <w:szCs w:val="24"/>
          <w:lang w:val="hr-HR"/>
        </w:rPr>
        <w:t xml:space="preserve"> Uzimajući u obzir praksu pojedinih trgovaca koji potrošačima putem pošte, zajedno s računima, a i na druge načine, dostavljaju i reklame drugih proizvoda te reklamiraju poslovanje drugih trgovaca općenito, a da pojedini potrošači navedenu praksu smatraju uznemiravanjem, </w:t>
      </w:r>
      <w:r w:rsidR="00D43D71" w:rsidRPr="00D43D71">
        <w:rPr>
          <w:rFonts w:ascii="Times New Roman" w:hAnsi="Times New Roman" w:cs="Times New Roman"/>
          <w:sz w:val="24"/>
          <w:szCs w:val="24"/>
          <w:lang w:val="hr-HR"/>
        </w:rPr>
        <w:t>Konačnim p</w:t>
      </w:r>
      <w:r w:rsidR="00EE1E13" w:rsidRPr="00E11541">
        <w:rPr>
          <w:rFonts w:ascii="Times New Roman" w:hAnsi="Times New Roman" w:cs="Times New Roman"/>
          <w:sz w:val="24"/>
          <w:szCs w:val="24"/>
          <w:lang w:val="hr-HR"/>
        </w:rPr>
        <w:t>rijedlogom</w:t>
      </w:r>
      <w:r w:rsidR="00B35A7C" w:rsidRPr="00E11541">
        <w:rPr>
          <w:rFonts w:ascii="Times New Roman" w:hAnsi="Times New Roman" w:cs="Times New Roman"/>
          <w:sz w:val="24"/>
          <w:szCs w:val="24"/>
          <w:lang w:val="hr-HR"/>
        </w:rPr>
        <w:t xml:space="preserve"> zakona, </w:t>
      </w:r>
      <w:r w:rsidR="00BD6D95" w:rsidRPr="00E11541">
        <w:rPr>
          <w:rFonts w:ascii="Times New Roman" w:hAnsi="Times New Roman" w:cs="Times New Roman"/>
          <w:sz w:val="24"/>
          <w:szCs w:val="24"/>
          <w:lang w:val="hr-HR"/>
        </w:rPr>
        <w:t xml:space="preserve">propisala se zabrana </w:t>
      </w:r>
      <w:r w:rsidR="00BA4B51" w:rsidRPr="00E11541">
        <w:rPr>
          <w:rFonts w:ascii="Times New Roman" w:hAnsi="Times New Roman" w:cs="Times New Roman"/>
          <w:sz w:val="24"/>
          <w:szCs w:val="24"/>
          <w:lang w:val="hr-HR"/>
        </w:rPr>
        <w:t xml:space="preserve">opisanog </w:t>
      </w:r>
      <w:r w:rsidR="00BD6D95" w:rsidRPr="00E11541">
        <w:rPr>
          <w:rFonts w:ascii="Times New Roman" w:hAnsi="Times New Roman" w:cs="Times New Roman"/>
          <w:sz w:val="24"/>
          <w:szCs w:val="24"/>
          <w:lang w:val="hr-HR"/>
        </w:rPr>
        <w:t xml:space="preserve">postupanja. Međutim, kako postoje potrošači koji žele da im se dostavljaju opisani oglasni materijali na predmetni način, odredbom se opisana zabrana ograničava isključivo na slučaj kada su </w:t>
      </w:r>
      <w:r w:rsidR="00B35A7C" w:rsidRPr="00E11541">
        <w:rPr>
          <w:rFonts w:ascii="Times New Roman" w:hAnsi="Times New Roman" w:cs="Times New Roman"/>
          <w:sz w:val="24"/>
          <w:szCs w:val="24"/>
          <w:lang w:val="hr-HR"/>
        </w:rPr>
        <w:t>potrošači nedvosmisleno i izričito trgovcu izjavili takvu zabranu</w:t>
      </w:r>
      <w:r w:rsidR="00BD6D95" w:rsidRPr="00E11541">
        <w:rPr>
          <w:rFonts w:ascii="Times New Roman" w:hAnsi="Times New Roman" w:cs="Times New Roman"/>
          <w:sz w:val="24"/>
          <w:szCs w:val="24"/>
          <w:lang w:val="hr-HR"/>
        </w:rPr>
        <w:t>.</w:t>
      </w:r>
    </w:p>
    <w:p w14:paraId="3C5FA913" w14:textId="77777777" w:rsidR="00201770" w:rsidRPr="00E11541" w:rsidRDefault="00201770" w:rsidP="004B2488">
      <w:pPr>
        <w:spacing w:after="0" w:line="240" w:lineRule="auto"/>
        <w:jc w:val="both"/>
        <w:rPr>
          <w:rFonts w:ascii="Times New Roman" w:hAnsi="Times New Roman" w:cs="Times New Roman"/>
          <w:sz w:val="24"/>
          <w:szCs w:val="24"/>
          <w:lang w:val="hr-HR"/>
        </w:rPr>
      </w:pPr>
    </w:p>
    <w:p w14:paraId="1E5C3E4C" w14:textId="4D256E06" w:rsidR="00FD632F" w:rsidRPr="00E11541" w:rsidRDefault="00FD632F" w:rsidP="004B2488">
      <w:pPr>
        <w:pStyle w:val="Heading2"/>
        <w:spacing w:before="0" w:beforeAutospacing="0" w:after="0" w:afterAutospacing="0"/>
        <w:rPr>
          <w:sz w:val="24"/>
          <w:szCs w:val="24"/>
          <w:lang w:val="hr-HR"/>
        </w:rPr>
      </w:pPr>
      <w:r w:rsidRPr="00E11541">
        <w:rPr>
          <w:sz w:val="24"/>
          <w:szCs w:val="24"/>
          <w:lang w:val="hr-HR"/>
        </w:rPr>
        <w:t xml:space="preserve">Uz članke </w:t>
      </w:r>
      <w:r w:rsidR="00BF2F7D" w:rsidRPr="00E11541">
        <w:rPr>
          <w:sz w:val="24"/>
          <w:szCs w:val="24"/>
          <w:lang w:val="hr-HR"/>
        </w:rPr>
        <w:t>10</w:t>
      </w:r>
      <w:r w:rsidRPr="00E11541">
        <w:rPr>
          <w:sz w:val="24"/>
          <w:szCs w:val="24"/>
          <w:lang w:val="hr-HR"/>
        </w:rPr>
        <w:t xml:space="preserve">. </w:t>
      </w:r>
      <w:r w:rsidR="008A2484" w:rsidRPr="00E11541">
        <w:rPr>
          <w:sz w:val="24"/>
          <w:szCs w:val="24"/>
          <w:lang w:val="hr-HR"/>
        </w:rPr>
        <w:t xml:space="preserve">i </w:t>
      </w:r>
      <w:r w:rsidR="00BF2F7D" w:rsidRPr="00E11541">
        <w:rPr>
          <w:sz w:val="24"/>
          <w:szCs w:val="24"/>
          <w:lang w:val="hr-HR"/>
        </w:rPr>
        <w:t>11</w:t>
      </w:r>
      <w:r w:rsidRPr="00E11541">
        <w:rPr>
          <w:sz w:val="24"/>
          <w:szCs w:val="24"/>
          <w:lang w:val="hr-HR"/>
        </w:rPr>
        <w:t xml:space="preserve">. </w:t>
      </w:r>
    </w:p>
    <w:p w14:paraId="201163F4" w14:textId="3B26F3DD" w:rsidR="00A15090" w:rsidRPr="00E11541" w:rsidRDefault="00FD632F" w:rsidP="004B2488">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Ovim člancima </w:t>
      </w:r>
      <w:r w:rsidR="00E177D2" w:rsidRPr="00E11541">
        <w:rPr>
          <w:rFonts w:ascii="Times New Roman" w:hAnsi="Times New Roman" w:cs="Times New Roman"/>
          <w:sz w:val="24"/>
          <w:szCs w:val="24"/>
          <w:lang w:val="hr-HR"/>
        </w:rPr>
        <w:t xml:space="preserve">pojašnjavaju se odredbe o isticanju i određivanju maloprodajnih cijena tijekom </w:t>
      </w:r>
      <w:r w:rsidRPr="00E11541">
        <w:rPr>
          <w:rFonts w:ascii="Times New Roman" w:hAnsi="Times New Roman" w:cs="Times New Roman"/>
          <w:sz w:val="24"/>
          <w:szCs w:val="24"/>
          <w:lang w:val="hr-HR"/>
        </w:rPr>
        <w:t>posebni</w:t>
      </w:r>
      <w:r w:rsidR="00E177D2" w:rsidRPr="00E11541">
        <w:rPr>
          <w:rFonts w:ascii="Times New Roman" w:hAnsi="Times New Roman" w:cs="Times New Roman"/>
          <w:sz w:val="24"/>
          <w:szCs w:val="24"/>
          <w:lang w:val="hr-HR"/>
        </w:rPr>
        <w:t>h</w:t>
      </w:r>
      <w:r w:rsidRPr="00E11541">
        <w:rPr>
          <w:rFonts w:ascii="Times New Roman" w:hAnsi="Times New Roman" w:cs="Times New Roman"/>
          <w:sz w:val="24"/>
          <w:szCs w:val="24"/>
          <w:lang w:val="hr-HR"/>
        </w:rPr>
        <w:t xml:space="preserve"> obli</w:t>
      </w:r>
      <w:r w:rsidR="00E177D2" w:rsidRPr="00E11541">
        <w:rPr>
          <w:rFonts w:ascii="Times New Roman" w:hAnsi="Times New Roman" w:cs="Times New Roman"/>
          <w:sz w:val="24"/>
          <w:szCs w:val="24"/>
          <w:lang w:val="hr-HR"/>
        </w:rPr>
        <w:t>ka</w:t>
      </w:r>
      <w:r w:rsidR="00A15090" w:rsidRPr="00E11541">
        <w:rPr>
          <w:rFonts w:ascii="Times New Roman" w:hAnsi="Times New Roman" w:cs="Times New Roman"/>
          <w:sz w:val="24"/>
          <w:szCs w:val="24"/>
          <w:lang w:val="hr-HR"/>
        </w:rPr>
        <w:t xml:space="preserve"> prodaje.</w:t>
      </w:r>
    </w:p>
    <w:p w14:paraId="307976D6" w14:textId="45C03229" w:rsidR="00A15090" w:rsidRPr="00E11541" w:rsidRDefault="00E032A2" w:rsidP="004B2488">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Stupanjem</w:t>
      </w:r>
      <w:r w:rsidR="00BA66DE" w:rsidRPr="00E11541">
        <w:rPr>
          <w:rFonts w:ascii="Times New Roman" w:hAnsi="Times New Roman" w:cs="Times New Roman"/>
          <w:sz w:val="24"/>
          <w:szCs w:val="24"/>
          <w:lang w:val="hr-HR"/>
        </w:rPr>
        <w:t xml:space="preserve"> na snagu Zakona o zaštiti potrošača („Narodne</w:t>
      </w:r>
      <w:r w:rsidR="009C7A11" w:rsidRPr="00E11541">
        <w:rPr>
          <w:rFonts w:ascii="Times New Roman" w:hAnsi="Times New Roman" w:cs="Times New Roman"/>
          <w:sz w:val="24"/>
          <w:szCs w:val="24"/>
          <w:lang w:val="hr-HR"/>
        </w:rPr>
        <w:t xml:space="preserve"> </w:t>
      </w:r>
      <w:r w:rsidRPr="00E11541">
        <w:rPr>
          <w:rFonts w:ascii="Times New Roman" w:hAnsi="Times New Roman" w:cs="Times New Roman"/>
          <w:sz w:val="24"/>
          <w:szCs w:val="24"/>
          <w:lang w:val="hr-HR"/>
        </w:rPr>
        <w:t>novine“</w:t>
      </w:r>
      <w:r w:rsidR="00201770" w:rsidRPr="00E11541">
        <w:rPr>
          <w:rFonts w:ascii="Times New Roman" w:hAnsi="Times New Roman" w:cs="Times New Roman"/>
          <w:sz w:val="24"/>
          <w:szCs w:val="24"/>
          <w:lang w:val="hr-HR"/>
        </w:rPr>
        <w:t>,</w:t>
      </w:r>
      <w:r w:rsidRPr="00E11541">
        <w:rPr>
          <w:rFonts w:ascii="Times New Roman" w:hAnsi="Times New Roman" w:cs="Times New Roman"/>
          <w:sz w:val="24"/>
          <w:szCs w:val="24"/>
          <w:lang w:val="hr-HR"/>
        </w:rPr>
        <w:t xml:space="preserve"> broj 19/22</w:t>
      </w:r>
      <w:r w:rsidR="00201770" w:rsidRPr="00E11541">
        <w:rPr>
          <w:rFonts w:ascii="Times New Roman" w:hAnsi="Times New Roman" w:cs="Times New Roman"/>
          <w:sz w:val="24"/>
          <w:szCs w:val="24"/>
          <w:lang w:val="hr-HR"/>
        </w:rPr>
        <w:t>.</w:t>
      </w:r>
      <w:r w:rsidRPr="00E11541">
        <w:rPr>
          <w:rFonts w:ascii="Times New Roman" w:hAnsi="Times New Roman" w:cs="Times New Roman"/>
          <w:sz w:val="24"/>
          <w:szCs w:val="24"/>
          <w:lang w:val="hr-HR"/>
        </w:rPr>
        <w:t xml:space="preserve">) </w:t>
      </w:r>
      <w:r w:rsidR="00DA3E70" w:rsidRPr="00E11541">
        <w:rPr>
          <w:rFonts w:ascii="Times New Roman" w:hAnsi="Times New Roman" w:cs="Times New Roman"/>
          <w:sz w:val="24"/>
          <w:szCs w:val="24"/>
          <w:lang w:val="hr-HR"/>
        </w:rPr>
        <w:t xml:space="preserve">trgovcima se </w:t>
      </w:r>
      <w:r w:rsidRPr="00E11541">
        <w:rPr>
          <w:rFonts w:ascii="Times New Roman" w:hAnsi="Times New Roman" w:cs="Times New Roman"/>
          <w:sz w:val="24"/>
          <w:szCs w:val="24"/>
          <w:lang w:val="hr-HR"/>
        </w:rPr>
        <w:t>propisala o</w:t>
      </w:r>
      <w:r w:rsidR="00DA3E70" w:rsidRPr="00E11541">
        <w:rPr>
          <w:rFonts w:ascii="Times New Roman" w:hAnsi="Times New Roman" w:cs="Times New Roman"/>
          <w:sz w:val="24"/>
          <w:szCs w:val="24"/>
          <w:lang w:val="hr-HR"/>
        </w:rPr>
        <w:t xml:space="preserve">bveza </w:t>
      </w:r>
      <w:r w:rsidR="00FD632F" w:rsidRPr="00E11541">
        <w:rPr>
          <w:rFonts w:ascii="Times New Roman" w:hAnsi="Times New Roman" w:cs="Times New Roman"/>
          <w:sz w:val="24"/>
          <w:szCs w:val="24"/>
          <w:lang w:val="hr-HR"/>
        </w:rPr>
        <w:t>istaknuti sniženu cijenu koju primjenjuju tijekom trajanja posebnog oblika prodaje (tijekom sezonskog sniženja, rasprodaje, akcijske prodaje, p</w:t>
      </w:r>
      <w:r w:rsidR="00071296" w:rsidRPr="00E11541">
        <w:rPr>
          <w:rFonts w:ascii="Times New Roman" w:hAnsi="Times New Roman" w:cs="Times New Roman"/>
          <w:sz w:val="24"/>
          <w:szCs w:val="24"/>
          <w:lang w:val="hr-HR"/>
        </w:rPr>
        <w:t>rodaje proizvoda s greškom,</w:t>
      </w:r>
      <w:r w:rsidR="00FD632F" w:rsidRPr="00E11541">
        <w:rPr>
          <w:rFonts w:ascii="Times New Roman" w:hAnsi="Times New Roman" w:cs="Times New Roman"/>
          <w:sz w:val="24"/>
          <w:szCs w:val="24"/>
          <w:lang w:val="hr-HR"/>
        </w:rPr>
        <w:t xml:space="preserve"> kao i tijekom ostalih posebnih ponuda trgovaca u okviru kojih potrošači mogu kupovati proizvode po nižim cijenama od onih u redovnoj prodaji) i najnižu cijenu koju su primjenjivali za isti proizvod tijekom razdoblja od 30 dana prije provođenja </w:t>
      </w:r>
      <w:r w:rsidR="00071296" w:rsidRPr="00E11541">
        <w:rPr>
          <w:rFonts w:ascii="Times New Roman" w:hAnsi="Times New Roman" w:cs="Times New Roman"/>
          <w:sz w:val="24"/>
          <w:szCs w:val="24"/>
          <w:lang w:val="hr-HR"/>
        </w:rPr>
        <w:t xml:space="preserve">tog </w:t>
      </w:r>
      <w:r w:rsidR="00FD632F" w:rsidRPr="00E11541">
        <w:rPr>
          <w:rFonts w:ascii="Times New Roman" w:hAnsi="Times New Roman" w:cs="Times New Roman"/>
          <w:sz w:val="24"/>
          <w:szCs w:val="24"/>
          <w:lang w:val="hr-HR"/>
        </w:rPr>
        <w:t>posebnog oblika prodaje.</w:t>
      </w:r>
      <w:r w:rsidR="00E34317" w:rsidRPr="00E11541">
        <w:rPr>
          <w:rFonts w:ascii="Times New Roman" w:hAnsi="Times New Roman" w:cs="Times New Roman"/>
          <w:sz w:val="24"/>
          <w:szCs w:val="24"/>
          <w:lang w:val="hr-HR"/>
        </w:rPr>
        <w:t xml:space="preserve"> </w:t>
      </w:r>
      <w:r w:rsidR="00A91C19" w:rsidRPr="00E11541">
        <w:rPr>
          <w:rFonts w:ascii="Times New Roman" w:hAnsi="Times New Roman" w:cs="Times New Roman"/>
          <w:sz w:val="24"/>
          <w:szCs w:val="24"/>
          <w:lang w:val="hr-HR"/>
        </w:rPr>
        <w:t>Navedeno</w:t>
      </w:r>
      <w:r w:rsidR="00FD632F" w:rsidRPr="00E11541">
        <w:rPr>
          <w:rFonts w:ascii="Times New Roman" w:hAnsi="Times New Roman" w:cs="Times New Roman"/>
          <w:sz w:val="24"/>
          <w:szCs w:val="24"/>
          <w:lang w:val="hr-HR"/>
        </w:rPr>
        <w:t xml:space="preserve"> pravilo primjenju</w:t>
      </w:r>
      <w:r w:rsidR="00A91C19" w:rsidRPr="00E11541">
        <w:rPr>
          <w:rFonts w:ascii="Times New Roman" w:hAnsi="Times New Roman" w:cs="Times New Roman"/>
          <w:sz w:val="24"/>
          <w:szCs w:val="24"/>
          <w:lang w:val="hr-HR"/>
        </w:rPr>
        <w:t>je</w:t>
      </w:r>
      <w:r w:rsidR="00FD632F" w:rsidRPr="00E11541">
        <w:rPr>
          <w:rFonts w:ascii="Times New Roman" w:hAnsi="Times New Roman" w:cs="Times New Roman"/>
          <w:sz w:val="24"/>
          <w:szCs w:val="24"/>
          <w:lang w:val="hr-HR"/>
        </w:rPr>
        <w:t xml:space="preserve"> se i prilikom odobravanja popusta kao uvjeta prodaje iz članka 8. </w:t>
      </w:r>
      <w:r w:rsidR="00A91C19" w:rsidRPr="00E11541">
        <w:rPr>
          <w:rFonts w:ascii="Times New Roman" w:hAnsi="Times New Roman" w:cs="Times New Roman"/>
          <w:sz w:val="24"/>
          <w:szCs w:val="24"/>
          <w:lang w:val="hr-HR"/>
        </w:rPr>
        <w:t xml:space="preserve">predmetnog </w:t>
      </w:r>
      <w:r w:rsidR="00A15090" w:rsidRPr="00E11541">
        <w:rPr>
          <w:rFonts w:ascii="Times New Roman" w:hAnsi="Times New Roman" w:cs="Times New Roman"/>
          <w:sz w:val="24"/>
          <w:szCs w:val="24"/>
          <w:lang w:val="hr-HR"/>
        </w:rPr>
        <w:t>Zakona.</w:t>
      </w:r>
    </w:p>
    <w:p w14:paraId="6FBFAEF8" w14:textId="2186B66A" w:rsidR="00AE7A58" w:rsidRPr="00E11541" w:rsidRDefault="00577AA5" w:rsidP="004B2488">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N</w:t>
      </w:r>
      <w:r w:rsidR="00D15711" w:rsidRPr="00E11541">
        <w:rPr>
          <w:rFonts w:ascii="Times New Roman" w:hAnsi="Times New Roman" w:cs="Times New Roman"/>
          <w:sz w:val="24"/>
          <w:szCs w:val="24"/>
          <w:lang w:val="hr-HR"/>
        </w:rPr>
        <w:t xml:space="preserve">ajniža cijena koju je </w:t>
      </w:r>
      <w:r w:rsidRPr="00E11541">
        <w:rPr>
          <w:rFonts w:ascii="Times New Roman" w:hAnsi="Times New Roman" w:cs="Times New Roman"/>
          <w:sz w:val="24"/>
          <w:szCs w:val="24"/>
          <w:lang w:val="hr-HR"/>
        </w:rPr>
        <w:t>proizvod</w:t>
      </w:r>
      <w:r w:rsidR="00D15711" w:rsidRPr="00E11541">
        <w:rPr>
          <w:rFonts w:ascii="Times New Roman" w:hAnsi="Times New Roman" w:cs="Times New Roman"/>
          <w:sz w:val="24"/>
          <w:szCs w:val="24"/>
          <w:lang w:val="hr-HR"/>
        </w:rPr>
        <w:t xml:space="preserve"> im</w:t>
      </w:r>
      <w:r w:rsidRPr="00E11541">
        <w:rPr>
          <w:rFonts w:ascii="Times New Roman" w:hAnsi="Times New Roman" w:cs="Times New Roman"/>
          <w:sz w:val="24"/>
          <w:szCs w:val="24"/>
          <w:lang w:val="hr-HR"/>
        </w:rPr>
        <w:t>ao</w:t>
      </w:r>
      <w:r w:rsidR="00D15711" w:rsidRPr="00E11541">
        <w:rPr>
          <w:rFonts w:ascii="Times New Roman" w:hAnsi="Times New Roman" w:cs="Times New Roman"/>
          <w:sz w:val="24"/>
          <w:szCs w:val="24"/>
          <w:lang w:val="hr-HR"/>
        </w:rPr>
        <w:t xml:space="preserve"> u razdoblju od 30 dana od provedbe posebnog oblika prodaje robe na tom istom prodajnom mjestu </w:t>
      </w:r>
      <w:r w:rsidRPr="00E11541">
        <w:rPr>
          <w:rFonts w:ascii="Times New Roman" w:hAnsi="Times New Roman" w:cs="Times New Roman"/>
          <w:sz w:val="24"/>
          <w:szCs w:val="24"/>
          <w:lang w:val="hr-HR"/>
        </w:rPr>
        <w:t xml:space="preserve">je </w:t>
      </w:r>
      <w:r w:rsidR="00D15711" w:rsidRPr="00E11541">
        <w:rPr>
          <w:rFonts w:ascii="Times New Roman" w:hAnsi="Times New Roman" w:cs="Times New Roman"/>
          <w:sz w:val="24"/>
          <w:szCs w:val="24"/>
          <w:lang w:val="hr-HR"/>
        </w:rPr>
        <w:t>zapravo referentna cijena za određivanje snižene cijene</w:t>
      </w:r>
      <w:r w:rsidR="003255B9" w:rsidRPr="00E11541">
        <w:rPr>
          <w:rFonts w:ascii="Times New Roman" w:hAnsi="Times New Roman" w:cs="Times New Roman"/>
          <w:sz w:val="24"/>
          <w:szCs w:val="24"/>
          <w:lang w:val="hr-HR"/>
        </w:rPr>
        <w:t>, te snižena cijena ne smije biti jednaka ni viša od predmetne. U praksi trgovaca, predmetna odredba je izazivala prijepore i različito su je primjenjivali.</w:t>
      </w:r>
      <w:r w:rsidR="00C45D55" w:rsidRPr="00E11541">
        <w:rPr>
          <w:rFonts w:ascii="Times New Roman" w:hAnsi="Times New Roman" w:cs="Times New Roman"/>
          <w:sz w:val="24"/>
          <w:szCs w:val="24"/>
          <w:lang w:val="hr-HR"/>
        </w:rPr>
        <w:t xml:space="preserve"> P</w:t>
      </w:r>
      <w:r w:rsidR="006D51E5" w:rsidRPr="00E11541">
        <w:rPr>
          <w:rFonts w:ascii="Times New Roman" w:hAnsi="Times New Roman" w:cs="Times New Roman"/>
          <w:sz w:val="24"/>
          <w:szCs w:val="24"/>
          <w:lang w:val="hr-HR"/>
        </w:rPr>
        <w:t xml:space="preserve">redmetna odredba </w:t>
      </w:r>
      <w:r w:rsidR="00201770" w:rsidRPr="00E11541">
        <w:rPr>
          <w:rFonts w:ascii="Times New Roman" w:hAnsi="Times New Roman" w:cs="Times New Roman"/>
          <w:sz w:val="24"/>
          <w:szCs w:val="24"/>
          <w:lang w:val="hr-HR"/>
        </w:rPr>
        <w:t xml:space="preserve">je </w:t>
      </w:r>
      <w:r w:rsidR="005A717C" w:rsidRPr="00E11541">
        <w:rPr>
          <w:rFonts w:ascii="Times New Roman" w:hAnsi="Times New Roman" w:cs="Times New Roman"/>
          <w:sz w:val="24"/>
          <w:szCs w:val="24"/>
          <w:lang w:val="hr-HR"/>
        </w:rPr>
        <w:t xml:space="preserve">posljedica transpozicije odredbi </w:t>
      </w:r>
      <w:r w:rsidR="00531ED9" w:rsidRPr="00E11541">
        <w:rPr>
          <w:rFonts w:ascii="Times New Roman" w:hAnsi="Times New Roman" w:cs="Times New Roman"/>
          <w:sz w:val="24"/>
          <w:szCs w:val="24"/>
          <w:lang w:val="hr-HR"/>
        </w:rPr>
        <w:t>Direktiv</w:t>
      </w:r>
      <w:r w:rsidR="00304988" w:rsidRPr="00E11541">
        <w:rPr>
          <w:rFonts w:ascii="Times New Roman" w:hAnsi="Times New Roman" w:cs="Times New Roman"/>
          <w:sz w:val="24"/>
          <w:szCs w:val="24"/>
          <w:lang w:val="hr-HR"/>
        </w:rPr>
        <w:t>e</w:t>
      </w:r>
      <w:r w:rsidR="00531ED9" w:rsidRPr="00E11541">
        <w:rPr>
          <w:rFonts w:ascii="Times New Roman" w:hAnsi="Times New Roman" w:cs="Times New Roman"/>
          <w:sz w:val="24"/>
          <w:szCs w:val="24"/>
          <w:lang w:val="hr-HR"/>
        </w:rPr>
        <w:t xml:space="preserve"> o moderni</w:t>
      </w:r>
      <w:r w:rsidR="002C15E3" w:rsidRPr="00E11541">
        <w:rPr>
          <w:rFonts w:ascii="Times New Roman" w:hAnsi="Times New Roman" w:cs="Times New Roman"/>
          <w:sz w:val="24"/>
          <w:szCs w:val="24"/>
          <w:lang w:val="hr-HR"/>
        </w:rPr>
        <w:t>zaciji potrošačkog prava</w:t>
      </w:r>
      <w:r w:rsidR="00C45D55" w:rsidRPr="00E11541">
        <w:rPr>
          <w:rFonts w:ascii="Times New Roman" w:hAnsi="Times New Roman" w:cs="Times New Roman"/>
          <w:sz w:val="24"/>
          <w:szCs w:val="24"/>
          <w:lang w:val="hr-HR"/>
        </w:rPr>
        <w:t xml:space="preserve">, a prijepore su imali trgovci i u </w:t>
      </w:r>
      <w:r w:rsidR="006A6FEB" w:rsidRPr="00E11541">
        <w:rPr>
          <w:rFonts w:ascii="Times New Roman" w:hAnsi="Times New Roman" w:cs="Times New Roman"/>
          <w:sz w:val="24"/>
          <w:szCs w:val="24"/>
          <w:lang w:val="hr-HR"/>
        </w:rPr>
        <w:t>ostalim državama članicama. U međuvremenu</w:t>
      </w:r>
      <w:r w:rsidR="00CF421A" w:rsidRPr="00E11541">
        <w:rPr>
          <w:rFonts w:ascii="Times New Roman" w:hAnsi="Times New Roman" w:cs="Times New Roman"/>
          <w:sz w:val="24"/>
          <w:szCs w:val="24"/>
          <w:lang w:val="hr-HR"/>
        </w:rPr>
        <w:t xml:space="preserve"> se u predmetu C‑330/23 vodio spor o sadržaju opisane obveze trgovca pred </w:t>
      </w:r>
      <w:r w:rsidR="007D57F9">
        <w:rPr>
          <w:rFonts w:ascii="Times New Roman" w:hAnsi="Times New Roman" w:cs="Times New Roman"/>
          <w:sz w:val="24"/>
          <w:szCs w:val="24"/>
          <w:lang w:val="hr-HR"/>
        </w:rPr>
        <w:t>S</w:t>
      </w:r>
      <w:r w:rsidR="00CF421A" w:rsidRPr="00E11541">
        <w:rPr>
          <w:rFonts w:ascii="Times New Roman" w:hAnsi="Times New Roman" w:cs="Times New Roman"/>
          <w:sz w:val="24"/>
          <w:szCs w:val="24"/>
          <w:lang w:val="hr-HR"/>
        </w:rPr>
        <w:t>udom</w:t>
      </w:r>
      <w:r w:rsidR="007D57F9">
        <w:rPr>
          <w:rFonts w:ascii="Times New Roman" w:hAnsi="Times New Roman" w:cs="Times New Roman"/>
          <w:sz w:val="24"/>
          <w:szCs w:val="24"/>
          <w:lang w:val="hr-HR"/>
        </w:rPr>
        <w:t xml:space="preserve"> Europske unije</w:t>
      </w:r>
      <w:r w:rsidR="00F14D64" w:rsidRPr="00E11541">
        <w:rPr>
          <w:rFonts w:ascii="Times New Roman" w:hAnsi="Times New Roman" w:cs="Times New Roman"/>
          <w:sz w:val="24"/>
          <w:szCs w:val="24"/>
          <w:lang w:val="hr-HR"/>
        </w:rPr>
        <w:t xml:space="preserve">. Presudom </w:t>
      </w:r>
      <w:r w:rsidR="007D57F9">
        <w:rPr>
          <w:rFonts w:ascii="Times New Roman" w:hAnsi="Times New Roman" w:cs="Times New Roman"/>
          <w:sz w:val="24"/>
          <w:szCs w:val="24"/>
          <w:lang w:val="hr-HR"/>
        </w:rPr>
        <w:t>S</w:t>
      </w:r>
      <w:r w:rsidR="00F14D64" w:rsidRPr="00E11541">
        <w:rPr>
          <w:rFonts w:ascii="Times New Roman" w:hAnsi="Times New Roman" w:cs="Times New Roman"/>
          <w:sz w:val="24"/>
          <w:szCs w:val="24"/>
          <w:lang w:val="hr-HR"/>
        </w:rPr>
        <w:t>uda</w:t>
      </w:r>
      <w:r w:rsidR="007D57F9">
        <w:rPr>
          <w:rFonts w:ascii="Times New Roman" w:hAnsi="Times New Roman" w:cs="Times New Roman"/>
          <w:sz w:val="24"/>
          <w:szCs w:val="24"/>
          <w:lang w:val="hr-HR"/>
        </w:rPr>
        <w:t xml:space="preserve"> Europske unije</w:t>
      </w:r>
      <w:r w:rsidR="00F14D64" w:rsidRPr="00E11541">
        <w:rPr>
          <w:rFonts w:ascii="Times New Roman" w:hAnsi="Times New Roman" w:cs="Times New Roman"/>
          <w:sz w:val="24"/>
          <w:szCs w:val="24"/>
          <w:lang w:val="hr-HR"/>
        </w:rPr>
        <w:t xml:space="preserve"> </w:t>
      </w:r>
      <w:r w:rsidR="001F5E01" w:rsidRPr="00E11541">
        <w:rPr>
          <w:rFonts w:ascii="Times New Roman" w:hAnsi="Times New Roman" w:cs="Times New Roman"/>
          <w:sz w:val="24"/>
          <w:szCs w:val="24"/>
          <w:lang w:val="hr-HR"/>
        </w:rPr>
        <w:t xml:space="preserve">potvrđeno je shvaćanje da je najniža cijena koju je </w:t>
      </w:r>
      <w:r w:rsidR="007D57F9">
        <w:rPr>
          <w:rFonts w:ascii="Times New Roman" w:hAnsi="Times New Roman" w:cs="Times New Roman"/>
          <w:sz w:val="24"/>
          <w:szCs w:val="24"/>
          <w:lang w:val="hr-HR"/>
        </w:rPr>
        <w:t>roba</w:t>
      </w:r>
      <w:r w:rsidR="007D57F9" w:rsidRPr="00E11541">
        <w:rPr>
          <w:rFonts w:ascii="Times New Roman" w:hAnsi="Times New Roman" w:cs="Times New Roman"/>
          <w:sz w:val="24"/>
          <w:szCs w:val="24"/>
          <w:lang w:val="hr-HR"/>
        </w:rPr>
        <w:t xml:space="preserve"> ima</w:t>
      </w:r>
      <w:r w:rsidR="007D57F9">
        <w:rPr>
          <w:rFonts w:ascii="Times New Roman" w:hAnsi="Times New Roman" w:cs="Times New Roman"/>
          <w:sz w:val="24"/>
          <w:szCs w:val="24"/>
          <w:lang w:val="hr-HR"/>
        </w:rPr>
        <w:t>la</w:t>
      </w:r>
      <w:r w:rsidR="007D57F9" w:rsidRPr="00E11541">
        <w:rPr>
          <w:rFonts w:ascii="Times New Roman" w:hAnsi="Times New Roman" w:cs="Times New Roman"/>
          <w:sz w:val="24"/>
          <w:szCs w:val="24"/>
          <w:lang w:val="hr-HR"/>
        </w:rPr>
        <w:t xml:space="preserve"> </w:t>
      </w:r>
      <w:r w:rsidR="001F5E01" w:rsidRPr="00E11541">
        <w:rPr>
          <w:rFonts w:ascii="Times New Roman" w:hAnsi="Times New Roman" w:cs="Times New Roman"/>
          <w:sz w:val="24"/>
          <w:szCs w:val="24"/>
          <w:lang w:val="hr-HR"/>
        </w:rPr>
        <w:t>u razdoblju od 30 dana od provedbe posebnog oblika prodaje na tom istom prodajnom mjestu referentna cijena</w:t>
      </w:r>
      <w:r w:rsidR="00D15711" w:rsidRPr="00E11541">
        <w:rPr>
          <w:rFonts w:ascii="Times New Roman" w:hAnsi="Times New Roman" w:cs="Times New Roman"/>
          <w:sz w:val="24"/>
          <w:szCs w:val="24"/>
          <w:lang w:val="hr-HR"/>
        </w:rPr>
        <w:t xml:space="preserve"> </w:t>
      </w:r>
      <w:r w:rsidR="001F5E01" w:rsidRPr="00E11541">
        <w:rPr>
          <w:rFonts w:ascii="Times New Roman" w:hAnsi="Times New Roman" w:cs="Times New Roman"/>
          <w:sz w:val="24"/>
          <w:szCs w:val="24"/>
          <w:lang w:val="hr-HR"/>
        </w:rPr>
        <w:t xml:space="preserve">za određivanje snižene cijene. Kako </w:t>
      </w:r>
      <w:r w:rsidR="005700DD" w:rsidRPr="00E11541">
        <w:rPr>
          <w:rFonts w:ascii="Times New Roman" w:hAnsi="Times New Roman" w:cs="Times New Roman"/>
          <w:sz w:val="24"/>
          <w:szCs w:val="24"/>
          <w:lang w:val="hr-HR"/>
        </w:rPr>
        <w:t xml:space="preserve">bi se </w:t>
      </w:r>
      <w:r w:rsidR="00884C28" w:rsidRPr="00E11541">
        <w:rPr>
          <w:rFonts w:ascii="Times New Roman" w:hAnsi="Times New Roman" w:cs="Times New Roman"/>
          <w:sz w:val="24"/>
          <w:szCs w:val="24"/>
          <w:lang w:val="hr-HR"/>
        </w:rPr>
        <w:t>navedeno</w:t>
      </w:r>
      <w:r w:rsidR="005700DD" w:rsidRPr="00E11541">
        <w:rPr>
          <w:rFonts w:ascii="Times New Roman" w:hAnsi="Times New Roman" w:cs="Times New Roman"/>
          <w:sz w:val="24"/>
          <w:szCs w:val="24"/>
          <w:lang w:val="hr-HR"/>
        </w:rPr>
        <w:t xml:space="preserve"> pojasnilo trgovcima izmjenama </w:t>
      </w:r>
      <w:r w:rsidR="00884C28" w:rsidRPr="00E11541">
        <w:rPr>
          <w:rFonts w:ascii="Times New Roman" w:hAnsi="Times New Roman" w:cs="Times New Roman"/>
          <w:sz w:val="24"/>
          <w:szCs w:val="24"/>
          <w:lang w:val="hr-HR"/>
        </w:rPr>
        <w:t xml:space="preserve">članaka 19. i 20. </w:t>
      </w:r>
      <w:r w:rsidR="00DE5D4F" w:rsidRPr="00E11541">
        <w:rPr>
          <w:rFonts w:ascii="Times New Roman" w:hAnsi="Times New Roman" w:cs="Times New Roman"/>
          <w:sz w:val="24"/>
          <w:szCs w:val="24"/>
          <w:lang w:val="hr-HR"/>
        </w:rPr>
        <w:t xml:space="preserve">važećeg Zakona o zaštiti potrošača </w:t>
      </w:r>
      <w:r w:rsidR="00884C28" w:rsidRPr="00E11541">
        <w:rPr>
          <w:rFonts w:ascii="Times New Roman" w:hAnsi="Times New Roman" w:cs="Times New Roman"/>
          <w:sz w:val="24"/>
          <w:szCs w:val="24"/>
          <w:lang w:val="hr-HR"/>
        </w:rPr>
        <w:t xml:space="preserve">izrijekom se </w:t>
      </w:r>
      <w:r w:rsidR="00AE7A58" w:rsidRPr="00E11541">
        <w:rPr>
          <w:rFonts w:ascii="Times New Roman" w:hAnsi="Times New Roman" w:cs="Times New Roman"/>
          <w:sz w:val="24"/>
          <w:szCs w:val="24"/>
          <w:lang w:val="hr-HR"/>
        </w:rPr>
        <w:t>navodi isto.</w:t>
      </w:r>
    </w:p>
    <w:p w14:paraId="1E3AF998" w14:textId="7CAB96F8" w:rsidR="005B6A1F" w:rsidRPr="00E11541" w:rsidRDefault="002A4124" w:rsidP="004B2488">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Izmjenom članka 19. </w:t>
      </w:r>
      <w:r w:rsidR="00DE5D4F" w:rsidRPr="00E11541">
        <w:rPr>
          <w:rFonts w:ascii="Times New Roman" w:hAnsi="Times New Roman" w:cs="Times New Roman"/>
          <w:sz w:val="24"/>
          <w:szCs w:val="24"/>
          <w:lang w:val="hr-HR"/>
        </w:rPr>
        <w:t>važećeg Zakona o zaštiti potrošača</w:t>
      </w:r>
      <w:r w:rsidR="00807172" w:rsidRPr="00E11541">
        <w:rPr>
          <w:rFonts w:ascii="Times New Roman" w:hAnsi="Times New Roman" w:cs="Times New Roman"/>
          <w:sz w:val="24"/>
          <w:szCs w:val="24"/>
          <w:lang w:val="hr-HR"/>
        </w:rPr>
        <w:t xml:space="preserve"> </w:t>
      </w:r>
      <w:r w:rsidR="00592F78" w:rsidRPr="00E11541">
        <w:rPr>
          <w:rFonts w:ascii="Times New Roman" w:hAnsi="Times New Roman" w:cs="Times New Roman"/>
          <w:sz w:val="24"/>
          <w:szCs w:val="24"/>
          <w:lang w:val="hr-HR"/>
        </w:rPr>
        <w:t>propisuje se</w:t>
      </w:r>
      <w:r w:rsidRPr="00E11541">
        <w:rPr>
          <w:rFonts w:ascii="Times New Roman" w:hAnsi="Times New Roman" w:cs="Times New Roman"/>
          <w:sz w:val="24"/>
          <w:szCs w:val="24"/>
          <w:lang w:val="hr-HR"/>
        </w:rPr>
        <w:t xml:space="preserve"> iznimka </w:t>
      </w:r>
      <w:r w:rsidR="00520598" w:rsidRPr="00E11541">
        <w:rPr>
          <w:rFonts w:ascii="Times New Roman" w:hAnsi="Times New Roman" w:cs="Times New Roman"/>
          <w:sz w:val="24"/>
          <w:szCs w:val="24"/>
          <w:lang w:val="hr-HR"/>
        </w:rPr>
        <w:t xml:space="preserve">od opisanog pravila za posebne oblike prodaje </w:t>
      </w:r>
      <w:r w:rsidR="00B063A3" w:rsidRPr="00E11541">
        <w:rPr>
          <w:rFonts w:ascii="Times New Roman" w:hAnsi="Times New Roman" w:cs="Times New Roman"/>
          <w:sz w:val="24"/>
          <w:szCs w:val="24"/>
          <w:lang w:val="hr-HR"/>
        </w:rPr>
        <w:t>koji se određuju za lako pokvarljivu robu i/ili robu kojoj brzo istječe rok uporabe</w:t>
      </w:r>
      <w:r w:rsidR="00951304" w:rsidRPr="00E11541">
        <w:rPr>
          <w:rFonts w:ascii="Times New Roman" w:hAnsi="Times New Roman" w:cs="Times New Roman"/>
          <w:sz w:val="24"/>
          <w:szCs w:val="24"/>
          <w:lang w:val="hr-HR"/>
        </w:rPr>
        <w:t xml:space="preserve">, uzimajući u obzir </w:t>
      </w:r>
      <w:r w:rsidR="002D3024" w:rsidRPr="00E11541">
        <w:rPr>
          <w:rFonts w:ascii="Times New Roman" w:hAnsi="Times New Roman" w:cs="Times New Roman"/>
          <w:sz w:val="24"/>
          <w:szCs w:val="24"/>
          <w:lang w:val="hr-HR"/>
        </w:rPr>
        <w:t>da je riječ o robi čiju bi cijenu moglo biti potrebno češće snižavati kako bi se brže prodala zbog skorog isteka roka trajanja</w:t>
      </w:r>
      <w:r w:rsidR="003B7C2D" w:rsidRPr="00E11541">
        <w:rPr>
          <w:rFonts w:ascii="Times New Roman" w:hAnsi="Times New Roman" w:cs="Times New Roman"/>
          <w:sz w:val="24"/>
          <w:szCs w:val="24"/>
          <w:lang w:val="hr-HR"/>
        </w:rPr>
        <w:t xml:space="preserve"> te bi snižavanje cijene moglo biti i na dnevnoj razini</w:t>
      </w:r>
      <w:r w:rsidR="00297781" w:rsidRPr="00E11541">
        <w:rPr>
          <w:rFonts w:ascii="Times New Roman" w:hAnsi="Times New Roman" w:cs="Times New Roman"/>
          <w:sz w:val="24"/>
          <w:szCs w:val="24"/>
          <w:lang w:val="hr-HR"/>
        </w:rPr>
        <w:t>. U navedenim slučajevima</w:t>
      </w:r>
      <w:r w:rsidR="003B7C2D" w:rsidRPr="00E11541">
        <w:rPr>
          <w:rFonts w:ascii="Times New Roman" w:hAnsi="Times New Roman" w:cs="Times New Roman"/>
          <w:sz w:val="24"/>
          <w:szCs w:val="24"/>
          <w:lang w:val="hr-HR"/>
        </w:rPr>
        <w:t xml:space="preserve"> nije opravdano </w:t>
      </w:r>
      <w:r w:rsidR="002B0952" w:rsidRPr="00E11541">
        <w:rPr>
          <w:rFonts w:ascii="Times New Roman" w:hAnsi="Times New Roman" w:cs="Times New Roman"/>
          <w:sz w:val="24"/>
          <w:szCs w:val="24"/>
          <w:lang w:val="hr-HR"/>
        </w:rPr>
        <w:t xml:space="preserve">zahtijevati da se snižena </w:t>
      </w:r>
      <w:r w:rsidR="002B0952" w:rsidRPr="00E11541">
        <w:rPr>
          <w:rFonts w:ascii="Times New Roman" w:hAnsi="Times New Roman" w:cs="Times New Roman"/>
          <w:sz w:val="24"/>
          <w:szCs w:val="24"/>
          <w:lang w:val="hr-HR"/>
        </w:rPr>
        <w:lastRenderedPageBreak/>
        <w:t xml:space="preserve">cijena </w:t>
      </w:r>
      <w:r w:rsidR="002D774E" w:rsidRPr="00E11541">
        <w:rPr>
          <w:rFonts w:ascii="Times New Roman" w:hAnsi="Times New Roman" w:cs="Times New Roman"/>
          <w:sz w:val="24"/>
          <w:szCs w:val="24"/>
          <w:lang w:val="hr-HR"/>
        </w:rPr>
        <w:t xml:space="preserve">određuje </w:t>
      </w:r>
      <w:r w:rsidR="002B0952" w:rsidRPr="00E11541">
        <w:rPr>
          <w:rFonts w:ascii="Times New Roman" w:hAnsi="Times New Roman" w:cs="Times New Roman"/>
          <w:sz w:val="24"/>
          <w:szCs w:val="24"/>
          <w:lang w:val="hr-HR"/>
        </w:rPr>
        <w:t xml:space="preserve">s obzirom na najnižu </w:t>
      </w:r>
      <w:r w:rsidR="002D774E" w:rsidRPr="00E11541">
        <w:rPr>
          <w:rFonts w:ascii="Times New Roman" w:hAnsi="Times New Roman" w:cs="Times New Roman"/>
          <w:sz w:val="24"/>
          <w:szCs w:val="24"/>
          <w:lang w:val="hr-HR"/>
        </w:rPr>
        <w:t>cijenu</w:t>
      </w:r>
      <w:r w:rsidR="002B0952" w:rsidRPr="00E11541">
        <w:rPr>
          <w:rFonts w:ascii="Times New Roman" w:hAnsi="Times New Roman" w:cs="Times New Roman"/>
          <w:sz w:val="24"/>
          <w:szCs w:val="24"/>
          <w:lang w:val="hr-HR"/>
        </w:rPr>
        <w:t xml:space="preserve"> k</w:t>
      </w:r>
      <w:r w:rsidR="00F258E7" w:rsidRPr="00E11541">
        <w:rPr>
          <w:rFonts w:ascii="Times New Roman" w:hAnsi="Times New Roman" w:cs="Times New Roman"/>
          <w:sz w:val="24"/>
          <w:szCs w:val="24"/>
          <w:lang w:val="hr-HR"/>
        </w:rPr>
        <w:t>o</w:t>
      </w:r>
      <w:r w:rsidR="002B0952" w:rsidRPr="00E11541">
        <w:rPr>
          <w:rFonts w:ascii="Times New Roman" w:hAnsi="Times New Roman" w:cs="Times New Roman"/>
          <w:sz w:val="24"/>
          <w:szCs w:val="24"/>
          <w:lang w:val="hr-HR"/>
        </w:rPr>
        <w:t xml:space="preserve">ju je ta roba imala u razdoblju od 30 dana prije svakog </w:t>
      </w:r>
      <w:r w:rsidR="002D774E" w:rsidRPr="00E11541">
        <w:rPr>
          <w:rFonts w:ascii="Times New Roman" w:hAnsi="Times New Roman" w:cs="Times New Roman"/>
          <w:sz w:val="24"/>
          <w:szCs w:val="24"/>
          <w:lang w:val="hr-HR"/>
        </w:rPr>
        <w:t>sniženja zbog isteka roka trajanja</w:t>
      </w:r>
      <w:r w:rsidR="00297781" w:rsidRPr="00E11541">
        <w:rPr>
          <w:rFonts w:ascii="Times New Roman" w:hAnsi="Times New Roman" w:cs="Times New Roman"/>
          <w:sz w:val="24"/>
          <w:szCs w:val="24"/>
          <w:lang w:val="hr-HR"/>
        </w:rPr>
        <w:t xml:space="preserve"> i </w:t>
      </w:r>
      <w:r w:rsidR="002C15E3" w:rsidRPr="00E11541">
        <w:rPr>
          <w:rFonts w:ascii="Times New Roman" w:hAnsi="Times New Roman" w:cs="Times New Roman"/>
          <w:sz w:val="24"/>
          <w:szCs w:val="24"/>
          <w:lang w:val="hr-HR"/>
        </w:rPr>
        <w:t>navedenu</w:t>
      </w:r>
      <w:r w:rsidR="00297781" w:rsidRPr="00E11541">
        <w:rPr>
          <w:rFonts w:ascii="Times New Roman" w:hAnsi="Times New Roman" w:cs="Times New Roman"/>
          <w:sz w:val="24"/>
          <w:szCs w:val="24"/>
          <w:lang w:val="hr-HR"/>
        </w:rPr>
        <w:t xml:space="preserve"> regulatornu mogućnost </w:t>
      </w:r>
      <w:r w:rsidR="00AE6379" w:rsidRPr="00E11541">
        <w:rPr>
          <w:rFonts w:ascii="Times New Roman" w:hAnsi="Times New Roman" w:cs="Times New Roman"/>
          <w:sz w:val="24"/>
          <w:szCs w:val="24"/>
          <w:lang w:val="hr-HR"/>
        </w:rPr>
        <w:t xml:space="preserve">propisala je sama </w:t>
      </w:r>
      <w:r w:rsidR="002C15E3" w:rsidRPr="00E11541">
        <w:rPr>
          <w:rFonts w:ascii="Times New Roman" w:hAnsi="Times New Roman" w:cs="Times New Roman"/>
          <w:sz w:val="24"/>
          <w:szCs w:val="24"/>
          <w:lang w:val="hr-HR"/>
        </w:rPr>
        <w:t>Direktiva o modernizaciji potrošačkog prava</w:t>
      </w:r>
      <w:r w:rsidR="00993DDC" w:rsidRPr="00E11541">
        <w:rPr>
          <w:rFonts w:ascii="Times New Roman" w:hAnsi="Times New Roman" w:cs="Times New Roman"/>
          <w:sz w:val="24"/>
          <w:szCs w:val="24"/>
          <w:lang w:val="hr-HR"/>
        </w:rPr>
        <w:t xml:space="preserve"> u članku 2.</w:t>
      </w:r>
    </w:p>
    <w:p w14:paraId="5ECB4C7E" w14:textId="77777777" w:rsidR="00201770" w:rsidRPr="00E11541" w:rsidRDefault="00201770" w:rsidP="007863F5">
      <w:pPr>
        <w:spacing w:after="0" w:line="240" w:lineRule="auto"/>
        <w:jc w:val="both"/>
        <w:rPr>
          <w:rFonts w:ascii="Times New Roman" w:hAnsi="Times New Roman" w:cs="Times New Roman"/>
          <w:sz w:val="24"/>
          <w:szCs w:val="24"/>
          <w:lang w:val="hr-HR"/>
        </w:rPr>
      </w:pPr>
    </w:p>
    <w:p w14:paraId="4FF77119" w14:textId="1FB774F7" w:rsidR="00AA0681" w:rsidRPr="00E11541" w:rsidRDefault="00AA0681" w:rsidP="007863F5">
      <w:pPr>
        <w:pStyle w:val="Heading2"/>
        <w:spacing w:before="0" w:beforeAutospacing="0" w:after="0" w:afterAutospacing="0"/>
        <w:rPr>
          <w:sz w:val="24"/>
          <w:szCs w:val="24"/>
          <w:lang w:val="hr-HR"/>
        </w:rPr>
      </w:pPr>
      <w:r w:rsidRPr="00E11541">
        <w:rPr>
          <w:sz w:val="24"/>
          <w:szCs w:val="24"/>
          <w:lang w:val="hr-HR"/>
        </w:rPr>
        <w:t>Uz član</w:t>
      </w:r>
      <w:r w:rsidR="00FC47AF" w:rsidRPr="00E11541">
        <w:rPr>
          <w:sz w:val="24"/>
          <w:szCs w:val="24"/>
          <w:lang w:val="hr-HR"/>
        </w:rPr>
        <w:t>ke</w:t>
      </w:r>
      <w:r w:rsidRPr="00E11541">
        <w:rPr>
          <w:sz w:val="24"/>
          <w:szCs w:val="24"/>
          <w:lang w:val="hr-HR"/>
        </w:rPr>
        <w:t xml:space="preserve"> </w:t>
      </w:r>
      <w:r w:rsidR="00BF2F7D" w:rsidRPr="00E11541">
        <w:rPr>
          <w:sz w:val="24"/>
          <w:szCs w:val="24"/>
          <w:lang w:val="hr-HR"/>
        </w:rPr>
        <w:t>12</w:t>
      </w:r>
      <w:r w:rsidR="008C4079" w:rsidRPr="00E11541">
        <w:rPr>
          <w:sz w:val="24"/>
          <w:szCs w:val="24"/>
          <w:lang w:val="hr-HR"/>
        </w:rPr>
        <w:t>.</w:t>
      </w:r>
      <w:r w:rsidRPr="00E11541">
        <w:rPr>
          <w:sz w:val="24"/>
          <w:szCs w:val="24"/>
          <w:lang w:val="hr-HR"/>
        </w:rPr>
        <w:t xml:space="preserve"> </w:t>
      </w:r>
      <w:r w:rsidR="00FC47AF" w:rsidRPr="00E11541">
        <w:rPr>
          <w:sz w:val="24"/>
          <w:szCs w:val="24"/>
          <w:lang w:val="hr-HR"/>
        </w:rPr>
        <w:t xml:space="preserve">i </w:t>
      </w:r>
      <w:r w:rsidR="00BF2F7D" w:rsidRPr="00E11541">
        <w:rPr>
          <w:sz w:val="24"/>
          <w:szCs w:val="24"/>
          <w:lang w:val="hr-HR"/>
        </w:rPr>
        <w:t>13</w:t>
      </w:r>
      <w:r w:rsidR="00FC47AF" w:rsidRPr="00E11541">
        <w:rPr>
          <w:sz w:val="24"/>
          <w:szCs w:val="24"/>
          <w:lang w:val="hr-HR"/>
        </w:rPr>
        <w:t>.</w:t>
      </w:r>
    </w:p>
    <w:p w14:paraId="624D65CF" w14:textId="4810BEA0" w:rsidR="005C5880" w:rsidRPr="00E11541" w:rsidRDefault="00FC47AF" w:rsidP="007863F5">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Odredbom članka </w:t>
      </w:r>
      <w:r w:rsidR="009B5BDD" w:rsidRPr="00E11541">
        <w:rPr>
          <w:rFonts w:ascii="Times New Roman" w:hAnsi="Times New Roman" w:cs="Times New Roman"/>
          <w:sz w:val="24"/>
          <w:szCs w:val="24"/>
          <w:lang w:val="hr-HR"/>
        </w:rPr>
        <w:t>12</w:t>
      </w:r>
      <w:r w:rsidRPr="00E11541">
        <w:rPr>
          <w:rFonts w:ascii="Times New Roman" w:hAnsi="Times New Roman" w:cs="Times New Roman"/>
          <w:sz w:val="24"/>
          <w:szCs w:val="24"/>
          <w:lang w:val="hr-HR"/>
        </w:rPr>
        <w:t xml:space="preserve">. ovoga </w:t>
      </w:r>
      <w:r w:rsidR="00D43D71" w:rsidRPr="00D43D71">
        <w:rPr>
          <w:rFonts w:ascii="Times New Roman" w:hAnsi="Times New Roman" w:cs="Times New Roman"/>
          <w:sz w:val="24"/>
          <w:szCs w:val="24"/>
          <w:lang w:val="hr-HR"/>
        </w:rPr>
        <w:t>Konačn</w:t>
      </w:r>
      <w:r w:rsidR="00D43D71">
        <w:rPr>
          <w:rFonts w:ascii="Times New Roman" w:hAnsi="Times New Roman" w:cs="Times New Roman"/>
          <w:sz w:val="24"/>
          <w:szCs w:val="24"/>
          <w:lang w:val="hr-HR"/>
        </w:rPr>
        <w:t>og</w:t>
      </w:r>
      <w:r w:rsidR="00D43D71" w:rsidRPr="00D43D71">
        <w:rPr>
          <w:rFonts w:ascii="Times New Roman" w:hAnsi="Times New Roman" w:cs="Times New Roman"/>
          <w:sz w:val="24"/>
          <w:szCs w:val="24"/>
          <w:lang w:val="hr-HR"/>
        </w:rPr>
        <w:t xml:space="preserve"> p</w:t>
      </w:r>
      <w:r w:rsidR="00A03DD6" w:rsidRPr="00E11541">
        <w:rPr>
          <w:rFonts w:ascii="Times New Roman" w:hAnsi="Times New Roman" w:cs="Times New Roman"/>
          <w:sz w:val="24"/>
          <w:szCs w:val="24"/>
          <w:lang w:val="hr-HR"/>
        </w:rPr>
        <w:t>rijedloga z</w:t>
      </w:r>
      <w:r w:rsidRPr="00E11541">
        <w:rPr>
          <w:rFonts w:ascii="Times New Roman" w:hAnsi="Times New Roman" w:cs="Times New Roman"/>
          <w:sz w:val="24"/>
          <w:szCs w:val="24"/>
          <w:lang w:val="hr-HR"/>
        </w:rPr>
        <w:t xml:space="preserve">akona </w:t>
      </w:r>
      <w:r w:rsidR="00A31EF4" w:rsidRPr="00E11541">
        <w:rPr>
          <w:rFonts w:ascii="Times New Roman" w:hAnsi="Times New Roman" w:cs="Times New Roman"/>
          <w:sz w:val="24"/>
          <w:szCs w:val="24"/>
          <w:lang w:val="hr-HR"/>
        </w:rPr>
        <w:t xml:space="preserve">mijenja se članak </w:t>
      </w:r>
      <w:r w:rsidR="00071296" w:rsidRPr="00E11541">
        <w:rPr>
          <w:rFonts w:ascii="Times New Roman" w:hAnsi="Times New Roman" w:cs="Times New Roman"/>
          <w:sz w:val="24"/>
          <w:szCs w:val="24"/>
          <w:lang w:val="hr-HR"/>
        </w:rPr>
        <w:t xml:space="preserve">21. </w:t>
      </w:r>
      <w:r w:rsidR="00A31EF4" w:rsidRPr="00E11541">
        <w:rPr>
          <w:rFonts w:ascii="Times New Roman" w:hAnsi="Times New Roman" w:cs="Times New Roman"/>
          <w:sz w:val="24"/>
          <w:szCs w:val="24"/>
          <w:lang w:val="hr-HR"/>
        </w:rPr>
        <w:t xml:space="preserve">Zakona o zaštiti potrošača </w:t>
      </w:r>
      <w:r w:rsidR="00AD0B13" w:rsidRPr="00E11541">
        <w:rPr>
          <w:rFonts w:ascii="Times New Roman" w:hAnsi="Times New Roman" w:cs="Times New Roman"/>
          <w:sz w:val="24"/>
          <w:szCs w:val="24"/>
          <w:lang w:val="hr-HR"/>
        </w:rPr>
        <w:t>i omogućuje se progresivno sniženje cijene tijekom</w:t>
      </w:r>
      <w:r w:rsidR="00A31EF4" w:rsidRPr="00E11541">
        <w:rPr>
          <w:rFonts w:ascii="Times New Roman" w:hAnsi="Times New Roman" w:cs="Times New Roman"/>
          <w:sz w:val="24"/>
          <w:szCs w:val="24"/>
          <w:lang w:val="hr-HR"/>
        </w:rPr>
        <w:t xml:space="preserve"> </w:t>
      </w:r>
      <w:r w:rsidR="00071296" w:rsidRPr="00E11541">
        <w:rPr>
          <w:rFonts w:ascii="Times New Roman" w:hAnsi="Times New Roman" w:cs="Times New Roman"/>
          <w:sz w:val="24"/>
          <w:szCs w:val="24"/>
          <w:lang w:val="hr-HR"/>
        </w:rPr>
        <w:t>r</w:t>
      </w:r>
      <w:r w:rsidR="00FD632F" w:rsidRPr="00E11541">
        <w:rPr>
          <w:rFonts w:ascii="Times New Roman" w:hAnsi="Times New Roman" w:cs="Times New Roman"/>
          <w:sz w:val="24"/>
          <w:szCs w:val="24"/>
          <w:lang w:val="hr-HR"/>
        </w:rPr>
        <w:t>asprodaj</w:t>
      </w:r>
      <w:r w:rsidR="00AD0B13" w:rsidRPr="00E11541">
        <w:rPr>
          <w:rFonts w:ascii="Times New Roman" w:hAnsi="Times New Roman" w:cs="Times New Roman"/>
          <w:sz w:val="24"/>
          <w:szCs w:val="24"/>
          <w:lang w:val="hr-HR"/>
        </w:rPr>
        <w:t>e.</w:t>
      </w:r>
      <w:r w:rsidR="00ED4B88" w:rsidRPr="00E11541">
        <w:rPr>
          <w:rFonts w:ascii="Times New Roman" w:hAnsi="Times New Roman" w:cs="Times New Roman"/>
          <w:sz w:val="24"/>
          <w:szCs w:val="24"/>
          <w:lang w:val="hr-HR"/>
        </w:rPr>
        <w:t xml:space="preserve"> </w:t>
      </w:r>
      <w:r w:rsidR="005C5880" w:rsidRPr="00E11541">
        <w:rPr>
          <w:rFonts w:ascii="Times New Roman" w:hAnsi="Times New Roman" w:cs="Times New Roman"/>
          <w:sz w:val="24"/>
          <w:szCs w:val="24"/>
          <w:lang w:val="hr-HR"/>
        </w:rPr>
        <w:t>Kako rasprodaja svojom naravi nije omogućavala da se roba na rasprodaji kasnije dodatno snižava, odnosno navedeno bi zahtijevalo provedbu novog posebnog oblika prodaje robe što je u slučaju robe koja je predmet rasprodaje zabranjeno, ovim izmjenama omogućuje se cjenovno sniženje te robe što potrošačima omogućuje kupnju navedene robe po pristupačnijim cijenama, a trgovci će lakše prodati preostalu robu.</w:t>
      </w:r>
    </w:p>
    <w:p w14:paraId="2CF4B9A8" w14:textId="32DE98E5" w:rsidR="004011F8" w:rsidRPr="00E11541" w:rsidRDefault="00ED4B88" w:rsidP="007863F5">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Mogućnost progresivnog </w:t>
      </w:r>
      <w:r w:rsidRPr="00067CBA">
        <w:rPr>
          <w:rFonts w:ascii="Times New Roman" w:hAnsi="Times New Roman" w:cs="Times New Roman"/>
          <w:sz w:val="24"/>
          <w:szCs w:val="24"/>
          <w:lang w:val="hr-HR"/>
        </w:rPr>
        <w:t xml:space="preserve">sniženja cijena </w:t>
      </w:r>
      <w:r w:rsidR="00D61C17" w:rsidRPr="00067CBA">
        <w:rPr>
          <w:rFonts w:ascii="Times New Roman" w:hAnsi="Times New Roman" w:cs="Times New Roman"/>
          <w:sz w:val="24"/>
          <w:szCs w:val="24"/>
          <w:lang w:val="hr-HR"/>
        </w:rPr>
        <w:t>uređena</w:t>
      </w:r>
      <w:r w:rsidR="00D61C17">
        <w:rPr>
          <w:rFonts w:ascii="Times New Roman" w:hAnsi="Times New Roman" w:cs="Times New Roman"/>
          <w:sz w:val="24"/>
          <w:szCs w:val="24"/>
          <w:lang w:val="hr-HR"/>
        </w:rPr>
        <w:t xml:space="preserve"> je odredbama važeć</w:t>
      </w:r>
      <w:r w:rsidR="00067CBA">
        <w:rPr>
          <w:rFonts w:ascii="Times New Roman" w:hAnsi="Times New Roman" w:cs="Times New Roman"/>
          <w:sz w:val="24"/>
          <w:szCs w:val="24"/>
          <w:lang w:val="hr-HR"/>
        </w:rPr>
        <w:t>ih propisa</w:t>
      </w:r>
      <w:r w:rsidRPr="00E11541">
        <w:rPr>
          <w:rFonts w:ascii="Times New Roman" w:hAnsi="Times New Roman" w:cs="Times New Roman"/>
          <w:sz w:val="24"/>
          <w:szCs w:val="24"/>
          <w:lang w:val="hr-HR"/>
        </w:rPr>
        <w:t xml:space="preserve"> </w:t>
      </w:r>
      <w:r w:rsidR="001733AD" w:rsidRPr="00E11541">
        <w:rPr>
          <w:rFonts w:ascii="Times New Roman" w:hAnsi="Times New Roman" w:cs="Times New Roman"/>
          <w:sz w:val="24"/>
          <w:szCs w:val="24"/>
          <w:lang w:val="hr-HR"/>
        </w:rPr>
        <w:t xml:space="preserve">za </w:t>
      </w:r>
      <w:r w:rsidRPr="00E11541">
        <w:rPr>
          <w:rFonts w:ascii="Times New Roman" w:hAnsi="Times New Roman" w:cs="Times New Roman"/>
          <w:sz w:val="24"/>
          <w:szCs w:val="24"/>
          <w:lang w:val="hr-HR"/>
        </w:rPr>
        <w:t>sezonsko sniženj</w:t>
      </w:r>
      <w:r w:rsidR="00365AD1" w:rsidRPr="00E11541">
        <w:rPr>
          <w:rFonts w:ascii="Times New Roman" w:hAnsi="Times New Roman" w:cs="Times New Roman"/>
          <w:sz w:val="24"/>
          <w:szCs w:val="24"/>
          <w:lang w:val="hr-HR"/>
        </w:rPr>
        <w:t>e</w:t>
      </w:r>
      <w:r w:rsidRPr="00E11541">
        <w:rPr>
          <w:rFonts w:ascii="Times New Roman" w:hAnsi="Times New Roman" w:cs="Times New Roman"/>
          <w:sz w:val="24"/>
          <w:szCs w:val="24"/>
          <w:lang w:val="hr-HR"/>
        </w:rPr>
        <w:t xml:space="preserve">. Navedeno je </w:t>
      </w:r>
      <w:r w:rsidR="00067CBA">
        <w:rPr>
          <w:rFonts w:ascii="Times New Roman" w:hAnsi="Times New Roman" w:cs="Times New Roman"/>
          <w:sz w:val="24"/>
          <w:szCs w:val="24"/>
          <w:lang w:val="hr-HR"/>
        </w:rPr>
        <w:t>uređeno</w:t>
      </w:r>
      <w:r w:rsidRPr="00E11541">
        <w:rPr>
          <w:rFonts w:ascii="Times New Roman" w:hAnsi="Times New Roman" w:cs="Times New Roman"/>
          <w:sz w:val="24"/>
          <w:szCs w:val="24"/>
          <w:lang w:val="hr-HR"/>
        </w:rPr>
        <w:t xml:space="preserve"> </w:t>
      </w:r>
      <w:r w:rsidR="000453A1" w:rsidRPr="00E11541">
        <w:rPr>
          <w:rFonts w:ascii="Times New Roman" w:hAnsi="Times New Roman" w:cs="Times New Roman"/>
          <w:sz w:val="24"/>
          <w:szCs w:val="24"/>
          <w:lang w:val="hr-HR"/>
        </w:rPr>
        <w:t>Pravilnikom o uvjetima i načinu provođenja sezonskog sniženja („Narodne novine“</w:t>
      </w:r>
      <w:r w:rsidR="00A03DD6" w:rsidRPr="00E11541">
        <w:rPr>
          <w:rFonts w:ascii="Times New Roman" w:hAnsi="Times New Roman" w:cs="Times New Roman"/>
          <w:sz w:val="24"/>
          <w:szCs w:val="24"/>
          <w:lang w:val="hr-HR"/>
        </w:rPr>
        <w:t>,</w:t>
      </w:r>
      <w:r w:rsidR="000453A1" w:rsidRPr="00E11541">
        <w:rPr>
          <w:rFonts w:ascii="Times New Roman" w:hAnsi="Times New Roman" w:cs="Times New Roman"/>
          <w:sz w:val="24"/>
          <w:szCs w:val="24"/>
          <w:lang w:val="hr-HR"/>
        </w:rPr>
        <w:t xml:space="preserve"> broj </w:t>
      </w:r>
      <w:r w:rsidR="00B40C7B" w:rsidRPr="00E11541">
        <w:rPr>
          <w:rFonts w:ascii="Times New Roman" w:hAnsi="Times New Roman" w:cs="Times New Roman"/>
          <w:sz w:val="24"/>
          <w:szCs w:val="24"/>
          <w:lang w:val="hr-HR"/>
        </w:rPr>
        <w:t>117</w:t>
      </w:r>
      <w:r w:rsidR="000453A1" w:rsidRPr="00E11541">
        <w:rPr>
          <w:rFonts w:ascii="Times New Roman" w:hAnsi="Times New Roman" w:cs="Times New Roman"/>
          <w:sz w:val="24"/>
          <w:szCs w:val="24"/>
          <w:lang w:val="hr-HR"/>
        </w:rPr>
        <w:t>/22</w:t>
      </w:r>
      <w:r w:rsidR="00A03DD6" w:rsidRPr="00E11541">
        <w:rPr>
          <w:rFonts w:ascii="Times New Roman" w:hAnsi="Times New Roman" w:cs="Times New Roman"/>
          <w:sz w:val="24"/>
          <w:szCs w:val="24"/>
          <w:lang w:val="hr-HR"/>
        </w:rPr>
        <w:t>.</w:t>
      </w:r>
      <w:r w:rsidR="000453A1" w:rsidRPr="00E11541">
        <w:rPr>
          <w:rFonts w:ascii="Times New Roman" w:hAnsi="Times New Roman" w:cs="Times New Roman"/>
          <w:sz w:val="24"/>
          <w:szCs w:val="24"/>
          <w:lang w:val="hr-HR"/>
        </w:rPr>
        <w:t>)</w:t>
      </w:r>
      <w:r w:rsidR="00B40C7B" w:rsidRPr="00E11541">
        <w:rPr>
          <w:rFonts w:ascii="Times New Roman" w:hAnsi="Times New Roman" w:cs="Times New Roman"/>
          <w:sz w:val="24"/>
          <w:szCs w:val="24"/>
          <w:lang w:val="hr-HR"/>
        </w:rPr>
        <w:t xml:space="preserve">. </w:t>
      </w:r>
      <w:r w:rsidR="009777BA" w:rsidRPr="00E11541">
        <w:rPr>
          <w:rFonts w:ascii="Times New Roman" w:hAnsi="Times New Roman" w:cs="Times New Roman"/>
          <w:sz w:val="24"/>
          <w:szCs w:val="24"/>
          <w:lang w:val="hr-HR"/>
        </w:rPr>
        <w:t xml:space="preserve">Progresivno sniženje cijene omogućuje trgovcima da tijekom posebnog oblike prodaje </w:t>
      </w:r>
      <w:r w:rsidR="00F258E7" w:rsidRPr="00E11541">
        <w:rPr>
          <w:rFonts w:ascii="Times New Roman" w:hAnsi="Times New Roman" w:cs="Times New Roman"/>
          <w:sz w:val="24"/>
          <w:szCs w:val="24"/>
          <w:lang w:val="hr-HR"/>
        </w:rPr>
        <w:t>dodatno</w:t>
      </w:r>
      <w:r w:rsidR="009777BA" w:rsidRPr="00E11541">
        <w:rPr>
          <w:rFonts w:ascii="Times New Roman" w:hAnsi="Times New Roman" w:cs="Times New Roman"/>
          <w:sz w:val="24"/>
          <w:szCs w:val="24"/>
          <w:lang w:val="hr-HR"/>
        </w:rPr>
        <w:t xml:space="preserve"> snižavaju cijenu </w:t>
      </w:r>
      <w:r w:rsidR="00F258E7" w:rsidRPr="00E11541">
        <w:rPr>
          <w:rFonts w:ascii="Times New Roman" w:hAnsi="Times New Roman" w:cs="Times New Roman"/>
          <w:sz w:val="24"/>
          <w:szCs w:val="24"/>
          <w:lang w:val="hr-HR"/>
        </w:rPr>
        <w:t xml:space="preserve">proizvoda, a da referentna cijena za određivanje snižene cijene ostaje najniža cijena </w:t>
      </w:r>
      <w:r w:rsidR="00497A57" w:rsidRPr="00E11541">
        <w:rPr>
          <w:rFonts w:ascii="Times New Roman" w:hAnsi="Times New Roman" w:cs="Times New Roman"/>
          <w:sz w:val="24"/>
          <w:szCs w:val="24"/>
          <w:lang w:val="hr-HR"/>
        </w:rPr>
        <w:t>koju je ta roba imala u razdoblju od 30 dana prije početka posebnog oblika prodaje robe.</w:t>
      </w:r>
      <w:r w:rsidR="00E069E6" w:rsidRPr="00E11541">
        <w:rPr>
          <w:rFonts w:ascii="Times New Roman" w:hAnsi="Times New Roman" w:cs="Times New Roman"/>
          <w:sz w:val="24"/>
          <w:szCs w:val="24"/>
          <w:lang w:val="hr-HR"/>
        </w:rPr>
        <w:t xml:space="preserve"> </w:t>
      </w:r>
      <w:r w:rsidR="004011F8" w:rsidRPr="00E11541">
        <w:rPr>
          <w:rFonts w:ascii="Times New Roman" w:hAnsi="Times New Roman" w:cs="Times New Roman"/>
          <w:sz w:val="24"/>
          <w:szCs w:val="24"/>
          <w:lang w:val="hr-HR"/>
        </w:rPr>
        <w:t xml:space="preserve">Člankom </w:t>
      </w:r>
      <w:r w:rsidR="009B5BDD" w:rsidRPr="00E11541">
        <w:rPr>
          <w:rFonts w:ascii="Times New Roman" w:hAnsi="Times New Roman" w:cs="Times New Roman"/>
          <w:sz w:val="24"/>
          <w:szCs w:val="24"/>
          <w:lang w:val="hr-HR"/>
        </w:rPr>
        <w:t>13</w:t>
      </w:r>
      <w:r w:rsidR="004011F8" w:rsidRPr="00E11541">
        <w:rPr>
          <w:rFonts w:ascii="Times New Roman" w:hAnsi="Times New Roman" w:cs="Times New Roman"/>
          <w:sz w:val="24"/>
          <w:szCs w:val="24"/>
          <w:lang w:val="hr-HR"/>
        </w:rPr>
        <w:t xml:space="preserve">. ovoga </w:t>
      </w:r>
      <w:r w:rsidR="00D43D71" w:rsidRPr="00D43D71">
        <w:rPr>
          <w:rFonts w:ascii="Times New Roman" w:hAnsi="Times New Roman" w:cs="Times New Roman"/>
          <w:sz w:val="24"/>
          <w:szCs w:val="24"/>
          <w:lang w:val="hr-HR"/>
        </w:rPr>
        <w:t>Konačn</w:t>
      </w:r>
      <w:r w:rsidR="00D43D71">
        <w:rPr>
          <w:rFonts w:ascii="Times New Roman" w:hAnsi="Times New Roman" w:cs="Times New Roman"/>
          <w:sz w:val="24"/>
          <w:szCs w:val="24"/>
          <w:lang w:val="hr-HR"/>
        </w:rPr>
        <w:t>og</w:t>
      </w:r>
      <w:r w:rsidR="00D43D71" w:rsidRPr="00D43D71">
        <w:rPr>
          <w:rFonts w:ascii="Times New Roman" w:hAnsi="Times New Roman" w:cs="Times New Roman"/>
          <w:sz w:val="24"/>
          <w:szCs w:val="24"/>
          <w:lang w:val="hr-HR"/>
        </w:rPr>
        <w:t xml:space="preserve"> p</w:t>
      </w:r>
      <w:r w:rsidR="006454EB" w:rsidRPr="00E11541">
        <w:rPr>
          <w:rFonts w:ascii="Times New Roman" w:hAnsi="Times New Roman" w:cs="Times New Roman"/>
          <w:sz w:val="24"/>
          <w:szCs w:val="24"/>
          <w:lang w:val="hr-HR"/>
        </w:rPr>
        <w:t>rijedloga zakona</w:t>
      </w:r>
      <w:r w:rsidR="004011F8" w:rsidRPr="00E11541">
        <w:rPr>
          <w:rFonts w:ascii="Times New Roman" w:hAnsi="Times New Roman" w:cs="Times New Roman"/>
          <w:sz w:val="24"/>
          <w:szCs w:val="24"/>
          <w:lang w:val="hr-HR"/>
        </w:rPr>
        <w:t xml:space="preserve"> izrijekom se uređuje pravo na progresivn</w:t>
      </w:r>
      <w:r w:rsidR="001733AD" w:rsidRPr="00E11541">
        <w:rPr>
          <w:rFonts w:ascii="Times New Roman" w:hAnsi="Times New Roman" w:cs="Times New Roman"/>
          <w:sz w:val="24"/>
          <w:szCs w:val="24"/>
          <w:lang w:val="hr-HR"/>
        </w:rPr>
        <w:t>o</w:t>
      </w:r>
      <w:r w:rsidR="004011F8" w:rsidRPr="00E11541">
        <w:rPr>
          <w:rFonts w:ascii="Times New Roman" w:hAnsi="Times New Roman" w:cs="Times New Roman"/>
          <w:sz w:val="24"/>
          <w:szCs w:val="24"/>
          <w:lang w:val="hr-HR"/>
        </w:rPr>
        <w:t xml:space="preserve"> sniženje cijene ti</w:t>
      </w:r>
      <w:r w:rsidR="00B95E4C" w:rsidRPr="00E11541">
        <w:rPr>
          <w:rFonts w:ascii="Times New Roman" w:hAnsi="Times New Roman" w:cs="Times New Roman"/>
          <w:sz w:val="24"/>
          <w:szCs w:val="24"/>
          <w:lang w:val="hr-HR"/>
        </w:rPr>
        <w:t xml:space="preserve">jekom sezonskog sniženja, budući da je spomenuti Pravilnik samo uredio način isticanja cijene tijekom progresivnog sniženja cijena te je potrebno ovim </w:t>
      </w:r>
      <w:r w:rsidR="00D43D71" w:rsidRPr="00D43D71">
        <w:rPr>
          <w:rFonts w:ascii="Times New Roman" w:hAnsi="Times New Roman" w:cs="Times New Roman"/>
          <w:sz w:val="24"/>
          <w:szCs w:val="24"/>
          <w:lang w:val="hr-HR"/>
        </w:rPr>
        <w:t>Konačnim p</w:t>
      </w:r>
      <w:r w:rsidR="004D3F60" w:rsidRPr="00E11541">
        <w:rPr>
          <w:rFonts w:ascii="Times New Roman" w:hAnsi="Times New Roman" w:cs="Times New Roman"/>
          <w:sz w:val="24"/>
          <w:szCs w:val="24"/>
          <w:lang w:val="hr-HR"/>
        </w:rPr>
        <w:t>rijedlogom</w:t>
      </w:r>
      <w:r w:rsidR="006454EB" w:rsidRPr="00E11541">
        <w:rPr>
          <w:rFonts w:ascii="Times New Roman" w:hAnsi="Times New Roman" w:cs="Times New Roman"/>
          <w:sz w:val="24"/>
          <w:szCs w:val="24"/>
          <w:lang w:val="hr-HR"/>
        </w:rPr>
        <w:t xml:space="preserve"> zakona</w:t>
      </w:r>
      <w:r w:rsidR="00B95E4C" w:rsidRPr="00E11541">
        <w:rPr>
          <w:rFonts w:ascii="Times New Roman" w:hAnsi="Times New Roman" w:cs="Times New Roman"/>
          <w:sz w:val="24"/>
          <w:szCs w:val="24"/>
          <w:lang w:val="hr-HR"/>
        </w:rPr>
        <w:t xml:space="preserve"> urediti materijalnu odredbu koja je osnova istog.</w:t>
      </w:r>
    </w:p>
    <w:p w14:paraId="28C48B90" w14:textId="02771EC4" w:rsidR="00365AD1" w:rsidRPr="00E11541" w:rsidRDefault="00365AD1" w:rsidP="007863F5">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U oba slučaja, odnosno i za </w:t>
      </w:r>
      <w:r w:rsidR="00722228" w:rsidRPr="00E11541">
        <w:rPr>
          <w:rFonts w:ascii="Times New Roman" w:hAnsi="Times New Roman" w:cs="Times New Roman"/>
          <w:sz w:val="24"/>
          <w:szCs w:val="24"/>
          <w:lang w:val="hr-HR"/>
        </w:rPr>
        <w:t>rasprodaju</w:t>
      </w:r>
      <w:r w:rsidRPr="00E11541">
        <w:rPr>
          <w:rFonts w:ascii="Times New Roman" w:hAnsi="Times New Roman" w:cs="Times New Roman"/>
          <w:sz w:val="24"/>
          <w:szCs w:val="24"/>
          <w:lang w:val="hr-HR"/>
        </w:rPr>
        <w:t xml:space="preserve"> i za sezonsko sniženje </w:t>
      </w:r>
      <w:r w:rsidR="00722228" w:rsidRPr="00E11541">
        <w:rPr>
          <w:rFonts w:ascii="Times New Roman" w:hAnsi="Times New Roman" w:cs="Times New Roman"/>
          <w:sz w:val="24"/>
          <w:szCs w:val="24"/>
          <w:lang w:val="hr-HR"/>
        </w:rPr>
        <w:t xml:space="preserve">propisana je iznimka od mogućnosti provedbe progresivnog sniženja </w:t>
      </w:r>
      <w:r w:rsidR="00854B47" w:rsidRPr="00E11541">
        <w:rPr>
          <w:rFonts w:ascii="Times New Roman" w:hAnsi="Times New Roman" w:cs="Times New Roman"/>
          <w:sz w:val="24"/>
          <w:szCs w:val="24"/>
          <w:lang w:val="hr-HR"/>
        </w:rPr>
        <w:t xml:space="preserve">za slučaj ugovora o pružanju usluga, </w:t>
      </w:r>
      <w:r w:rsidR="002D6A1E" w:rsidRPr="00E11541">
        <w:rPr>
          <w:rFonts w:ascii="Times New Roman" w:hAnsi="Times New Roman" w:cs="Times New Roman"/>
          <w:sz w:val="24"/>
          <w:szCs w:val="24"/>
          <w:lang w:val="hr-HR"/>
        </w:rPr>
        <w:t xml:space="preserve">ugovora o prodaji na </w:t>
      </w:r>
      <w:r w:rsidR="00B33491" w:rsidRPr="00E11541">
        <w:rPr>
          <w:rFonts w:ascii="Times New Roman" w:hAnsi="Times New Roman" w:cs="Times New Roman"/>
          <w:sz w:val="24"/>
          <w:szCs w:val="24"/>
          <w:lang w:val="hr-HR"/>
        </w:rPr>
        <w:t>daljinu</w:t>
      </w:r>
      <w:r w:rsidR="002D6A1E" w:rsidRPr="00E11541">
        <w:rPr>
          <w:rFonts w:ascii="Times New Roman" w:hAnsi="Times New Roman" w:cs="Times New Roman"/>
          <w:sz w:val="24"/>
          <w:szCs w:val="24"/>
          <w:lang w:val="hr-HR"/>
        </w:rPr>
        <w:t xml:space="preserve"> i izvan poslovnih prostorija</w:t>
      </w:r>
      <w:r w:rsidR="00B33491" w:rsidRPr="00E11541">
        <w:rPr>
          <w:rFonts w:ascii="Times New Roman" w:hAnsi="Times New Roman" w:cs="Times New Roman"/>
          <w:sz w:val="24"/>
          <w:szCs w:val="24"/>
          <w:lang w:val="hr-HR"/>
        </w:rPr>
        <w:t>, uzimajući u obzir kako je i navedeno samo regulatorna mogućnost za države članice uređena Direktivom o modernizaciji potrošačkog prava, međutim ista je omogućena samo za slučaj prodaje robe u prodavaonicama.</w:t>
      </w:r>
    </w:p>
    <w:p w14:paraId="2EE40425" w14:textId="77777777" w:rsidR="00A03DD6" w:rsidRPr="00E11541" w:rsidRDefault="00A03DD6" w:rsidP="007863F5">
      <w:pPr>
        <w:spacing w:after="0" w:line="240" w:lineRule="auto"/>
        <w:jc w:val="both"/>
        <w:rPr>
          <w:rFonts w:ascii="Times New Roman" w:hAnsi="Times New Roman" w:cs="Times New Roman"/>
          <w:sz w:val="24"/>
          <w:szCs w:val="24"/>
          <w:lang w:val="hr-HR"/>
        </w:rPr>
      </w:pPr>
    </w:p>
    <w:p w14:paraId="05D59F52" w14:textId="36C5974C" w:rsidR="00830ADC" w:rsidRPr="00E11541" w:rsidRDefault="00830ADC" w:rsidP="007863F5">
      <w:pPr>
        <w:pStyle w:val="Heading2"/>
        <w:spacing w:before="0" w:beforeAutospacing="0" w:after="0" w:afterAutospacing="0"/>
        <w:rPr>
          <w:sz w:val="24"/>
          <w:szCs w:val="24"/>
          <w:lang w:val="hr-HR"/>
        </w:rPr>
      </w:pPr>
      <w:r w:rsidRPr="00E11541">
        <w:rPr>
          <w:sz w:val="24"/>
          <w:szCs w:val="24"/>
          <w:lang w:val="hr-HR"/>
        </w:rPr>
        <w:t xml:space="preserve">Uz članak </w:t>
      </w:r>
      <w:r w:rsidR="00BF2F7D" w:rsidRPr="00E11541">
        <w:rPr>
          <w:sz w:val="24"/>
          <w:szCs w:val="24"/>
          <w:lang w:val="hr-HR"/>
        </w:rPr>
        <w:t>14</w:t>
      </w:r>
      <w:r w:rsidRPr="00E11541">
        <w:rPr>
          <w:sz w:val="24"/>
          <w:szCs w:val="24"/>
          <w:lang w:val="hr-HR"/>
        </w:rPr>
        <w:t xml:space="preserve">. </w:t>
      </w:r>
    </w:p>
    <w:p w14:paraId="084DFDA8" w14:textId="791919D4" w:rsidR="00FD632F" w:rsidRPr="00E11541" w:rsidRDefault="0065299C" w:rsidP="007863F5">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Ovom odredbom razrađuje </w:t>
      </w:r>
      <w:r w:rsidR="00DC212D" w:rsidRPr="00E11541">
        <w:rPr>
          <w:rFonts w:ascii="Times New Roman" w:hAnsi="Times New Roman" w:cs="Times New Roman"/>
          <w:sz w:val="24"/>
          <w:szCs w:val="24"/>
          <w:lang w:val="hr-HR"/>
        </w:rPr>
        <w:t xml:space="preserve">se </w:t>
      </w:r>
      <w:r w:rsidR="004B41EC" w:rsidRPr="00E11541">
        <w:rPr>
          <w:rFonts w:ascii="Times New Roman" w:hAnsi="Times New Roman" w:cs="Times New Roman"/>
          <w:sz w:val="24"/>
          <w:szCs w:val="24"/>
          <w:lang w:val="hr-HR"/>
        </w:rPr>
        <w:t>i</w:t>
      </w:r>
      <w:r w:rsidRPr="00E11541">
        <w:rPr>
          <w:rFonts w:ascii="Times New Roman" w:hAnsi="Times New Roman" w:cs="Times New Roman"/>
          <w:sz w:val="24"/>
          <w:szCs w:val="24"/>
          <w:lang w:val="hr-HR"/>
        </w:rPr>
        <w:t xml:space="preserve">znimka od obveze određivanja i isticanja cijene tijekom posebnih oblika prodaje robe </w:t>
      </w:r>
      <w:r w:rsidR="00991096" w:rsidRPr="00E11541">
        <w:rPr>
          <w:rFonts w:ascii="Times New Roman" w:hAnsi="Times New Roman" w:cs="Times New Roman"/>
          <w:sz w:val="24"/>
          <w:szCs w:val="24"/>
          <w:lang w:val="hr-HR"/>
        </w:rPr>
        <w:t xml:space="preserve">iz članka </w:t>
      </w:r>
      <w:r w:rsidR="009B5BDD" w:rsidRPr="00E11541">
        <w:rPr>
          <w:rFonts w:ascii="Times New Roman" w:hAnsi="Times New Roman" w:cs="Times New Roman"/>
          <w:sz w:val="24"/>
          <w:szCs w:val="24"/>
          <w:lang w:val="hr-HR"/>
        </w:rPr>
        <w:t>10</w:t>
      </w:r>
      <w:r w:rsidR="00991096" w:rsidRPr="00E11541">
        <w:rPr>
          <w:rFonts w:ascii="Times New Roman" w:hAnsi="Times New Roman" w:cs="Times New Roman"/>
          <w:sz w:val="24"/>
          <w:szCs w:val="24"/>
          <w:lang w:val="hr-HR"/>
        </w:rPr>
        <w:t xml:space="preserve">. ovoga </w:t>
      </w:r>
      <w:r w:rsidR="00D43D71" w:rsidRPr="00D43D71">
        <w:rPr>
          <w:rFonts w:ascii="Times New Roman" w:hAnsi="Times New Roman" w:cs="Times New Roman"/>
          <w:sz w:val="24"/>
          <w:szCs w:val="24"/>
          <w:lang w:val="hr-HR"/>
        </w:rPr>
        <w:t>Konačn</w:t>
      </w:r>
      <w:r w:rsidR="00D43D71">
        <w:rPr>
          <w:rFonts w:ascii="Times New Roman" w:hAnsi="Times New Roman" w:cs="Times New Roman"/>
          <w:sz w:val="24"/>
          <w:szCs w:val="24"/>
          <w:lang w:val="hr-HR"/>
        </w:rPr>
        <w:t>og</w:t>
      </w:r>
      <w:r w:rsidR="00D43D71" w:rsidRPr="00D43D71">
        <w:rPr>
          <w:rFonts w:ascii="Times New Roman" w:hAnsi="Times New Roman" w:cs="Times New Roman"/>
          <w:sz w:val="24"/>
          <w:szCs w:val="24"/>
          <w:lang w:val="hr-HR"/>
        </w:rPr>
        <w:t xml:space="preserve"> p</w:t>
      </w:r>
      <w:r w:rsidR="0037415B" w:rsidRPr="00E11541">
        <w:rPr>
          <w:rFonts w:ascii="Times New Roman" w:hAnsi="Times New Roman" w:cs="Times New Roman"/>
          <w:sz w:val="24"/>
          <w:szCs w:val="24"/>
          <w:lang w:val="hr-HR"/>
        </w:rPr>
        <w:t>rijedloga zakona</w:t>
      </w:r>
      <w:r w:rsidR="00991096" w:rsidRPr="00E11541">
        <w:rPr>
          <w:rFonts w:ascii="Times New Roman" w:hAnsi="Times New Roman" w:cs="Times New Roman"/>
          <w:sz w:val="24"/>
          <w:szCs w:val="24"/>
          <w:lang w:val="hr-HR"/>
        </w:rPr>
        <w:t xml:space="preserve">. </w:t>
      </w:r>
      <w:r w:rsidR="00DC212D" w:rsidRPr="00E11541">
        <w:rPr>
          <w:rFonts w:ascii="Times New Roman" w:hAnsi="Times New Roman" w:cs="Times New Roman"/>
          <w:sz w:val="24"/>
          <w:szCs w:val="24"/>
          <w:lang w:val="hr-HR"/>
        </w:rPr>
        <w:t>Istom je</w:t>
      </w:r>
      <w:r w:rsidR="004B41EC" w:rsidRPr="00E11541">
        <w:rPr>
          <w:rFonts w:ascii="Times New Roman" w:hAnsi="Times New Roman" w:cs="Times New Roman"/>
          <w:sz w:val="24"/>
          <w:szCs w:val="24"/>
          <w:lang w:val="hr-HR"/>
        </w:rPr>
        <w:t xml:space="preserve"> </w:t>
      </w:r>
      <w:r w:rsidR="004A391D" w:rsidRPr="00E11541">
        <w:rPr>
          <w:rFonts w:ascii="Times New Roman" w:hAnsi="Times New Roman" w:cs="Times New Roman"/>
          <w:sz w:val="24"/>
          <w:szCs w:val="24"/>
          <w:lang w:val="hr-HR"/>
        </w:rPr>
        <w:t>propisan</w:t>
      </w:r>
      <w:r w:rsidR="00B14B37" w:rsidRPr="00E11541">
        <w:rPr>
          <w:rFonts w:ascii="Times New Roman" w:hAnsi="Times New Roman" w:cs="Times New Roman"/>
          <w:sz w:val="24"/>
          <w:szCs w:val="24"/>
          <w:lang w:val="hr-HR"/>
        </w:rPr>
        <w:t xml:space="preserve"> način obavještavanja potrošača </w:t>
      </w:r>
      <w:r w:rsidR="00445104" w:rsidRPr="00E11541">
        <w:rPr>
          <w:rFonts w:ascii="Times New Roman" w:hAnsi="Times New Roman" w:cs="Times New Roman"/>
          <w:sz w:val="24"/>
          <w:szCs w:val="24"/>
          <w:lang w:val="hr-HR"/>
        </w:rPr>
        <w:t>k</w:t>
      </w:r>
      <w:r w:rsidR="006B6379" w:rsidRPr="00E11541">
        <w:rPr>
          <w:rFonts w:ascii="Times New Roman" w:hAnsi="Times New Roman" w:cs="Times New Roman"/>
          <w:sz w:val="24"/>
          <w:szCs w:val="24"/>
          <w:lang w:val="hr-HR"/>
        </w:rPr>
        <w:t xml:space="preserve">ada </w:t>
      </w:r>
      <w:r w:rsidR="00B14B37" w:rsidRPr="00E11541">
        <w:rPr>
          <w:rFonts w:ascii="Times New Roman" w:hAnsi="Times New Roman" w:cs="Times New Roman"/>
          <w:sz w:val="24"/>
          <w:szCs w:val="24"/>
          <w:lang w:val="hr-HR"/>
        </w:rPr>
        <w:t xml:space="preserve">trgovac </w:t>
      </w:r>
      <w:r w:rsidR="006B6379" w:rsidRPr="00E11541">
        <w:rPr>
          <w:rFonts w:ascii="Times New Roman" w:hAnsi="Times New Roman" w:cs="Times New Roman"/>
          <w:sz w:val="24"/>
          <w:szCs w:val="24"/>
          <w:lang w:val="hr-HR"/>
        </w:rPr>
        <w:t xml:space="preserve">određuje poseban oblik </w:t>
      </w:r>
      <w:r w:rsidR="00FD632F" w:rsidRPr="00E11541">
        <w:rPr>
          <w:rFonts w:ascii="Times New Roman" w:hAnsi="Times New Roman" w:cs="Times New Roman"/>
          <w:sz w:val="24"/>
          <w:szCs w:val="24"/>
          <w:lang w:val="hr-HR"/>
        </w:rPr>
        <w:t xml:space="preserve">prodaje </w:t>
      </w:r>
      <w:r w:rsidR="004B41EC" w:rsidRPr="00E11541">
        <w:rPr>
          <w:rFonts w:ascii="Times New Roman" w:hAnsi="Times New Roman" w:cs="Times New Roman"/>
          <w:sz w:val="24"/>
          <w:szCs w:val="24"/>
          <w:lang w:val="hr-HR"/>
        </w:rPr>
        <w:t>rob</w:t>
      </w:r>
      <w:r w:rsidR="006B6379" w:rsidRPr="00E11541">
        <w:rPr>
          <w:rFonts w:ascii="Times New Roman" w:hAnsi="Times New Roman" w:cs="Times New Roman"/>
          <w:sz w:val="24"/>
          <w:szCs w:val="24"/>
          <w:lang w:val="hr-HR"/>
        </w:rPr>
        <w:t xml:space="preserve">e jer joj </w:t>
      </w:r>
      <w:r w:rsidR="00B83498" w:rsidRPr="00E11541">
        <w:rPr>
          <w:rFonts w:ascii="Times New Roman" w:hAnsi="Times New Roman" w:cs="Times New Roman"/>
          <w:sz w:val="24"/>
          <w:szCs w:val="24"/>
          <w:lang w:val="hr-HR"/>
        </w:rPr>
        <w:t xml:space="preserve">brzo </w:t>
      </w:r>
      <w:r w:rsidR="00FD632F" w:rsidRPr="00E11541">
        <w:rPr>
          <w:rFonts w:ascii="Times New Roman" w:hAnsi="Times New Roman" w:cs="Times New Roman"/>
          <w:sz w:val="24"/>
          <w:szCs w:val="24"/>
          <w:lang w:val="hr-HR"/>
        </w:rPr>
        <w:t>istječe rok uporabe.</w:t>
      </w:r>
    </w:p>
    <w:p w14:paraId="4D52A3C4" w14:textId="77777777" w:rsidR="00A03DD6" w:rsidRPr="00E11541" w:rsidRDefault="00A03DD6" w:rsidP="007863F5">
      <w:pPr>
        <w:spacing w:after="0" w:line="240" w:lineRule="auto"/>
        <w:jc w:val="both"/>
        <w:rPr>
          <w:rFonts w:ascii="Times New Roman" w:hAnsi="Times New Roman" w:cs="Times New Roman"/>
          <w:sz w:val="24"/>
          <w:szCs w:val="24"/>
          <w:lang w:val="hr-HR"/>
        </w:rPr>
      </w:pPr>
    </w:p>
    <w:p w14:paraId="2383371B" w14:textId="182293BC" w:rsidR="00FD632F" w:rsidRPr="00E11541" w:rsidRDefault="00FD632F" w:rsidP="007863F5">
      <w:pPr>
        <w:pStyle w:val="Heading2"/>
        <w:spacing w:before="0" w:beforeAutospacing="0" w:after="0" w:afterAutospacing="0"/>
        <w:rPr>
          <w:sz w:val="24"/>
          <w:szCs w:val="24"/>
          <w:lang w:val="hr-HR"/>
        </w:rPr>
      </w:pPr>
      <w:r w:rsidRPr="00E11541">
        <w:rPr>
          <w:sz w:val="24"/>
          <w:szCs w:val="24"/>
          <w:lang w:val="hr-HR"/>
        </w:rPr>
        <w:t xml:space="preserve">Uz članak </w:t>
      </w:r>
      <w:r w:rsidR="00BF2F7D" w:rsidRPr="00E11541">
        <w:rPr>
          <w:sz w:val="24"/>
          <w:szCs w:val="24"/>
          <w:lang w:val="hr-HR"/>
        </w:rPr>
        <w:t>15</w:t>
      </w:r>
      <w:r w:rsidR="004A391D" w:rsidRPr="00E11541">
        <w:rPr>
          <w:sz w:val="24"/>
          <w:szCs w:val="24"/>
          <w:lang w:val="hr-HR"/>
        </w:rPr>
        <w:t xml:space="preserve">. </w:t>
      </w:r>
    </w:p>
    <w:p w14:paraId="325080AD" w14:textId="1BC7CF8E" w:rsidR="00FD632F" w:rsidRPr="00E11541" w:rsidRDefault="00FD632F" w:rsidP="007863F5">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Ovim člankom </w:t>
      </w:r>
      <w:r w:rsidR="003775FB" w:rsidRPr="00E11541">
        <w:rPr>
          <w:rFonts w:ascii="Times New Roman" w:hAnsi="Times New Roman" w:cs="Times New Roman"/>
          <w:sz w:val="24"/>
          <w:szCs w:val="24"/>
          <w:lang w:val="hr-HR"/>
        </w:rPr>
        <w:t>mijenja</w:t>
      </w:r>
      <w:r w:rsidRPr="00E11541">
        <w:rPr>
          <w:rFonts w:ascii="Times New Roman" w:hAnsi="Times New Roman" w:cs="Times New Roman"/>
          <w:sz w:val="24"/>
          <w:szCs w:val="24"/>
          <w:lang w:val="hr-HR"/>
        </w:rPr>
        <w:t xml:space="preserve"> se obveza osnivanja savjetodavnih tijela jedinica lokalne samouprave </w:t>
      </w:r>
      <w:r w:rsidR="003775FB" w:rsidRPr="00E11541">
        <w:rPr>
          <w:rFonts w:ascii="Times New Roman" w:hAnsi="Times New Roman" w:cs="Times New Roman"/>
          <w:sz w:val="24"/>
          <w:szCs w:val="24"/>
          <w:lang w:val="hr-HR"/>
        </w:rPr>
        <w:t xml:space="preserve">koje odlučuje </w:t>
      </w:r>
      <w:r w:rsidR="00AC3DBD" w:rsidRPr="00E11541">
        <w:rPr>
          <w:rFonts w:ascii="Times New Roman" w:hAnsi="Times New Roman" w:cs="Times New Roman"/>
          <w:sz w:val="24"/>
          <w:szCs w:val="24"/>
          <w:lang w:val="hr-HR"/>
        </w:rPr>
        <w:t>o pravima i obvezama potrošača. Važeće uređenje je navedenu obvezu ograničavalo na slučaj kada predstavničko tijelo jedinica lokalne samouprave odlučuje o pravima i obvezama potrošača</w:t>
      </w:r>
      <w:r w:rsidR="003155C2" w:rsidRPr="00E11541">
        <w:rPr>
          <w:rFonts w:ascii="Times New Roman" w:hAnsi="Times New Roman" w:cs="Times New Roman"/>
          <w:sz w:val="24"/>
          <w:szCs w:val="24"/>
          <w:lang w:val="hr-HR"/>
        </w:rPr>
        <w:t xml:space="preserve">, uzimajući u obzir da su navedene odluke u pravilu u nadležnosti predstavničkih tijela jedinica </w:t>
      </w:r>
      <w:r w:rsidR="0034210B" w:rsidRPr="00E11541">
        <w:rPr>
          <w:rFonts w:ascii="Times New Roman" w:hAnsi="Times New Roman" w:cs="Times New Roman"/>
          <w:sz w:val="24"/>
          <w:szCs w:val="24"/>
          <w:lang w:val="hr-HR"/>
        </w:rPr>
        <w:t>lokalne</w:t>
      </w:r>
      <w:r w:rsidR="003155C2" w:rsidRPr="00E11541">
        <w:rPr>
          <w:rFonts w:ascii="Times New Roman" w:hAnsi="Times New Roman" w:cs="Times New Roman"/>
          <w:sz w:val="24"/>
          <w:szCs w:val="24"/>
          <w:lang w:val="hr-HR"/>
        </w:rPr>
        <w:t xml:space="preserve"> samouprave. Međutim, posebnim propisima mo</w:t>
      </w:r>
      <w:r w:rsidR="00A03DD6" w:rsidRPr="00E11541">
        <w:rPr>
          <w:rFonts w:ascii="Times New Roman" w:hAnsi="Times New Roman" w:cs="Times New Roman"/>
          <w:sz w:val="24"/>
          <w:szCs w:val="24"/>
          <w:lang w:val="hr-HR"/>
        </w:rPr>
        <w:t>gu</w:t>
      </w:r>
      <w:r w:rsidR="003155C2" w:rsidRPr="00E11541">
        <w:rPr>
          <w:rFonts w:ascii="Times New Roman" w:hAnsi="Times New Roman" w:cs="Times New Roman"/>
          <w:sz w:val="24"/>
          <w:szCs w:val="24"/>
          <w:lang w:val="hr-HR"/>
        </w:rPr>
        <w:t xml:space="preserve"> se urediti i nadležnosti </w:t>
      </w:r>
      <w:r w:rsidR="007B605F" w:rsidRPr="00E11541">
        <w:rPr>
          <w:rFonts w:ascii="Times New Roman" w:hAnsi="Times New Roman" w:cs="Times New Roman"/>
          <w:sz w:val="24"/>
          <w:szCs w:val="24"/>
          <w:lang w:val="hr-HR"/>
        </w:rPr>
        <w:t xml:space="preserve">izvršnih tijela jedinica lokalne samouprave za predmetni djelokrug, stoga se ovim člankom </w:t>
      </w:r>
      <w:r w:rsidR="000A24CA" w:rsidRPr="00E11541">
        <w:rPr>
          <w:rFonts w:ascii="Times New Roman" w:hAnsi="Times New Roman" w:cs="Times New Roman"/>
          <w:sz w:val="24"/>
          <w:szCs w:val="24"/>
          <w:lang w:val="hr-HR"/>
        </w:rPr>
        <w:t xml:space="preserve">predmetna obveza propisuje </w:t>
      </w:r>
      <w:r w:rsidR="0034210B" w:rsidRPr="00E11541">
        <w:rPr>
          <w:rFonts w:ascii="Times New Roman" w:hAnsi="Times New Roman" w:cs="Times New Roman"/>
          <w:sz w:val="24"/>
          <w:szCs w:val="24"/>
          <w:lang w:val="hr-HR"/>
        </w:rPr>
        <w:t>j</w:t>
      </w:r>
      <w:r w:rsidR="000A24CA" w:rsidRPr="00E11541">
        <w:rPr>
          <w:rFonts w:ascii="Times New Roman" w:hAnsi="Times New Roman" w:cs="Times New Roman"/>
          <w:sz w:val="24"/>
          <w:szCs w:val="24"/>
          <w:lang w:val="hr-HR"/>
        </w:rPr>
        <w:t xml:space="preserve">edinicama lokalne samouprave kako ne bi bila suviše ograničavajuća </w:t>
      </w:r>
      <w:r w:rsidR="0034210B" w:rsidRPr="00E11541">
        <w:rPr>
          <w:rFonts w:ascii="Times New Roman" w:hAnsi="Times New Roman" w:cs="Times New Roman"/>
          <w:sz w:val="24"/>
          <w:szCs w:val="24"/>
          <w:lang w:val="hr-HR"/>
        </w:rPr>
        <w:t xml:space="preserve">u svom dosegu </w:t>
      </w:r>
      <w:r w:rsidR="000A24CA" w:rsidRPr="00E11541">
        <w:rPr>
          <w:rFonts w:ascii="Times New Roman" w:hAnsi="Times New Roman" w:cs="Times New Roman"/>
          <w:sz w:val="24"/>
          <w:szCs w:val="24"/>
          <w:lang w:val="hr-HR"/>
        </w:rPr>
        <w:t>i u posljedično utjecala na mogućnost zaštite potro</w:t>
      </w:r>
      <w:r w:rsidR="0034210B" w:rsidRPr="00E11541">
        <w:rPr>
          <w:rFonts w:ascii="Times New Roman" w:hAnsi="Times New Roman" w:cs="Times New Roman"/>
          <w:sz w:val="24"/>
          <w:szCs w:val="24"/>
          <w:lang w:val="hr-HR"/>
        </w:rPr>
        <w:t>šačkih prava.</w:t>
      </w:r>
    </w:p>
    <w:p w14:paraId="181FF484" w14:textId="77777777" w:rsidR="008E3CC5" w:rsidRPr="00E11541" w:rsidRDefault="008E3CC5" w:rsidP="008D30FF">
      <w:pPr>
        <w:spacing w:after="0" w:line="276" w:lineRule="auto"/>
        <w:jc w:val="both"/>
        <w:rPr>
          <w:rFonts w:ascii="Times New Roman" w:hAnsi="Times New Roman" w:cs="Times New Roman"/>
          <w:b/>
          <w:sz w:val="24"/>
          <w:szCs w:val="24"/>
          <w:lang w:val="hr-HR"/>
        </w:rPr>
      </w:pPr>
    </w:p>
    <w:p w14:paraId="4923DC48" w14:textId="325979A0" w:rsidR="0034210B" w:rsidRPr="00E11541" w:rsidRDefault="0034210B" w:rsidP="00716184">
      <w:pPr>
        <w:pStyle w:val="Heading2"/>
        <w:spacing w:before="0" w:beforeAutospacing="0" w:after="0" w:afterAutospacing="0"/>
        <w:rPr>
          <w:sz w:val="24"/>
          <w:szCs w:val="24"/>
          <w:lang w:val="hr-HR"/>
        </w:rPr>
      </w:pPr>
      <w:r w:rsidRPr="00E11541">
        <w:rPr>
          <w:sz w:val="24"/>
          <w:szCs w:val="24"/>
          <w:lang w:val="hr-HR"/>
        </w:rPr>
        <w:t>Uz člank</w:t>
      </w:r>
      <w:r w:rsidR="0037415B" w:rsidRPr="00E11541">
        <w:rPr>
          <w:sz w:val="24"/>
          <w:szCs w:val="24"/>
          <w:lang w:val="hr-HR"/>
        </w:rPr>
        <w:t>e</w:t>
      </w:r>
      <w:r w:rsidRPr="00E11541">
        <w:rPr>
          <w:sz w:val="24"/>
          <w:szCs w:val="24"/>
          <w:lang w:val="hr-HR"/>
        </w:rPr>
        <w:t xml:space="preserve"> </w:t>
      </w:r>
      <w:r w:rsidR="008D78B6" w:rsidRPr="00E11541">
        <w:rPr>
          <w:sz w:val="24"/>
          <w:szCs w:val="24"/>
          <w:lang w:val="hr-HR"/>
        </w:rPr>
        <w:t>16</w:t>
      </w:r>
      <w:r w:rsidRPr="00E11541">
        <w:rPr>
          <w:sz w:val="24"/>
          <w:szCs w:val="24"/>
          <w:lang w:val="hr-HR"/>
        </w:rPr>
        <w:t xml:space="preserve">. </w:t>
      </w:r>
      <w:r w:rsidR="0037415B" w:rsidRPr="00E11541">
        <w:rPr>
          <w:sz w:val="24"/>
          <w:szCs w:val="24"/>
          <w:lang w:val="hr-HR"/>
        </w:rPr>
        <w:t xml:space="preserve">do </w:t>
      </w:r>
      <w:r w:rsidR="008D78B6" w:rsidRPr="00E11541">
        <w:rPr>
          <w:sz w:val="24"/>
          <w:szCs w:val="24"/>
          <w:lang w:val="hr-HR"/>
        </w:rPr>
        <w:t>18</w:t>
      </w:r>
      <w:r w:rsidR="0037415B" w:rsidRPr="00E11541">
        <w:rPr>
          <w:sz w:val="24"/>
          <w:szCs w:val="24"/>
          <w:lang w:val="hr-HR"/>
        </w:rPr>
        <w:t>.</w:t>
      </w:r>
    </w:p>
    <w:p w14:paraId="7E3210AC" w14:textId="5300C204" w:rsidR="00FD632F" w:rsidRPr="00E11541" w:rsidRDefault="00FD632F" w:rsidP="00716184">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Odredbama ov</w:t>
      </w:r>
      <w:r w:rsidR="008B3EDF" w:rsidRPr="00E11541">
        <w:rPr>
          <w:rFonts w:ascii="Times New Roman" w:hAnsi="Times New Roman" w:cs="Times New Roman"/>
          <w:sz w:val="24"/>
          <w:szCs w:val="24"/>
          <w:lang w:val="hr-HR"/>
        </w:rPr>
        <w:t>og dijela</w:t>
      </w:r>
      <w:r w:rsidRPr="00E11541">
        <w:rPr>
          <w:rFonts w:ascii="Times New Roman" w:hAnsi="Times New Roman" w:cs="Times New Roman"/>
          <w:sz w:val="24"/>
          <w:szCs w:val="24"/>
          <w:lang w:val="hr-HR"/>
        </w:rPr>
        <w:t xml:space="preserve"> </w:t>
      </w:r>
      <w:bookmarkStart w:id="10" w:name="_Hlk207350392"/>
      <w:r w:rsidR="00D43D71" w:rsidRPr="00D43D71">
        <w:rPr>
          <w:rFonts w:ascii="Times New Roman" w:hAnsi="Times New Roman" w:cs="Times New Roman"/>
          <w:sz w:val="24"/>
          <w:szCs w:val="24"/>
          <w:lang w:val="hr-HR"/>
        </w:rPr>
        <w:t>Konačn</w:t>
      </w:r>
      <w:r w:rsidR="00D43D71">
        <w:rPr>
          <w:rFonts w:ascii="Times New Roman" w:hAnsi="Times New Roman" w:cs="Times New Roman"/>
          <w:sz w:val="24"/>
          <w:szCs w:val="24"/>
          <w:lang w:val="hr-HR"/>
        </w:rPr>
        <w:t>og</w:t>
      </w:r>
      <w:r w:rsidR="00D43D71" w:rsidRPr="00D43D71">
        <w:rPr>
          <w:rFonts w:ascii="Times New Roman" w:hAnsi="Times New Roman" w:cs="Times New Roman"/>
          <w:sz w:val="24"/>
          <w:szCs w:val="24"/>
          <w:lang w:val="hr-HR"/>
        </w:rPr>
        <w:t xml:space="preserve"> p</w:t>
      </w:r>
      <w:r w:rsidR="008B3EDF" w:rsidRPr="00E11541">
        <w:rPr>
          <w:rFonts w:ascii="Times New Roman" w:hAnsi="Times New Roman" w:cs="Times New Roman"/>
          <w:sz w:val="24"/>
          <w:szCs w:val="24"/>
          <w:lang w:val="hr-HR"/>
        </w:rPr>
        <w:t>rijedloga z</w:t>
      </w:r>
      <w:r w:rsidRPr="00E11541">
        <w:rPr>
          <w:rFonts w:ascii="Times New Roman" w:hAnsi="Times New Roman" w:cs="Times New Roman"/>
          <w:sz w:val="24"/>
          <w:szCs w:val="24"/>
          <w:lang w:val="hr-HR"/>
        </w:rPr>
        <w:t xml:space="preserve">akona </w:t>
      </w:r>
      <w:bookmarkEnd w:id="10"/>
      <w:r w:rsidR="006454EB" w:rsidRPr="00E11541">
        <w:rPr>
          <w:rFonts w:ascii="Times New Roman" w:hAnsi="Times New Roman" w:cs="Times New Roman"/>
          <w:sz w:val="24"/>
          <w:szCs w:val="24"/>
          <w:lang w:val="hr-HR"/>
        </w:rPr>
        <w:t xml:space="preserve">dopunjuju se odredbe o </w:t>
      </w:r>
      <w:r w:rsidRPr="00E11541">
        <w:rPr>
          <w:rFonts w:ascii="Times New Roman" w:hAnsi="Times New Roman" w:cs="Times New Roman"/>
          <w:sz w:val="24"/>
          <w:szCs w:val="24"/>
          <w:lang w:val="hr-HR"/>
        </w:rPr>
        <w:t>nepošten</w:t>
      </w:r>
      <w:r w:rsidR="002B75BC" w:rsidRPr="00E11541">
        <w:rPr>
          <w:rFonts w:ascii="Times New Roman" w:hAnsi="Times New Roman" w:cs="Times New Roman"/>
          <w:sz w:val="24"/>
          <w:szCs w:val="24"/>
          <w:lang w:val="hr-HR"/>
        </w:rPr>
        <w:t>oj</w:t>
      </w:r>
      <w:r w:rsidRPr="00E11541">
        <w:rPr>
          <w:rFonts w:ascii="Times New Roman" w:hAnsi="Times New Roman" w:cs="Times New Roman"/>
          <w:sz w:val="24"/>
          <w:szCs w:val="24"/>
          <w:lang w:val="hr-HR"/>
        </w:rPr>
        <w:t xml:space="preserve"> poslovn</w:t>
      </w:r>
      <w:r w:rsidR="002B75BC" w:rsidRPr="00E11541">
        <w:rPr>
          <w:rFonts w:ascii="Times New Roman" w:hAnsi="Times New Roman" w:cs="Times New Roman"/>
          <w:sz w:val="24"/>
          <w:szCs w:val="24"/>
          <w:lang w:val="hr-HR"/>
        </w:rPr>
        <w:t>oj</w:t>
      </w:r>
      <w:r w:rsidRPr="00E11541">
        <w:rPr>
          <w:rFonts w:ascii="Times New Roman" w:hAnsi="Times New Roman" w:cs="Times New Roman"/>
          <w:sz w:val="24"/>
          <w:szCs w:val="24"/>
          <w:lang w:val="hr-HR"/>
        </w:rPr>
        <w:t xml:space="preserve"> praks</w:t>
      </w:r>
      <w:r w:rsidR="002B75BC" w:rsidRPr="00E11541">
        <w:rPr>
          <w:rFonts w:ascii="Times New Roman" w:hAnsi="Times New Roman" w:cs="Times New Roman"/>
          <w:sz w:val="24"/>
          <w:szCs w:val="24"/>
          <w:lang w:val="hr-HR"/>
        </w:rPr>
        <w:t>i. I</w:t>
      </w:r>
      <w:r w:rsidR="003900B5" w:rsidRPr="00E11541">
        <w:rPr>
          <w:rFonts w:ascii="Times New Roman" w:hAnsi="Times New Roman" w:cs="Times New Roman"/>
          <w:sz w:val="24"/>
          <w:szCs w:val="24"/>
          <w:lang w:val="hr-HR"/>
        </w:rPr>
        <w:t xml:space="preserve">ste </w:t>
      </w:r>
      <w:r w:rsidR="002B75BC" w:rsidRPr="00E11541">
        <w:rPr>
          <w:rFonts w:ascii="Times New Roman" w:hAnsi="Times New Roman" w:cs="Times New Roman"/>
          <w:sz w:val="24"/>
          <w:szCs w:val="24"/>
          <w:lang w:val="hr-HR"/>
        </w:rPr>
        <w:t xml:space="preserve">su </w:t>
      </w:r>
      <w:r w:rsidR="003900B5" w:rsidRPr="00E11541">
        <w:rPr>
          <w:rFonts w:ascii="Times New Roman" w:hAnsi="Times New Roman" w:cs="Times New Roman"/>
          <w:sz w:val="24"/>
          <w:szCs w:val="24"/>
          <w:lang w:val="hr-HR"/>
        </w:rPr>
        <w:t xml:space="preserve">rezultat usklađivanja s Direktivom </w:t>
      </w:r>
      <w:r w:rsidR="00F704F6" w:rsidRPr="00E11541">
        <w:rPr>
          <w:rFonts w:ascii="Times New Roman" w:hAnsi="Times New Roman" w:cs="Times New Roman"/>
          <w:sz w:val="24"/>
          <w:szCs w:val="24"/>
          <w:lang w:val="hr-HR"/>
        </w:rPr>
        <w:t>o jačanju položaja potrošača</w:t>
      </w:r>
      <w:r w:rsidRPr="00E11541">
        <w:rPr>
          <w:rFonts w:ascii="Times New Roman" w:hAnsi="Times New Roman" w:cs="Times New Roman"/>
          <w:sz w:val="24"/>
          <w:szCs w:val="24"/>
          <w:lang w:val="hr-HR"/>
        </w:rPr>
        <w:t xml:space="preserve">. </w:t>
      </w:r>
    </w:p>
    <w:p w14:paraId="2153236B" w14:textId="4618F097" w:rsidR="00487589" w:rsidRPr="00E11541" w:rsidRDefault="008A422F" w:rsidP="00716184">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Predmetnim </w:t>
      </w:r>
      <w:r w:rsidR="00870C58" w:rsidRPr="00E11541">
        <w:rPr>
          <w:rFonts w:ascii="Times New Roman" w:hAnsi="Times New Roman" w:cs="Times New Roman"/>
          <w:sz w:val="24"/>
          <w:szCs w:val="24"/>
          <w:lang w:val="hr-HR"/>
        </w:rPr>
        <w:t>izmjenama</w:t>
      </w:r>
      <w:r w:rsidRPr="00E11541">
        <w:rPr>
          <w:rFonts w:ascii="Times New Roman" w:hAnsi="Times New Roman" w:cs="Times New Roman"/>
          <w:sz w:val="24"/>
          <w:szCs w:val="24"/>
          <w:lang w:val="hr-HR"/>
        </w:rPr>
        <w:t xml:space="preserve"> ponajviše se uređuj</w:t>
      </w:r>
      <w:r w:rsidR="000B5BC1" w:rsidRPr="00E11541">
        <w:rPr>
          <w:rFonts w:ascii="Times New Roman" w:hAnsi="Times New Roman" w:cs="Times New Roman"/>
          <w:sz w:val="24"/>
          <w:szCs w:val="24"/>
          <w:lang w:val="hr-HR"/>
        </w:rPr>
        <w:t>u</w:t>
      </w:r>
      <w:r w:rsidRPr="00E11541">
        <w:rPr>
          <w:rFonts w:ascii="Times New Roman" w:hAnsi="Times New Roman" w:cs="Times New Roman"/>
          <w:sz w:val="24"/>
          <w:szCs w:val="24"/>
          <w:lang w:val="hr-HR"/>
        </w:rPr>
        <w:t xml:space="preserve"> zavaravajuća postupanja trgovca s a</w:t>
      </w:r>
      <w:r w:rsidR="00745A38" w:rsidRPr="00E11541">
        <w:rPr>
          <w:rFonts w:ascii="Times New Roman" w:hAnsi="Times New Roman" w:cs="Times New Roman"/>
          <w:sz w:val="24"/>
          <w:szCs w:val="24"/>
          <w:lang w:val="hr-HR"/>
        </w:rPr>
        <w:t xml:space="preserve">spekata održivosti. Iako je navedena poslovna praksa </w:t>
      </w:r>
      <w:r w:rsidR="003D291F" w:rsidRPr="00E11541">
        <w:rPr>
          <w:rFonts w:ascii="Times New Roman" w:hAnsi="Times New Roman" w:cs="Times New Roman"/>
          <w:sz w:val="24"/>
          <w:szCs w:val="24"/>
          <w:lang w:val="hr-HR"/>
        </w:rPr>
        <w:t xml:space="preserve">već </w:t>
      </w:r>
      <w:r w:rsidR="00745A38" w:rsidRPr="00E11541">
        <w:rPr>
          <w:rFonts w:ascii="Times New Roman" w:hAnsi="Times New Roman" w:cs="Times New Roman"/>
          <w:sz w:val="24"/>
          <w:szCs w:val="24"/>
          <w:lang w:val="hr-HR"/>
        </w:rPr>
        <w:t xml:space="preserve">zabranjena sukladno važećim odredbama o </w:t>
      </w:r>
      <w:r w:rsidR="00745A38" w:rsidRPr="00E11541">
        <w:rPr>
          <w:rFonts w:ascii="Times New Roman" w:hAnsi="Times New Roman" w:cs="Times New Roman"/>
          <w:sz w:val="24"/>
          <w:szCs w:val="24"/>
          <w:lang w:val="hr-HR"/>
        </w:rPr>
        <w:lastRenderedPageBreak/>
        <w:t>zabrani zavaravajuće nepoštene poslovne prakse</w:t>
      </w:r>
      <w:r w:rsidR="00350DE7" w:rsidRPr="00E11541">
        <w:rPr>
          <w:rFonts w:ascii="Times New Roman" w:hAnsi="Times New Roman" w:cs="Times New Roman"/>
          <w:sz w:val="24"/>
          <w:szCs w:val="24"/>
          <w:lang w:val="hr-HR"/>
        </w:rPr>
        <w:t xml:space="preserve"> koje su opće naravi i ocjenjuju se s obzirom na okolnosti svakog konkretnog slučaja</w:t>
      </w:r>
      <w:r w:rsidR="000B5BC1" w:rsidRPr="00E11541">
        <w:rPr>
          <w:rFonts w:ascii="Times New Roman" w:hAnsi="Times New Roman" w:cs="Times New Roman"/>
          <w:sz w:val="24"/>
          <w:szCs w:val="24"/>
          <w:lang w:val="hr-HR"/>
        </w:rPr>
        <w:t>,</w:t>
      </w:r>
      <w:r w:rsidR="00350DE7" w:rsidRPr="00E11541">
        <w:rPr>
          <w:rFonts w:ascii="Times New Roman" w:hAnsi="Times New Roman" w:cs="Times New Roman"/>
          <w:sz w:val="24"/>
          <w:szCs w:val="24"/>
          <w:lang w:val="hr-HR"/>
        </w:rPr>
        <w:t xml:space="preserve"> ovim odredbama propisuju se posebne odredbe o istom kako bi se </w:t>
      </w:r>
      <w:r w:rsidR="000B5BC1" w:rsidRPr="00E11541">
        <w:rPr>
          <w:rFonts w:ascii="Times New Roman" w:hAnsi="Times New Roman" w:cs="Times New Roman"/>
          <w:sz w:val="24"/>
          <w:szCs w:val="24"/>
          <w:lang w:val="hr-HR"/>
        </w:rPr>
        <w:t xml:space="preserve">tijelima nadzora (inspekcijskim, sudovima) olakšala ocjena </w:t>
      </w:r>
      <w:r w:rsidR="001C703A" w:rsidRPr="00E11541">
        <w:rPr>
          <w:rFonts w:ascii="Times New Roman" w:hAnsi="Times New Roman" w:cs="Times New Roman"/>
          <w:sz w:val="24"/>
          <w:szCs w:val="24"/>
          <w:lang w:val="hr-HR"/>
        </w:rPr>
        <w:t>zavaravajućeg postupanja kada trgovci iznos</w:t>
      </w:r>
      <w:r w:rsidR="00E56F79" w:rsidRPr="00E11541">
        <w:rPr>
          <w:rFonts w:ascii="Times New Roman" w:hAnsi="Times New Roman" w:cs="Times New Roman"/>
          <w:sz w:val="24"/>
          <w:szCs w:val="24"/>
          <w:lang w:val="hr-HR"/>
        </w:rPr>
        <w:t>e</w:t>
      </w:r>
      <w:r w:rsidR="001C703A" w:rsidRPr="00E11541">
        <w:rPr>
          <w:rFonts w:ascii="Times New Roman" w:hAnsi="Times New Roman" w:cs="Times New Roman"/>
          <w:sz w:val="24"/>
          <w:szCs w:val="24"/>
          <w:lang w:val="hr-HR"/>
        </w:rPr>
        <w:t xml:space="preserve"> okolišne tvrdnje ili </w:t>
      </w:r>
      <w:r w:rsidR="00E56F79" w:rsidRPr="00E11541">
        <w:rPr>
          <w:rFonts w:ascii="Times New Roman" w:hAnsi="Times New Roman" w:cs="Times New Roman"/>
          <w:sz w:val="24"/>
          <w:szCs w:val="24"/>
          <w:lang w:val="hr-HR"/>
        </w:rPr>
        <w:t>tvrdnje koje se odnose na društvena obiljež</w:t>
      </w:r>
      <w:r w:rsidR="00AC28D3" w:rsidRPr="00E11541">
        <w:rPr>
          <w:rFonts w:ascii="Times New Roman" w:hAnsi="Times New Roman" w:cs="Times New Roman"/>
          <w:sz w:val="24"/>
          <w:szCs w:val="24"/>
          <w:lang w:val="hr-HR"/>
        </w:rPr>
        <w:t>ja proizvoda ili samog trgovca.</w:t>
      </w:r>
    </w:p>
    <w:p w14:paraId="61B69257" w14:textId="678BA028" w:rsidR="00FD632F" w:rsidRPr="00E11541" w:rsidRDefault="006F1219" w:rsidP="00716184">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U</w:t>
      </w:r>
      <w:r w:rsidR="00FD632F" w:rsidRPr="00E11541">
        <w:rPr>
          <w:rFonts w:ascii="Times New Roman" w:hAnsi="Times New Roman" w:cs="Times New Roman"/>
          <w:sz w:val="24"/>
          <w:szCs w:val="24"/>
          <w:lang w:val="hr-HR"/>
        </w:rPr>
        <w:t xml:space="preserve">sklađivanje s odredbama </w:t>
      </w:r>
      <w:r w:rsidRPr="00E11541">
        <w:rPr>
          <w:rFonts w:ascii="Times New Roman" w:hAnsi="Times New Roman" w:cs="Times New Roman"/>
          <w:sz w:val="24"/>
          <w:szCs w:val="24"/>
          <w:lang w:val="hr-HR"/>
        </w:rPr>
        <w:t>D</w:t>
      </w:r>
      <w:r w:rsidR="00FD632F" w:rsidRPr="00E11541">
        <w:rPr>
          <w:rFonts w:ascii="Times New Roman" w:hAnsi="Times New Roman" w:cs="Times New Roman"/>
          <w:sz w:val="24"/>
          <w:szCs w:val="24"/>
          <w:lang w:val="hr-HR"/>
        </w:rPr>
        <w:t xml:space="preserve">irektive </w:t>
      </w:r>
      <w:r w:rsidRPr="00E11541">
        <w:rPr>
          <w:rFonts w:ascii="Times New Roman" w:hAnsi="Times New Roman" w:cs="Times New Roman"/>
          <w:sz w:val="24"/>
          <w:szCs w:val="24"/>
          <w:lang w:val="hr-HR"/>
        </w:rPr>
        <w:t xml:space="preserve">o jačanju položaja potrošača </w:t>
      </w:r>
      <w:r w:rsidR="0092717B" w:rsidRPr="00E11541">
        <w:rPr>
          <w:rFonts w:ascii="Times New Roman" w:hAnsi="Times New Roman" w:cs="Times New Roman"/>
          <w:sz w:val="24"/>
          <w:szCs w:val="24"/>
          <w:lang w:val="hr-HR"/>
        </w:rPr>
        <w:t xml:space="preserve">u člancima </w:t>
      </w:r>
      <w:r w:rsidR="008D78B6" w:rsidRPr="00E11541">
        <w:rPr>
          <w:rFonts w:ascii="Times New Roman" w:hAnsi="Times New Roman" w:cs="Times New Roman"/>
          <w:sz w:val="24"/>
          <w:szCs w:val="24"/>
          <w:lang w:val="hr-HR"/>
        </w:rPr>
        <w:t>16</w:t>
      </w:r>
      <w:r w:rsidR="0092717B" w:rsidRPr="00E11541">
        <w:rPr>
          <w:rFonts w:ascii="Times New Roman" w:hAnsi="Times New Roman" w:cs="Times New Roman"/>
          <w:sz w:val="24"/>
          <w:szCs w:val="24"/>
          <w:lang w:val="hr-HR"/>
        </w:rPr>
        <w:t xml:space="preserve">. i </w:t>
      </w:r>
      <w:r w:rsidR="008D78B6" w:rsidRPr="00E11541">
        <w:rPr>
          <w:rFonts w:ascii="Times New Roman" w:hAnsi="Times New Roman" w:cs="Times New Roman"/>
          <w:sz w:val="24"/>
          <w:szCs w:val="24"/>
          <w:lang w:val="hr-HR"/>
        </w:rPr>
        <w:t>17</w:t>
      </w:r>
      <w:r w:rsidR="0092717B" w:rsidRPr="00E11541">
        <w:rPr>
          <w:rFonts w:ascii="Times New Roman" w:hAnsi="Times New Roman" w:cs="Times New Roman"/>
          <w:sz w:val="24"/>
          <w:szCs w:val="24"/>
          <w:lang w:val="hr-HR"/>
        </w:rPr>
        <w:t xml:space="preserve">. </w:t>
      </w:r>
      <w:r w:rsidR="00D43D71" w:rsidRPr="00D43D71">
        <w:rPr>
          <w:rFonts w:ascii="Times New Roman" w:hAnsi="Times New Roman" w:cs="Times New Roman"/>
          <w:sz w:val="24"/>
          <w:szCs w:val="24"/>
          <w:lang w:val="hr-HR"/>
        </w:rPr>
        <w:t>Konačn</w:t>
      </w:r>
      <w:r w:rsidR="00D43D71">
        <w:rPr>
          <w:rFonts w:ascii="Times New Roman" w:hAnsi="Times New Roman" w:cs="Times New Roman"/>
          <w:sz w:val="24"/>
          <w:szCs w:val="24"/>
          <w:lang w:val="hr-HR"/>
        </w:rPr>
        <w:t>og</w:t>
      </w:r>
      <w:r w:rsidR="00D43D71" w:rsidRPr="00D43D71">
        <w:rPr>
          <w:rFonts w:ascii="Times New Roman" w:hAnsi="Times New Roman" w:cs="Times New Roman"/>
          <w:sz w:val="24"/>
          <w:szCs w:val="24"/>
          <w:lang w:val="hr-HR"/>
        </w:rPr>
        <w:t xml:space="preserve"> p</w:t>
      </w:r>
      <w:r w:rsidR="0092717B" w:rsidRPr="00E11541">
        <w:rPr>
          <w:rFonts w:ascii="Times New Roman" w:hAnsi="Times New Roman" w:cs="Times New Roman"/>
          <w:sz w:val="24"/>
          <w:szCs w:val="24"/>
          <w:lang w:val="hr-HR"/>
        </w:rPr>
        <w:t xml:space="preserve">rijedloga zakona </w:t>
      </w:r>
      <w:r w:rsidRPr="00E11541">
        <w:rPr>
          <w:rFonts w:ascii="Times New Roman" w:hAnsi="Times New Roman" w:cs="Times New Roman"/>
          <w:sz w:val="24"/>
          <w:szCs w:val="24"/>
          <w:lang w:val="hr-HR"/>
        </w:rPr>
        <w:t xml:space="preserve">donosi izmjene </w:t>
      </w:r>
      <w:r w:rsidR="001B6CBD" w:rsidRPr="00E11541">
        <w:rPr>
          <w:rFonts w:ascii="Times New Roman" w:hAnsi="Times New Roman" w:cs="Times New Roman"/>
          <w:sz w:val="24"/>
          <w:szCs w:val="24"/>
          <w:lang w:val="hr-HR"/>
        </w:rPr>
        <w:t>odredbi</w:t>
      </w:r>
      <w:r w:rsidRPr="00E11541">
        <w:rPr>
          <w:rFonts w:ascii="Times New Roman" w:hAnsi="Times New Roman" w:cs="Times New Roman"/>
          <w:sz w:val="24"/>
          <w:szCs w:val="24"/>
          <w:lang w:val="hr-HR"/>
        </w:rPr>
        <w:t xml:space="preserve"> </w:t>
      </w:r>
      <w:r w:rsidR="001B6CBD" w:rsidRPr="00E11541">
        <w:rPr>
          <w:rFonts w:ascii="Times New Roman" w:hAnsi="Times New Roman" w:cs="Times New Roman"/>
          <w:sz w:val="24"/>
          <w:szCs w:val="24"/>
          <w:lang w:val="hr-HR"/>
        </w:rPr>
        <w:t xml:space="preserve">članka 35. i 36. važećeg Zakona o zaštiti potrošača, odnosno </w:t>
      </w:r>
      <w:r w:rsidR="009762D3" w:rsidRPr="00E11541">
        <w:rPr>
          <w:rFonts w:ascii="Times New Roman" w:hAnsi="Times New Roman" w:cs="Times New Roman"/>
          <w:sz w:val="24"/>
          <w:szCs w:val="24"/>
          <w:lang w:val="hr-HR"/>
        </w:rPr>
        <w:t>izmjene odredbi</w:t>
      </w:r>
      <w:r w:rsidR="001B6CBD" w:rsidRPr="00E11541">
        <w:rPr>
          <w:rFonts w:ascii="Times New Roman" w:hAnsi="Times New Roman" w:cs="Times New Roman"/>
          <w:sz w:val="24"/>
          <w:szCs w:val="24"/>
          <w:lang w:val="hr-HR"/>
        </w:rPr>
        <w:t xml:space="preserve"> </w:t>
      </w:r>
      <w:r w:rsidRPr="00E11541">
        <w:rPr>
          <w:rFonts w:ascii="Times New Roman" w:hAnsi="Times New Roman" w:cs="Times New Roman"/>
          <w:sz w:val="24"/>
          <w:szCs w:val="24"/>
          <w:lang w:val="hr-HR"/>
        </w:rPr>
        <w:t>o nepoštenoj poslovnoj praksi koja se ocjenjuje od slučaja do slučaja</w:t>
      </w:r>
      <w:r w:rsidR="009762D3" w:rsidRPr="00E11541">
        <w:rPr>
          <w:rFonts w:ascii="Times New Roman" w:hAnsi="Times New Roman" w:cs="Times New Roman"/>
          <w:sz w:val="24"/>
          <w:szCs w:val="24"/>
          <w:lang w:val="hr-HR"/>
        </w:rPr>
        <w:t xml:space="preserve">, ali </w:t>
      </w:r>
      <w:r w:rsidR="00275840" w:rsidRPr="00E11541">
        <w:rPr>
          <w:rFonts w:ascii="Times New Roman" w:hAnsi="Times New Roman" w:cs="Times New Roman"/>
          <w:sz w:val="24"/>
          <w:szCs w:val="24"/>
          <w:lang w:val="hr-HR"/>
        </w:rPr>
        <w:t xml:space="preserve">u članku </w:t>
      </w:r>
      <w:r w:rsidR="008D78B6" w:rsidRPr="00E11541">
        <w:rPr>
          <w:rFonts w:ascii="Times New Roman" w:hAnsi="Times New Roman" w:cs="Times New Roman"/>
          <w:sz w:val="24"/>
          <w:szCs w:val="24"/>
          <w:lang w:val="hr-HR"/>
        </w:rPr>
        <w:t>18</w:t>
      </w:r>
      <w:r w:rsidR="00275840" w:rsidRPr="00E11541">
        <w:rPr>
          <w:rFonts w:ascii="Times New Roman" w:hAnsi="Times New Roman" w:cs="Times New Roman"/>
          <w:sz w:val="24"/>
          <w:szCs w:val="24"/>
          <w:lang w:val="hr-HR"/>
        </w:rPr>
        <w:t xml:space="preserve">. </w:t>
      </w:r>
      <w:r w:rsidR="00D43D71" w:rsidRPr="00D43D71">
        <w:rPr>
          <w:rFonts w:ascii="Times New Roman" w:hAnsi="Times New Roman" w:cs="Times New Roman"/>
          <w:sz w:val="24"/>
          <w:szCs w:val="24"/>
          <w:lang w:val="hr-HR"/>
        </w:rPr>
        <w:t>Konačn</w:t>
      </w:r>
      <w:r w:rsidR="00D43D71">
        <w:rPr>
          <w:rFonts w:ascii="Times New Roman" w:hAnsi="Times New Roman" w:cs="Times New Roman"/>
          <w:sz w:val="24"/>
          <w:szCs w:val="24"/>
          <w:lang w:val="hr-HR"/>
        </w:rPr>
        <w:t>og</w:t>
      </w:r>
      <w:r w:rsidR="00D43D71" w:rsidRPr="00D43D71">
        <w:rPr>
          <w:rFonts w:ascii="Times New Roman" w:hAnsi="Times New Roman" w:cs="Times New Roman"/>
          <w:sz w:val="24"/>
          <w:szCs w:val="24"/>
          <w:lang w:val="hr-HR"/>
        </w:rPr>
        <w:t xml:space="preserve"> p</w:t>
      </w:r>
      <w:r w:rsidR="009B5BDD" w:rsidRPr="00E11541">
        <w:rPr>
          <w:rFonts w:ascii="Times New Roman" w:hAnsi="Times New Roman" w:cs="Times New Roman"/>
          <w:sz w:val="24"/>
          <w:szCs w:val="24"/>
          <w:lang w:val="hr-HR"/>
        </w:rPr>
        <w:t xml:space="preserve">rijedloga </w:t>
      </w:r>
      <w:r w:rsidR="00275840" w:rsidRPr="00E11541">
        <w:rPr>
          <w:rFonts w:ascii="Times New Roman" w:hAnsi="Times New Roman" w:cs="Times New Roman"/>
          <w:sz w:val="24"/>
          <w:szCs w:val="24"/>
          <w:lang w:val="hr-HR"/>
        </w:rPr>
        <w:t xml:space="preserve">zakona proširuje se </w:t>
      </w:r>
      <w:r w:rsidR="00783E32" w:rsidRPr="00E11541">
        <w:rPr>
          <w:rFonts w:ascii="Times New Roman" w:hAnsi="Times New Roman" w:cs="Times New Roman"/>
          <w:sz w:val="24"/>
          <w:szCs w:val="24"/>
          <w:lang w:val="hr-HR"/>
        </w:rPr>
        <w:t>popis</w:t>
      </w:r>
      <w:r w:rsidR="00FD632F" w:rsidRPr="00E11541">
        <w:rPr>
          <w:rFonts w:ascii="Times New Roman" w:hAnsi="Times New Roman" w:cs="Times New Roman"/>
          <w:sz w:val="24"/>
          <w:szCs w:val="24"/>
          <w:lang w:val="hr-HR"/>
        </w:rPr>
        <w:t xml:space="preserve"> zavaravajuće nepoštene poslovne prakse</w:t>
      </w:r>
      <w:r w:rsidR="003219D5" w:rsidRPr="00E11541">
        <w:rPr>
          <w:lang w:val="hr-HR"/>
        </w:rPr>
        <w:t xml:space="preserve"> </w:t>
      </w:r>
      <w:r w:rsidR="003219D5" w:rsidRPr="00E11541">
        <w:rPr>
          <w:rFonts w:ascii="Times New Roman" w:hAnsi="Times New Roman" w:cs="Times New Roman"/>
          <w:sz w:val="24"/>
          <w:szCs w:val="24"/>
          <w:lang w:val="hr-HR"/>
        </w:rPr>
        <w:t>uređene člankom 37. važećeg Zakona o zaštiti potrošača</w:t>
      </w:r>
      <w:r w:rsidR="00FD632F" w:rsidRPr="00E11541">
        <w:rPr>
          <w:rFonts w:ascii="Times New Roman" w:hAnsi="Times New Roman" w:cs="Times New Roman"/>
          <w:sz w:val="24"/>
          <w:szCs w:val="24"/>
          <w:lang w:val="hr-HR"/>
        </w:rPr>
        <w:t>, odnosno detaljnije</w:t>
      </w:r>
      <w:r w:rsidR="00275840" w:rsidRPr="00E11541">
        <w:rPr>
          <w:rFonts w:ascii="Times New Roman" w:hAnsi="Times New Roman" w:cs="Times New Roman"/>
          <w:sz w:val="24"/>
          <w:szCs w:val="24"/>
          <w:lang w:val="hr-HR"/>
        </w:rPr>
        <w:t xml:space="preserve"> se</w:t>
      </w:r>
      <w:r w:rsidR="00FD632F" w:rsidRPr="00E11541">
        <w:rPr>
          <w:rFonts w:ascii="Times New Roman" w:hAnsi="Times New Roman" w:cs="Times New Roman"/>
          <w:sz w:val="24"/>
          <w:szCs w:val="24"/>
          <w:lang w:val="hr-HR"/>
        </w:rPr>
        <w:t xml:space="preserve"> uređ</w:t>
      </w:r>
      <w:r w:rsidR="000D444E" w:rsidRPr="00E11541">
        <w:rPr>
          <w:rFonts w:ascii="Times New Roman" w:hAnsi="Times New Roman" w:cs="Times New Roman"/>
          <w:sz w:val="24"/>
          <w:szCs w:val="24"/>
          <w:lang w:val="hr-HR"/>
        </w:rPr>
        <w:t>uju</w:t>
      </w:r>
      <w:r w:rsidR="00FD632F" w:rsidRPr="00E11541">
        <w:rPr>
          <w:rFonts w:ascii="Times New Roman" w:hAnsi="Times New Roman" w:cs="Times New Roman"/>
          <w:sz w:val="24"/>
          <w:szCs w:val="24"/>
          <w:lang w:val="hr-HR"/>
        </w:rPr>
        <w:t xml:space="preserve"> poslovne prakse trgovaca koj</w:t>
      </w:r>
      <w:r w:rsidR="003D291F" w:rsidRPr="00E11541">
        <w:rPr>
          <w:rFonts w:ascii="Times New Roman" w:hAnsi="Times New Roman" w:cs="Times New Roman"/>
          <w:sz w:val="24"/>
          <w:szCs w:val="24"/>
          <w:lang w:val="hr-HR"/>
        </w:rPr>
        <w:t>e</w:t>
      </w:r>
      <w:r w:rsidR="00FD632F" w:rsidRPr="00E11541">
        <w:rPr>
          <w:rFonts w:ascii="Times New Roman" w:hAnsi="Times New Roman" w:cs="Times New Roman"/>
          <w:sz w:val="24"/>
          <w:szCs w:val="24"/>
          <w:lang w:val="hr-HR"/>
        </w:rPr>
        <w:t xml:space="preserve"> se u svakom slučaju smatraju povredom. Primjerice, propisuje se zabrana </w:t>
      </w:r>
      <w:r w:rsidR="00127FE5" w:rsidRPr="00E11541">
        <w:rPr>
          <w:rFonts w:ascii="Times New Roman" w:hAnsi="Times New Roman" w:cs="Times New Roman"/>
          <w:sz w:val="24"/>
          <w:szCs w:val="24"/>
          <w:lang w:val="hr-HR"/>
        </w:rPr>
        <w:t xml:space="preserve">isticanja </w:t>
      </w:r>
      <w:r w:rsidR="00C92266" w:rsidRPr="00E11541">
        <w:rPr>
          <w:rFonts w:ascii="Times New Roman" w:hAnsi="Times New Roman" w:cs="Times New Roman"/>
          <w:sz w:val="24"/>
          <w:szCs w:val="24"/>
          <w:lang w:val="hr-HR"/>
        </w:rPr>
        <w:t>tvrdnj</w:t>
      </w:r>
      <w:r w:rsidR="00127FE5" w:rsidRPr="00E11541">
        <w:rPr>
          <w:rFonts w:ascii="Times New Roman" w:hAnsi="Times New Roman" w:cs="Times New Roman"/>
          <w:sz w:val="24"/>
          <w:szCs w:val="24"/>
          <w:lang w:val="hr-HR"/>
        </w:rPr>
        <w:t>i</w:t>
      </w:r>
      <w:r w:rsidR="00C92266" w:rsidRPr="00E11541">
        <w:rPr>
          <w:rFonts w:ascii="Times New Roman" w:hAnsi="Times New Roman" w:cs="Times New Roman"/>
          <w:sz w:val="24"/>
          <w:szCs w:val="24"/>
          <w:lang w:val="hr-HR"/>
        </w:rPr>
        <w:t xml:space="preserve"> o prihvatljivosti cjelokupnog proizvoda ili cjelokupnog poslovanja trgovca za okoliš kad se ona odnosi samo na određeni aspekt proizvoda ili na određenu djelatnost poslovanja trgovca</w:t>
      </w:r>
      <w:r w:rsidR="002B4635" w:rsidRPr="00E11541">
        <w:rPr>
          <w:rFonts w:ascii="Times New Roman" w:hAnsi="Times New Roman" w:cs="Times New Roman"/>
          <w:sz w:val="24"/>
          <w:szCs w:val="24"/>
          <w:lang w:val="hr-HR"/>
        </w:rPr>
        <w:t>, kao što bi to bio slučaj kada trgovac tvrdi da je ambalaža robe recik</w:t>
      </w:r>
      <w:r w:rsidR="007A0F2A" w:rsidRPr="00E11541">
        <w:rPr>
          <w:rFonts w:ascii="Times New Roman" w:hAnsi="Times New Roman" w:cs="Times New Roman"/>
          <w:sz w:val="24"/>
          <w:szCs w:val="24"/>
          <w:lang w:val="hr-HR"/>
        </w:rPr>
        <w:t>labilna, a zapravo je reciklabil</w:t>
      </w:r>
      <w:r w:rsidR="008213B0" w:rsidRPr="00E11541">
        <w:rPr>
          <w:rFonts w:ascii="Times New Roman" w:hAnsi="Times New Roman" w:cs="Times New Roman"/>
          <w:sz w:val="24"/>
          <w:szCs w:val="24"/>
          <w:lang w:val="hr-HR"/>
        </w:rPr>
        <w:t xml:space="preserve">an samo dio </w:t>
      </w:r>
      <w:r w:rsidR="00AA0484" w:rsidRPr="00E11541">
        <w:rPr>
          <w:rFonts w:ascii="Times New Roman" w:hAnsi="Times New Roman" w:cs="Times New Roman"/>
          <w:sz w:val="24"/>
          <w:szCs w:val="24"/>
          <w:lang w:val="hr-HR"/>
        </w:rPr>
        <w:t>ambalaže</w:t>
      </w:r>
      <w:r w:rsidR="008213B0" w:rsidRPr="00E11541">
        <w:rPr>
          <w:rFonts w:ascii="Times New Roman" w:hAnsi="Times New Roman" w:cs="Times New Roman"/>
          <w:sz w:val="24"/>
          <w:szCs w:val="24"/>
          <w:lang w:val="hr-HR"/>
        </w:rPr>
        <w:t>, primjerice kada je reciklabina samo</w:t>
      </w:r>
      <w:r w:rsidR="007A0F2A" w:rsidRPr="00E11541">
        <w:rPr>
          <w:rFonts w:ascii="Times New Roman" w:hAnsi="Times New Roman" w:cs="Times New Roman"/>
          <w:sz w:val="24"/>
          <w:szCs w:val="24"/>
          <w:lang w:val="hr-HR"/>
        </w:rPr>
        <w:t xml:space="preserve"> boca, ne i čep</w:t>
      </w:r>
      <w:r w:rsidR="00AA0484" w:rsidRPr="00E11541">
        <w:rPr>
          <w:rFonts w:ascii="Times New Roman" w:hAnsi="Times New Roman" w:cs="Times New Roman"/>
          <w:sz w:val="24"/>
          <w:szCs w:val="24"/>
          <w:lang w:val="hr-HR"/>
        </w:rPr>
        <w:t xml:space="preserve">, zatim </w:t>
      </w:r>
      <w:r w:rsidR="000F1AD8" w:rsidRPr="00E11541">
        <w:rPr>
          <w:rFonts w:ascii="Times New Roman" w:hAnsi="Times New Roman" w:cs="Times New Roman"/>
          <w:sz w:val="24"/>
          <w:szCs w:val="24"/>
          <w:lang w:val="hr-HR"/>
        </w:rPr>
        <w:t>zabranjuju se lažne tvrdnje o preuranjenom zastarijevanju robe</w:t>
      </w:r>
      <w:r w:rsidR="004F2AD8" w:rsidRPr="00E11541">
        <w:rPr>
          <w:rFonts w:ascii="Times New Roman" w:hAnsi="Times New Roman" w:cs="Times New Roman"/>
          <w:sz w:val="24"/>
          <w:szCs w:val="24"/>
          <w:lang w:val="hr-HR"/>
        </w:rPr>
        <w:t xml:space="preserve"> i dr.</w:t>
      </w:r>
    </w:p>
    <w:p w14:paraId="096E9E75" w14:textId="77777777" w:rsidR="00AC28D3" w:rsidRPr="00E11541" w:rsidRDefault="00AC28D3" w:rsidP="00716184">
      <w:pPr>
        <w:spacing w:after="0" w:line="240" w:lineRule="auto"/>
        <w:jc w:val="both"/>
        <w:rPr>
          <w:rFonts w:ascii="Times New Roman" w:hAnsi="Times New Roman" w:cs="Times New Roman"/>
          <w:sz w:val="24"/>
          <w:szCs w:val="24"/>
          <w:lang w:val="hr-HR"/>
        </w:rPr>
      </w:pPr>
    </w:p>
    <w:p w14:paraId="4C8C80E6" w14:textId="063BE5DF" w:rsidR="00547099" w:rsidRPr="00E11541" w:rsidRDefault="00547099" w:rsidP="00716184">
      <w:pPr>
        <w:pStyle w:val="Heading2"/>
        <w:spacing w:before="0" w:beforeAutospacing="0" w:after="0" w:afterAutospacing="0"/>
        <w:rPr>
          <w:sz w:val="24"/>
          <w:szCs w:val="24"/>
          <w:lang w:val="hr-HR"/>
        </w:rPr>
      </w:pPr>
      <w:r w:rsidRPr="00E11541">
        <w:rPr>
          <w:sz w:val="24"/>
          <w:szCs w:val="24"/>
          <w:lang w:val="hr-HR"/>
        </w:rPr>
        <w:t xml:space="preserve">Uz članke </w:t>
      </w:r>
      <w:r w:rsidR="008D78B6" w:rsidRPr="00E11541">
        <w:rPr>
          <w:sz w:val="24"/>
          <w:szCs w:val="24"/>
          <w:lang w:val="hr-HR"/>
        </w:rPr>
        <w:t>19</w:t>
      </w:r>
      <w:r w:rsidRPr="00E11541">
        <w:rPr>
          <w:sz w:val="24"/>
          <w:szCs w:val="24"/>
          <w:lang w:val="hr-HR"/>
        </w:rPr>
        <w:t xml:space="preserve">. </w:t>
      </w:r>
      <w:r w:rsidR="00111993" w:rsidRPr="00E11541">
        <w:rPr>
          <w:sz w:val="24"/>
          <w:szCs w:val="24"/>
          <w:lang w:val="hr-HR"/>
        </w:rPr>
        <w:t xml:space="preserve">i </w:t>
      </w:r>
      <w:r w:rsidR="008D78B6" w:rsidRPr="00E11541">
        <w:rPr>
          <w:sz w:val="24"/>
          <w:szCs w:val="24"/>
          <w:lang w:val="hr-HR"/>
        </w:rPr>
        <w:t>20</w:t>
      </w:r>
      <w:r w:rsidR="00111993" w:rsidRPr="00E11541">
        <w:rPr>
          <w:sz w:val="24"/>
          <w:szCs w:val="24"/>
          <w:lang w:val="hr-HR"/>
        </w:rPr>
        <w:t>.</w:t>
      </w:r>
    </w:p>
    <w:p w14:paraId="09C81329" w14:textId="72949135" w:rsidR="00FD632F" w:rsidRPr="00E11541" w:rsidRDefault="00FD632F" w:rsidP="00716184">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Ov</w:t>
      </w:r>
      <w:r w:rsidR="00111993" w:rsidRPr="00E11541">
        <w:rPr>
          <w:rFonts w:ascii="Times New Roman" w:hAnsi="Times New Roman" w:cs="Times New Roman"/>
          <w:sz w:val="24"/>
          <w:szCs w:val="24"/>
          <w:lang w:val="hr-HR"/>
        </w:rPr>
        <w:t>im</w:t>
      </w:r>
      <w:r w:rsidRPr="00E11541">
        <w:rPr>
          <w:rFonts w:ascii="Times New Roman" w:hAnsi="Times New Roman" w:cs="Times New Roman"/>
          <w:sz w:val="24"/>
          <w:szCs w:val="24"/>
          <w:lang w:val="hr-HR"/>
        </w:rPr>
        <w:t xml:space="preserve"> odredb</w:t>
      </w:r>
      <w:r w:rsidR="00111993" w:rsidRPr="00E11541">
        <w:rPr>
          <w:rFonts w:ascii="Times New Roman" w:hAnsi="Times New Roman" w:cs="Times New Roman"/>
          <w:sz w:val="24"/>
          <w:szCs w:val="24"/>
          <w:lang w:val="hr-HR"/>
        </w:rPr>
        <w:t>ama</w:t>
      </w:r>
      <w:r w:rsidRPr="00E11541">
        <w:rPr>
          <w:rFonts w:ascii="Times New Roman" w:hAnsi="Times New Roman" w:cs="Times New Roman"/>
          <w:sz w:val="24"/>
          <w:szCs w:val="24"/>
          <w:lang w:val="hr-HR"/>
        </w:rPr>
        <w:t xml:space="preserve"> uređeno je područje primjene odredbi dijela </w:t>
      </w:r>
      <w:r w:rsidR="005618A2" w:rsidRPr="00E11541">
        <w:rPr>
          <w:rFonts w:ascii="Times New Roman" w:hAnsi="Times New Roman" w:cs="Times New Roman"/>
          <w:sz w:val="24"/>
          <w:szCs w:val="24"/>
          <w:lang w:val="hr-HR"/>
        </w:rPr>
        <w:t>trećeg</w:t>
      </w:r>
      <w:r w:rsidRPr="00E11541">
        <w:rPr>
          <w:rFonts w:ascii="Times New Roman" w:hAnsi="Times New Roman" w:cs="Times New Roman"/>
          <w:sz w:val="24"/>
          <w:szCs w:val="24"/>
          <w:lang w:val="hr-HR"/>
        </w:rPr>
        <w:t xml:space="preserve"> glave I. i glave III. o</w:t>
      </w:r>
      <w:r w:rsidR="00E97AD3" w:rsidRPr="00E11541">
        <w:rPr>
          <w:rFonts w:ascii="Times New Roman" w:hAnsi="Times New Roman" w:cs="Times New Roman"/>
          <w:sz w:val="24"/>
          <w:szCs w:val="24"/>
          <w:lang w:val="hr-HR"/>
        </w:rPr>
        <w:t>djeljka I.</w:t>
      </w:r>
      <w:r w:rsidRPr="00E11541">
        <w:rPr>
          <w:rFonts w:ascii="Times New Roman" w:hAnsi="Times New Roman" w:cs="Times New Roman"/>
          <w:sz w:val="24"/>
          <w:szCs w:val="24"/>
          <w:lang w:val="hr-HR"/>
        </w:rPr>
        <w:t xml:space="preserve"> </w:t>
      </w:r>
      <w:r w:rsidR="00E50DF2" w:rsidRPr="00E11541">
        <w:rPr>
          <w:rFonts w:ascii="Times New Roman" w:hAnsi="Times New Roman" w:cs="Times New Roman"/>
          <w:sz w:val="24"/>
          <w:szCs w:val="24"/>
          <w:lang w:val="hr-HR"/>
        </w:rPr>
        <w:t>važećeg</w:t>
      </w:r>
      <w:r w:rsidRPr="00E11541">
        <w:rPr>
          <w:rFonts w:ascii="Times New Roman" w:hAnsi="Times New Roman" w:cs="Times New Roman"/>
          <w:sz w:val="24"/>
          <w:szCs w:val="24"/>
          <w:lang w:val="hr-HR"/>
        </w:rPr>
        <w:t xml:space="preserve"> Zakona </w:t>
      </w:r>
      <w:r w:rsidR="003D291F" w:rsidRPr="00E11541">
        <w:rPr>
          <w:rFonts w:ascii="Times New Roman" w:hAnsi="Times New Roman" w:cs="Times New Roman"/>
          <w:sz w:val="24"/>
          <w:szCs w:val="24"/>
          <w:lang w:val="hr-HR"/>
        </w:rPr>
        <w:t xml:space="preserve">o zaštiti potrošača </w:t>
      </w:r>
      <w:r w:rsidRPr="00E11541">
        <w:rPr>
          <w:rFonts w:ascii="Times New Roman" w:hAnsi="Times New Roman" w:cs="Times New Roman"/>
          <w:sz w:val="24"/>
          <w:szCs w:val="24"/>
          <w:lang w:val="hr-HR"/>
        </w:rPr>
        <w:t>kojima se uređuju potrošački ugovorni odnosi</w:t>
      </w:r>
      <w:r w:rsidR="00E50DF2" w:rsidRPr="00E11541">
        <w:rPr>
          <w:rFonts w:ascii="Times New Roman" w:hAnsi="Times New Roman" w:cs="Times New Roman"/>
          <w:sz w:val="24"/>
          <w:szCs w:val="24"/>
          <w:lang w:val="hr-HR"/>
        </w:rPr>
        <w:t xml:space="preserve"> na ugovore o prodaji financijskih usluga na daljinu</w:t>
      </w:r>
      <w:r w:rsidR="003D291F" w:rsidRPr="00E11541">
        <w:rPr>
          <w:rFonts w:ascii="Times New Roman" w:hAnsi="Times New Roman" w:cs="Times New Roman"/>
          <w:sz w:val="24"/>
          <w:szCs w:val="24"/>
          <w:lang w:val="hr-HR"/>
        </w:rPr>
        <w:t>.</w:t>
      </w:r>
    </w:p>
    <w:p w14:paraId="2ABD7D62" w14:textId="77777777" w:rsidR="003D291F" w:rsidRPr="00E11541" w:rsidRDefault="003D291F" w:rsidP="00716184">
      <w:pPr>
        <w:spacing w:after="0" w:line="240" w:lineRule="auto"/>
        <w:jc w:val="both"/>
        <w:rPr>
          <w:rFonts w:ascii="Times New Roman" w:hAnsi="Times New Roman" w:cs="Times New Roman"/>
          <w:sz w:val="24"/>
          <w:szCs w:val="24"/>
          <w:lang w:val="hr-HR"/>
        </w:rPr>
      </w:pPr>
    </w:p>
    <w:p w14:paraId="618D5D9E" w14:textId="4C3B36C5" w:rsidR="006B4176" w:rsidRPr="00E11541" w:rsidRDefault="006B4176" w:rsidP="00716184">
      <w:pPr>
        <w:pStyle w:val="Heading2"/>
        <w:spacing w:before="0" w:beforeAutospacing="0" w:after="0" w:afterAutospacing="0"/>
        <w:rPr>
          <w:sz w:val="24"/>
          <w:szCs w:val="24"/>
          <w:lang w:val="hr-HR"/>
        </w:rPr>
      </w:pPr>
      <w:r w:rsidRPr="00E11541">
        <w:rPr>
          <w:sz w:val="24"/>
          <w:szCs w:val="24"/>
          <w:lang w:val="hr-HR"/>
        </w:rPr>
        <w:t>Uz član</w:t>
      </w:r>
      <w:r w:rsidR="00F327B1" w:rsidRPr="00E11541">
        <w:rPr>
          <w:sz w:val="24"/>
          <w:szCs w:val="24"/>
          <w:lang w:val="hr-HR"/>
        </w:rPr>
        <w:t>a</w:t>
      </w:r>
      <w:r w:rsidRPr="00E11541">
        <w:rPr>
          <w:sz w:val="24"/>
          <w:szCs w:val="24"/>
          <w:lang w:val="hr-HR"/>
        </w:rPr>
        <w:t>k</w:t>
      </w:r>
      <w:r w:rsidR="00F327B1" w:rsidRPr="00E11541">
        <w:rPr>
          <w:sz w:val="24"/>
          <w:szCs w:val="24"/>
          <w:lang w:val="hr-HR"/>
        </w:rPr>
        <w:t xml:space="preserve"> </w:t>
      </w:r>
      <w:r w:rsidR="008D78B6" w:rsidRPr="00E11541">
        <w:rPr>
          <w:sz w:val="24"/>
          <w:szCs w:val="24"/>
          <w:lang w:val="hr-HR"/>
        </w:rPr>
        <w:t>21</w:t>
      </w:r>
      <w:r w:rsidRPr="00E11541">
        <w:rPr>
          <w:sz w:val="24"/>
          <w:szCs w:val="24"/>
          <w:lang w:val="hr-HR"/>
        </w:rPr>
        <w:t>.</w:t>
      </w:r>
    </w:p>
    <w:p w14:paraId="7065CEB4" w14:textId="728C0D33" w:rsidR="004B430E" w:rsidRPr="00E11541" w:rsidRDefault="00FD632F" w:rsidP="00716184">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Odredbom članka </w:t>
      </w:r>
      <w:r w:rsidR="00B65B3F" w:rsidRPr="00E11541">
        <w:rPr>
          <w:rFonts w:ascii="Times New Roman" w:hAnsi="Times New Roman" w:cs="Times New Roman"/>
          <w:sz w:val="24"/>
          <w:szCs w:val="24"/>
          <w:lang w:val="hr-HR"/>
        </w:rPr>
        <w:t>21</w:t>
      </w:r>
      <w:r w:rsidRPr="00E11541">
        <w:rPr>
          <w:rFonts w:ascii="Times New Roman" w:hAnsi="Times New Roman" w:cs="Times New Roman"/>
          <w:sz w:val="24"/>
          <w:szCs w:val="24"/>
          <w:lang w:val="hr-HR"/>
        </w:rPr>
        <w:t xml:space="preserve">. </w:t>
      </w:r>
      <w:r w:rsidR="00D43D71" w:rsidRPr="00D43D71">
        <w:rPr>
          <w:rFonts w:ascii="Times New Roman" w:hAnsi="Times New Roman" w:cs="Times New Roman"/>
          <w:sz w:val="24"/>
          <w:szCs w:val="24"/>
          <w:lang w:val="hr-HR"/>
        </w:rPr>
        <w:t>Konačn</w:t>
      </w:r>
      <w:r w:rsidR="00D43D71">
        <w:rPr>
          <w:rFonts w:ascii="Times New Roman" w:hAnsi="Times New Roman" w:cs="Times New Roman"/>
          <w:sz w:val="24"/>
          <w:szCs w:val="24"/>
          <w:lang w:val="hr-HR"/>
        </w:rPr>
        <w:t>og</w:t>
      </w:r>
      <w:r w:rsidR="00D43D71" w:rsidRPr="00D43D71">
        <w:rPr>
          <w:rFonts w:ascii="Times New Roman" w:hAnsi="Times New Roman" w:cs="Times New Roman"/>
          <w:sz w:val="24"/>
          <w:szCs w:val="24"/>
          <w:lang w:val="hr-HR"/>
        </w:rPr>
        <w:t xml:space="preserve"> p</w:t>
      </w:r>
      <w:r w:rsidR="00B65B3F" w:rsidRPr="00E11541">
        <w:rPr>
          <w:rFonts w:ascii="Times New Roman" w:hAnsi="Times New Roman" w:cs="Times New Roman"/>
          <w:sz w:val="24"/>
          <w:szCs w:val="24"/>
          <w:lang w:val="hr-HR"/>
        </w:rPr>
        <w:t xml:space="preserve">rijedloga </w:t>
      </w:r>
      <w:r w:rsidR="00A63EBE" w:rsidRPr="00E11541">
        <w:rPr>
          <w:rFonts w:ascii="Times New Roman" w:hAnsi="Times New Roman" w:cs="Times New Roman"/>
          <w:sz w:val="24"/>
          <w:szCs w:val="24"/>
          <w:lang w:val="hr-HR"/>
        </w:rPr>
        <w:t xml:space="preserve">zakona </w:t>
      </w:r>
      <w:r w:rsidR="00EC3FBA" w:rsidRPr="00E11541">
        <w:rPr>
          <w:rFonts w:ascii="Times New Roman" w:hAnsi="Times New Roman" w:cs="Times New Roman"/>
          <w:sz w:val="24"/>
          <w:szCs w:val="24"/>
          <w:lang w:val="hr-HR"/>
        </w:rPr>
        <w:t>dopunjuje se</w:t>
      </w:r>
      <w:r w:rsidRPr="00E11541">
        <w:rPr>
          <w:rFonts w:ascii="Times New Roman" w:hAnsi="Times New Roman" w:cs="Times New Roman"/>
          <w:sz w:val="24"/>
          <w:szCs w:val="24"/>
          <w:lang w:val="hr-HR"/>
        </w:rPr>
        <w:t xml:space="preserve"> opća obveza obavještavanja potrošača u predugovornom stadiju. Tom su odredbom taksativno navedene informacije koje je trgovac dužan dostaviti potrošaču prije sklapanja ugovora, odnosno prije nego što potrošač prihvati ponudu trgovca. Navedena odredba usklađena je sa člankom </w:t>
      </w:r>
      <w:r w:rsidR="00FF5386" w:rsidRPr="00E11541">
        <w:rPr>
          <w:rFonts w:ascii="Times New Roman" w:hAnsi="Times New Roman" w:cs="Times New Roman"/>
          <w:sz w:val="24"/>
          <w:szCs w:val="24"/>
          <w:lang w:val="hr-HR"/>
        </w:rPr>
        <w:t>2</w:t>
      </w:r>
      <w:r w:rsidRPr="00E11541">
        <w:rPr>
          <w:rFonts w:ascii="Times New Roman" w:hAnsi="Times New Roman" w:cs="Times New Roman"/>
          <w:sz w:val="24"/>
          <w:szCs w:val="24"/>
          <w:lang w:val="hr-HR"/>
        </w:rPr>
        <w:t>. Direktive</w:t>
      </w:r>
      <w:r w:rsidR="00FF5386" w:rsidRPr="00E11541">
        <w:rPr>
          <w:rFonts w:ascii="Times New Roman" w:hAnsi="Times New Roman" w:cs="Times New Roman"/>
          <w:sz w:val="24"/>
          <w:szCs w:val="24"/>
          <w:lang w:val="hr-HR"/>
        </w:rPr>
        <w:t xml:space="preserve"> o jačanju položaja potrošača</w:t>
      </w:r>
      <w:r w:rsidRPr="00E11541">
        <w:rPr>
          <w:rFonts w:ascii="Times New Roman" w:hAnsi="Times New Roman" w:cs="Times New Roman"/>
          <w:sz w:val="24"/>
          <w:szCs w:val="24"/>
          <w:lang w:val="hr-HR"/>
        </w:rPr>
        <w:t xml:space="preserve">. </w:t>
      </w:r>
      <w:r w:rsidR="00FB6410" w:rsidRPr="00E11541">
        <w:rPr>
          <w:rFonts w:ascii="Times New Roman" w:hAnsi="Times New Roman" w:cs="Times New Roman"/>
          <w:sz w:val="24"/>
          <w:szCs w:val="24"/>
          <w:lang w:val="hr-HR"/>
        </w:rPr>
        <w:t>Do</w:t>
      </w:r>
      <w:r w:rsidR="00B7186B" w:rsidRPr="00E11541">
        <w:rPr>
          <w:rFonts w:ascii="Times New Roman" w:hAnsi="Times New Roman" w:cs="Times New Roman"/>
          <w:sz w:val="24"/>
          <w:szCs w:val="24"/>
          <w:lang w:val="hr-HR"/>
        </w:rPr>
        <w:t xml:space="preserve">puna liste obveznih predugovornih obavijesti, napose se odnosi na obavještavanje o </w:t>
      </w:r>
      <w:r w:rsidR="00FC4A8A" w:rsidRPr="00E11541">
        <w:rPr>
          <w:rFonts w:ascii="Times New Roman" w:hAnsi="Times New Roman" w:cs="Times New Roman"/>
          <w:sz w:val="24"/>
          <w:szCs w:val="24"/>
          <w:lang w:val="hr-HR"/>
        </w:rPr>
        <w:t xml:space="preserve">odgovornosti za materijalni nedostatak robe i </w:t>
      </w:r>
      <w:r w:rsidR="004B430E" w:rsidRPr="00E11541">
        <w:rPr>
          <w:rFonts w:ascii="Times New Roman" w:hAnsi="Times New Roman" w:cs="Times New Roman"/>
          <w:sz w:val="24"/>
          <w:szCs w:val="24"/>
          <w:lang w:val="hr-HR"/>
        </w:rPr>
        <w:t>komercijalnom jamstvu</w:t>
      </w:r>
      <w:r w:rsidR="006468E7" w:rsidRPr="00E11541">
        <w:rPr>
          <w:rFonts w:ascii="Times New Roman" w:hAnsi="Times New Roman" w:cs="Times New Roman"/>
          <w:sz w:val="24"/>
          <w:szCs w:val="24"/>
          <w:lang w:val="hr-HR"/>
        </w:rPr>
        <w:t xml:space="preserve"> trajnosti</w:t>
      </w:r>
      <w:r w:rsidR="004B430E" w:rsidRPr="00E11541">
        <w:rPr>
          <w:rFonts w:ascii="Times New Roman" w:hAnsi="Times New Roman" w:cs="Times New Roman"/>
          <w:sz w:val="24"/>
          <w:szCs w:val="24"/>
          <w:lang w:val="hr-HR"/>
        </w:rPr>
        <w:t xml:space="preserve">. </w:t>
      </w:r>
      <w:r w:rsidR="00D15CEF" w:rsidRPr="00E11541">
        <w:rPr>
          <w:rFonts w:ascii="Times New Roman" w:hAnsi="Times New Roman" w:cs="Times New Roman"/>
          <w:sz w:val="24"/>
          <w:szCs w:val="24"/>
          <w:lang w:val="hr-HR"/>
        </w:rPr>
        <w:t xml:space="preserve">Predviđa se i </w:t>
      </w:r>
      <w:r w:rsidR="00DE399D" w:rsidRPr="00E11541">
        <w:rPr>
          <w:rFonts w:ascii="Times New Roman" w:hAnsi="Times New Roman" w:cs="Times New Roman"/>
          <w:sz w:val="24"/>
          <w:szCs w:val="24"/>
          <w:lang w:val="hr-HR"/>
        </w:rPr>
        <w:t xml:space="preserve">isticanje posebnih oznaka o istom, međutim sadržaj i izgled istih razradit će se </w:t>
      </w:r>
      <w:r w:rsidR="00185E5E" w:rsidRPr="00E11541">
        <w:rPr>
          <w:rFonts w:ascii="Times New Roman" w:hAnsi="Times New Roman" w:cs="Times New Roman"/>
          <w:sz w:val="24"/>
          <w:szCs w:val="24"/>
          <w:lang w:val="hr-HR"/>
        </w:rPr>
        <w:t>pravilnikom koji će donijeti ministar nadležan za područje zaštite potrošača.</w:t>
      </w:r>
    </w:p>
    <w:p w14:paraId="3FEE3EB5" w14:textId="77777777" w:rsidR="00DD0A0D" w:rsidRPr="00E11541" w:rsidRDefault="00DD0A0D" w:rsidP="00716184">
      <w:pPr>
        <w:spacing w:after="0" w:line="240" w:lineRule="auto"/>
        <w:jc w:val="both"/>
        <w:rPr>
          <w:rFonts w:ascii="Times New Roman" w:hAnsi="Times New Roman" w:cs="Times New Roman"/>
          <w:sz w:val="24"/>
          <w:szCs w:val="24"/>
          <w:lang w:val="hr-HR"/>
        </w:rPr>
      </w:pPr>
    </w:p>
    <w:p w14:paraId="4154B500" w14:textId="771428FD" w:rsidR="000F0F4F" w:rsidRPr="00E11541" w:rsidRDefault="000F0F4F" w:rsidP="00716184">
      <w:pPr>
        <w:pStyle w:val="Heading2"/>
        <w:spacing w:before="0" w:beforeAutospacing="0" w:after="0" w:afterAutospacing="0"/>
        <w:rPr>
          <w:sz w:val="24"/>
          <w:szCs w:val="24"/>
          <w:lang w:val="hr-HR"/>
        </w:rPr>
      </w:pPr>
      <w:r w:rsidRPr="00E11541">
        <w:rPr>
          <w:sz w:val="24"/>
          <w:szCs w:val="24"/>
          <w:lang w:val="hr-HR"/>
        </w:rPr>
        <w:t xml:space="preserve">Uz članak </w:t>
      </w:r>
      <w:r w:rsidR="00B65B3F" w:rsidRPr="00E11541">
        <w:rPr>
          <w:sz w:val="24"/>
          <w:szCs w:val="24"/>
          <w:lang w:val="hr-HR"/>
        </w:rPr>
        <w:t>22</w:t>
      </w:r>
      <w:r w:rsidRPr="00E11541">
        <w:rPr>
          <w:sz w:val="24"/>
          <w:szCs w:val="24"/>
          <w:lang w:val="hr-HR"/>
        </w:rPr>
        <w:t>.</w:t>
      </w:r>
    </w:p>
    <w:p w14:paraId="3C06C3FC" w14:textId="2C1F65D4" w:rsidR="00320037" w:rsidRPr="00E11541" w:rsidRDefault="00320037" w:rsidP="00716184">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Odredb</w:t>
      </w:r>
      <w:r w:rsidR="000D35A6" w:rsidRPr="00E11541">
        <w:rPr>
          <w:rFonts w:ascii="Times New Roman" w:hAnsi="Times New Roman" w:cs="Times New Roman"/>
          <w:sz w:val="24"/>
          <w:szCs w:val="24"/>
          <w:lang w:val="hr-HR"/>
        </w:rPr>
        <w:t xml:space="preserve">om </w:t>
      </w:r>
      <w:r w:rsidRPr="00E11541">
        <w:rPr>
          <w:rFonts w:ascii="Times New Roman" w:hAnsi="Times New Roman" w:cs="Times New Roman"/>
          <w:sz w:val="24"/>
          <w:szCs w:val="24"/>
          <w:lang w:val="hr-HR"/>
        </w:rPr>
        <w:t xml:space="preserve">članka </w:t>
      </w:r>
      <w:r w:rsidR="00B65B3F" w:rsidRPr="00E11541">
        <w:rPr>
          <w:rFonts w:ascii="Times New Roman" w:hAnsi="Times New Roman" w:cs="Times New Roman"/>
          <w:sz w:val="24"/>
          <w:szCs w:val="24"/>
          <w:lang w:val="hr-HR"/>
        </w:rPr>
        <w:t>22</w:t>
      </w:r>
      <w:r w:rsidRPr="00E11541">
        <w:rPr>
          <w:rFonts w:ascii="Times New Roman" w:hAnsi="Times New Roman" w:cs="Times New Roman"/>
          <w:sz w:val="24"/>
          <w:szCs w:val="24"/>
          <w:lang w:val="hr-HR"/>
        </w:rPr>
        <w:t xml:space="preserve">. </w:t>
      </w:r>
      <w:r w:rsidR="00D43D71" w:rsidRPr="00D43D71">
        <w:rPr>
          <w:rFonts w:ascii="Times New Roman" w:hAnsi="Times New Roman" w:cs="Times New Roman"/>
          <w:sz w:val="24"/>
          <w:szCs w:val="24"/>
          <w:lang w:val="hr-HR"/>
        </w:rPr>
        <w:t>Konačn</w:t>
      </w:r>
      <w:r w:rsidR="00D43D71">
        <w:rPr>
          <w:rFonts w:ascii="Times New Roman" w:hAnsi="Times New Roman" w:cs="Times New Roman"/>
          <w:sz w:val="24"/>
          <w:szCs w:val="24"/>
          <w:lang w:val="hr-HR"/>
        </w:rPr>
        <w:t>og</w:t>
      </w:r>
      <w:r w:rsidR="00D43D71" w:rsidRPr="00D43D71">
        <w:rPr>
          <w:rFonts w:ascii="Times New Roman" w:hAnsi="Times New Roman" w:cs="Times New Roman"/>
          <w:sz w:val="24"/>
          <w:szCs w:val="24"/>
          <w:lang w:val="hr-HR"/>
        </w:rPr>
        <w:t xml:space="preserve"> p</w:t>
      </w:r>
      <w:r w:rsidRPr="00E11541">
        <w:rPr>
          <w:rFonts w:ascii="Times New Roman" w:hAnsi="Times New Roman" w:cs="Times New Roman"/>
          <w:sz w:val="24"/>
          <w:szCs w:val="24"/>
          <w:lang w:val="hr-HR"/>
        </w:rPr>
        <w:t xml:space="preserve">rijedloga zakona </w:t>
      </w:r>
      <w:r w:rsidR="00876EC2" w:rsidRPr="00E11541">
        <w:rPr>
          <w:rFonts w:ascii="Times New Roman" w:hAnsi="Times New Roman" w:cs="Times New Roman"/>
          <w:sz w:val="24"/>
          <w:szCs w:val="24"/>
          <w:lang w:val="hr-HR"/>
        </w:rPr>
        <w:t xml:space="preserve">briše se omaška </w:t>
      </w:r>
      <w:r w:rsidR="004E4824" w:rsidRPr="00E11541">
        <w:rPr>
          <w:rFonts w:ascii="Times New Roman" w:hAnsi="Times New Roman" w:cs="Times New Roman"/>
          <w:sz w:val="24"/>
          <w:szCs w:val="24"/>
          <w:lang w:val="hr-HR"/>
        </w:rPr>
        <w:t xml:space="preserve">u izričaju </w:t>
      </w:r>
      <w:r w:rsidR="00536925" w:rsidRPr="00E11541">
        <w:rPr>
          <w:rFonts w:ascii="Times New Roman" w:hAnsi="Times New Roman" w:cs="Times New Roman"/>
          <w:sz w:val="24"/>
          <w:szCs w:val="24"/>
          <w:lang w:val="hr-HR"/>
        </w:rPr>
        <w:t xml:space="preserve">u članku 47. stavku 3. </w:t>
      </w:r>
      <w:r w:rsidR="00F53866" w:rsidRPr="00E11541">
        <w:rPr>
          <w:rFonts w:ascii="Times New Roman" w:hAnsi="Times New Roman" w:cs="Times New Roman"/>
          <w:sz w:val="24"/>
          <w:szCs w:val="24"/>
          <w:lang w:val="hr-HR"/>
        </w:rPr>
        <w:t>važeće</w:t>
      </w:r>
      <w:r w:rsidR="004E4824" w:rsidRPr="00E11541">
        <w:rPr>
          <w:rFonts w:ascii="Times New Roman" w:hAnsi="Times New Roman" w:cs="Times New Roman"/>
          <w:sz w:val="24"/>
          <w:szCs w:val="24"/>
          <w:lang w:val="hr-HR"/>
        </w:rPr>
        <w:t>g</w:t>
      </w:r>
      <w:r w:rsidR="00F53866" w:rsidRPr="00E11541">
        <w:rPr>
          <w:rFonts w:ascii="Times New Roman" w:hAnsi="Times New Roman" w:cs="Times New Roman"/>
          <w:sz w:val="24"/>
          <w:szCs w:val="24"/>
          <w:lang w:val="hr-HR"/>
        </w:rPr>
        <w:t xml:space="preserve"> Zakona o zaštiti potrošača. </w:t>
      </w:r>
      <w:r w:rsidR="00536925" w:rsidRPr="00E11541">
        <w:rPr>
          <w:rFonts w:ascii="Times New Roman" w:hAnsi="Times New Roman" w:cs="Times New Roman"/>
          <w:sz w:val="24"/>
          <w:szCs w:val="24"/>
          <w:lang w:val="hr-HR"/>
        </w:rPr>
        <w:t>Predmetnom odredbom navodi se kako trgovac ili proizvođač</w:t>
      </w:r>
      <w:r w:rsidR="005F0728" w:rsidRPr="00E11541">
        <w:rPr>
          <w:rFonts w:ascii="Times New Roman" w:hAnsi="Times New Roman" w:cs="Times New Roman"/>
          <w:sz w:val="24"/>
          <w:szCs w:val="24"/>
          <w:lang w:val="hr-HR"/>
        </w:rPr>
        <w:t xml:space="preserve"> imaju određene obveze koje proizlaze iz izdanog komercijalnog jamstva. Uzimajući u obzir definiciju trgovca iz članka 2. </w:t>
      </w:r>
      <w:r w:rsidR="0095272F" w:rsidRPr="0095272F">
        <w:rPr>
          <w:rFonts w:ascii="Times New Roman" w:hAnsi="Times New Roman" w:cs="Times New Roman"/>
          <w:sz w:val="24"/>
          <w:szCs w:val="24"/>
          <w:lang w:val="hr-HR"/>
        </w:rPr>
        <w:t>Konačn</w:t>
      </w:r>
      <w:r w:rsidR="0095272F">
        <w:rPr>
          <w:rFonts w:ascii="Times New Roman" w:hAnsi="Times New Roman" w:cs="Times New Roman"/>
          <w:sz w:val="24"/>
          <w:szCs w:val="24"/>
          <w:lang w:val="hr-HR"/>
        </w:rPr>
        <w:t>og</w:t>
      </w:r>
      <w:r w:rsidR="0095272F" w:rsidRPr="0095272F">
        <w:rPr>
          <w:rFonts w:ascii="Times New Roman" w:hAnsi="Times New Roman" w:cs="Times New Roman"/>
          <w:sz w:val="24"/>
          <w:szCs w:val="24"/>
          <w:lang w:val="hr-HR"/>
        </w:rPr>
        <w:t xml:space="preserve"> p</w:t>
      </w:r>
      <w:r w:rsidR="005F0728" w:rsidRPr="00E11541">
        <w:rPr>
          <w:rFonts w:ascii="Times New Roman" w:hAnsi="Times New Roman" w:cs="Times New Roman"/>
          <w:sz w:val="24"/>
          <w:szCs w:val="24"/>
          <w:lang w:val="hr-HR"/>
        </w:rPr>
        <w:t xml:space="preserve">rijedloga zakona, proizvođač se svakako smatra trgovcem kada ispunjava obveze prema potrošaču </w:t>
      </w:r>
      <w:r w:rsidR="00A34D83" w:rsidRPr="00E11541">
        <w:rPr>
          <w:rFonts w:ascii="Times New Roman" w:hAnsi="Times New Roman" w:cs="Times New Roman"/>
          <w:sz w:val="24"/>
          <w:szCs w:val="24"/>
          <w:lang w:val="hr-HR"/>
        </w:rPr>
        <w:t xml:space="preserve">sukladno svom komercijalnom </w:t>
      </w:r>
      <w:r w:rsidRPr="00E11541">
        <w:rPr>
          <w:rFonts w:ascii="Times New Roman" w:hAnsi="Times New Roman" w:cs="Times New Roman"/>
          <w:sz w:val="24"/>
          <w:szCs w:val="24"/>
          <w:lang w:val="hr-HR"/>
        </w:rPr>
        <w:t xml:space="preserve"> </w:t>
      </w:r>
      <w:r w:rsidR="00A34D83" w:rsidRPr="00E11541">
        <w:rPr>
          <w:rFonts w:ascii="Times New Roman" w:hAnsi="Times New Roman" w:cs="Times New Roman"/>
          <w:sz w:val="24"/>
          <w:szCs w:val="24"/>
          <w:lang w:val="hr-HR"/>
        </w:rPr>
        <w:t xml:space="preserve">jamstvu. </w:t>
      </w:r>
      <w:r w:rsidR="00F262AE" w:rsidRPr="00E11541">
        <w:rPr>
          <w:rFonts w:ascii="Times New Roman" w:hAnsi="Times New Roman" w:cs="Times New Roman"/>
          <w:sz w:val="24"/>
          <w:szCs w:val="24"/>
          <w:lang w:val="hr-HR"/>
        </w:rPr>
        <w:t>N</w:t>
      </w:r>
      <w:r w:rsidR="00A34D83" w:rsidRPr="00E11541">
        <w:rPr>
          <w:rFonts w:ascii="Times New Roman" w:hAnsi="Times New Roman" w:cs="Times New Roman"/>
          <w:sz w:val="24"/>
          <w:szCs w:val="24"/>
          <w:lang w:val="hr-HR"/>
        </w:rPr>
        <w:t xml:space="preserve">aglašavanje obveze proizvođača </w:t>
      </w:r>
      <w:r w:rsidR="005F7659" w:rsidRPr="00E11541">
        <w:rPr>
          <w:rFonts w:ascii="Times New Roman" w:hAnsi="Times New Roman" w:cs="Times New Roman"/>
          <w:sz w:val="24"/>
          <w:szCs w:val="24"/>
          <w:lang w:val="hr-HR"/>
        </w:rPr>
        <w:t xml:space="preserve">u predmetnoj odredbi </w:t>
      </w:r>
      <w:r w:rsidR="00A34D83" w:rsidRPr="00E11541">
        <w:rPr>
          <w:rFonts w:ascii="Times New Roman" w:hAnsi="Times New Roman" w:cs="Times New Roman"/>
          <w:sz w:val="24"/>
          <w:szCs w:val="24"/>
          <w:lang w:val="hr-HR"/>
        </w:rPr>
        <w:t>suvišno</w:t>
      </w:r>
      <w:r w:rsidR="005F7659" w:rsidRPr="00E11541">
        <w:rPr>
          <w:rFonts w:ascii="Times New Roman" w:hAnsi="Times New Roman" w:cs="Times New Roman"/>
          <w:sz w:val="24"/>
          <w:szCs w:val="24"/>
          <w:lang w:val="hr-HR"/>
        </w:rPr>
        <w:t xml:space="preserve"> i može stvoriti prijepore vezano uz opseg definicije trgovca općenito</w:t>
      </w:r>
      <w:r w:rsidR="00F262AE" w:rsidRPr="00E11541">
        <w:rPr>
          <w:rFonts w:ascii="Times New Roman" w:hAnsi="Times New Roman" w:cs="Times New Roman"/>
          <w:sz w:val="24"/>
          <w:szCs w:val="24"/>
          <w:lang w:val="hr-HR"/>
        </w:rPr>
        <w:t xml:space="preserve"> te je predmetno </w:t>
      </w:r>
      <w:r w:rsidR="00345AA7" w:rsidRPr="00E11541">
        <w:rPr>
          <w:rFonts w:ascii="Times New Roman" w:hAnsi="Times New Roman" w:cs="Times New Roman"/>
          <w:sz w:val="24"/>
          <w:szCs w:val="24"/>
          <w:lang w:val="hr-HR"/>
        </w:rPr>
        <w:t>potrebno</w:t>
      </w:r>
      <w:r w:rsidR="00F262AE" w:rsidRPr="00E11541">
        <w:rPr>
          <w:rFonts w:ascii="Times New Roman" w:hAnsi="Times New Roman" w:cs="Times New Roman"/>
          <w:sz w:val="24"/>
          <w:szCs w:val="24"/>
          <w:lang w:val="hr-HR"/>
        </w:rPr>
        <w:t xml:space="preserve"> izmijeniti </w:t>
      </w:r>
      <w:r w:rsidR="0095272F" w:rsidRPr="0095272F">
        <w:rPr>
          <w:rFonts w:ascii="Times New Roman" w:hAnsi="Times New Roman" w:cs="Times New Roman"/>
          <w:sz w:val="24"/>
          <w:szCs w:val="24"/>
          <w:lang w:val="hr-HR"/>
        </w:rPr>
        <w:t>Konačnim p</w:t>
      </w:r>
      <w:r w:rsidR="00F262AE" w:rsidRPr="00E11541">
        <w:rPr>
          <w:rFonts w:ascii="Times New Roman" w:hAnsi="Times New Roman" w:cs="Times New Roman"/>
          <w:sz w:val="24"/>
          <w:szCs w:val="24"/>
          <w:lang w:val="hr-HR"/>
        </w:rPr>
        <w:t>rijedlog</w:t>
      </w:r>
      <w:r w:rsidR="004D3F60" w:rsidRPr="00E11541">
        <w:rPr>
          <w:rFonts w:ascii="Times New Roman" w:hAnsi="Times New Roman" w:cs="Times New Roman"/>
          <w:sz w:val="24"/>
          <w:szCs w:val="24"/>
          <w:lang w:val="hr-HR"/>
        </w:rPr>
        <w:t>om</w:t>
      </w:r>
      <w:r w:rsidR="00F262AE" w:rsidRPr="00E11541">
        <w:rPr>
          <w:rFonts w:ascii="Times New Roman" w:hAnsi="Times New Roman" w:cs="Times New Roman"/>
          <w:sz w:val="24"/>
          <w:szCs w:val="24"/>
          <w:lang w:val="hr-HR"/>
        </w:rPr>
        <w:t xml:space="preserve"> zakona. Kako je nesporno proizvođač trgovac</w:t>
      </w:r>
      <w:r w:rsidR="00345AA7" w:rsidRPr="00E11541">
        <w:rPr>
          <w:rFonts w:ascii="Times New Roman" w:hAnsi="Times New Roman" w:cs="Times New Roman"/>
          <w:sz w:val="24"/>
          <w:szCs w:val="24"/>
          <w:lang w:val="hr-HR"/>
        </w:rPr>
        <w:t>, brisanjem riječi „ili proizvođač“</w:t>
      </w:r>
      <w:r w:rsidRPr="00E11541">
        <w:rPr>
          <w:rFonts w:ascii="Times New Roman" w:hAnsi="Times New Roman" w:cs="Times New Roman"/>
          <w:sz w:val="24"/>
          <w:szCs w:val="24"/>
          <w:lang w:val="hr-HR"/>
        </w:rPr>
        <w:t xml:space="preserve"> odredba se sadržajno ne mijenja.</w:t>
      </w:r>
    </w:p>
    <w:p w14:paraId="5418FF00" w14:textId="5C3FA6B9" w:rsidR="0018552C" w:rsidRPr="00E11541" w:rsidRDefault="0018552C" w:rsidP="00716184">
      <w:pPr>
        <w:spacing w:after="0" w:line="240" w:lineRule="auto"/>
        <w:jc w:val="both"/>
        <w:rPr>
          <w:rFonts w:ascii="Times New Roman" w:hAnsi="Times New Roman" w:cs="Times New Roman"/>
          <w:sz w:val="24"/>
          <w:szCs w:val="24"/>
          <w:lang w:val="hr-HR"/>
        </w:rPr>
      </w:pPr>
    </w:p>
    <w:p w14:paraId="4AE8E22B" w14:textId="41ECE833" w:rsidR="002F328E" w:rsidRPr="00E11541" w:rsidRDefault="002F328E" w:rsidP="006F12CD">
      <w:pPr>
        <w:pStyle w:val="Heading2"/>
        <w:spacing w:before="0" w:beforeAutospacing="0" w:after="0" w:afterAutospacing="0"/>
        <w:rPr>
          <w:sz w:val="24"/>
          <w:szCs w:val="24"/>
          <w:lang w:val="hr-HR"/>
        </w:rPr>
      </w:pPr>
      <w:r w:rsidRPr="00E11541">
        <w:rPr>
          <w:sz w:val="24"/>
          <w:szCs w:val="24"/>
          <w:lang w:val="hr-HR"/>
        </w:rPr>
        <w:t xml:space="preserve">Uz članak </w:t>
      </w:r>
      <w:r w:rsidR="007E3C6A" w:rsidRPr="00E11541">
        <w:rPr>
          <w:sz w:val="24"/>
          <w:szCs w:val="24"/>
          <w:lang w:val="hr-HR"/>
        </w:rPr>
        <w:t>23</w:t>
      </w:r>
      <w:r w:rsidRPr="00E11541">
        <w:rPr>
          <w:sz w:val="24"/>
          <w:szCs w:val="24"/>
          <w:lang w:val="hr-HR"/>
        </w:rPr>
        <w:t>.</w:t>
      </w:r>
    </w:p>
    <w:p w14:paraId="79C9FE74" w14:textId="4B9244D5" w:rsidR="00FD632F" w:rsidRPr="00E11541" w:rsidRDefault="00FD632F"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Odredba</w:t>
      </w:r>
      <w:r w:rsidR="00D2253A" w:rsidRPr="00E11541">
        <w:rPr>
          <w:rFonts w:ascii="Times New Roman" w:hAnsi="Times New Roman" w:cs="Times New Roman"/>
          <w:sz w:val="24"/>
          <w:szCs w:val="24"/>
          <w:lang w:val="hr-HR"/>
        </w:rPr>
        <w:t xml:space="preserve"> čla</w:t>
      </w:r>
      <w:r w:rsidRPr="00E11541">
        <w:rPr>
          <w:rFonts w:ascii="Times New Roman" w:hAnsi="Times New Roman" w:cs="Times New Roman"/>
          <w:sz w:val="24"/>
          <w:szCs w:val="24"/>
          <w:lang w:val="hr-HR"/>
        </w:rPr>
        <w:t xml:space="preserve">nka </w:t>
      </w:r>
      <w:r w:rsidR="007E3C6A" w:rsidRPr="00E11541">
        <w:rPr>
          <w:rFonts w:ascii="Times New Roman" w:hAnsi="Times New Roman" w:cs="Times New Roman"/>
          <w:sz w:val="24"/>
          <w:szCs w:val="24"/>
          <w:lang w:val="hr-HR"/>
        </w:rPr>
        <w:t>23</w:t>
      </w:r>
      <w:r w:rsidR="0094491B" w:rsidRPr="00E11541">
        <w:rPr>
          <w:rFonts w:ascii="Times New Roman" w:hAnsi="Times New Roman" w:cs="Times New Roman"/>
          <w:sz w:val="24"/>
          <w:szCs w:val="24"/>
          <w:lang w:val="hr-HR"/>
        </w:rPr>
        <w:t xml:space="preserve">. </w:t>
      </w:r>
      <w:r w:rsidR="007E59E3" w:rsidRPr="007E59E3">
        <w:rPr>
          <w:rFonts w:ascii="Times New Roman" w:hAnsi="Times New Roman" w:cs="Times New Roman"/>
          <w:sz w:val="24"/>
          <w:szCs w:val="24"/>
          <w:lang w:val="hr-HR"/>
        </w:rPr>
        <w:t>Konačn</w:t>
      </w:r>
      <w:r w:rsidR="007E59E3">
        <w:rPr>
          <w:rFonts w:ascii="Times New Roman" w:hAnsi="Times New Roman" w:cs="Times New Roman"/>
          <w:sz w:val="24"/>
          <w:szCs w:val="24"/>
          <w:lang w:val="hr-HR"/>
        </w:rPr>
        <w:t>og</w:t>
      </w:r>
      <w:r w:rsidR="007E59E3" w:rsidRPr="007E59E3">
        <w:rPr>
          <w:rFonts w:ascii="Times New Roman" w:hAnsi="Times New Roman" w:cs="Times New Roman"/>
          <w:sz w:val="24"/>
          <w:szCs w:val="24"/>
          <w:lang w:val="hr-HR"/>
        </w:rPr>
        <w:t xml:space="preserve"> p</w:t>
      </w:r>
      <w:r w:rsidR="0094491B" w:rsidRPr="00E11541">
        <w:rPr>
          <w:rFonts w:ascii="Times New Roman" w:hAnsi="Times New Roman" w:cs="Times New Roman"/>
          <w:sz w:val="24"/>
          <w:szCs w:val="24"/>
          <w:lang w:val="hr-HR"/>
        </w:rPr>
        <w:t>rijedloga z</w:t>
      </w:r>
      <w:r w:rsidRPr="00E11541">
        <w:rPr>
          <w:rFonts w:ascii="Times New Roman" w:hAnsi="Times New Roman" w:cs="Times New Roman"/>
          <w:sz w:val="24"/>
          <w:szCs w:val="24"/>
          <w:lang w:val="hr-HR"/>
        </w:rPr>
        <w:t xml:space="preserve">akona </w:t>
      </w:r>
      <w:r w:rsidR="00D2253A" w:rsidRPr="00E11541">
        <w:rPr>
          <w:rFonts w:ascii="Times New Roman" w:hAnsi="Times New Roman" w:cs="Times New Roman"/>
          <w:sz w:val="24"/>
          <w:szCs w:val="24"/>
          <w:lang w:val="hr-HR"/>
        </w:rPr>
        <w:t>se ograničava na jasnije uređen</w:t>
      </w:r>
      <w:r w:rsidR="00320037" w:rsidRPr="00E11541">
        <w:rPr>
          <w:rFonts w:ascii="Times New Roman" w:hAnsi="Times New Roman" w:cs="Times New Roman"/>
          <w:sz w:val="24"/>
          <w:szCs w:val="24"/>
          <w:lang w:val="hr-HR"/>
        </w:rPr>
        <w:t>j</w:t>
      </w:r>
      <w:r w:rsidR="00D2253A" w:rsidRPr="00E11541">
        <w:rPr>
          <w:rFonts w:ascii="Times New Roman" w:hAnsi="Times New Roman" w:cs="Times New Roman"/>
          <w:sz w:val="24"/>
          <w:szCs w:val="24"/>
          <w:lang w:val="hr-HR"/>
        </w:rPr>
        <w:t xml:space="preserve">e postojeće obveze </w:t>
      </w:r>
      <w:r w:rsidRPr="00E11541">
        <w:rPr>
          <w:rFonts w:ascii="Times New Roman" w:hAnsi="Times New Roman" w:cs="Times New Roman"/>
          <w:sz w:val="24"/>
          <w:szCs w:val="24"/>
          <w:lang w:val="hr-HR"/>
        </w:rPr>
        <w:t>naplate troškova telefonske komunikacije prilikom sklapanja ugovora</w:t>
      </w:r>
      <w:r w:rsidR="00006061" w:rsidRPr="00E11541">
        <w:rPr>
          <w:rFonts w:ascii="Times New Roman" w:hAnsi="Times New Roman" w:cs="Times New Roman"/>
          <w:sz w:val="24"/>
          <w:szCs w:val="24"/>
          <w:lang w:val="hr-HR"/>
        </w:rPr>
        <w:t>, odnosno odredba se sadržajno ne mijenja</w:t>
      </w:r>
      <w:r w:rsidRPr="00E11541">
        <w:rPr>
          <w:rFonts w:ascii="Times New Roman" w:hAnsi="Times New Roman" w:cs="Times New Roman"/>
          <w:sz w:val="24"/>
          <w:szCs w:val="24"/>
          <w:lang w:val="hr-HR"/>
        </w:rPr>
        <w:t>.</w:t>
      </w:r>
    </w:p>
    <w:p w14:paraId="32B451CF" w14:textId="56032DAE" w:rsidR="00DD0A0D" w:rsidRDefault="00DD0A0D" w:rsidP="006F12CD">
      <w:pPr>
        <w:spacing w:after="0" w:line="240" w:lineRule="auto"/>
        <w:jc w:val="both"/>
        <w:rPr>
          <w:rFonts w:ascii="Times New Roman" w:hAnsi="Times New Roman" w:cs="Times New Roman"/>
          <w:sz w:val="24"/>
          <w:szCs w:val="24"/>
          <w:lang w:val="hr-HR"/>
        </w:rPr>
      </w:pPr>
    </w:p>
    <w:p w14:paraId="52FC5077" w14:textId="77777777" w:rsidR="006F12CD" w:rsidRPr="00E11541" w:rsidRDefault="006F12CD" w:rsidP="006F12CD">
      <w:pPr>
        <w:spacing w:after="0" w:line="240" w:lineRule="auto"/>
        <w:jc w:val="both"/>
        <w:rPr>
          <w:rFonts w:ascii="Times New Roman" w:hAnsi="Times New Roman" w:cs="Times New Roman"/>
          <w:sz w:val="24"/>
          <w:szCs w:val="24"/>
          <w:lang w:val="hr-HR"/>
        </w:rPr>
      </w:pPr>
    </w:p>
    <w:p w14:paraId="74137CB4" w14:textId="1CCAE4C1" w:rsidR="00006061" w:rsidRPr="00E11541" w:rsidRDefault="00006061" w:rsidP="006F12CD">
      <w:pPr>
        <w:pStyle w:val="Heading2"/>
        <w:spacing w:before="0" w:beforeAutospacing="0" w:after="0" w:afterAutospacing="0"/>
        <w:rPr>
          <w:sz w:val="24"/>
          <w:szCs w:val="24"/>
          <w:lang w:val="hr-HR"/>
        </w:rPr>
      </w:pPr>
      <w:r w:rsidRPr="00E11541">
        <w:rPr>
          <w:sz w:val="24"/>
          <w:szCs w:val="24"/>
          <w:lang w:val="hr-HR"/>
        </w:rPr>
        <w:lastRenderedPageBreak/>
        <w:t xml:space="preserve">Uz članak </w:t>
      </w:r>
      <w:r w:rsidR="007E3C6A" w:rsidRPr="00E11541">
        <w:rPr>
          <w:sz w:val="24"/>
          <w:szCs w:val="24"/>
          <w:lang w:val="hr-HR"/>
        </w:rPr>
        <w:t>24</w:t>
      </w:r>
      <w:r w:rsidRPr="00E11541">
        <w:rPr>
          <w:sz w:val="24"/>
          <w:szCs w:val="24"/>
          <w:lang w:val="hr-HR"/>
        </w:rPr>
        <w:t>.</w:t>
      </w:r>
    </w:p>
    <w:p w14:paraId="25ECB4D7" w14:textId="45676D44" w:rsidR="00E7402E" w:rsidRPr="00E11541" w:rsidRDefault="00FD632F"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Odredbama članaka </w:t>
      </w:r>
      <w:r w:rsidR="007E3C6A" w:rsidRPr="00E11541">
        <w:rPr>
          <w:rFonts w:ascii="Times New Roman" w:hAnsi="Times New Roman" w:cs="Times New Roman"/>
          <w:sz w:val="24"/>
          <w:szCs w:val="24"/>
          <w:lang w:val="hr-HR"/>
        </w:rPr>
        <w:t>24</w:t>
      </w:r>
      <w:r w:rsidRPr="00E11541">
        <w:rPr>
          <w:rFonts w:ascii="Times New Roman" w:hAnsi="Times New Roman" w:cs="Times New Roman"/>
          <w:sz w:val="24"/>
          <w:szCs w:val="24"/>
          <w:lang w:val="hr-HR"/>
        </w:rPr>
        <w:t xml:space="preserve">. </w:t>
      </w:r>
      <w:r w:rsidR="007E59E3" w:rsidRPr="007E59E3">
        <w:rPr>
          <w:rFonts w:ascii="Times New Roman" w:hAnsi="Times New Roman" w:cs="Times New Roman"/>
          <w:sz w:val="24"/>
          <w:szCs w:val="24"/>
          <w:lang w:val="hr-HR"/>
        </w:rPr>
        <w:t>Konačn</w:t>
      </w:r>
      <w:r w:rsidR="007E59E3">
        <w:rPr>
          <w:rFonts w:ascii="Times New Roman" w:hAnsi="Times New Roman" w:cs="Times New Roman"/>
          <w:sz w:val="24"/>
          <w:szCs w:val="24"/>
          <w:lang w:val="hr-HR"/>
        </w:rPr>
        <w:t>og</w:t>
      </w:r>
      <w:r w:rsidR="007E59E3" w:rsidRPr="007E59E3">
        <w:rPr>
          <w:rFonts w:ascii="Times New Roman" w:hAnsi="Times New Roman" w:cs="Times New Roman"/>
          <w:sz w:val="24"/>
          <w:szCs w:val="24"/>
          <w:lang w:val="hr-HR"/>
        </w:rPr>
        <w:t xml:space="preserve"> p</w:t>
      </w:r>
      <w:r w:rsidR="00D31D77" w:rsidRPr="00E11541">
        <w:rPr>
          <w:rFonts w:ascii="Times New Roman" w:hAnsi="Times New Roman" w:cs="Times New Roman"/>
          <w:sz w:val="24"/>
          <w:szCs w:val="24"/>
          <w:lang w:val="hr-HR"/>
        </w:rPr>
        <w:t xml:space="preserve">rijedloga zakona </w:t>
      </w:r>
      <w:r w:rsidR="00541B3A" w:rsidRPr="00E11541">
        <w:rPr>
          <w:rFonts w:ascii="Times New Roman" w:hAnsi="Times New Roman" w:cs="Times New Roman"/>
          <w:sz w:val="24"/>
          <w:szCs w:val="24"/>
          <w:lang w:val="hr-HR"/>
        </w:rPr>
        <w:t>dopunjuju se odredbe o predugovornom</w:t>
      </w:r>
      <w:r w:rsidRPr="00E11541">
        <w:rPr>
          <w:rFonts w:ascii="Times New Roman" w:hAnsi="Times New Roman" w:cs="Times New Roman"/>
          <w:sz w:val="24"/>
          <w:szCs w:val="24"/>
          <w:lang w:val="hr-HR"/>
        </w:rPr>
        <w:t xml:space="preserve"> </w:t>
      </w:r>
      <w:r w:rsidR="00B016E8" w:rsidRPr="00E11541">
        <w:rPr>
          <w:rFonts w:ascii="Times New Roman" w:hAnsi="Times New Roman" w:cs="Times New Roman"/>
          <w:sz w:val="24"/>
          <w:szCs w:val="24"/>
          <w:lang w:val="hr-HR"/>
        </w:rPr>
        <w:t xml:space="preserve">obavještavanju </w:t>
      </w:r>
      <w:r w:rsidR="00A02B46" w:rsidRPr="00E11541">
        <w:rPr>
          <w:rFonts w:ascii="Times New Roman" w:hAnsi="Times New Roman" w:cs="Times New Roman"/>
          <w:sz w:val="24"/>
          <w:szCs w:val="24"/>
          <w:lang w:val="hr-HR"/>
        </w:rPr>
        <w:t>tijekom</w:t>
      </w:r>
      <w:r w:rsidRPr="00E11541">
        <w:rPr>
          <w:rFonts w:ascii="Times New Roman" w:hAnsi="Times New Roman" w:cs="Times New Roman"/>
          <w:sz w:val="24"/>
          <w:szCs w:val="24"/>
          <w:lang w:val="hr-HR"/>
        </w:rPr>
        <w:t xml:space="preserve"> sklapanj</w:t>
      </w:r>
      <w:r w:rsidR="00D147F6" w:rsidRPr="00E11541">
        <w:rPr>
          <w:rFonts w:ascii="Times New Roman" w:hAnsi="Times New Roman" w:cs="Times New Roman"/>
          <w:sz w:val="24"/>
          <w:szCs w:val="24"/>
          <w:lang w:val="hr-HR"/>
        </w:rPr>
        <w:t>a</w:t>
      </w:r>
      <w:r w:rsidRPr="00E11541">
        <w:rPr>
          <w:rFonts w:ascii="Times New Roman" w:hAnsi="Times New Roman" w:cs="Times New Roman"/>
          <w:sz w:val="24"/>
          <w:szCs w:val="24"/>
          <w:lang w:val="hr-HR"/>
        </w:rPr>
        <w:t xml:space="preserve"> ugovora izvan poslovnih prostorija i </w:t>
      </w:r>
      <w:r w:rsidR="00F345CD" w:rsidRPr="00E11541">
        <w:rPr>
          <w:rFonts w:ascii="Times New Roman" w:hAnsi="Times New Roman" w:cs="Times New Roman"/>
          <w:sz w:val="24"/>
          <w:szCs w:val="24"/>
          <w:lang w:val="hr-HR"/>
        </w:rPr>
        <w:t xml:space="preserve">na daljinu </w:t>
      </w:r>
      <w:r w:rsidRPr="00E11541">
        <w:rPr>
          <w:rFonts w:ascii="Times New Roman" w:hAnsi="Times New Roman" w:cs="Times New Roman"/>
          <w:sz w:val="24"/>
          <w:szCs w:val="24"/>
          <w:lang w:val="hr-HR"/>
        </w:rPr>
        <w:t>u skladu s</w:t>
      </w:r>
      <w:r w:rsidR="008031B8" w:rsidRPr="00E11541">
        <w:rPr>
          <w:rFonts w:ascii="Times New Roman" w:hAnsi="Times New Roman" w:cs="Times New Roman"/>
          <w:sz w:val="24"/>
          <w:szCs w:val="24"/>
          <w:lang w:val="hr-HR"/>
        </w:rPr>
        <w:t xml:space="preserve"> odredbama Direktiv</w:t>
      </w:r>
      <w:r w:rsidR="003D3197" w:rsidRPr="00E11541">
        <w:rPr>
          <w:rFonts w:ascii="Times New Roman" w:hAnsi="Times New Roman" w:cs="Times New Roman"/>
          <w:sz w:val="24"/>
          <w:szCs w:val="24"/>
          <w:lang w:val="hr-HR"/>
        </w:rPr>
        <w:t>e</w:t>
      </w:r>
      <w:r w:rsidR="008031B8" w:rsidRPr="00E11541">
        <w:rPr>
          <w:rFonts w:ascii="Times New Roman" w:hAnsi="Times New Roman" w:cs="Times New Roman"/>
          <w:sz w:val="24"/>
          <w:szCs w:val="24"/>
          <w:lang w:val="hr-HR"/>
        </w:rPr>
        <w:t xml:space="preserve"> o financijskim uslugama sklopljenih na daljinu</w:t>
      </w:r>
      <w:r w:rsidR="003D3197" w:rsidRPr="00E11541">
        <w:rPr>
          <w:rFonts w:ascii="Times New Roman" w:hAnsi="Times New Roman" w:cs="Times New Roman"/>
          <w:sz w:val="24"/>
          <w:szCs w:val="24"/>
          <w:lang w:val="hr-HR"/>
        </w:rPr>
        <w:t xml:space="preserve"> i</w:t>
      </w:r>
      <w:r w:rsidR="008031B8" w:rsidRPr="00E11541">
        <w:rPr>
          <w:rFonts w:ascii="Times New Roman" w:hAnsi="Times New Roman" w:cs="Times New Roman"/>
          <w:sz w:val="24"/>
          <w:szCs w:val="24"/>
          <w:lang w:val="hr-HR"/>
        </w:rPr>
        <w:t xml:space="preserve"> Direktiv</w:t>
      </w:r>
      <w:r w:rsidR="008B65D2" w:rsidRPr="00E11541">
        <w:rPr>
          <w:rFonts w:ascii="Times New Roman" w:hAnsi="Times New Roman" w:cs="Times New Roman"/>
          <w:sz w:val="24"/>
          <w:szCs w:val="24"/>
          <w:lang w:val="hr-HR"/>
        </w:rPr>
        <w:t>e</w:t>
      </w:r>
      <w:r w:rsidR="008031B8" w:rsidRPr="00E11541">
        <w:rPr>
          <w:rFonts w:ascii="Times New Roman" w:hAnsi="Times New Roman" w:cs="Times New Roman"/>
          <w:sz w:val="24"/>
          <w:szCs w:val="24"/>
          <w:lang w:val="hr-HR"/>
        </w:rPr>
        <w:t xml:space="preserve"> o jačanju položaja potrošača</w:t>
      </w:r>
      <w:r w:rsidRPr="00E11541">
        <w:rPr>
          <w:rFonts w:ascii="Times New Roman" w:hAnsi="Times New Roman" w:cs="Times New Roman"/>
          <w:sz w:val="24"/>
          <w:szCs w:val="24"/>
          <w:lang w:val="hr-HR"/>
        </w:rPr>
        <w:t xml:space="preserve">. </w:t>
      </w:r>
      <w:r w:rsidR="004A1FD5" w:rsidRPr="00E11541">
        <w:rPr>
          <w:rFonts w:ascii="Times New Roman" w:hAnsi="Times New Roman" w:cs="Times New Roman"/>
          <w:sz w:val="24"/>
          <w:szCs w:val="24"/>
          <w:lang w:val="hr-HR"/>
        </w:rPr>
        <w:t>Tom su odredbom taksativno navedene informacije koje je trgovac dužan dostaviti potrošaču prije sklapanja ugovora, odnosno prije nego što potrošač prihvati ponudu trgovca. Navedena odredba usklađena je sa člankom 2. Direktive o jačanju položaja potrošača. Dopuna liste obveznih predugovornih obavijesti, napose se odnosi na obavještavanje o odgovornosti za materijalni nedostatak robe i komercijalnom jamstvu. Predviđa se i isticanje posebnih oznaka o istom, međutim sadržaj i izgled istih razradit će se pravilnikom koji će donijeti ministar nadležan za područje zaštite potrošača.</w:t>
      </w:r>
    </w:p>
    <w:p w14:paraId="799DD297" w14:textId="49CC895F" w:rsidR="00E7402E" w:rsidRPr="00E11541" w:rsidRDefault="00A0512B"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Usklađivanje s Direktivom o financijskim uslugama </w:t>
      </w:r>
      <w:r w:rsidR="00E6445D" w:rsidRPr="00E11541">
        <w:rPr>
          <w:rFonts w:ascii="Times New Roman" w:hAnsi="Times New Roman" w:cs="Times New Roman"/>
          <w:sz w:val="24"/>
          <w:szCs w:val="24"/>
          <w:lang w:val="hr-HR"/>
        </w:rPr>
        <w:t xml:space="preserve">sklopljenih na daljinu </w:t>
      </w:r>
      <w:r w:rsidRPr="00E11541">
        <w:rPr>
          <w:rFonts w:ascii="Times New Roman" w:hAnsi="Times New Roman" w:cs="Times New Roman"/>
          <w:sz w:val="24"/>
          <w:szCs w:val="24"/>
          <w:lang w:val="hr-HR"/>
        </w:rPr>
        <w:t>na popis predugovornih obavijesti uvrštava se i informacija o</w:t>
      </w:r>
      <w:r w:rsidR="00AA3170" w:rsidRPr="00E11541">
        <w:rPr>
          <w:rFonts w:ascii="Times New Roman" w:hAnsi="Times New Roman" w:cs="Times New Roman"/>
          <w:sz w:val="24"/>
          <w:szCs w:val="24"/>
          <w:lang w:val="hr-HR"/>
        </w:rPr>
        <w:t xml:space="preserve"> funkcij</w:t>
      </w:r>
      <w:r w:rsidRPr="00E11541">
        <w:rPr>
          <w:rFonts w:ascii="Times New Roman" w:hAnsi="Times New Roman" w:cs="Times New Roman"/>
          <w:sz w:val="24"/>
          <w:szCs w:val="24"/>
          <w:lang w:val="hr-HR"/>
        </w:rPr>
        <w:t>i</w:t>
      </w:r>
      <w:r w:rsidR="00AA3170" w:rsidRPr="00E11541">
        <w:rPr>
          <w:rFonts w:ascii="Times New Roman" w:hAnsi="Times New Roman" w:cs="Times New Roman"/>
          <w:sz w:val="24"/>
          <w:szCs w:val="24"/>
          <w:lang w:val="hr-HR"/>
        </w:rPr>
        <w:t xml:space="preserve"> za jednostrani raskid ugovora</w:t>
      </w:r>
      <w:r w:rsidRPr="00E11541">
        <w:rPr>
          <w:rFonts w:ascii="Times New Roman" w:hAnsi="Times New Roman" w:cs="Times New Roman"/>
          <w:sz w:val="24"/>
          <w:szCs w:val="24"/>
          <w:lang w:val="hr-HR"/>
        </w:rPr>
        <w:t>.</w:t>
      </w:r>
    </w:p>
    <w:p w14:paraId="5AC3D573" w14:textId="77777777" w:rsidR="00DD0A0D" w:rsidRPr="00E11541" w:rsidRDefault="00DD0A0D" w:rsidP="006F12CD">
      <w:pPr>
        <w:spacing w:after="0" w:line="240" w:lineRule="auto"/>
        <w:jc w:val="both"/>
        <w:rPr>
          <w:rFonts w:ascii="Times New Roman" w:hAnsi="Times New Roman" w:cs="Times New Roman"/>
          <w:sz w:val="24"/>
          <w:szCs w:val="24"/>
          <w:lang w:val="hr-HR"/>
        </w:rPr>
      </w:pPr>
    </w:p>
    <w:p w14:paraId="6D049467" w14:textId="29FE6833" w:rsidR="005E6822" w:rsidRPr="00E11541" w:rsidRDefault="005E6822" w:rsidP="006F12CD">
      <w:pPr>
        <w:pStyle w:val="Heading2"/>
        <w:spacing w:before="0" w:beforeAutospacing="0" w:after="0" w:afterAutospacing="0"/>
        <w:rPr>
          <w:sz w:val="24"/>
          <w:szCs w:val="24"/>
          <w:lang w:val="hr-HR"/>
        </w:rPr>
      </w:pPr>
      <w:r w:rsidRPr="00E11541">
        <w:rPr>
          <w:sz w:val="24"/>
          <w:szCs w:val="24"/>
          <w:lang w:val="hr-HR"/>
        </w:rPr>
        <w:t xml:space="preserve">Uz članak </w:t>
      </w:r>
      <w:r w:rsidR="007E3C6A" w:rsidRPr="00E11541">
        <w:rPr>
          <w:sz w:val="24"/>
          <w:szCs w:val="24"/>
          <w:lang w:val="hr-HR"/>
        </w:rPr>
        <w:t>25</w:t>
      </w:r>
      <w:r w:rsidRPr="00E11541">
        <w:rPr>
          <w:sz w:val="24"/>
          <w:szCs w:val="24"/>
          <w:lang w:val="hr-HR"/>
        </w:rPr>
        <w:t>.</w:t>
      </w:r>
    </w:p>
    <w:p w14:paraId="4F884345" w14:textId="2BD7AF9B" w:rsidR="00DE368F" w:rsidRPr="00E11541" w:rsidRDefault="00FD632F"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Člankom </w:t>
      </w:r>
      <w:r w:rsidR="007E3C6A" w:rsidRPr="00E11541">
        <w:rPr>
          <w:rFonts w:ascii="Times New Roman" w:hAnsi="Times New Roman" w:cs="Times New Roman"/>
          <w:sz w:val="24"/>
          <w:szCs w:val="24"/>
          <w:lang w:val="hr-HR"/>
        </w:rPr>
        <w:t>25</w:t>
      </w:r>
      <w:r w:rsidRPr="00E11541">
        <w:rPr>
          <w:rFonts w:ascii="Times New Roman" w:hAnsi="Times New Roman" w:cs="Times New Roman"/>
          <w:sz w:val="24"/>
          <w:szCs w:val="24"/>
          <w:lang w:val="hr-HR"/>
        </w:rPr>
        <w:t xml:space="preserve">. </w:t>
      </w:r>
      <w:r w:rsidR="007E59E3" w:rsidRPr="007E59E3">
        <w:rPr>
          <w:rFonts w:ascii="Times New Roman" w:hAnsi="Times New Roman" w:cs="Times New Roman"/>
          <w:sz w:val="24"/>
          <w:szCs w:val="24"/>
          <w:lang w:val="hr-HR"/>
        </w:rPr>
        <w:t>Konačn</w:t>
      </w:r>
      <w:r w:rsidR="007E59E3">
        <w:rPr>
          <w:rFonts w:ascii="Times New Roman" w:hAnsi="Times New Roman" w:cs="Times New Roman"/>
          <w:sz w:val="24"/>
          <w:szCs w:val="24"/>
          <w:lang w:val="hr-HR"/>
        </w:rPr>
        <w:t>og</w:t>
      </w:r>
      <w:r w:rsidR="007E59E3" w:rsidRPr="007E59E3">
        <w:rPr>
          <w:rFonts w:ascii="Times New Roman" w:hAnsi="Times New Roman" w:cs="Times New Roman"/>
          <w:sz w:val="24"/>
          <w:szCs w:val="24"/>
          <w:lang w:val="hr-HR"/>
        </w:rPr>
        <w:t xml:space="preserve"> p</w:t>
      </w:r>
      <w:r w:rsidR="007E3C6A" w:rsidRPr="00E11541">
        <w:rPr>
          <w:rFonts w:ascii="Times New Roman" w:hAnsi="Times New Roman" w:cs="Times New Roman"/>
          <w:sz w:val="24"/>
          <w:szCs w:val="24"/>
          <w:lang w:val="hr-HR"/>
        </w:rPr>
        <w:t xml:space="preserve">rijedloga </w:t>
      </w:r>
      <w:r w:rsidRPr="00E11541">
        <w:rPr>
          <w:rFonts w:ascii="Times New Roman" w:hAnsi="Times New Roman" w:cs="Times New Roman"/>
          <w:sz w:val="24"/>
          <w:szCs w:val="24"/>
          <w:lang w:val="hr-HR"/>
        </w:rPr>
        <w:t xml:space="preserve">zakona </w:t>
      </w:r>
      <w:r w:rsidR="00791E47" w:rsidRPr="00E11541">
        <w:rPr>
          <w:rFonts w:ascii="Times New Roman" w:hAnsi="Times New Roman" w:cs="Times New Roman"/>
          <w:sz w:val="24"/>
          <w:szCs w:val="24"/>
          <w:lang w:val="hr-HR"/>
        </w:rPr>
        <w:t xml:space="preserve">preračunat je iznos </w:t>
      </w:r>
      <w:r w:rsidR="00DE368F" w:rsidRPr="00E11541">
        <w:rPr>
          <w:rFonts w:ascii="Times New Roman" w:hAnsi="Times New Roman" w:cs="Times New Roman"/>
          <w:sz w:val="24"/>
          <w:szCs w:val="24"/>
          <w:lang w:val="hr-HR"/>
        </w:rPr>
        <w:t>izražen u valuti kuna u iznos u valuti euro</w:t>
      </w:r>
      <w:r w:rsidR="00745E1D" w:rsidRPr="00E11541">
        <w:rPr>
          <w:rFonts w:ascii="Times New Roman" w:hAnsi="Times New Roman" w:cs="Times New Roman"/>
          <w:sz w:val="24"/>
          <w:szCs w:val="24"/>
          <w:lang w:val="hr-HR"/>
        </w:rPr>
        <w:t>.</w:t>
      </w:r>
    </w:p>
    <w:p w14:paraId="338BCB06" w14:textId="77777777" w:rsidR="00DD0A0D" w:rsidRPr="00E11541" w:rsidRDefault="00DD0A0D" w:rsidP="006F12CD">
      <w:pPr>
        <w:spacing w:after="0" w:line="240" w:lineRule="auto"/>
        <w:jc w:val="both"/>
        <w:rPr>
          <w:rFonts w:ascii="Times New Roman" w:hAnsi="Times New Roman" w:cs="Times New Roman"/>
          <w:sz w:val="24"/>
          <w:szCs w:val="24"/>
          <w:lang w:val="hr-HR"/>
        </w:rPr>
      </w:pPr>
    </w:p>
    <w:p w14:paraId="07EB75AC" w14:textId="6650E142" w:rsidR="00D86D4F" w:rsidRPr="00E11541" w:rsidRDefault="00D86D4F" w:rsidP="006F12CD">
      <w:pPr>
        <w:pStyle w:val="Heading2"/>
        <w:spacing w:before="0" w:beforeAutospacing="0" w:after="0" w:afterAutospacing="0"/>
        <w:rPr>
          <w:sz w:val="24"/>
          <w:szCs w:val="24"/>
          <w:lang w:val="hr-HR"/>
        </w:rPr>
      </w:pPr>
      <w:r w:rsidRPr="00E11541">
        <w:rPr>
          <w:sz w:val="24"/>
          <w:szCs w:val="24"/>
          <w:lang w:val="hr-HR"/>
        </w:rPr>
        <w:t xml:space="preserve">Uz članak </w:t>
      </w:r>
      <w:r w:rsidR="007E3C6A" w:rsidRPr="00E11541">
        <w:rPr>
          <w:sz w:val="24"/>
          <w:szCs w:val="24"/>
          <w:lang w:val="hr-HR"/>
        </w:rPr>
        <w:t>26</w:t>
      </w:r>
      <w:r w:rsidRPr="00E11541">
        <w:rPr>
          <w:sz w:val="24"/>
          <w:szCs w:val="24"/>
          <w:lang w:val="hr-HR"/>
        </w:rPr>
        <w:t>.</w:t>
      </w:r>
    </w:p>
    <w:p w14:paraId="4F19BDE9" w14:textId="0C78A85A" w:rsidR="001577AA" w:rsidRPr="00E11541" w:rsidRDefault="00FD632F"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Član</w:t>
      </w:r>
      <w:r w:rsidR="0044701A" w:rsidRPr="00E11541">
        <w:rPr>
          <w:rFonts w:ascii="Times New Roman" w:hAnsi="Times New Roman" w:cs="Times New Roman"/>
          <w:sz w:val="24"/>
          <w:szCs w:val="24"/>
          <w:lang w:val="hr-HR"/>
        </w:rPr>
        <w:t xml:space="preserve">kom </w:t>
      </w:r>
      <w:r w:rsidR="007E3C6A" w:rsidRPr="00E11541">
        <w:rPr>
          <w:rFonts w:ascii="Times New Roman" w:hAnsi="Times New Roman" w:cs="Times New Roman"/>
          <w:sz w:val="24"/>
          <w:szCs w:val="24"/>
          <w:lang w:val="hr-HR"/>
        </w:rPr>
        <w:t>26</w:t>
      </w:r>
      <w:r w:rsidR="0044701A" w:rsidRPr="00E11541">
        <w:rPr>
          <w:rFonts w:ascii="Times New Roman" w:hAnsi="Times New Roman" w:cs="Times New Roman"/>
          <w:sz w:val="24"/>
          <w:szCs w:val="24"/>
          <w:lang w:val="hr-HR"/>
        </w:rPr>
        <w:t xml:space="preserve">. </w:t>
      </w:r>
      <w:r w:rsidR="007E59E3" w:rsidRPr="007E59E3">
        <w:rPr>
          <w:rFonts w:ascii="Times New Roman" w:hAnsi="Times New Roman" w:cs="Times New Roman"/>
          <w:sz w:val="24"/>
          <w:szCs w:val="24"/>
          <w:lang w:val="hr-HR"/>
        </w:rPr>
        <w:t>Konačn</w:t>
      </w:r>
      <w:r w:rsidR="007E59E3">
        <w:rPr>
          <w:rFonts w:ascii="Times New Roman" w:hAnsi="Times New Roman" w:cs="Times New Roman"/>
          <w:sz w:val="24"/>
          <w:szCs w:val="24"/>
          <w:lang w:val="hr-HR"/>
        </w:rPr>
        <w:t>og</w:t>
      </w:r>
      <w:r w:rsidR="007E59E3" w:rsidRPr="007E59E3">
        <w:rPr>
          <w:rFonts w:ascii="Times New Roman" w:hAnsi="Times New Roman" w:cs="Times New Roman"/>
          <w:sz w:val="24"/>
          <w:szCs w:val="24"/>
          <w:lang w:val="hr-HR"/>
        </w:rPr>
        <w:t xml:space="preserve"> p</w:t>
      </w:r>
      <w:r w:rsidR="0044701A" w:rsidRPr="00E11541">
        <w:rPr>
          <w:rFonts w:ascii="Times New Roman" w:hAnsi="Times New Roman" w:cs="Times New Roman"/>
          <w:sz w:val="24"/>
          <w:szCs w:val="24"/>
          <w:lang w:val="hr-HR"/>
        </w:rPr>
        <w:t>rijedloga zakona</w:t>
      </w:r>
      <w:r w:rsidRPr="00E11541">
        <w:rPr>
          <w:rFonts w:ascii="Times New Roman" w:hAnsi="Times New Roman" w:cs="Times New Roman"/>
          <w:sz w:val="24"/>
          <w:szCs w:val="24"/>
          <w:lang w:val="hr-HR"/>
        </w:rPr>
        <w:t xml:space="preserve"> </w:t>
      </w:r>
      <w:r w:rsidR="00B76D1B" w:rsidRPr="00E11541">
        <w:rPr>
          <w:rFonts w:ascii="Times New Roman" w:hAnsi="Times New Roman" w:cs="Times New Roman"/>
          <w:sz w:val="24"/>
          <w:szCs w:val="24"/>
          <w:lang w:val="hr-HR"/>
        </w:rPr>
        <w:t xml:space="preserve">usklađuju se </w:t>
      </w:r>
      <w:r w:rsidR="00FC438E" w:rsidRPr="00E11541">
        <w:rPr>
          <w:rFonts w:ascii="Times New Roman" w:hAnsi="Times New Roman" w:cs="Times New Roman"/>
          <w:sz w:val="24"/>
          <w:szCs w:val="24"/>
          <w:lang w:val="hr-HR"/>
        </w:rPr>
        <w:t>obavijesti</w:t>
      </w:r>
      <w:r w:rsidR="00B76D1B" w:rsidRPr="00E11541">
        <w:rPr>
          <w:rFonts w:ascii="Times New Roman" w:hAnsi="Times New Roman" w:cs="Times New Roman"/>
          <w:sz w:val="24"/>
          <w:szCs w:val="24"/>
          <w:lang w:val="hr-HR"/>
        </w:rPr>
        <w:t xml:space="preserve"> koje je trgovac dužan </w:t>
      </w:r>
      <w:r w:rsidR="00FC438E" w:rsidRPr="00E11541">
        <w:rPr>
          <w:rFonts w:ascii="Times New Roman" w:hAnsi="Times New Roman" w:cs="Times New Roman"/>
          <w:sz w:val="24"/>
          <w:szCs w:val="24"/>
          <w:lang w:val="hr-HR"/>
        </w:rPr>
        <w:t xml:space="preserve">dati potrošaču u slučaju sklapanja ugovora na </w:t>
      </w:r>
      <w:r w:rsidR="00177865" w:rsidRPr="00E11541">
        <w:rPr>
          <w:rFonts w:ascii="Times New Roman" w:hAnsi="Times New Roman" w:cs="Times New Roman"/>
          <w:sz w:val="24"/>
          <w:szCs w:val="24"/>
          <w:lang w:val="hr-HR"/>
        </w:rPr>
        <w:t xml:space="preserve">daljinu </w:t>
      </w:r>
      <w:r w:rsidR="001577AA" w:rsidRPr="00E11541">
        <w:rPr>
          <w:rFonts w:ascii="Times New Roman" w:hAnsi="Times New Roman" w:cs="Times New Roman"/>
          <w:sz w:val="24"/>
          <w:szCs w:val="24"/>
          <w:lang w:val="hr-HR"/>
        </w:rPr>
        <w:t>putem sredstva daljinske komunikacije koje omogućava ograničen prostor ili ograničeno vrijeme za prikaz obavijesti.</w:t>
      </w:r>
    </w:p>
    <w:p w14:paraId="071A9474" w14:textId="77777777" w:rsidR="0054289E" w:rsidRPr="00E11541" w:rsidRDefault="0054289E" w:rsidP="006F12CD">
      <w:pPr>
        <w:spacing w:after="0" w:line="240" w:lineRule="auto"/>
        <w:jc w:val="both"/>
        <w:rPr>
          <w:rFonts w:ascii="Times New Roman" w:hAnsi="Times New Roman" w:cs="Times New Roman"/>
          <w:sz w:val="24"/>
          <w:szCs w:val="24"/>
          <w:lang w:val="hr-HR"/>
        </w:rPr>
      </w:pPr>
    </w:p>
    <w:p w14:paraId="5320AA5F" w14:textId="4147C57D" w:rsidR="001577AA" w:rsidRPr="00E11541" w:rsidRDefault="001577AA" w:rsidP="006F12CD">
      <w:pPr>
        <w:pStyle w:val="Heading2"/>
        <w:spacing w:before="0" w:beforeAutospacing="0" w:after="0" w:afterAutospacing="0"/>
        <w:rPr>
          <w:sz w:val="24"/>
          <w:szCs w:val="24"/>
          <w:lang w:val="hr-HR"/>
        </w:rPr>
      </w:pPr>
      <w:r w:rsidRPr="00E11541">
        <w:rPr>
          <w:sz w:val="24"/>
          <w:szCs w:val="24"/>
          <w:lang w:val="hr-HR"/>
        </w:rPr>
        <w:t xml:space="preserve">Uz članak </w:t>
      </w:r>
      <w:r w:rsidR="007E3C6A" w:rsidRPr="00E11541">
        <w:rPr>
          <w:sz w:val="24"/>
          <w:szCs w:val="24"/>
          <w:lang w:val="hr-HR"/>
        </w:rPr>
        <w:t>27</w:t>
      </w:r>
      <w:r w:rsidRPr="00E11541">
        <w:rPr>
          <w:sz w:val="24"/>
          <w:szCs w:val="24"/>
          <w:lang w:val="hr-HR"/>
        </w:rPr>
        <w:t>.</w:t>
      </w:r>
    </w:p>
    <w:p w14:paraId="3CE53E77" w14:textId="0BDF2C69" w:rsidR="00FD632F" w:rsidRPr="00E11541" w:rsidRDefault="00FD632F"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Člankom </w:t>
      </w:r>
      <w:r w:rsidR="007E3C6A" w:rsidRPr="00E11541">
        <w:rPr>
          <w:rFonts w:ascii="Times New Roman" w:hAnsi="Times New Roman" w:cs="Times New Roman"/>
          <w:sz w:val="24"/>
          <w:szCs w:val="24"/>
          <w:lang w:val="hr-HR"/>
        </w:rPr>
        <w:t>27</w:t>
      </w:r>
      <w:r w:rsidRPr="00E11541">
        <w:rPr>
          <w:rFonts w:ascii="Times New Roman" w:hAnsi="Times New Roman" w:cs="Times New Roman"/>
          <w:sz w:val="24"/>
          <w:szCs w:val="24"/>
          <w:lang w:val="hr-HR"/>
        </w:rPr>
        <w:t xml:space="preserve">. </w:t>
      </w:r>
      <w:r w:rsidR="007E59E3" w:rsidRPr="007E59E3">
        <w:rPr>
          <w:rFonts w:ascii="Times New Roman" w:hAnsi="Times New Roman" w:cs="Times New Roman"/>
          <w:sz w:val="24"/>
          <w:szCs w:val="24"/>
          <w:lang w:val="hr-HR"/>
        </w:rPr>
        <w:t>Konačn</w:t>
      </w:r>
      <w:r w:rsidR="007E59E3">
        <w:rPr>
          <w:rFonts w:ascii="Times New Roman" w:hAnsi="Times New Roman" w:cs="Times New Roman"/>
          <w:sz w:val="24"/>
          <w:szCs w:val="24"/>
          <w:lang w:val="hr-HR"/>
        </w:rPr>
        <w:t>og</w:t>
      </w:r>
      <w:r w:rsidR="007E59E3" w:rsidRPr="007E59E3">
        <w:rPr>
          <w:rFonts w:ascii="Times New Roman" w:hAnsi="Times New Roman" w:cs="Times New Roman"/>
          <w:sz w:val="24"/>
          <w:szCs w:val="24"/>
          <w:lang w:val="hr-HR"/>
        </w:rPr>
        <w:t xml:space="preserve"> p</w:t>
      </w:r>
      <w:r w:rsidRPr="00E11541">
        <w:rPr>
          <w:rFonts w:ascii="Times New Roman" w:hAnsi="Times New Roman" w:cs="Times New Roman"/>
          <w:sz w:val="24"/>
          <w:szCs w:val="24"/>
          <w:lang w:val="hr-HR"/>
        </w:rPr>
        <w:t xml:space="preserve">rijedloga zakona </w:t>
      </w:r>
      <w:r w:rsidR="00B43823" w:rsidRPr="00E11541">
        <w:rPr>
          <w:rFonts w:ascii="Times New Roman" w:hAnsi="Times New Roman" w:cs="Times New Roman"/>
          <w:sz w:val="24"/>
          <w:szCs w:val="24"/>
          <w:lang w:val="hr-HR"/>
        </w:rPr>
        <w:t>usklađuju se obavijesti</w:t>
      </w:r>
      <w:r w:rsidRPr="00E11541">
        <w:rPr>
          <w:rFonts w:ascii="Times New Roman" w:hAnsi="Times New Roman" w:cs="Times New Roman"/>
          <w:sz w:val="24"/>
          <w:szCs w:val="24"/>
          <w:lang w:val="hr-HR"/>
        </w:rPr>
        <w:t xml:space="preserve"> </w:t>
      </w:r>
      <w:r w:rsidR="0054381C" w:rsidRPr="00E11541">
        <w:rPr>
          <w:rFonts w:ascii="Times New Roman" w:hAnsi="Times New Roman" w:cs="Times New Roman"/>
          <w:sz w:val="24"/>
          <w:szCs w:val="24"/>
          <w:lang w:val="hr-HR"/>
        </w:rPr>
        <w:t>o kojima trgovac mora, prije nego što potrošač izvrši narudžbu, na jasan i lako uočljiv način obavijestiti potrošača.</w:t>
      </w:r>
    </w:p>
    <w:p w14:paraId="0D353E59" w14:textId="77777777" w:rsidR="0054289E" w:rsidRPr="00E11541" w:rsidRDefault="0054289E" w:rsidP="006F12CD">
      <w:pPr>
        <w:spacing w:after="0" w:line="240" w:lineRule="auto"/>
        <w:jc w:val="both"/>
        <w:rPr>
          <w:rFonts w:ascii="Times New Roman" w:hAnsi="Times New Roman" w:cs="Times New Roman"/>
          <w:sz w:val="24"/>
          <w:szCs w:val="24"/>
          <w:lang w:val="hr-HR"/>
        </w:rPr>
      </w:pPr>
    </w:p>
    <w:p w14:paraId="0F51B2F1" w14:textId="5EA0751C" w:rsidR="0054381C" w:rsidRPr="00E11541" w:rsidRDefault="0054381C" w:rsidP="006F12CD">
      <w:pPr>
        <w:pStyle w:val="Heading2"/>
        <w:spacing w:before="0" w:beforeAutospacing="0" w:after="0" w:afterAutospacing="0"/>
        <w:rPr>
          <w:sz w:val="24"/>
          <w:szCs w:val="24"/>
          <w:lang w:val="hr-HR"/>
        </w:rPr>
      </w:pPr>
      <w:r w:rsidRPr="00E11541">
        <w:rPr>
          <w:sz w:val="24"/>
          <w:szCs w:val="24"/>
          <w:lang w:val="hr-HR"/>
        </w:rPr>
        <w:t xml:space="preserve">Uz članak </w:t>
      </w:r>
      <w:r w:rsidR="007E3C6A" w:rsidRPr="00E11541">
        <w:rPr>
          <w:sz w:val="24"/>
          <w:szCs w:val="24"/>
          <w:lang w:val="hr-HR"/>
        </w:rPr>
        <w:t>28</w:t>
      </w:r>
      <w:r w:rsidRPr="00E11541">
        <w:rPr>
          <w:sz w:val="24"/>
          <w:szCs w:val="24"/>
          <w:lang w:val="hr-HR"/>
        </w:rPr>
        <w:t>.</w:t>
      </w:r>
    </w:p>
    <w:p w14:paraId="0319C39C" w14:textId="0BB775F7" w:rsidR="005B73BA" w:rsidRPr="00E11541" w:rsidRDefault="00FD632F"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Člankom </w:t>
      </w:r>
      <w:r w:rsidR="007E3C6A" w:rsidRPr="00E11541">
        <w:rPr>
          <w:rFonts w:ascii="Times New Roman" w:hAnsi="Times New Roman" w:cs="Times New Roman"/>
          <w:sz w:val="24"/>
          <w:szCs w:val="24"/>
          <w:lang w:val="hr-HR"/>
        </w:rPr>
        <w:t>28</w:t>
      </w:r>
      <w:r w:rsidRPr="00E11541">
        <w:rPr>
          <w:rFonts w:ascii="Times New Roman" w:hAnsi="Times New Roman" w:cs="Times New Roman"/>
          <w:sz w:val="24"/>
          <w:szCs w:val="24"/>
          <w:lang w:val="hr-HR"/>
        </w:rPr>
        <w:t xml:space="preserve">. </w:t>
      </w:r>
      <w:r w:rsidR="007E59E3" w:rsidRPr="007E59E3">
        <w:rPr>
          <w:rFonts w:ascii="Times New Roman" w:hAnsi="Times New Roman" w:cs="Times New Roman"/>
          <w:sz w:val="24"/>
          <w:szCs w:val="24"/>
          <w:lang w:val="hr-HR"/>
        </w:rPr>
        <w:t>Konačnog p</w:t>
      </w:r>
      <w:r w:rsidRPr="00E11541">
        <w:rPr>
          <w:rFonts w:ascii="Times New Roman" w:hAnsi="Times New Roman" w:cs="Times New Roman"/>
          <w:sz w:val="24"/>
          <w:szCs w:val="24"/>
          <w:lang w:val="hr-HR"/>
        </w:rPr>
        <w:t xml:space="preserve">rijedloga zakona </w:t>
      </w:r>
      <w:r w:rsidR="0070229A" w:rsidRPr="00E11541">
        <w:rPr>
          <w:rFonts w:ascii="Times New Roman" w:hAnsi="Times New Roman" w:cs="Times New Roman"/>
          <w:sz w:val="24"/>
          <w:szCs w:val="24"/>
          <w:lang w:val="hr-HR"/>
        </w:rPr>
        <w:t xml:space="preserve">uvodi se </w:t>
      </w:r>
      <w:r w:rsidR="005B73BA" w:rsidRPr="00E11541">
        <w:rPr>
          <w:rFonts w:ascii="Times New Roman" w:hAnsi="Times New Roman" w:cs="Times New Roman"/>
          <w:sz w:val="24"/>
          <w:szCs w:val="24"/>
          <w:lang w:val="hr-HR"/>
        </w:rPr>
        <w:t>mogućnost raskida ugovora sklopljenog na daljinu pomoću funkcije za jednostrani raskid.</w:t>
      </w:r>
      <w:r w:rsidR="002E18E4" w:rsidRPr="00E11541">
        <w:rPr>
          <w:rFonts w:ascii="Times New Roman" w:hAnsi="Times New Roman" w:cs="Times New Roman"/>
          <w:sz w:val="24"/>
          <w:szCs w:val="24"/>
          <w:lang w:val="hr-HR"/>
        </w:rPr>
        <w:t xml:space="preserve"> Odredbom su propisani su specifični zahtjevi za predmetnu funkciju.</w:t>
      </w:r>
    </w:p>
    <w:p w14:paraId="40348DC0" w14:textId="77777777" w:rsidR="0054289E" w:rsidRPr="00E11541" w:rsidRDefault="0054289E" w:rsidP="006F12CD">
      <w:pPr>
        <w:spacing w:after="0" w:line="240" w:lineRule="auto"/>
        <w:jc w:val="both"/>
        <w:rPr>
          <w:rFonts w:ascii="Times New Roman" w:hAnsi="Times New Roman" w:cs="Times New Roman"/>
          <w:sz w:val="24"/>
          <w:szCs w:val="24"/>
          <w:lang w:val="hr-HR"/>
        </w:rPr>
      </w:pPr>
    </w:p>
    <w:p w14:paraId="67D9C490" w14:textId="082C5DB1" w:rsidR="002E18E4" w:rsidRPr="00E11541" w:rsidRDefault="002E18E4" w:rsidP="006F12CD">
      <w:pPr>
        <w:pStyle w:val="Heading2"/>
        <w:spacing w:before="0" w:beforeAutospacing="0" w:after="0" w:afterAutospacing="0"/>
        <w:rPr>
          <w:sz w:val="24"/>
          <w:szCs w:val="24"/>
          <w:lang w:val="hr-HR"/>
        </w:rPr>
      </w:pPr>
      <w:r w:rsidRPr="00E11541">
        <w:rPr>
          <w:sz w:val="24"/>
          <w:szCs w:val="24"/>
          <w:lang w:val="hr-HR"/>
        </w:rPr>
        <w:t xml:space="preserve">Uz članak </w:t>
      </w:r>
      <w:r w:rsidR="007E3C6A" w:rsidRPr="00E11541">
        <w:rPr>
          <w:sz w:val="24"/>
          <w:szCs w:val="24"/>
          <w:lang w:val="hr-HR"/>
        </w:rPr>
        <w:t>29</w:t>
      </w:r>
      <w:r w:rsidRPr="00E11541">
        <w:rPr>
          <w:sz w:val="24"/>
          <w:szCs w:val="24"/>
          <w:lang w:val="hr-HR"/>
        </w:rPr>
        <w:t>.</w:t>
      </w:r>
    </w:p>
    <w:p w14:paraId="18E82A9D" w14:textId="18353297" w:rsidR="00FD632F" w:rsidRPr="00E11541" w:rsidRDefault="00FD632F"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Člankom </w:t>
      </w:r>
      <w:r w:rsidR="007E3C6A" w:rsidRPr="00E11541">
        <w:rPr>
          <w:rFonts w:ascii="Times New Roman" w:hAnsi="Times New Roman" w:cs="Times New Roman"/>
          <w:sz w:val="24"/>
          <w:szCs w:val="24"/>
          <w:lang w:val="hr-HR"/>
        </w:rPr>
        <w:t>29</w:t>
      </w:r>
      <w:r w:rsidRPr="00E11541">
        <w:rPr>
          <w:rFonts w:ascii="Times New Roman" w:hAnsi="Times New Roman" w:cs="Times New Roman"/>
          <w:sz w:val="24"/>
          <w:szCs w:val="24"/>
          <w:lang w:val="hr-HR"/>
        </w:rPr>
        <w:t xml:space="preserve">. </w:t>
      </w:r>
      <w:r w:rsidR="007E59E3" w:rsidRPr="007E59E3">
        <w:rPr>
          <w:rFonts w:ascii="Times New Roman" w:hAnsi="Times New Roman" w:cs="Times New Roman"/>
          <w:sz w:val="24"/>
          <w:szCs w:val="24"/>
          <w:lang w:val="hr-HR"/>
        </w:rPr>
        <w:t>Konačnog p</w:t>
      </w:r>
      <w:r w:rsidRPr="00E11541">
        <w:rPr>
          <w:rFonts w:ascii="Times New Roman" w:hAnsi="Times New Roman" w:cs="Times New Roman"/>
          <w:sz w:val="24"/>
          <w:szCs w:val="24"/>
          <w:lang w:val="hr-HR"/>
        </w:rPr>
        <w:t xml:space="preserve">rijedloga zakona </w:t>
      </w:r>
      <w:r w:rsidR="007E593E" w:rsidRPr="00E11541">
        <w:rPr>
          <w:rFonts w:ascii="Times New Roman" w:hAnsi="Times New Roman" w:cs="Times New Roman"/>
          <w:sz w:val="24"/>
          <w:szCs w:val="24"/>
          <w:lang w:val="hr-HR"/>
        </w:rPr>
        <w:t xml:space="preserve">jasnije se uređuju važeće odredbe </w:t>
      </w:r>
      <w:r w:rsidR="005E26C9" w:rsidRPr="00E11541">
        <w:rPr>
          <w:rFonts w:ascii="Times New Roman" w:hAnsi="Times New Roman" w:cs="Times New Roman"/>
          <w:sz w:val="24"/>
          <w:szCs w:val="24"/>
          <w:lang w:val="hr-HR"/>
        </w:rPr>
        <w:t>o jednostranom raskidu</w:t>
      </w:r>
      <w:r w:rsidR="00795416" w:rsidRPr="00E11541">
        <w:rPr>
          <w:rFonts w:ascii="Times New Roman" w:hAnsi="Times New Roman" w:cs="Times New Roman"/>
          <w:sz w:val="24"/>
          <w:szCs w:val="24"/>
          <w:lang w:val="hr-HR"/>
        </w:rPr>
        <w:t xml:space="preserve"> ugovora koji za predmet ima digitalni sadržaj koji nije isporučen na materijalnom nosaču podataka.</w:t>
      </w:r>
    </w:p>
    <w:p w14:paraId="106E5C90" w14:textId="77777777" w:rsidR="0054289E" w:rsidRPr="00E11541" w:rsidRDefault="0054289E" w:rsidP="006F12CD">
      <w:pPr>
        <w:spacing w:after="0" w:line="240" w:lineRule="auto"/>
        <w:jc w:val="both"/>
        <w:rPr>
          <w:rFonts w:ascii="Times New Roman" w:hAnsi="Times New Roman" w:cs="Times New Roman"/>
          <w:sz w:val="24"/>
          <w:szCs w:val="24"/>
          <w:lang w:val="hr-HR"/>
        </w:rPr>
      </w:pPr>
    </w:p>
    <w:p w14:paraId="45F04BC8" w14:textId="5B5E06F2" w:rsidR="00795416" w:rsidRPr="00E11541" w:rsidRDefault="00795416" w:rsidP="006F12CD">
      <w:pPr>
        <w:pStyle w:val="Heading2"/>
        <w:spacing w:before="0" w:beforeAutospacing="0" w:after="0" w:afterAutospacing="0"/>
        <w:rPr>
          <w:sz w:val="24"/>
          <w:szCs w:val="24"/>
          <w:lang w:val="hr-HR"/>
        </w:rPr>
      </w:pPr>
      <w:r w:rsidRPr="00E11541">
        <w:rPr>
          <w:sz w:val="24"/>
          <w:szCs w:val="24"/>
          <w:lang w:val="hr-HR"/>
        </w:rPr>
        <w:t xml:space="preserve">Uz članak </w:t>
      </w:r>
      <w:r w:rsidR="007E3C6A" w:rsidRPr="00E11541">
        <w:rPr>
          <w:sz w:val="24"/>
          <w:szCs w:val="24"/>
          <w:lang w:val="hr-HR"/>
        </w:rPr>
        <w:t>30</w:t>
      </w:r>
      <w:r w:rsidRPr="00E11541">
        <w:rPr>
          <w:sz w:val="24"/>
          <w:szCs w:val="24"/>
          <w:lang w:val="hr-HR"/>
        </w:rPr>
        <w:t>.</w:t>
      </w:r>
    </w:p>
    <w:p w14:paraId="72F7B120" w14:textId="4BE284A0" w:rsidR="00FD632F" w:rsidRPr="00E11541" w:rsidRDefault="00FD632F"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Člankom </w:t>
      </w:r>
      <w:r w:rsidR="007E3C6A" w:rsidRPr="00E11541">
        <w:rPr>
          <w:rFonts w:ascii="Times New Roman" w:hAnsi="Times New Roman" w:cs="Times New Roman"/>
          <w:sz w:val="24"/>
          <w:szCs w:val="24"/>
          <w:lang w:val="hr-HR"/>
        </w:rPr>
        <w:t>30</w:t>
      </w:r>
      <w:r w:rsidRPr="00E11541">
        <w:rPr>
          <w:rFonts w:ascii="Times New Roman" w:hAnsi="Times New Roman" w:cs="Times New Roman"/>
          <w:sz w:val="24"/>
          <w:szCs w:val="24"/>
          <w:lang w:val="hr-HR"/>
        </w:rPr>
        <w:t xml:space="preserve">. </w:t>
      </w:r>
      <w:r w:rsidR="007E59E3" w:rsidRPr="007E59E3">
        <w:rPr>
          <w:rFonts w:ascii="Times New Roman" w:hAnsi="Times New Roman" w:cs="Times New Roman"/>
          <w:sz w:val="24"/>
          <w:szCs w:val="24"/>
          <w:lang w:val="hr-HR"/>
        </w:rPr>
        <w:t>Konačnog p</w:t>
      </w:r>
      <w:r w:rsidRPr="00E11541">
        <w:rPr>
          <w:rFonts w:ascii="Times New Roman" w:hAnsi="Times New Roman" w:cs="Times New Roman"/>
          <w:sz w:val="24"/>
          <w:szCs w:val="24"/>
          <w:lang w:val="hr-HR"/>
        </w:rPr>
        <w:t xml:space="preserve">rijedloga zakona </w:t>
      </w:r>
      <w:r w:rsidR="00D4027F" w:rsidRPr="00E11541">
        <w:rPr>
          <w:rFonts w:ascii="Times New Roman" w:hAnsi="Times New Roman" w:cs="Times New Roman"/>
          <w:sz w:val="24"/>
          <w:szCs w:val="24"/>
          <w:lang w:val="hr-HR"/>
        </w:rPr>
        <w:t xml:space="preserve">jasnije se </w:t>
      </w:r>
      <w:r w:rsidR="002F7FEC" w:rsidRPr="00E11541">
        <w:rPr>
          <w:rFonts w:ascii="Times New Roman" w:hAnsi="Times New Roman" w:cs="Times New Roman"/>
          <w:sz w:val="24"/>
          <w:szCs w:val="24"/>
          <w:lang w:val="hr-HR"/>
        </w:rPr>
        <w:t>određuje naziv poglavlja II. važećeg Zakona.</w:t>
      </w:r>
    </w:p>
    <w:p w14:paraId="13F44473" w14:textId="77777777" w:rsidR="0054289E" w:rsidRPr="00E11541" w:rsidRDefault="0054289E" w:rsidP="006F12CD">
      <w:pPr>
        <w:spacing w:after="0" w:line="240" w:lineRule="auto"/>
        <w:jc w:val="both"/>
        <w:rPr>
          <w:rFonts w:ascii="Times New Roman" w:hAnsi="Times New Roman" w:cs="Times New Roman"/>
          <w:sz w:val="24"/>
          <w:szCs w:val="24"/>
          <w:lang w:val="hr-HR"/>
        </w:rPr>
      </w:pPr>
    </w:p>
    <w:p w14:paraId="0AB0BAB8" w14:textId="66CC8594" w:rsidR="002F7FEC" w:rsidRPr="00E11541" w:rsidRDefault="002F7FEC" w:rsidP="006F12CD">
      <w:pPr>
        <w:pStyle w:val="Heading2"/>
        <w:spacing w:before="0" w:beforeAutospacing="0" w:after="0" w:afterAutospacing="0"/>
        <w:rPr>
          <w:sz w:val="24"/>
          <w:szCs w:val="24"/>
          <w:lang w:val="hr-HR"/>
        </w:rPr>
      </w:pPr>
      <w:r w:rsidRPr="00E11541">
        <w:rPr>
          <w:sz w:val="24"/>
          <w:szCs w:val="24"/>
          <w:lang w:val="hr-HR"/>
        </w:rPr>
        <w:t xml:space="preserve">Uz članak </w:t>
      </w:r>
      <w:r w:rsidR="007E3C6A" w:rsidRPr="00E11541">
        <w:rPr>
          <w:sz w:val="24"/>
          <w:szCs w:val="24"/>
          <w:lang w:val="hr-HR"/>
        </w:rPr>
        <w:t>31</w:t>
      </w:r>
      <w:r w:rsidRPr="00E11541">
        <w:rPr>
          <w:sz w:val="24"/>
          <w:szCs w:val="24"/>
          <w:lang w:val="hr-HR"/>
        </w:rPr>
        <w:t>.</w:t>
      </w:r>
    </w:p>
    <w:p w14:paraId="1ADA8400" w14:textId="4C06C9B0" w:rsidR="00FD632F" w:rsidRPr="00E11541" w:rsidRDefault="000A4E25"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Č</w:t>
      </w:r>
      <w:r w:rsidR="00FD632F" w:rsidRPr="00E11541">
        <w:rPr>
          <w:rFonts w:ascii="Times New Roman" w:hAnsi="Times New Roman" w:cs="Times New Roman"/>
          <w:sz w:val="24"/>
          <w:szCs w:val="24"/>
          <w:lang w:val="hr-HR"/>
        </w:rPr>
        <w:t xml:space="preserve">lankom </w:t>
      </w:r>
      <w:r w:rsidR="007E3C6A" w:rsidRPr="00E11541">
        <w:rPr>
          <w:rFonts w:ascii="Times New Roman" w:hAnsi="Times New Roman" w:cs="Times New Roman"/>
          <w:sz w:val="24"/>
          <w:szCs w:val="24"/>
          <w:lang w:val="hr-HR"/>
        </w:rPr>
        <w:t>31</w:t>
      </w:r>
      <w:r w:rsidR="00FD632F" w:rsidRPr="00E11541">
        <w:rPr>
          <w:rFonts w:ascii="Times New Roman" w:hAnsi="Times New Roman" w:cs="Times New Roman"/>
          <w:sz w:val="24"/>
          <w:szCs w:val="24"/>
          <w:lang w:val="hr-HR"/>
        </w:rPr>
        <w:t xml:space="preserve">. </w:t>
      </w:r>
      <w:r w:rsidR="007E59E3" w:rsidRPr="007E59E3">
        <w:rPr>
          <w:rFonts w:ascii="Times New Roman" w:hAnsi="Times New Roman" w:cs="Times New Roman"/>
          <w:sz w:val="24"/>
          <w:szCs w:val="24"/>
          <w:lang w:val="hr-HR"/>
        </w:rPr>
        <w:t>Konačnog p</w:t>
      </w:r>
      <w:r w:rsidR="004D3F60" w:rsidRPr="00E11541">
        <w:rPr>
          <w:rFonts w:ascii="Times New Roman" w:hAnsi="Times New Roman" w:cs="Times New Roman"/>
          <w:sz w:val="24"/>
          <w:szCs w:val="24"/>
          <w:lang w:val="hr-HR"/>
        </w:rPr>
        <w:t>rijed</w:t>
      </w:r>
      <w:r w:rsidR="007E3C6A" w:rsidRPr="00E11541">
        <w:rPr>
          <w:rFonts w:ascii="Times New Roman" w:hAnsi="Times New Roman" w:cs="Times New Roman"/>
          <w:sz w:val="24"/>
          <w:szCs w:val="24"/>
          <w:lang w:val="hr-HR"/>
        </w:rPr>
        <w:t>l</w:t>
      </w:r>
      <w:r w:rsidR="004D3F60" w:rsidRPr="00E11541">
        <w:rPr>
          <w:rFonts w:ascii="Times New Roman" w:hAnsi="Times New Roman" w:cs="Times New Roman"/>
          <w:sz w:val="24"/>
          <w:szCs w:val="24"/>
          <w:lang w:val="hr-HR"/>
        </w:rPr>
        <w:t>oga</w:t>
      </w:r>
      <w:r w:rsidR="00FD632F" w:rsidRPr="00E11541">
        <w:rPr>
          <w:rFonts w:ascii="Times New Roman" w:hAnsi="Times New Roman" w:cs="Times New Roman"/>
          <w:sz w:val="24"/>
          <w:szCs w:val="24"/>
          <w:lang w:val="hr-HR"/>
        </w:rPr>
        <w:t xml:space="preserve"> zakona </w:t>
      </w:r>
      <w:r w:rsidR="0022195C" w:rsidRPr="00E11541">
        <w:rPr>
          <w:rFonts w:ascii="Times New Roman" w:hAnsi="Times New Roman" w:cs="Times New Roman"/>
          <w:sz w:val="24"/>
          <w:szCs w:val="24"/>
          <w:lang w:val="hr-HR"/>
        </w:rPr>
        <w:t>uređuje se</w:t>
      </w:r>
      <w:r w:rsidR="00E42D89" w:rsidRPr="00E11541">
        <w:rPr>
          <w:rFonts w:ascii="Times New Roman" w:hAnsi="Times New Roman" w:cs="Times New Roman"/>
          <w:sz w:val="24"/>
          <w:szCs w:val="24"/>
          <w:lang w:val="hr-HR"/>
        </w:rPr>
        <w:t xml:space="preserve"> primjena posebnog prava na ugovore o prodaji financijskih usluga na daljinu.</w:t>
      </w:r>
    </w:p>
    <w:p w14:paraId="68B5A2CC" w14:textId="4664412A" w:rsidR="0018552C" w:rsidRPr="00E11541" w:rsidRDefault="0018552C" w:rsidP="006F12CD">
      <w:pPr>
        <w:spacing w:after="0" w:line="240" w:lineRule="auto"/>
        <w:jc w:val="both"/>
        <w:rPr>
          <w:rFonts w:ascii="Times New Roman" w:hAnsi="Times New Roman" w:cs="Times New Roman"/>
          <w:sz w:val="24"/>
          <w:szCs w:val="24"/>
          <w:lang w:val="hr-HR"/>
        </w:rPr>
      </w:pPr>
    </w:p>
    <w:p w14:paraId="4B04A36D" w14:textId="3AC0992C" w:rsidR="00E42D89" w:rsidRPr="00E11541" w:rsidRDefault="00E42D89" w:rsidP="006F12CD">
      <w:pPr>
        <w:pStyle w:val="Heading2"/>
        <w:spacing w:before="0" w:beforeAutospacing="0" w:after="0" w:afterAutospacing="0"/>
        <w:rPr>
          <w:sz w:val="24"/>
          <w:szCs w:val="24"/>
          <w:lang w:val="hr-HR"/>
        </w:rPr>
      </w:pPr>
      <w:r w:rsidRPr="00E11541">
        <w:rPr>
          <w:sz w:val="24"/>
          <w:szCs w:val="24"/>
          <w:lang w:val="hr-HR"/>
        </w:rPr>
        <w:t xml:space="preserve">Uz članak </w:t>
      </w:r>
      <w:r w:rsidR="007E3C6A" w:rsidRPr="00E11541">
        <w:rPr>
          <w:sz w:val="24"/>
          <w:szCs w:val="24"/>
          <w:lang w:val="hr-HR"/>
        </w:rPr>
        <w:t>32</w:t>
      </w:r>
      <w:r w:rsidRPr="00E11541">
        <w:rPr>
          <w:sz w:val="24"/>
          <w:szCs w:val="24"/>
          <w:lang w:val="hr-HR"/>
        </w:rPr>
        <w:t>.</w:t>
      </w:r>
    </w:p>
    <w:p w14:paraId="4C06A813" w14:textId="4A94EFAC" w:rsidR="00FD632F" w:rsidRPr="00E11541" w:rsidRDefault="00FD632F"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Ovim </w:t>
      </w:r>
      <w:r w:rsidR="00286013" w:rsidRPr="00E11541">
        <w:rPr>
          <w:rFonts w:ascii="Times New Roman" w:hAnsi="Times New Roman" w:cs="Times New Roman"/>
          <w:sz w:val="24"/>
          <w:szCs w:val="24"/>
          <w:lang w:val="hr-HR"/>
        </w:rPr>
        <w:t>člankom uređuje se</w:t>
      </w:r>
      <w:r w:rsidRPr="00E11541">
        <w:rPr>
          <w:rFonts w:ascii="Times New Roman" w:hAnsi="Times New Roman" w:cs="Times New Roman"/>
          <w:sz w:val="24"/>
          <w:szCs w:val="24"/>
          <w:lang w:val="hr-HR"/>
        </w:rPr>
        <w:t xml:space="preserve"> prav</w:t>
      </w:r>
      <w:r w:rsidR="00286013" w:rsidRPr="00E11541">
        <w:rPr>
          <w:rFonts w:ascii="Times New Roman" w:hAnsi="Times New Roman" w:cs="Times New Roman"/>
          <w:sz w:val="24"/>
          <w:szCs w:val="24"/>
          <w:lang w:val="hr-HR"/>
        </w:rPr>
        <w:t>o</w:t>
      </w:r>
      <w:r w:rsidRPr="00E11541">
        <w:rPr>
          <w:rFonts w:ascii="Times New Roman" w:hAnsi="Times New Roman" w:cs="Times New Roman"/>
          <w:sz w:val="24"/>
          <w:szCs w:val="24"/>
          <w:lang w:val="hr-HR"/>
        </w:rPr>
        <w:t xml:space="preserve"> potrošača na dobivanje </w:t>
      </w:r>
      <w:r w:rsidR="00286013" w:rsidRPr="00E11541">
        <w:rPr>
          <w:rFonts w:ascii="Times New Roman" w:hAnsi="Times New Roman" w:cs="Times New Roman"/>
          <w:sz w:val="24"/>
          <w:szCs w:val="24"/>
          <w:lang w:val="hr-HR"/>
        </w:rPr>
        <w:t xml:space="preserve">predugovornih </w:t>
      </w:r>
      <w:r w:rsidR="00307D2F" w:rsidRPr="00E11541">
        <w:rPr>
          <w:rFonts w:ascii="Times New Roman" w:hAnsi="Times New Roman" w:cs="Times New Roman"/>
          <w:sz w:val="24"/>
          <w:szCs w:val="24"/>
          <w:lang w:val="hr-HR"/>
        </w:rPr>
        <w:t>obavijesti</w:t>
      </w:r>
      <w:r w:rsidR="00286013" w:rsidRPr="00E11541">
        <w:rPr>
          <w:rFonts w:ascii="Times New Roman" w:hAnsi="Times New Roman" w:cs="Times New Roman"/>
          <w:sz w:val="24"/>
          <w:szCs w:val="24"/>
          <w:lang w:val="hr-HR"/>
        </w:rPr>
        <w:t xml:space="preserve">, primjerice </w:t>
      </w:r>
      <w:r w:rsidR="00307D2F" w:rsidRPr="00E11541">
        <w:rPr>
          <w:rFonts w:ascii="Times New Roman" w:hAnsi="Times New Roman" w:cs="Times New Roman"/>
          <w:sz w:val="24"/>
          <w:szCs w:val="24"/>
          <w:lang w:val="hr-HR"/>
        </w:rPr>
        <w:t>o</w:t>
      </w:r>
      <w:r w:rsidRPr="00E11541">
        <w:rPr>
          <w:rFonts w:ascii="Times New Roman" w:hAnsi="Times New Roman" w:cs="Times New Roman"/>
          <w:sz w:val="24"/>
          <w:szCs w:val="24"/>
          <w:lang w:val="hr-HR"/>
        </w:rPr>
        <w:t xml:space="preserve">bavijesti o davatelju financijske usluge, o financijskoj usluzi koja je predmet ugovora, o načinu rješavanja sporova i drugim pojedinostima ugovora </w:t>
      </w:r>
      <w:r w:rsidR="00307D2F" w:rsidRPr="00E11541">
        <w:rPr>
          <w:rFonts w:ascii="Times New Roman" w:hAnsi="Times New Roman" w:cs="Times New Roman"/>
          <w:sz w:val="24"/>
          <w:szCs w:val="24"/>
          <w:lang w:val="hr-HR"/>
        </w:rPr>
        <w:t xml:space="preserve">te </w:t>
      </w:r>
      <w:r w:rsidRPr="00E11541">
        <w:rPr>
          <w:rFonts w:ascii="Times New Roman" w:hAnsi="Times New Roman" w:cs="Times New Roman"/>
          <w:sz w:val="24"/>
          <w:szCs w:val="24"/>
          <w:lang w:val="hr-HR"/>
        </w:rPr>
        <w:t>oblik prethodne obavijesti.</w:t>
      </w:r>
    </w:p>
    <w:p w14:paraId="530C6267" w14:textId="04301FB9" w:rsidR="003E42A2" w:rsidRDefault="003E42A2" w:rsidP="006F12CD">
      <w:pPr>
        <w:spacing w:after="0" w:line="240" w:lineRule="auto"/>
        <w:jc w:val="both"/>
        <w:rPr>
          <w:rFonts w:ascii="Times New Roman" w:hAnsi="Times New Roman" w:cs="Times New Roman"/>
          <w:sz w:val="24"/>
          <w:szCs w:val="24"/>
          <w:lang w:val="hr-HR"/>
        </w:rPr>
      </w:pPr>
    </w:p>
    <w:p w14:paraId="453DAB69" w14:textId="77777777" w:rsidR="006F12CD" w:rsidRPr="00E11541" w:rsidRDefault="006F12CD" w:rsidP="006F12CD">
      <w:pPr>
        <w:spacing w:after="0" w:line="240" w:lineRule="auto"/>
        <w:jc w:val="both"/>
        <w:rPr>
          <w:rFonts w:ascii="Times New Roman" w:hAnsi="Times New Roman" w:cs="Times New Roman"/>
          <w:sz w:val="24"/>
          <w:szCs w:val="24"/>
          <w:lang w:val="hr-HR"/>
        </w:rPr>
      </w:pPr>
    </w:p>
    <w:p w14:paraId="70B12F23" w14:textId="09C10D0C" w:rsidR="009E6A07" w:rsidRPr="00E11541" w:rsidRDefault="009E6A07" w:rsidP="006F12CD">
      <w:pPr>
        <w:pStyle w:val="Heading2"/>
        <w:spacing w:before="0" w:beforeAutospacing="0" w:after="0" w:afterAutospacing="0"/>
        <w:rPr>
          <w:sz w:val="24"/>
          <w:szCs w:val="24"/>
          <w:lang w:val="hr-HR"/>
        </w:rPr>
      </w:pPr>
      <w:r w:rsidRPr="00E11541">
        <w:rPr>
          <w:sz w:val="24"/>
          <w:szCs w:val="24"/>
          <w:lang w:val="hr-HR"/>
        </w:rPr>
        <w:t xml:space="preserve">Uz članak </w:t>
      </w:r>
      <w:r w:rsidR="00052181" w:rsidRPr="00E11541">
        <w:rPr>
          <w:sz w:val="24"/>
          <w:szCs w:val="24"/>
          <w:lang w:val="hr-HR"/>
        </w:rPr>
        <w:t>33</w:t>
      </w:r>
      <w:r w:rsidRPr="00E11541">
        <w:rPr>
          <w:sz w:val="24"/>
          <w:szCs w:val="24"/>
          <w:lang w:val="hr-HR"/>
        </w:rPr>
        <w:t>.</w:t>
      </w:r>
    </w:p>
    <w:p w14:paraId="3967150C" w14:textId="2EC3026F" w:rsidR="00416C8F" w:rsidRPr="00E11541" w:rsidRDefault="0005238F"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Ovom odredbom </w:t>
      </w:r>
      <w:r w:rsidR="00534961" w:rsidRPr="00E11541">
        <w:rPr>
          <w:rFonts w:ascii="Times New Roman" w:hAnsi="Times New Roman" w:cs="Times New Roman"/>
          <w:sz w:val="24"/>
          <w:szCs w:val="24"/>
          <w:lang w:val="hr-HR"/>
        </w:rPr>
        <w:t>uvodi se obveza trgovca</w:t>
      </w:r>
      <w:r w:rsidR="005223F7" w:rsidRPr="00E11541">
        <w:rPr>
          <w:rFonts w:ascii="Times New Roman" w:hAnsi="Times New Roman" w:cs="Times New Roman"/>
          <w:sz w:val="24"/>
          <w:szCs w:val="24"/>
          <w:lang w:val="hr-HR"/>
        </w:rPr>
        <w:t xml:space="preserve"> u</w:t>
      </w:r>
      <w:r w:rsidR="003B1BBE" w:rsidRPr="00E11541">
        <w:rPr>
          <w:rFonts w:ascii="Times New Roman" w:hAnsi="Times New Roman" w:cs="Times New Roman"/>
          <w:sz w:val="24"/>
          <w:szCs w:val="24"/>
          <w:lang w:val="hr-HR"/>
        </w:rPr>
        <w:t xml:space="preserve"> slučaju da je trgovac dostavio potrošaču </w:t>
      </w:r>
      <w:r w:rsidR="00064B20" w:rsidRPr="00E11541">
        <w:rPr>
          <w:rFonts w:ascii="Times New Roman" w:hAnsi="Times New Roman" w:cs="Times New Roman"/>
          <w:sz w:val="24"/>
          <w:szCs w:val="24"/>
          <w:lang w:val="hr-HR"/>
        </w:rPr>
        <w:t xml:space="preserve">predugovorne </w:t>
      </w:r>
      <w:r w:rsidR="003B1BBE" w:rsidRPr="00E11541">
        <w:rPr>
          <w:rFonts w:ascii="Times New Roman" w:hAnsi="Times New Roman" w:cs="Times New Roman"/>
          <w:sz w:val="24"/>
          <w:szCs w:val="24"/>
          <w:lang w:val="hr-HR"/>
        </w:rPr>
        <w:t xml:space="preserve">obavijesti u roku kraćem od jednog dana prije no što je potrošač sklopio ugovor s trgovcem, </w:t>
      </w:r>
      <w:r w:rsidR="00416C8F" w:rsidRPr="00E11541">
        <w:rPr>
          <w:rFonts w:ascii="Times New Roman" w:hAnsi="Times New Roman" w:cs="Times New Roman"/>
          <w:sz w:val="24"/>
          <w:szCs w:val="24"/>
          <w:lang w:val="hr-HR"/>
        </w:rPr>
        <w:t xml:space="preserve">da </w:t>
      </w:r>
      <w:r w:rsidR="003B1BBE" w:rsidRPr="00E11541">
        <w:rPr>
          <w:rFonts w:ascii="Times New Roman" w:hAnsi="Times New Roman" w:cs="Times New Roman"/>
          <w:sz w:val="24"/>
          <w:szCs w:val="24"/>
          <w:lang w:val="hr-HR"/>
        </w:rPr>
        <w:t xml:space="preserve">trgovac mora potrošaču poslati podsjetnik o pravu i postupku izvršavanja prava na jednostrani raskid ugovor </w:t>
      </w:r>
      <w:r w:rsidR="00416C8F" w:rsidRPr="00E11541">
        <w:rPr>
          <w:rFonts w:ascii="Times New Roman" w:hAnsi="Times New Roman" w:cs="Times New Roman"/>
          <w:sz w:val="24"/>
          <w:szCs w:val="24"/>
          <w:lang w:val="hr-HR"/>
        </w:rPr>
        <w:t xml:space="preserve">i to </w:t>
      </w:r>
      <w:r w:rsidR="003B1BBE" w:rsidRPr="00E11541">
        <w:rPr>
          <w:rFonts w:ascii="Times New Roman" w:hAnsi="Times New Roman" w:cs="Times New Roman"/>
          <w:sz w:val="24"/>
          <w:szCs w:val="24"/>
          <w:lang w:val="hr-HR"/>
        </w:rPr>
        <w:t>na trajnom mediju u roku od jednog do sedam dana nakon sklapanja ugovora na daljinu.</w:t>
      </w:r>
    </w:p>
    <w:p w14:paraId="0A413472" w14:textId="77777777" w:rsidR="0054289E" w:rsidRPr="00E11541" w:rsidRDefault="0054289E" w:rsidP="006F12CD">
      <w:pPr>
        <w:spacing w:after="0" w:line="240" w:lineRule="auto"/>
        <w:jc w:val="both"/>
        <w:rPr>
          <w:rFonts w:ascii="Times New Roman" w:hAnsi="Times New Roman" w:cs="Times New Roman"/>
          <w:sz w:val="24"/>
          <w:szCs w:val="24"/>
          <w:lang w:val="hr-HR"/>
        </w:rPr>
      </w:pPr>
    </w:p>
    <w:p w14:paraId="4859422E" w14:textId="77AE0477" w:rsidR="00416C8F" w:rsidRPr="00E11541" w:rsidRDefault="00416C8F" w:rsidP="006F12CD">
      <w:pPr>
        <w:pStyle w:val="Heading2"/>
        <w:spacing w:before="0" w:beforeAutospacing="0" w:after="0" w:afterAutospacing="0"/>
        <w:rPr>
          <w:sz w:val="24"/>
          <w:szCs w:val="24"/>
          <w:lang w:val="hr-HR"/>
        </w:rPr>
      </w:pPr>
      <w:r w:rsidRPr="00E11541">
        <w:rPr>
          <w:sz w:val="24"/>
          <w:szCs w:val="24"/>
          <w:lang w:val="hr-HR"/>
        </w:rPr>
        <w:t>Uz član</w:t>
      </w:r>
      <w:r w:rsidR="00D22302" w:rsidRPr="00E11541">
        <w:rPr>
          <w:sz w:val="24"/>
          <w:szCs w:val="24"/>
          <w:lang w:val="hr-HR"/>
        </w:rPr>
        <w:t xml:space="preserve">ke </w:t>
      </w:r>
      <w:r w:rsidR="00052181" w:rsidRPr="00E11541">
        <w:rPr>
          <w:sz w:val="24"/>
          <w:szCs w:val="24"/>
          <w:lang w:val="hr-HR"/>
        </w:rPr>
        <w:t>34</w:t>
      </w:r>
      <w:r w:rsidRPr="00E11541">
        <w:rPr>
          <w:sz w:val="24"/>
          <w:szCs w:val="24"/>
          <w:lang w:val="hr-HR"/>
        </w:rPr>
        <w:t>.</w:t>
      </w:r>
      <w:r w:rsidR="00431CA8" w:rsidRPr="00E11541">
        <w:rPr>
          <w:sz w:val="24"/>
          <w:szCs w:val="24"/>
          <w:lang w:val="hr-HR"/>
        </w:rPr>
        <w:t xml:space="preserve"> i </w:t>
      </w:r>
      <w:r w:rsidR="00052181" w:rsidRPr="00E11541">
        <w:rPr>
          <w:sz w:val="24"/>
          <w:szCs w:val="24"/>
          <w:lang w:val="hr-HR"/>
        </w:rPr>
        <w:t>35</w:t>
      </w:r>
      <w:r w:rsidR="00D22302" w:rsidRPr="00E11541">
        <w:rPr>
          <w:sz w:val="24"/>
          <w:szCs w:val="24"/>
          <w:lang w:val="hr-HR"/>
        </w:rPr>
        <w:t>.</w:t>
      </w:r>
    </w:p>
    <w:p w14:paraId="6DA990D7" w14:textId="489390F8" w:rsidR="00577E6F" w:rsidRPr="00E11541" w:rsidRDefault="009A2888"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Ov</w:t>
      </w:r>
      <w:r w:rsidR="00D22302" w:rsidRPr="00E11541">
        <w:rPr>
          <w:rFonts w:ascii="Times New Roman" w:hAnsi="Times New Roman" w:cs="Times New Roman"/>
          <w:sz w:val="24"/>
          <w:szCs w:val="24"/>
          <w:lang w:val="hr-HR"/>
        </w:rPr>
        <w:t>im</w:t>
      </w:r>
      <w:r w:rsidRPr="00E11541">
        <w:rPr>
          <w:rFonts w:ascii="Times New Roman" w:hAnsi="Times New Roman" w:cs="Times New Roman"/>
          <w:sz w:val="24"/>
          <w:szCs w:val="24"/>
          <w:lang w:val="hr-HR"/>
        </w:rPr>
        <w:t xml:space="preserve"> odredb</w:t>
      </w:r>
      <w:r w:rsidR="00D22302" w:rsidRPr="00E11541">
        <w:rPr>
          <w:rFonts w:ascii="Times New Roman" w:hAnsi="Times New Roman" w:cs="Times New Roman"/>
          <w:sz w:val="24"/>
          <w:szCs w:val="24"/>
          <w:lang w:val="hr-HR"/>
        </w:rPr>
        <w:t xml:space="preserve">ama </w:t>
      </w:r>
      <w:r w:rsidR="00577E6F" w:rsidRPr="00E11541">
        <w:rPr>
          <w:rFonts w:ascii="Times New Roman" w:hAnsi="Times New Roman" w:cs="Times New Roman"/>
          <w:sz w:val="24"/>
          <w:szCs w:val="24"/>
          <w:lang w:val="hr-HR"/>
        </w:rPr>
        <w:t>uređuje se pr</w:t>
      </w:r>
      <w:r w:rsidR="00FD632F" w:rsidRPr="00E11541">
        <w:rPr>
          <w:rFonts w:ascii="Times New Roman" w:hAnsi="Times New Roman" w:cs="Times New Roman"/>
          <w:sz w:val="24"/>
          <w:szCs w:val="24"/>
          <w:lang w:val="hr-HR"/>
        </w:rPr>
        <w:t xml:space="preserve">avo potrošača </w:t>
      </w:r>
      <w:r w:rsidR="00577E6F" w:rsidRPr="00E11541">
        <w:rPr>
          <w:rFonts w:ascii="Times New Roman" w:hAnsi="Times New Roman" w:cs="Times New Roman"/>
          <w:sz w:val="24"/>
          <w:szCs w:val="24"/>
          <w:lang w:val="hr-HR"/>
        </w:rPr>
        <w:t>na pojašnjenje predloženih ugovornih odredbi koje se ne smiju ograničiti na ponavljanje predugovornih obavijesti kako bi potrošač mogao procijeniti jesu li sadržaj ugovora i popratne usluge prilagođeni njegovim potrebama i njegovoj financijskoj situaciji.</w:t>
      </w:r>
      <w:r w:rsidR="00D22302" w:rsidRPr="00E11541">
        <w:rPr>
          <w:rFonts w:ascii="Times New Roman" w:hAnsi="Times New Roman" w:cs="Times New Roman"/>
          <w:sz w:val="24"/>
          <w:szCs w:val="24"/>
          <w:lang w:val="hr-HR"/>
        </w:rPr>
        <w:t xml:space="preserve"> Također, se izrijekom propisuje </w:t>
      </w:r>
      <w:r w:rsidR="00442DAC" w:rsidRPr="00E11541">
        <w:rPr>
          <w:rFonts w:ascii="Times New Roman" w:hAnsi="Times New Roman" w:cs="Times New Roman"/>
          <w:sz w:val="24"/>
          <w:szCs w:val="24"/>
          <w:lang w:val="hr-HR"/>
        </w:rPr>
        <w:t>obveza</w:t>
      </w:r>
      <w:r w:rsidR="00D22302" w:rsidRPr="00E11541">
        <w:rPr>
          <w:rFonts w:ascii="Times New Roman" w:hAnsi="Times New Roman" w:cs="Times New Roman"/>
          <w:sz w:val="24"/>
          <w:szCs w:val="24"/>
          <w:lang w:val="hr-HR"/>
        </w:rPr>
        <w:t xml:space="preserve"> </w:t>
      </w:r>
      <w:r w:rsidR="00442DAC" w:rsidRPr="00E11541">
        <w:rPr>
          <w:rFonts w:ascii="Times New Roman" w:hAnsi="Times New Roman" w:cs="Times New Roman"/>
          <w:sz w:val="24"/>
          <w:szCs w:val="24"/>
          <w:lang w:val="hr-HR"/>
        </w:rPr>
        <w:t xml:space="preserve">komuniciranja s fizičkom osobom </w:t>
      </w:r>
      <w:r w:rsidR="00D5388B" w:rsidRPr="00E11541">
        <w:rPr>
          <w:rFonts w:ascii="Times New Roman" w:hAnsi="Times New Roman" w:cs="Times New Roman"/>
          <w:sz w:val="24"/>
          <w:szCs w:val="24"/>
          <w:lang w:val="hr-HR"/>
        </w:rPr>
        <w:t>n</w:t>
      </w:r>
      <w:r w:rsidR="00C43FDF" w:rsidRPr="00E11541">
        <w:rPr>
          <w:rFonts w:ascii="Times New Roman" w:hAnsi="Times New Roman" w:cs="Times New Roman"/>
          <w:sz w:val="24"/>
          <w:szCs w:val="24"/>
          <w:lang w:val="hr-HR"/>
        </w:rPr>
        <w:t xml:space="preserve">a zahtjev potrošača, </w:t>
      </w:r>
      <w:r w:rsidR="009764FA" w:rsidRPr="00E11541">
        <w:rPr>
          <w:rFonts w:ascii="Times New Roman" w:hAnsi="Times New Roman" w:cs="Times New Roman"/>
          <w:sz w:val="24"/>
          <w:szCs w:val="24"/>
          <w:lang w:val="hr-HR"/>
        </w:rPr>
        <w:t>bilo kada prije i nakon sklapanja ugovora</w:t>
      </w:r>
      <w:r w:rsidR="00C43FDF" w:rsidRPr="00E11541">
        <w:rPr>
          <w:rFonts w:ascii="Times New Roman" w:hAnsi="Times New Roman" w:cs="Times New Roman"/>
          <w:sz w:val="24"/>
          <w:szCs w:val="24"/>
          <w:lang w:val="hr-HR"/>
        </w:rPr>
        <w:t>,</w:t>
      </w:r>
      <w:r w:rsidR="009764FA" w:rsidRPr="00E11541">
        <w:rPr>
          <w:rFonts w:ascii="Times New Roman" w:hAnsi="Times New Roman" w:cs="Times New Roman"/>
          <w:sz w:val="24"/>
          <w:szCs w:val="24"/>
          <w:lang w:val="hr-HR"/>
        </w:rPr>
        <w:t xml:space="preserve"> kada </w:t>
      </w:r>
      <w:r w:rsidR="00C43FDF" w:rsidRPr="00E11541">
        <w:rPr>
          <w:rFonts w:ascii="Times New Roman" w:hAnsi="Times New Roman" w:cs="Times New Roman"/>
          <w:sz w:val="24"/>
          <w:szCs w:val="24"/>
          <w:lang w:val="hr-HR"/>
        </w:rPr>
        <w:t xml:space="preserve">trgovac primjenjuje </w:t>
      </w:r>
      <w:r w:rsidR="00A40683" w:rsidRPr="00E11541">
        <w:rPr>
          <w:rFonts w:ascii="Times New Roman" w:hAnsi="Times New Roman" w:cs="Times New Roman"/>
          <w:sz w:val="24"/>
          <w:szCs w:val="24"/>
          <w:lang w:val="hr-HR"/>
        </w:rPr>
        <w:t>automatizirane mrežne alate za informiranje potrošača, kao što su chatbotovi i sl.</w:t>
      </w:r>
    </w:p>
    <w:p w14:paraId="5B07925D" w14:textId="77777777" w:rsidR="0054289E" w:rsidRPr="00E11541" w:rsidRDefault="0054289E" w:rsidP="006F12CD">
      <w:pPr>
        <w:spacing w:after="0" w:line="240" w:lineRule="auto"/>
        <w:jc w:val="both"/>
        <w:rPr>
          <w:rFonts w:ascii="Times New Roman" w:hAnsi="Times New Roman" w:cs="Times New Roman"/>
          <w:sz w:val="24"/>
          <w:szCs w:val="24"/>
          <w:lang w:val="hr-HR"/>
        </w:rPr>
      </w:pPr>
    </w:p>
    <w:p w14:paraId="1CD1795F" w14:textId="69EE368C" w:rsidR="00A40683" w:rsidRPr="00E11541" w:rsidRDefault="00A40683" w:rsidP="006F12CD">
      <w:pPr>
        <w:pStyle w:val="Heading2"/>
        <w:spacing w:before="0" w:beforeAutospacing="0" w:after="0" w:afterAutospacing="0"/>
        <w:rPr>
          <w:sz w:val="24"/>
          <w:szCs w:val="24"/>
          <w:lang w:val="hr-HR"/>
        </w:rPr>
      </w:pPr>
      <w:r w:rsidRPr="00E11541">
        <w:rPr>
          <w:sz w:val="24"/>
          <w:szCs w:val="24"/>
          <w:lang w:val="hr-HR"/>
        </w:rPr>
        <w:t>Uz član</w:t>
      </w:r>
      <w:r w:rsidR="00464765" w:rsidRPr="00E11541">
        <w:rPr>
          <w:sz w:val="24"/>
          <w:szCs w:val="24"/>
          <w:lang w:val="hr-HR"/>
        </w:rPr>
        <w:t>a</w:t>
      </w:r>
      <w:r w:rsidRPr="00E11541">
        <w:rPr>
          <w:sz w:val="24"/>
          <w:szCs w:val="24"/>
          <w:lang w:val="hr-HR"/>
        </w:rPr>
        <w:t xml:space="preserve">k </w:t>
      </w:r>
      <w:r w:rsidR="00052181" w:rsidRPr="00E11541">
        <w:rPr>
          <w:sz w:val="24"/>
          <w:szCs w:val="24"/>
          <w:lang w:val="hr-HR"/>
        </w:rPr>
        <w:t>36</w:t>
      </w:r>
      <w:r w:rsidRPr="00E11541">
        <w:rPr>
          <w:sz w:val="24"/>
          <w:szCs w:val="24"/>
          <w:lang w:val="hr-HR"/>
        </w:rPr>
        <w:t>.</w:t>
      </w:r>
    </w:p>
    <w:p w14:paraId="47A8DCD6" w14:textId="5C915B64" w:rsidR="00FD632F" w:rsidRPr="00E11541" w:rsidRDefault="00FD632F"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Ov</w:t>
      </w:r>
      <w:r w:rsidR="00716752" w:rsidRPr="00E11541">
        <w:rPr>
          <w:rFonts w:ascii="Times New Roman" w:hAnsi="Times New Roman" w:cs="Times New Roman"/>
          <w:sz w:val="24"/>
          <w:szCs w:val="24"/>
          <w:lang w:val="hr-HR"/>
        </w:rPr>
        <w:t>om</w:t>
      </w:r>
      <w:r w:rsidRPr="00E11541">
        <w:rPr>
          <w:rFonts w:ascii="Times New Roman" w:hAnsi="Times New Roman" w:cs="Times New Roman"/>
          <w:sz w:val="24"/>
          <w:szCs w:val="24"/>
          <w:lang w:val="hr-HR"/>
        </w:rPr>
        <w:t xml:space="preserve"> odred</w:t>
      </w:r>
      <w:r w:rsidR="001E5933" w:rsidRPr="00E11541">
        <w:rPr>
          <w:rFonts w:ascii="Times New Roman" w:hAnsi="Times New Roman" w:cs="Times New Roman"/>
          <w:sz w:val="24"/>
          <w:szCs w:val="24"/>
          <w:lang w:val="hr-HR"/>
        </w:rPr>
        <w:t xml:space="preserve">bom uređuje se teret dokazivanja </w:t>
      </w:r>
      <w:r w:rsidR="00243BA0" w:rsidRPr="00E11541">
        <w:rPr>
          <w:rFonts w:ascii="Times New Roman" w:hAnsi="Times New Roman" w:cs="Times New Roman"/>
          <w:sz w:val="24"/>
          <w:szCs w:val="24"/>
          <w:lang w:val="hr-HR"/>
        </w:rPr>
        <w:t xml:space="preserve">vezano uz obavještavanje potrošača sukladno odredbama </w:t>
      </w:r>
      <w:r w:rsidR="00E13BBB" w:rsidRPr="00E11541">
        <w:rPr>
          <w:rFonts w:ascii="Times New Roman" w:hAnsi="Times New Roman" w:cs="Times New Roman"/>
          <w:sz w:val="24"/>
          <w:szCs w:val="24"/>
          <w:lang w:val="hr-HR"/>
        </w:rPr>
        <w:t xml:space="preserve">ovoga </w:t>
      </w:r>
      <w:r w:rsidR="007E59E3" w:rsidRPr="007E59E3">
        <w:rPr>
          <w:rFonts w:ascii="Times New Roman" w:hAnsi="Times New Roman" w:cs="Times New Roman"/>
          <w:sz w:val="24"/>
          <w:szCs w:val="24"/>
          <w:lang w:val="hr-HR"/>
        </w:rPr>
        <w:t>Konačnog p</w:t>
      </w:r>
      <w:r w:rsidR="00E13BBB" w:rsidRPr="00E11541">
        <w:rPr>
          <w:rFonts w:ascii="Times New Roman" w:hAnsi="Times New Roman" w:cs="Times New Roman"/>
          <w:sz w:val="24"/>
          <w:szCs w:val="24"/>
          <w:lang w:val="hr-HR"/>
        </w:rPr>
        <w:t>rijedloga zakona.</w:t>
      </w:r>
    </w:p>
    <w:p w14:paraId="277D4738" w14:textId="77777777" w:rsidR="00E76ACE" w:rsidRPr="00E11541" w:rsidRDefault="00E76ACE" w:rsidP="006F12CD">
      <w:pPr>
        <w:spacing w:after="0" w:line="240" w:lineRule="auto"/>
        <w:jc w:val="both"/>
        <w:rPr>
          <w:rFonts w:ascii="Times New Roman" w:hAnsi="Times New Roman" w:cs="Times New Roman"/>
          <w:sz w:val="24"/>
          <w:szCs w:val="24"/>
          <w:lang w:val="hr-HR"/>
        </w:rPr>
      </w:pPr>
    </w:p>
    <w:p w14:paraId="434504F8" w14:textId="102EC89B" w:rsidR="00E13BBB" w:rsidRPr="00E11541" w:rsidRDefault="00E13BBB" w:rsidP="006F12CD">
      <w:pPr>
        <w:pStyle w:val="Heading2"/>
        <w:spacing w:before="0" w:beforeAutospacing="0" w:after="0" w:afterAutospacing="0"/>
        <w:rPr>
          <w:sz w:val="24"/>
          <w:szCs w:val="24"/>
          <w:lang w:val="hr-HR"/>
        </w:rPr>
      </w:pPr>
      <w:r w:rsidRPr="00E11541">
        <w:rPr>
          <w:sz w:val="24"/>
          <w:szCs w:val="24"/>
          <w:lang w:val="hr-HR"/>
        </w:rPr>
        <w:t>Uz člank</w:t>
      </w:r>
      <w:r w:rsidR="00566F50" w:rsidRPr="00E11541">
        <w:rPr>
          <w:sz w:val="24"/>
          <w:szCs w:val="24"/>
          <w:lang w:val="hr-HR"/>
        </w:rPr>
        <w:t>e</w:t>
      </w:r>
      <w:r w:rsidRPr="00E11541">
        <w:rPr>
          <w:sz w:val="24"/>
          <w:szCs w:val="24"/>
          <w:lang w:val="hr-HR"/>
        </w:rPr>
        <w:t xml:space="preserve"> </w:t>
      </w:r>
      <w:r w:rsidR="00052181" w:rsidRPr="00E11541">
        <w:rPr>
          <w:sz w:val="24"/>
          <w:szCs w:val="24"/>
          <w:lang w:val="hr-HR"/>
        </w:rPr>
        <w:t>37</w:t>
      </w:r>
      <w:r w:rsidRPr="00E11541">
        <w:rPr>
          <w:sz w:val="24"/>
          <w:szCs w:val="24"/>
          <w:lang w:val="hr-HR"/>
        </w:rPr>
        <w:t>.</w:t>
      </w:r>
      <w:r w:rsidR="00566F50" w:rsidRPr="00E11541">
        <w:rPr>
          <w:sz w:val="24"/>
          <w:szCs w:val="24"/>
          <w:lang w:val="hr-HR"/>
        </w:rPr>
        <w:t xml:space="preserve"> </w:t>
      </w:r>
      <w:r w:rsidR="00367237" w:rsidRPr="00E11541">
        <w:rPr>
          <w:sz w:val="24"/>
          <w:szCs w:val="24"/>
          <w:lang w:val="hr-HR"/>
        </w:rPr>
        <w:t>do</w:t>
      </w:r>
      <w:r w:rsidR="009E6FBC" w:rsidRPr="00E11541">
        <w:rPr>
          <w:sz w:val="24"/>
          <w:szCs w:val="24"/>
          <w:lang w:val="hr-HR"/>
        </w:rPr>
        <w:t xml:space="preserve"> </w:t>
      </w:r>
      <w:r w:rsidR="00052181" w:rsidRPr="00E11541">
        <w:rPr>
          <w:sz w:val="24"/>
          <w:szCs w:val="24"/>
          <w:lang w:val="hr-HR"/>
        </w:rPr>
        <w:t>42</w:t>
      </w:r>
      <w:r w:rsidR="00566F50" w:rsidRPr="00E11541">
        <w:rPr>
          <w:sz w:val="24"/>
          <w:szCs w:val="24"/>
          <w:lang w:val="hr-HR"/>
        </w:rPr>
        <w:t xml:space="preserve">. </w:t>
      </w:r>
    </w:p>
    <w:p w14:paraId="6ED5ADD4" w14:textId="4F6BECCF" w:rsidR="00AD088E" w:rsidRPr="00E11541" w:rsidRDefault="00FD632F" w:rsidP="006F12CD">
      <w:pPr>
        <w:spacing w:after="0" w:line="240" w:lineRule="auto"/>
        <w:contextualSpacing/>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Ovim odredbama predviđeno je pravo potrošača na jednostrani raskid ugovora</w:t>
      </w:r>
      <w:r w:rsidR="00F402A0" w:rsidRPr="00E11541">
        <w:rPr>
          <w:rFonts w:ascii="Times New Roman" w:hAnsi="Times New Roman" w:cs="Times New Roman"/>
          <w:sz w:val="24"/>
          <w:szCs w:val="24"/>
          <w:lang w:val="hr-HR" w:eastAsia="hr-HR"/>
        </w:rPr>
        <w:t xml:space="preserve"> </w:t>
      </w:r>
      <w:r w:rsidR="004946D7" w:rsidRPr="00E11541">
        <w:rPr>
          <w:rFonts w:ascii="Times New Roman" w:hAnsi="Times New Roman" w:cs="Times New Roman"/>
          <w:sz w:val="24"/>
          <w:szCs w:val="24"/>
          <w:lang w:val="hr-HR" w:eastAsia="hr-HR"/>
        </w:rPr>
        <w:t>o prodaji financijskih usluga sklopljenih na daljinu</w:t>
      </w:r>
      <w:r w:rsidR="00E337D8" w:rsidRPr="00E11541">
        <w:rPr>
          <w:rFonts w:ascii="Times New Roman" w:hAnsi="Times New Roman" w:cs="Times New Roman"/>
          <w:sz w:val="24"/>
          <w:szCs w:val="24"/>
          <w:lang w:val="hr-HR" w:eastAsia="hr-HR"/>
        </w:rPr>
        <w:t>, utjecaj jednostranog raskida na povezane ugovore</w:t>
      </w:r>
      <w:r w:rsidR="009E6FBC" w:rsidRPr="00E11541">
        <w:rPr>
          <w:rFonts w:ascii="Times New Roman" w:hAnsi="Times New Roman" w:cs="Times New Roman"/>
          <w:sz w:val="24"/>
          <w:szCs w:val="24"/>
          <w:lang w:val="hr-HR" w:eastAsia="hr-HR"/>
        </w:rPr>
        <w:t xml:space="preserve"> te iznimke od prava</w:t>
      </w:r>
      <w:r w:rsidR="00A34994" w:rsidRPr="00E11541">
        <w:rPr>
          <w:rFonts w:ascii="Times New Roman" w:hAnsi="Times New Roman" w:cs="Times New Roman"/>
          <w:sz w:val="24"/>
          <w:szCs w:val="24"/>
          <w:lang w:val="hr-HR" w:eastAsia="hr-HR"/>
        </w:rPr>
        <w:t xml:space="preserve"> na jednostrani raskid ugovora</w:t>
      </w:r>
      <w:r w:rsidRPr="00E11541">
        <w:rPr>
          <w:rFonts w:ascii="Times New Roman" w:hAnsi="Times New Roman" w:cs="Times New Roman"/>
          <w:sz w:val="24"/>
          <w:szCs w:val="24"/>
          <w:lang w:val="hr-HR" w:eastAsia="hr-HR"/>
        </w:rPr>
        <w:t>. Pravo na jednostrani raskid ugovora potrošač može koristi u roku od 14 dana od dana sklapanja ugovora</w:t>
      </w:r>
      <w:r w:rsidR="00AD088E" w:rsidRPr="00E11541">
        <w:rPr>
          <w:rFonts w:ascii="Times New Roman" w:hAnsi="Times New Roman" w:cs="Times New Roman"/>
          <w:sz w:val="24"/>
          <w:szCs w:val="24"/>
          <w:lang w:val="hr-HR" w:eastAsia="hr-HR"/>
        </w:rPr>
        <w:t>, osim ako je riječ o ugovoru o dobrovoljnom mirovinskom osiguranja kada je taj rok dulji 30 dana.</w:t>
      </w:r>
      <w:r w:rsidR="001A62D5" w:rsidRPr="00E11541">
        <w:rPr>
          <w:rFonts w:ascii="Times New Roman" w:hAnsi="Times New Roman" w:cs="Times New Roman"/>
          <w:sz w:val="24"/>
          <w:szCs w:val="24"/>
          <w:lang w:val="hr-HR" w:eastAsia="hr-HR"/>
        </w:rPr>
        <w:t xml:space="preserve"> U odnosu na trenutno uređenje prava na jednostrani raskid ugovora sklopljenog na daljinu, </w:t>
      </w:r>
      <w:r w:rsidR="005973A2" w:rsidRPr="00E11541">
        <w:rPr>
          <w:rFonts w:ascii="Times New Roman" w:hAnsi="Times New Roman" w:cs="Times New Roman"/>
          <w:sz w:val="24"/>
          <w:szCs w:val="24"/>
          <w:lang w:val="hr-HR" w:eastAsia="hr-HR"/>
        </w:rPr>
        <w:t xml:space="preserve">novina predstavlja </w:t>
      </w:r>
      <w:r w:rsidR="001A62D5" w:rsidRPr="00E11541">
        <w:rPr>
          <w:rFonts w:ascii="Times New Roman" w:hAnsi="Times New Roman" w:cs="Times New Roman"/>
          <w:sz w:val="24"/>
          <w:szCs w:val="24"/>
          <w:lang w:val="hr-HR" w:eastAsia="hr-HR"/>
        </w:rPr>
        <w:t>odredb</w:t>
      </w:r>
      <w:r w:rsidR="005973A2" w:rsidRPr="00E11541">
        <w:rPr>
          <w:rFonts w:ascii="Times New Roman" w:hAnsi="Times New Roman" w:cs="Times New Roman"/>
          <w:sz w:val="24"/>
          <w:szCs w:val="24"/>
          <w:lang w:val="hr-HR" w:eastAsia="hr-HR"/>
        </w:rPr>
        <w:t>a</w:t>
      </w:r>
      <w:r w:rsidR="001A62D5" w:rsidRPr="00E11541">
        <w:rPr>
          <w:rFonts w:ascii="Times New Roman" w:hAnsi="Times New Roman" w:cs="Times New Roman"/>
          <w:sz w:val="24"/>
          <w:szCs w:val="24"/>
          <w:lang w:val="hr-HR" w:eastAsia="hr-HR"/>
        </w:rPr>
        <w:t xml:space="preserve"> članka </w:t>
      </w:r>
      <w:r w:rsidR="00052181" w:rsidRPr="00E11541">
        <w:rPr>
          <w:rFonts w:ascii="Times New Roman" w:hAnsi="Times New Roman" w:cs="Times New Roman"/>
          <w:sz w:val="24"/>
          <w:szCs w:val="24"/>
          <w:lang w:val="hr-HR" w:eastAsia="hr-HR"/>
        </w:rPr>
        <w:t>38</w:t>
      </w:r>
      <w:r w:rsidR="00167B8D" w:rsidRPr="00E11541">
        <w:rPr>
          <w:rFonts w:ascii="Times New Roman" w:hAnsi="Times New Roman" w:cs="Times New Roman"/>
          <w:sz w:val="24"/>
          <w:szCs w:val="24"/>
          <w:lang w:val="hr-HR" w:eastAsia="hr-HR"/>
        </w:rPr>
        <w:t>.</w:t>
      </w:r>
      <w:r w:rsidR="001A62D5" w:rsidRPr="00E11541">
        <w:rPr>
          <w:rFonts w:ascii="Times New Roman" w:hAnsi="Times New Roman" w:cs="Times New Roman"/>
          <w:sz w:val="24"/>
          <w:szCs w:val="24"/>
          <w:lang w:val="hr-HR" w:eastAsia="hr-HR"/>
        </w:rPr>
        <w:t xml:space="preserve"> </w:t>
      </w:r>
      <w:r w:rsidR="007E59E3" w:rsidRPr="007E59E3">
        <w:rPr>
          <w:rFonts w:ascii="Times New Roman" w:hAnsi="Times New Roman" w:cs="Times New Roman"/>
          <w:sz w:val="24"/>
          <w:szCs w:val="24"/>
          <w:lang w:val="hr-HR" w:eastAsia="hr-HR"/>
        </w:rPr>
        <w:t>Konačnog p</w:t>
      </w:r>
      <w:r w:rsidR="001A62D5" w:rsidRPr="00E11541">
        <w:rPr>
          <w:rFonts w:ascii="Times New Roman" w:hAnsi="Times New Roman" w:cs="Times New Roman"/>
          <w:sz w:val="24"/>
          <w:szCs w:val="24"/>
          <w:lang w:val="hr-HR" w:eastAsia="hr-HR"/>
        </w:rPr>
        <w:t xml:space="preserve">rijedloga zakona </w:t>
      </w:r>
      <w:r w:rsidR="005973A2" w:rsidRPr="00E11541">
        <w:rPr>
          <w:rFonts w:ascii="Times New Roman" w:hAnsi="Times New Roman" w:cs="Times New Roman"/>
          <w:sz w:val="24"/>
          <w:szCs w:val="24"/>
          <w:lang w:val="hr-HR" w:eastAsia="hr-HR"/>
        </w:rPr>
        <w:t>kojom se uređuje</w:t>
      </w:r>
      <w:r w:rsidR="001A62D5" w:rsidRPr="00E11541">
        <w:rPr>
          <w:rFonts w:ascii="Times New Roman" w:hAnsi="Times New Roman" w:cs="Times New Roman"/>
          <w:sz w:val="24"/>
          <w:szCs w:val="24"/>
          <w:lang w:val="hr-HR" w:eastAsia="hr-HR"/>
        </w:rPr>
        <w:t xml:space="preserve"> </w:t>
      </w:r>
      <w:r w:rsidR="00BB230B" w:rsidRPr="00E11541">
        <w:rPr>
          <w:rFonts w:ascii="Times New Roman" w:hAnsi="Times New Roman" w:cs="Times New Roman"/>
          <w:sz w:val="24"/>
          <w:szCs w:val="24"/>
          <w:lang w:val="hr-HR" w:eastAsia="hr-HR"/>
        </w:rPr>
        <w:t xml:space="preserve">produljenju roka za jednostrani raskid u slučaju kada trgovac nije </w:t>
      </w:r>
      <w:r w:rsidR="005F5799" w:rsidRPr="00E11541">
        <w:rPr>
          <w:rFonts w:ascii="Times New Roman" w:hAnsi="Times New Roman" w:cs="Times New Roman"/>
          <w:sz w:val="24"/>
          <w:szCs w:val="24"/>
          <w:lang w:val="hr-HR" w:eastAsia="hr-HR"/>
        </w:rPr>
        <w:t xml:space="preserve">na odgovarajući način </w:t>
      </w:r>
      <w:r w:rsidR="00162878" w:rsidRPr="00E11541">
        <w:rPr>
          <w:rFonts w:ascii="Times New Roman" w:hAnsi="Times New Roman" w:cs="Times New Roman"/>
          <w:sz w:val="24"/>
          <w:szCs w:val="24"/>
          <w:lang w:val="hr-HR" w:eastAsia="hr-HR"/>
        </w:rPr>
        <w:t>obavijestio</w:t>
      </w:r>
      <w:r w:rsidR="005F5799" w:rsidRPr="00E11541">
        <w:rPr>
          <w:rFonts w:ascii="Times New Roman" w:hAnsi="Times New Roman" w:cs="Times New Roman"/>
          <w:sz w:val="24"/>
          <w:szCs w:val="24"/>
          <w:lang w:val="hr-HR" w:eastAsia="hr-HR"/>
        </w:rPr>
        <w:t xml:space="preserve"> potrošača o </w:t>
      </w:r>
      <w:r w:rsidR="00162878" w:rsidRPr="00E11541">
        <w:rPr>
          <w:rFonts w:ascii="Times New Roman" w:hAnsi="Times New Roman" w:cs="Times New Roman"/>
          <w:sz w:val="24"/>
          <w:szCs w:val="24"/>
          <w:lang w:val="hr-HR" w:eastAsia="hr-HR"/>
        </w:rPr>
        <w:t>pravu na jednostrani raskid</w:t>
      </w:r>
      <w:r w:rsidR="001C5890" w:rsidRPr="00E11541">
        <w:rPr>
          <w:rFonts w:ascii="Times New Roman" w:hAnsi="Times New Roman" w:cs="Times New Roman"/>
          <w:sz w:val="24"/>
          <w:szCs w:val="24"/>
          <w:lang w:val="hr-HR" w:eastAsia="hr-HR"/>
        </w:rPr>
        <w:t>.</w:t>
      </w:r>
    </w:p>
    <w:p w14:paraId="689166F3" w14:textId="7A68A719" w:rsidR="00FD632F" w:rsidRPr="00E11541" w:rsidRDefault="006C6A8B" w:rsidP="006F12CD">
      <w:pPr>
        <w:pStyle w:val="NormalWeb"/>
        <w:spacing w:before="0" w:beforeAutospacing="0" w:after="0" w:afterAutospacing="0"/>
        <w:jc w:val="both"/>
        <w:rPr>
          <w:lang w:val="hr-HR" w:eastAsia="hr-HR"/>
        </w:rPr>
      </w:pPr>
      <w:r w:rsidRPr="00E11541">
        <w:rPr>
          <w:lang w:val="hr-HR" w:eastAsia="hr-HR"/>
        </w:rPr>
        <w:t xml:space="preserve">Odredbom članka </w:t>
      </w:r>
      <w:r w:rsidR="00052181" w:rsidRPr="00E11541">
        <w:rPr>
          <w:lang w:val="hr-HR" w:eastAsia="hr-HR"/>
        </w:rPr>
        <w:t>42</w:t>
      </w:r>
      <w:r w:rsidRPr="00E11541">
        <w:rPr>
          <w:lang w:val="hr-HR" w:eastAsia="hr-HR"/>
        </w:rPr>
        <w:t xml:space="preserve">. </w:t>
      </w:r>
      <w:r w:rsidR="00F46965" w:rsidRPr="00F46965">
        <w:rPr>
          <w:lang w:val="hr-HR" w:eastAsia="hr-HR"/>
        </w:rPr>
        <w:t>Konačnog p</w:t>
      </w:r>
      <w:r w:rsidRPr="00E11541">
        <w:rPr>
          <w:lang w:val="hr-HR" w:eastAsia="hr-HR"/>
        </w:rPr>
        <w:t xml:space="preserve">rijedloga zakona </w:t>
      </w:r>
      <w:r w:rsidR="00FD632F" w:rsidRPr="00E11541">
        <w:rPr>
          <w:lang w:val="hr-HR" w:eastAsia="hr-HR"/>
        </w:rPr>
        <w:t xml:space="preserve">propisano je da, u slučaju da iskoristi svoje pravo na jednostrani raskid ugovora, potrošač ne može trpjeti nikakve negativne financijske posljedice, odnosno ne mora snositi nikakve troškove niti druge financijske obveze zbog raskida ugovora, a sve kako bi se potrošačima omogućilo da mogu nesmetano koristiti svoje pravo na jednostrani raskid ugovora. </w:t>
      </w:r>
    </w:p>
    <w:p w14:paraId="5E349921" w14:textId="6DD28992" w:rsidR="00FD632F" w:rsidRPr="00E11541" w:rsidRDefault="00FD632F" w:rsidP="006F12CD">
      <w:pPr>
        <w:pStyle w:val="NormalWeb"/>
        <w:spacing w:before="0" w:beforeAutospacing="0" w:after="0" w:afterAutospacing="0"/>
        <w:jc w:val="both"/>
        <w:rPr>
          <w:lang w:val="hr-HR" w:eastAsia="hr-HR"/>
        </w:rPr>
      </w:pPr>
      <w:r w:rsidRPr="00E11541">
        <w:rPr>
          <w:lang w:val="hr-HR" w:eastAsia="hr-HR"/>
        </w:rPr>
        <w:t>Ovim odredbama propisano je da se prije isteka roka za jednostrani raskid ugovora od potrošača ne smije zahtijevati nikakvo plaćanje unaprijed niti bilo koja druga vrsta ispunjenja financijskih obveza, a u pogledu ugovora o ponovnoj prodaji, niti bilo kakvo davanje jamstva, rezervacije u novcu, izričitog priznanja duga ili bilo koje druge financijske transakcije prije nego ponovna prodaja prava bude izvršena ili ugovor o ponovnoj prodaji prestane na neki drugi način.</w:t>
      </w:r>
    </w:p>
    <w:p w14:paraId="40F486C6" w14:textId="77777777" w:rsidR="00E76ACE" w:rsidRPr="00E11541" w:rsidRDefault="00E76ACE" w:rsidP="006F12CD">
      <w:pPr>
        <w:pStyle w:val="NormalWeb"/>
        <w:spacing w:before="0" w:beforeAutospacing="0" w:after="0" w:afterAutospacing="0"/>
        <w:jc w:val="both"/>
        <w:rPr>
          <w:lang w:val="hr-HR" w:eastAsia="hr-HR"/>
        </w:rPr>
      </w:pPr>
    </w:p>
    <w:p w14:paraId="52788AC5" w14:textId="23D943A5" w:rsidR="00A73393" w:rsidRPr="00E11541" w:rsidRDefault="00A73393" w:rsidP="006F12CD">
      <w:pPr>
        <w:pStyle w:val="Heading2"/>
        <w:spacing w:before="0" w:beforeAutospacing="0" w:after="0" w:afterAutospacing="0"/>
        <w:rPr>
          <w:sz w:val="24"/>
          <w:szCs w:val="24"/>
          <w:lang w:val="hr-HR"/>
        </w:rPr>
      </w:pPr>
      <w:r w:rsidRPr="00E11541">
        <w:rPr>
          <w:sz w:val="24"/>
          <w:szCs w:val="24"/>
          <w:lang w:val="hr-HR"/>
        </w:rPr>
        <w:t xml:space="preserve">Uz članak </w:t>
      </w:r>
      <w:r w:rsidR="00052181" w:rsidRPr="00E11541">
        <w:rPr>
          <w:sz w:val="24"/>
          <w:szCs w:val="24"/>
          <w:lang w:val="hr-HR"/>
        </w:rPr>
        <w:t>43</w:t>
      </w:r>
      <w:r w:rsidRPr="00E11541">
        <w:rPr>
          <w:sz w:val="24"/>
          <w:szCs w:val="24"/>
          <w:lang w:val="hr-HR"/>
        </w:rPr>
        <w:t>.</w:t>
      </w:r>
    </w:p>
    <w:p w14:paraId="336006E3" w14:textId="1BDF6B7C" w:rsidR="005D50BD" w:rsidRPr="00E11541" w:rsidRDefault="00A73393" w:rsidP="006F12CD">
      <w:pPr>
        <w:pStyle w:val="NormalWeb"/>
        <w:spacing w:before="0" w:beforeAutospacing="0" w:after="0" w:afterAutospacing="0"/>
        <w:jc w:val="both"/>
        <w:rPr>
          <w:lang w:val="hr-HR" w:eastAsia="hr-HR"/>
        </w:rPr>
      </w:pPr>
      <w:r w:rsidRPr="00E11541">
        <w:rPr>
          <w:lang w:val="hr-HR" w:eastAsia="hr-HR"/>
        </w:rPr>
        <w:t xml:space="preserve">Odredbom članka </w:t>
      </w:r>
      <w:r w:rsidR="00052181" w:rsidRPr="00E11541">
        <w:rPr>
          <w:lang w:val="hr-HR" w:eastAsia="hr-HR"/>
        </w:rPr>
        <w:t>43</w:t>
      </w:r>
      <w:r w:rsidRPr="00E11541">
        <w:rPr>
          <w:lang w:val="hr-HR" w:eastAsia="hr-HR"/>
        </w:rPr>
        <w:t xml:space="preserve">. </w:t>
      </w:r>
      <w:r w:rsidR="00F46965" w:rsidRPr="00F46965">
        <w:rPr>
          <w:lang w:val="hr-HR" w:eastAsia="hr-HR"/>
        </w:rPr>
        <w:t>Konačnog p</w:t>
      </w:r>
      <w:r w:rsidR="00052181" w:rsidRPr="00E11541">
        <w:rPr>
          <w:lang w:val="hr-HR" w:eastAsia="hr-HR"/>
        </w:rPr>
        <w:t xml:space="preserve">rijedloga zakona </w:t>
      </w:r>
      <w:r w:rsidR="00B943A2" w:rsidRPr="00E11541">
        <w:rPr>
          <w:lang w:val="hr-HR" w:eastAsia="hr-HR"/>
        </w:rPr>
        <w:t xml:space="preserve">uređuje se zabrana </w:t>
      </w:r>
      <w:r w:rsidR="00503A6B" w:rsidRPr="00E11541">
        <w:rPr>
          <w:lang w:val="hr-HR" w:eastAsia="hr-HR"/>
        </w:rPr>
        <w:t>primjene tzv. tamnih obrazaca na mrežnim sučeljima trgovca</w:t>
      </w:r>
      <w:r w:rsidR="003749FC" w:rsidRPr="00E11541">
        <w:rPr>
          <w:lang w:val="hr-HR" w:eastAsia="hr-HR"/>
        </w:rPr>
        <w:t>.</w:t>
      </w:r>
    </w:p>
    <w:p w14:paraId="07853434" w14:textId="1D27E150" w:rsidR="00CE72AA" w:rsidRPr="00E11541" w:rsidRDefault="00CE72AA" w:rsidP="006F12CD">
      <w:pPr>
        <w:pStyle w:val="NormalWeb"/>
        <w:spacing w:before="0" w:beforeAutospacing="0" w:after="0" w:afterAutospacing="0"/>
        <w:jc w:val="both"/>
        <w:rPr>
          <w:lang w:val="hr-HR" w:eastAsia="hr-HR"/>
        </w:rPr>
      </w:pPr>
    </w:p>
    <w:p w14:paraId="5DF69503" w14:textId="131A7E91" w:rsidR="003749FC" w:rsidRPr="00E11541" w:rsidRDefault="003749FC" w:rsidP="006F12CD">
      <w:pPr>
        <w:pStyle w:val="Heading2"/>
        <w:spacing w:before="0" w:beforeAutospacing="0" w:after="0" w:afterAutospacing="0"/>
        <w:rPr>
          <w:sz w:val="24"/>
          <w:szCs w:val="24"/>
          <w:lang w:val="hr-HR"/>
        </w:rPr>
      </w:pPr>
      <w:bookmarkStart w:id="11" w:name="_Hlk207365609"/>
      <w:r w:rsidRPr="00E11541">
        <w:rPr>
          <w:sz w:val="24"/>
          <w:szCs w:val="24"/>
          <w:lang w:val="hr-HR"/>
        </w:rPr>
        <w:t xml:space="preserve">Uz članak </w:t>
      </w:r>
      <w:r w:rsidR="00052181" w:rsidRPr="00E11541">
        <w:rPr>
          <w:sz w:val="24"/>
          <w:szCs w:val="24"/>
          <w:lang w:val="hr-HR"/>
        </w:rPr>
        <w:t>44</w:t>
      </w:r>
      <w:r w:rsidRPr="00E11541">
        <w:rPr>
          <w:sz w:val="24"/>
          <w:szCs w:val="24"/>
          <w:lang w:val="hr-HR"/>
        </w:rPr>
        <w:t>.</w:t>
      </w:r>
    </w:p>
    <w:bookmarkEnd w:id="11"/>
    <w:p w14:paraId="0D85D1E1" w14:textId="652B4232" w:rsidR="00FD632F" w:rsidRPr="00E11541" w:rsidRDefault="00FD632F"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Ovim člankom </w:t>
      </w:r>
      <w:r w:rsidR="00983C6A" w:rsidRPr="00E11541">
        <w:rPr>
          <w:rFonts w:ascii="Times New Roman" w:hAnsi="Times New Roman" w:cs="Times New Roman"/>
          <w:sz w:val="24"/>
          <w:szCs w:val="24"/>
          <w:lang w:val="hr-HR"/>
        </w:rPr>
        <w:t xml:space="preserve">brišu se članci 100. i 101. </w:t>
      </w:r>
      <w:r w:rsidR="00F13E72" w:rsidRPr="00E11541">
        <w:rPr>
          <w:rFonts w:ascii="Times New Roman" w:hAnsi="Times New Roman" w:cs="Times New Roman"/>
          <w:sz w:val="24"/>
          <w:szCs w:val="24"/>
          <w:lang w:val="hr-HR"/>
        </w:rPr>
        <w:t xml:space="preserve">važećeg Zakona o zaštiti potrošača </w:t>
      </w:r>
      <w:r w:rsidR="00E7235A" w:rsidRPr="00E11541">
        <w:rPr>
          <w:rFonts w:ascii="Times New Roman" w:hAnsi="Times New Roman" w:cs="Times New Roman"/>
          <w:sz w:val="24"/>
          <w:szCs w:val="24"/>
          <w:lang w:val="hr-HR"/>
        </w:rPr>
        <w:t xml:space="preserve">jer su obveze koje su uređene istima uređene </w:t>
      </w:r>
      <w:r w:rsidR="002F5B1F" w:rsidRPr="00E11541">
        <w:rPr>
          <w:rFonts w:ascii="Times New Roman" w:hAnsi="Times New Roman" w:cs="Times New Roman"/>
          <w:sz w:val="24"/>
          <w:szCs w:val="24"/>
          <w:lang w:val="hr-HR"/>
        </w:rPr>
        <w:t>člankom</w:t>
      </w:r>
      <w:r w:rsidR="00E7235A" w:rsidRPr="00E11541">
        <w:rPr>
          <w:rFonts w:ascii="Times New Roman" w:hAnsi="Times New Roman" w:cs="Times New Roman"/>
          <w:sz w:val="24"/>
          <w:szCs w:val="24"/>
          <w:lang w:val="hr-HR"/>
        </w:rPr>
        <w:t xml:space="preserve"> </w:t>
      </w:r>
      <w:r w:rsidR="00052181" w:rsidRPr="00E11541">
        <w:rPr>
          <w:rFonts w:ascii="Times New Roman" w:hAnsi="Times New Roman" w:cs="Times New Roman"/>
          <w:sz w:val="24"/>
          <w:szCs w:val="24"/>
          <w:lang w:val="hr-HR"/>
        </w:rPr>
        <w:t>36</w:t>
      </w:r>
      <w:r w:rsidR="002F5B1F" w:rsidRPr="00E11541">
        <w:rPr>
          <w:rFonts w:ascii="Times New Roman" w:hAnsi="Times New Roman" w:cs="Times New Roman"/>
          <w:sz w:val="24"/>
          <w:szCs w:val="24"/>
          <w:lang w:val="hr-HR"/>
        </w:rPr>
        <w:t>.</w:t>
      </w:r>
      <w:r w:rsidR="004D0E2E" w:rsidRPr="00E11541">
        <w:rPr>
          <w:rFonts w:ascii="Times New Roman" w:hAnsi="Times New Roman" w:cs="Times New Roman"/>
          <w:sz w:val="24"/>
          <w:szCs w:val="24"/>
          <w:lang w:val="hr-HR"/>
        </w:rPr>
        <w:t xml:space="preserve"> </w:t>
      </w:r>
      <w:r w:rsidR="00F46965" w:rsidRPr="00F46965">
        <w:rPr>
          <w:rFonts w:ascii="Times New Roman" w:hAnsi="Times New Roman" w:cs="Times New Roman"/>
          <w:sz w:val="24"/>
          <w:szCs w:val="24"/>
          <w:lang w:val="hr-HR"/>
        </w:rPr>
        <w:t>Konačnog p</w:t>
      </w:r>
      <w:r w:rsidR="004D0E2E" w:rsidRPr="00E11541">
        <w:rPr>
          <w:rFonts w:ascii="Times New Roman" w:hAnsi="Times New Roman" w:cs="Times New Roman"/>
          <w:sz w:val="24"/>
          <w:szCs w:val="24"/>
          <w:lang w:val="hr-HR"/>
        </w:rPr>
        <w:t xml:space="preserve">rijedloga zakona i odredbom članka 47. </w:t>
      </w:r>
      <w:r w:rsidR="00011F1B" w:rsidRPr="00E11541">
        <w:rPr>
          <w:rFonts w:ascii="Times New Roman" w:hAnsi="Times New Roman" w:cs="Times New Roman"/>
          <w:sz w:val="24"/>
          <w:szCs w:val="24"/>
          <w:lang w:val="hr-HR"/>
        </w:rPr>
        <w:t>važećeg Zakona o zaštiti potrošača koja nije predmet izmjene.</w:t>
      </w:r>
    </w:p>
    <w:p w14:paraId="5204F489" w14:textId="52899291" w:rsidR="003E42A2" w:rsidRDefault="003E42A2" w:rsidP="006F12CD">
      <w:pPr>
        <w:spacing w:after="0" w:line="240" w:lineRule="auto"/>
        <w:jc w:val="both"/>
        <w:rPr>
          <w:rFonts w:ascii="Times New Roman" w:eastAsia="Arial Unicode MS" w:hAnsi="Times New Roman" w:cs="Times New Roman"/>
          <w:sz w:val="24"/>
          <w:szCs w:val="24"/>
          <w:lang w:val="hr-HR"/>
        </w:rPr>
      </w:pPr>
    </w:p>
    <w:p w14:paraId="75D0AD60" w14:textId="6D9176DA" w:rsidR="006F12CD" w:rsidRPr="00E11541" w:rsidRDefault="006F12CD" w:rsidP="006F12CD">
      <w:pPr>
        <w:spacing w:after="0" w:line="240" w:lineRule="auto"/>
        <w:jc w:val="both"/>
        <w:rPr>
          <w:rFonts w:ascii="Times New Roman" w:eastAsia="Arial Unicode MS" w:hAnsi="Times New Roman" w:cs="Times New Roman"/>
          <w:sz w:val="24"/>
          <w:szCs w:val="24"/>
          <w:lang w:val="hr-HR"/>
        </w:rPr>
      </w:pPr>
    </w:p>
    <w:p w14:paraId="1E453D46" w14:textId="4F47E742" w:rsidR="00011F1B" w:rsidRPr="00E11541" w:rsidRDefault="00011F1B" w:rsidP="006F12CD">
      <w:pPr>
        <w:pStyle w:val="Heading2"/>
        <w:spacing w:before="0" w:beforeAutospacing="0" w:after="0" w:afterAutospacing="0"/>
        <w:rPr>
          <w:sz w:val="24"/>
          <w:szCs w:val="24"/>
          <w:lang w:val="hr-HR"/>
        </w:rPr>
      </w:pPr>
      <w:bookmarkStart w:id="12" w:name="_Hlk207370928"/>
      <w:r w:rsidRPr="00E11541">
        <w:rPr>
          <w:sz w:val="24"/>
          <w:szCs w:val="24"/>
          <w:lang w:val="hr-HR"/>
        </w:rPr>
        <w:t>Uz člank</w:t>
      </w:r>
      <w:r w:rsidR="00E5777C" w:rsidRPr="00E11541">
        <w:rPr>
          <w:sz w:val="24"/>
          <w:szCs w:val="24"/>
          <w:lang w:val="hr-HR"/>
        </w:rPr>
        <w:t>e</w:t>
      </w:r>
      <w:r w:rsidRPr="00E11541">
        <w:rPr>
          <w:sz w:val="24"/>
          <w:szCs w:val="24"/>
          <w:lang w:val="hr-HR"/>
        </w:rPr>
        <w:t xml:space="preserve"> </w:t>
      </w:r>
      <w:r w:rsidR="00052181" w:rsidRPr="00E11541">
        <w:rPr>
          <w:sz w:val="24"/>
          <w:szCs w:val="24"/>
          <w:lang w:val="hr-HR"/>
        </w:rPr>
        <w:t>45</w:t>
      </w:r>
      <w:r w:rsidRPr="00E11541">
        <w:rPr>
          <w:sz w:val="24"/>
          <w:szCs w:val="24"/>
          <w:lang w:val="hr-HR"/>
        </w:rPr>
        <w:t>.</w:t>
      </w:r>
      <w:r w:rsidR="00E5777C" w:rsidRPr="00E11541">
        <w:rPr>
          <w:sz w:val="24"/>
          <w:szCs w:val="24"/>
          <w:lang w:val="hr-HR"/>
        </w:rPr>
        <w:t xml:space="preserve"> do </w:t>
      </w:r>
      <w:r w:rsidR="00D02FCE" w:rsidRPr="00E11541">
        <w:rPr>
          <w:sz w:val="24"/>
          <w:szCs w:val="24"/>
          <w:lang w:val="hr-HR"/>
        </w:rPr>
        <w:t>48</w:t>
      </w:r>
      <w:r w:rsidR="00E5777C" w:rsidRPr="00E11541">
        <w:rPr>
          <w:sz w:val="24"/>
          <w:szCs w:val="24"/>
          <w:lang w:val="hr-HR"/>
        </w:rPr>
        <w:t>.</w:t>
      </w:r>
    </w:p>
    <w:bookmarkEnd w:id="12"/>
    <w:p w14:paraId="395B5149" w14:textId="2EB04B00" w:rsidR="00FD632F" w:rsidRPr="00E11541" w:rsidRDefault="00884A43" w:rsidP="006F12CD">
      <w:pPr>
        <w:spacing w:after="0" w:line="240" w:lineRule="auto"/>
        <w:jc w:val="both"/>
        <w:rPr>
          <w:rFonts w:ascii="Times New Roman" w:hAnsi="Times New Roman" w:cs="Times New Roman"/>
          <w:bCs/>
          <w:sz w:val="24"/>
          <w:szCs w:val="24"/>
          <w:lang w:val="hr-HR"/>
        </w:rPr>
      </w:pPr>
      <w:r w:rsidRPr="00E11541">
        <w:rPr>
          <w:rFonts w:ascii="Times New Roman" w:hAnsi="Times New Roman" w:cs="Times New Roman"/>
          <w:bCs/>
          <w:sz w:val="24"/>
          <w:szCs w:val="24"/>
          <w:lang w:val="hr-HR"/>
        </w:rPr>
        <w:t xml:space="preserve">Ovim </w:t>
      </w:r>
      <w:r w:rsidR="00E5777C" w:rsidRPr="00E11541">
        <w:rPr>
          <w:rFonts w:ascii="Times New Roman" w:hAnsi="Times New Roman" w:cs="Times New Roman"/>
          <w:bCs/>
          <w:sz w:val="24"/>
          <w:szCs w:val="24"/>
          <w:lang w:val="hr-HR"/>
        </w:rPr>
        <w:t xml:space="preserve">člancima </w:t>
      </w:r>
      <w:r w:rsidR="00744470" w:rsidRPr="00E11541">
        <w:rPr>
          <w:rFonts w:ascii="Times New Roman" w:hAnsi="Times New Roman" w:cs="Times New Roman"/>
          <w:bCs/>
          <w:sz w:val="24"/>
          <w:szCs w:val="24"/>
          <w:lang w:val="hr-HR"/>
        </w:rPr>
        <w:t xml:space="preserve">važeći Zakon </w:t>
      </w:r>
      <w:r w:rsidR="003B15B9" w:rsidRPr="00E11541">
        <w:rPr>
          <w:rFonts w:ascii="Times New Roman" w:hAnsi="Times New Roman" w:cs="Times New Roman"/>
          <w:bCs/>
          <w:sz w:val="24"/>
          <w:szCs w:val="24"/>
          <w:lang w:val="hr-HR"/>
        </w:rPr>
        <w:t xml:space="preserve">o zaštiti potrošača </w:t>
      </w:r>
      <w:r w:rsidR="00744470" w:rsidRPr="00E11541">
        <w:rPr>
          <w:rFonts w:ascii="Times New Roman" w:hAnsi="Times New Roman" w:cs="Times New Roman"/>
          <w:bCs/>
          <w:sz w:val="24"/>
          <w:szCs w:val="24"/>
          <w:lang w:val="hr-HR"/>
        </w:rPr>
        <w:t>se dopunjuje novom glavom</w:t>
      </w:r>
      <w:r w:rsidR="005A5B8C" w:rsidRPr="00E11541">
        <w:rPr>
          <w:rFonts w:ascii="Times New Roman" w:hAnsi="Times New Roman" w:cs="Times New Roman"/>
          <w:bCs/>
          <w:sz w:val="24"/>
          <w:szCs w:val="24"/>
          <w:lang w:val="hr-HR"/>
        </w:rPr>
        <w:t xml:space="preserve"> </w:t>
      </w:r>
      <w:r w:rsidR="004336BD" w:rsidRPr="00E11541">
        <w:rPr>
          <w:rFonts w:ascii="Times New Roman" w:hAnsi="Times New Roman" w:cs="Times New Roman"/>
          <w:bCs/>
          <w:sz w:val="24"/>
          <w:szCs w:val="24"/>
          <w:lang w:val="hr-HR"/>
        </w:rPr>
        <w:t>I</w:t>
      </w:r>
      <w:r w:rsidR="005A5B8C" w:rsidRPr="00E11541">
        <w:rPr>
          <w:rFonts w:ascii="Times New Roman" w:hAnsi="Times New Roman" w:cs="Times New Roman"/>
          <w:bCs/>
          <w:sz w:val="24"/>
          <w:szCs w:val="24"/>
          <w:lang w:val="hr-HR"/>
        </w:rPr>
        <w:t>V.</w:t>
      </w:r>
      <w:r w:rsidR="004336BD" w:rsidRPr="00E11541">
        <w:rPr>
          <w:rFonts w:ascii="Times New Roman" w:hAnsi="Times New Roman" w:cs="Times New Roman"/>
          <w:bCs/>
          <w:sz w:val="24"/>
          <w:szCs w:val="24"/>
          <w:lang w:val="hr-HR"/>
        </w:rPr>
        <w:t>a</w:t>
      </w:r>
      <w:r w:rsidR="005A5B8C" w:rsidRPr="00E11541">
        <w:rPr>
          <w:rFonts w:ascii="Times New Roman" w:hAnsi="Times New Roman" w:cs="Times New Roman"/>
          <w:bCs/>
          <w:sz w:val="24"/>
          <w:szCs w:val="24"/>
          <w:lang w:val="hr-HR"/>
        </w:rPr>
        <w:t xml:space="preserve"> Popravak robe.</w:t>
      </w:r>
    </w:p>
    <w:p w14:paraId="0FCFA600" w14:textId="05AB12EC" w:rsidR="00CE72AA" w:rsidRPr="00E11541" w:rsidRDefault="00F8260D" w:rsidP="006F12CD">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bCs/>
          <w:sz w:val="24"/>
          <w:szCs w:val="24"/>
          <w:lang w:val="hr-HR"/>
        </w:rPr>
        <w:t xml:space="preserve">Predmetnom glavom preuzete su odredbe </w:t>
      </w:r>
      <w:r w:rsidR="009E3F59" w:rsidRPr="00E11541">
        <w:rPr>
          <w:rFonts w:ascii="Times New Roman" w:hAnsi="Times New Roman" w:cs="Times New Roman"/>
          <w:bCs/>
          <w:sz w:val="24"/>
          <w:szCs w:val="24"/>
          <w:lang w:val="hr-HR"/>
        </w:rPr>
        <w:t>Direktive o promicanju popravka robe.</w:t>
      </w:r>
    </w:p>
    <w:p w14:paraId="13B612B5" w14:textId="15C9C42A" w:rsidR="003B15B9" w:rsidRPr="00E11541" w:rsidRDefault="008E3E01" w:rsidP="006F12CD">
      <w:pPr>
        <w:spacing w:after="0" w:line="240" w:lineRule="auto"/>
        <w:jc w:val="both"/>
        <w:rPr>
          <w:rFonts w:ascii="Times New Roman" w:hAnsi="Times New Roman" w:cs="Times New Roman"/>
          <w:bCs/>
          <w:sz w:val="24"/>
          <w:szCs w:val="24"/>
          <w:lang w:val="hr-HR"/>
        </w:rPr>
      </w:pPr>
      <w:r w:rsidRPr="00E11541">
        <w:rPr>
          <w:rFonts w:ascii="Times New Roman" w:hAnsi="Times New Roman" w:cs="Times New Roman"/>
          <w:bCs/>
          <w:sz w:val="24"/>
          <w:szCs w:val="24"/>
          <w:lang w:val="hr-HR"/>
        </w:rPr>
        <w:t>Č</w:t>
      </w:r>
      <w:r w:rsidR="003B15B9" w:rsidRPr="00E11541">
        <w:rPr>
          <w:rFonts w:ascii="Times New Roman" w:hAnsi="Times New Roman" w:cs="Times New Roman"/>
          <w:bCs/>
          <w:sz w:val="24"/>
          <w:szCs w:val="24"/>
          <w:lang w:val="hr-HR"/>
        </w:rPr>
        <w:t xml:space="preserve">lankom </w:t>
      </w:r>
      <w:r w:rsidR="004336BD" w:rsidRPr="00E11541">
        <w:rPr>
          <w:rFonts w:ascii="Times New Roman" w:hAnsi="Times New Roman" w:cs="Times New Roman"/>
          <w:bCs/>
          <w:sz w:val="24"/>
          <w:szCs w:val="24"/>
          <w:lang w:val="hr-HR"/>
        </w:rPr>
        <w:t>46</w:t>
      </w:r>
      <w:r w:rsidRPr="00E11541">
        <w:rPr>
          <w:rFonts w:ascii="Times New Roman" w:hAnsi="Times New Roman" w:cs="Times New Roman"/>
          <w:bCs/>
          <w:sz w:val="24"/>
          <w:szCs w:val="24"/>
          <w:lang w:val="hr-HR"/>
        </w:rPr>
        <w:t xml:space="preserve">. </w:t>
      </w:r>
      <w:r w:rsidR="00F46965" w:rsidRPr="00F46965">
        <w:rPr>
          <w:rFonts w:ascii="Times New Roman" w:hAnsi="Times New Roman" w:cs="Times New Roman"/>
          <w:bCs/>
          <w:sz w:val="24"/>
          <w:szCs w:val="24"/>
          <w:lang w:val="hr-HR"/>
        </w:rPr>
        <w:t>Konačnog p</w:t>
      </w:r>
      <w:r w:rsidRPr="00E11541">
        <w:rPr>
          <w:rFonts w:ascii="Times New Roman" w:hAnsi="Times New Roman" w:cs="Times New Roman"/>
          <w:bCs/>
          <w:sz w:val="24"/>
          <w:szCs w:val="24"/>
          <w:lang w:val="hr-HR"/>
        </w:rPr>
        <w:t>r</w:t>
      </w:r>
      <w:r w:rsidR="000308FE" w:rsidRPr="00E11541">
        <w:rPr>
          <w:rFonts w:ascii="Times New Roman" w:hAnsi="Times New Roman" w:cs="Times New Roman"/>
          <w:bCs/>
          <w:sz w:val="24"/>
          <w:szCs w:val="24"/>
          <w:lang w:val="hr-HR"/>
        </w:rPr>
        <w:t xml:space="preserve">ijedloga zakona </w:t>
      </w:r>
      <w:r w:rsidR="003B15B9" w:rsidRPr="00E11541">
        <w:rPr>
          <w:rFonts w:ascii="Times New Roman" w:hAnsi="Times New Roman" w:cs="Times New Roman"/>
          <w:bCs/>
          <w:sz w:val="24"/>
          <w:szCs w:val="24"/>
          <w:lang w:val="hr-HR"/>
        </w:rPr>
        <w:t>važeći Zakon</w:t>
      </w:r>
      <w:r w:rsidR="00483A76" w:rsidRPr="00E11541">
        <w:rPr>
          <w:rFonts w:ascii="Times New Roman" w:hAnsi="Times New Roman" w:cs="Times New Roman"/>
          <w:bCs/>
          <w:sz w:val="24"/>
          <w:szCs w:val="24"/>
          <w:lang w:val="hr-HR"/>
        </w:rPr>
        <w:t xml:space="preserve"> </w:t>
      </w:r>
      <w:r w:rsidR="003B15B9" w:rsidRPr="00E11541">
        <w:rPr>
          <w:rFonts w:ascii="Times New Roman" w:hAnsi="Times New Roman" w:cs="Times New Roman"/>
          <w:bCs/>
          <w:sz w:val="24"/>
          <w:szCs w:val="24"/>
          <w:lang w:val="hr-HR"/>
        </w:rPr>
        <w:t xml:space="preserve">o zaštiti potrošača dopunjava se člankom 112.b kojim </w:t>
      </w:r>
      <w:r w:rsidR="00483A76" w:rsidRPr="00E11541">
        <w:rPr>
          <w:rFonts w:ascii="Times New Roman" w:hAnsi="Times New Roman" w:cs="Times New Roman"/>
          <w:bCs/>
          <w:sz w:val="24"/>
          <w:szCs w:val="24"/>
          <w:lang w:val="hr-HR"/>
        </w:rPr>
        <w:t xml:space="preserve">se uvodi Europski obrazac za informacije o popravku koji bi trebao sadržavati sve relevantne informacije za potrošačevu odluku o sklapanju ugovora o popravku. </w:t>
      </w:r>
      <w:r w:rsidR="003A7794" w:rsidRPr="00E11541">
        <w:rPr>
          <w:rFonts w:ascii="Times New Roman" w:hAnsi="Times New Roman" w:cs="Times New Roman"/>
          <w:bCs/>
          <w:sz w:val="24"/>
          <w:szCs w:val="24"/>
          <w:lang w:val="hr-HR"/>
        </w:rPr>
        <w:t>Uzimajući u obzir da je</w:t>
      </w:r>
      <w:r w:rsidR="00332AA8" w:rsidRPr="00E11541">
        <w:rPr>
          <w:rFonts w:ascii="Times New Roman" w:hAnsi="Times New Roman" w:cs="Times New Roman"/>
          <w:bCs/>
          <w:sz w:val="24"/>
          <w:szCs w:val="24"/>
          <w:lang w:val="hr-HR"/>
        </w:rPr>
        <w:t xml:space="preserve"> sadržaj tog obrasca uvelike podudaran s predugovornim </w:t>
      </w:r>
      <w:r w:rsidR="001101E9" w:rsidRPr="00E11541">
        <w:rPr>
          <w:rFonts w:ascii="Times New Roman" w:hAnsi="Times New Roman" w:cs="Times New Roman"/>
          <w:bCs/>
          <w:sz w:val="24"/>
          <w:szCs w:val="24"/>
          <w:lang w:val="hr-HR"/>
        </w:rPr>
        <w:t>obavijestima</w:t>
      </w:r>
      <w:r w:rsidR="00332AA8" w:rsidRPr="00E11541">
        <w:rPr>
          <w:rFonts w:ascii="Times New Roman" w:hAnsi="Times New Roman" w:cs="Times New Roman"/>
          <w:bCs/>
          <w:sz w:val="24"/>
          <w:szCs w:val="24"/>
          <w:lang w:val="hr-HR"/>
        </w:rPr>
        <w:t xml:space="preserve"> koje </w:t>
      </w:r>
      <w:r w:rsidR="00E95755" w:rsidRPr="00E11541">
        <w:rPr>
          <w:rFonts w:ascii="Times New Roman" w:hAnsi="Times New Roman" w:cs="Times New Roman"/>
          <w:bCs/>
          <w:sz w:val="24"/>
          <w:szCs w:val="24"/>
          <w:lang w:val="hr-HR"/>
        </w:rPr>
        <w:t>j</w:t>
      </w:r>
      <w:r w:rsidR="00332AA8" w:rsidRPr="00E11541">
        <w:rPr>
          <w:rFonts w:ascii="Times New Roman" w:hAnsi="Times New Roman" w:cs="Times New Roman"/>
          <w:bCs/>
          <w:sz w:val="24"/>
          <w:szCs w:val="24"/>
          <w:lang w:val="hr-HR"/>
        </w:rPr>
        <w:t xml:space="preserve">e trgovac dužan dati </w:t>
      </w:r>
      <w:r w:rsidR="00E95755" w:rsidRPr="00E11541">
        <w:rPr>
          <w:rFonts w:ascii="Times New Roman" w:hAnsi="Times New Roman" w:cs="Times New Roman"/>
          <w:bCs/>
          <w:sz w:val="24"/>
          <w:szCs w:val="24"/>
          <w:lang w:val="hr-HR"/>
        </w:rPr>
        <w:t xml:space="preserve">već </w:t>
      </w:r>
      <w:r w:rsidR="00332AA8" w:rsidRPr="00E11541">
        <w:rPr>
          <w:rFonts w:ascii="Times New Roman" w:hAnsi="Times New Roman" w:cs="Times New Roman"/>
          <w:bCs/>
          <w:sz w:val="24"/>
          <w:szCs w:val="24"/>
          <w:lang w:val="hr-HR"/>
        </w:rPr>
        <w:t xml:space="preserve">sukladno </w:t>
      </w:r>
      <w:r w:rsidR="001101E9" w:rsidRPr="00E11541">
        <w:rPr>
          <w:rFonts w:ascii="Times New Roman" w:hAnsi="Times New Roman" w:cs="Times New Roman"/>
          <w:bCs/>
          <w:sz w:val="24"/>
          <w:szCs w:val="24"/>
          <w:lang w:val="hr-HR"/>
        </w:rPr>
        <w:t>člancima</w:t>
      </w:r>
      <w:r w:rsidR="00332AA8" w:rsidRPr="00E11541">
        <w:rPr>
          <w:rFonts w:ascii="Times New Roman" w:hAnsi="Times New Roman" w:cs="Times New Roman"/>
          <w:bCs/>
          <w:sz w:val="24"/>
          <w:szCs w:val="24"/>
          <w:lang w:val="hr-HR"/>
        </w:rPr>
        <w:t xml:space="preserve"> </w:t>
      </w:r>
      <w:r w:rsidR="001101E9" w:rsidRPr="00E11541">
        <w:rPr>
          <w:rFonts w:ascii="Times New Roman" w:hAnsi="Times New Roman" w:cs="Times New Roman"/>
          <w:bCs/>
          <w:sz w:val="24"/>
          <w:szCs w:val="24"/>
          <w:lang w:val="hr-HR"/>
        </w:rPr>
        <w:t>46. i 60. važećeg Zakona o zaštiti potrošača</w:t>
      </w:r>
      <w:r w:rsidR="002C6E29" w:rsidRPr="00E11541">
        <w:rPr>
          <w:rFonts w:ascii="Times New Roman" w:hAnsi="Times New Roman" w:cs="Times New Roman"/>
          <w:bCs/>
          <w:sz w:val="24"/>
          <w:szCs w:val="24"/>
          <w:lang w:val="hr-HR"/>
        </w:rPr>
        <w:t xml:space="preserve"> te da se ne želi stvoriti preveliko administrativno opterećenje </w:t>
      </w:r>
      <w:r w:rsidR="00E95755" w:rsidRPr="00E11541">
        <w:rPr>
          <w:rFonts w:ascii="Times New Roman" w:hAnsi="Times New Roman" w:cs="Times New Roman"/>
          <w:bCs/>
          <w:sz w:val="24"/>
          <w:szCs w:val="24"/>
          <w:lang w:val="hr-HR"/>
        </w:rPr>
        <w:t>trgovcima radi pri</w:t>
      </w:r>
      <w:r w:rsidR="0033392B" w:rsidRPr="00E11541">
        <w:rPr>
          <w:rFonts w:ascii="Times New Roman" w:hAnsi="Times New Roman" w:cs="Times New Roman"/>
          <w:bCs/>
          <w:sz w:val="24"/>
          <w:szCs w:val="24"/>
          <w:lang w:val="hr-HR"/>
        </w:rPr>
        <w:t>lagod</w:t>
      </w:r>
      <w:r w:rsidR="00843DD9" w:rsidRPr="00E11541">
        <w:rPr>
          <w:rFonts w:ascii="Times New Roman" w:hAnsi="Times New Roman" w:cs="Times New Roman"/>
          <w:bCs/>
          <w:sz w:val="24"/>
          <w:szCs w:val="24"/>
          <w:lang w:val="hr-HR"/>
        </w:rPr>
        <w:t xml:space="preserve">be na izmjene koje donosi ovaj </w:t>
      </w:r>
      <w:r w:rsidR="00F46965" w:rsidRPr="00F46965">
        <w:rPr>
          <w:rFonts w:ascii="Times New Roman" w:hAnsi="Times New Roman" w:cs="Times New Roman"/>
          <w:bCs/>
          <w:sz w:val="24"/>
          <w:szCs w:val="24"/>
          <w:lang w:val="hr-HR"/>
        </w:rPr>
        <w:t>Konačn</w:t>
      </w:r>
      <w:r w:rsidR="00F46965">
        <w:rPr>
          <w:rFonts w:ascii="Times New Roman" w:hAnsi="Times New Roman" w:cs="Times New Roman"/>
          <w:bCs/>
          <w:sz w:val="24"/>
          <w:szCs w:val="24"/>
          <w:lang w:val="hr-HR"/>
        </w:rPr>
        <w:t>i</w:t>
      </w:r>
      <w:r w:rsidR="00F46965" w:rsidRPr="00F46965">
        <w:rPr>
          <w:rFonts w:ascii="Times New Roman" w:hAnsi="Times New Roman" w:cs="Times New Roman"/>
          <w:bCs/>
          <w:sz w:val="24"/>
          <w:szCs w:val="24"/>
          <w:lang w:val="hr-HR"/>
        </w:rPr>
        <w:t xml:space="preserve"> p</w:t>
      </w:r>
      <w:r w:rsidR="00ED520F" w:rsidRPr="00E11541">
        <w:rPr>
          <w:rFonts w:ascii="Times New Roman" w:hAnsi="Times New Roman" w:cs="Times New Roman"/>
          <w:bCs/>
          <w:sz w:val="24"/>
          <w:szCs w:val="24"/>
          <w:lang w:val="hr-HR"/>
        </w:rPr>
        <w:t>rijedlog</w:t>
      </w:r>
      <w:r w:rsidR="00843DD9" w:rsidRPr="00E11541">
        <w:rPr>
          <w:rFonts w:ascii="Times New Roman" w:hAnsi="Times New Roman" w:cs="Times New Roman"/>
          <w:bCs/>
          <w:sz w:val="24"/>
          <w:szCs w:val="24"/>
          <w:lang w:val="hr-HR"/>
        </w:rPr>
        <w:t xml:space="preserve"> zakona</w:t>
      </w:r>
      <w:r w:rsidR="002C6E29" w:rsidRPr="00E11541">
        <w:rPr>
          <w:rFonts w:ascii="Times New Roman" w:hAnsi="Times New Roman" w:cs="Times New Roman"/>
          <w:bCs/>
          <w:sz w:val="24"/>
          <w:szCs w:val="24"/>
          <w:lang w:val="hr-HR"/>
        </w:rPr>
        <w:t xml:space="preserve">, </w:t>
      </w:r>
      <w:r w:rsidR="003A7794" w:rsidRPr="00E11541">
        <w:rPr>
          <w:rFonts w:ascii="Times New Roman" w:hAnsi="Times New Roman" w:cs="Times New Roman"/>
          <w:bCs/>
          <w:sz w:val="24"/>
          <w:szCs w:val="24"/>
          <w:lang w:val="hr-HR"/>
        </w:rPr>
        <w:t>ne uređuje se obvez</w:t>
      </w:r>
      <w:r w:rsidR="001D5323" w:rsidRPr="00E11541">
        <w:rPr>
          <w:rFonts w:ascii="Times New Roman" w:hAnsi="Times New Roman" w:cs="Times New Roman"/>
          <w:bCs/>
          <w:sz w:val="24"/>
          <w:szCs w:val="24"/>
          <w:lang w:val="hr-HR"/>
        </w:rPr>
        <w:t>a</w:t>
      </w:r>
      <w:r w:rsidR="003A7794" w:rsidRPr="00E11541">
        <w:rPr>
          <w:rFonts w:ascii="Times New Roman" w:hAnsi="Times New Roman" w:cs="Times New Roman"/>
          <w:bCs/>
          <w:sz w:val="24"/>
          <w:szCs w:val="24"/>
          <w:lang w:val="hr-HR"/>
        </w:rPr>
        <w:t xml:space="preserve"> davanja </w:t>
      </w:r>
      <w:r w:rsidR="001D5323" w:rsidRPr="00E11541">
        <w:rPr>
          <w:rFonts w:ascii="Times New Roman" w:hAnsi="Times New Roman" w:cs="Times New Roman"/>
          <w:bCs/>
          <w:sz w:val="24"/>
          <w:szCs w:val="24"/>
          <w:lang w:val="hr-HR"/>
        </w:rPr>
        <w:t>predmetnog</w:t>
      </w:r>
      <w:r w:rsidR="003A7794" w:rsidRPr="00E11541">
        <w:rPr>
          <w:rFonts w:ascii="Times New Roman" w:hAnsi="Times New Roman" w:cs="Times New Roman"/>
          <w:bCs/>
          <w:sz w:val="24"/>
          <w:szCs w:val="24"/>
          <w:lang w:val="hr-HR"/>
        </w:rPr>
        <w:t xml:space="preserve"> obrasca, već serviser samostalno donosi odluku hoće li potrošačima omogućiti </w:t>
      </w:r>
      <w:r w:rsidR="00ED520F" w:rsidRPr="00E11541">
        <w:rPr>
          <w:rFonts w:ascii="Times New Roman" w:hAnsi="Times New Roman" w:cs="Times New Roman"/>
          <w:bCs/>
          <w:sz w:val="24"/>
          <w:szCs w:val="24"/>
          <w:lang w:val="hr-HR"/>
        </w:rPr>
        <w:t>zahtijevanje</w:t>
      </w:r>
      <w:r w:rsidR="003A7794" w:rsidRPr="00E11541">
        <w:rPr>
          <w:rFonts w:ascii="Times New Roman" w:hAnsi="Times New Roman" w:cs="Times New Roman"/>
          <w:bCs/>
          <w:sz w:val="24"/>
          <w:szCs w:val="24"/>
          <w:lang w:val="hr-HR"/>
        </w:rPr>
        <w:t xml:space="preserve"> da im dostavi isti. </w:t>
      </w:r>
    </w:p>
    <w:p w14:paraId="03F0C728" w14:textId="47E7C147" w:rsidR="003F4BE9" w:rsidRPr="00E11541" w:rsidRDefault="006C69C3" w:rsidP="006F12CD">
      <w:pPr>
        <w:spacing w:after="0" w:line="240" w:lineRule="auto"/>
        <w:jc w:val="both"/>
        <w:rPr>
          <w:rFonts w:ascii="Times New Roman" w:hAnsi="Times New Roman" w:cs="Times New Roman"/>
          <w:bCs/>
          <w:sz w:val="24"/>
          <w:szCs w:val="24"/>
          <w:lang w:val="hr-HR"/>
        </w:rPr>
      </w:pPr>
      <w:r w:rsidRPr="00E11541">
        <w:rPr>
          <w:rFonts w:ascii="Times New Roman" w:hAnsi="Times New Roman" w:cs="Times New Roman"/>
          <w:bCs/>
          <w:sz w:val="24"/>
          <w:szCs w:val="24"/>
          <w:lang w:val="hr-HR"/>
        </w:rPr>
        <w:t xml:space="preserve">Europski obrazac za informacije o popravku </w:t>
      </w:r>
      <w:r w:rsidR="000F0443" w:rsidRPr="00E11541">
        <w:rPr>
          <w:rFonts w:ascii="Times New Roman" w:hAnsi="Times New Roman" w:cs="Times New Roman"/>
          <w:bCs/>
          <w:sz w:val="24"/>
          <w:szCs w:val="24"/>
          <w:lang w:val="hr-HR"/>
        </w:rPr>
        <w:t xml:space="preserve">sadržava najvažnije informacije potrebne za odluku o sklapanju ugovora o pružanju usluga, kao što su </w:t>
      </w:r>
      <w:r w:rsidRPr="00E11541">
        <w:rPr>
          <w:rFonts w:ascii="Times New Roman" w:hAnsi="Times New Roman" w:cs="Times New Roman"/>
          <w:bCs/>
          <w:sz w:val="24"/>
          <w:szCs w:val="24"/>
          <w:lang w:val="hr-HR"/>
        </w:rPr>
        <w:t>cijena i vrijeme u kojem se serviser obvezuje dovršiti popravak</w:t>
      </w:r>
      <w:r w:rsidR="000F0443" w:rsidRPr="00E11541">
        <w:rPr>
          <w:rFonts w:ascii="Times New Roman" w:hAnsi="Times New Roman" w:cs="Times New Roman"/>
          <w:bCs/>
          <w:sz w:val="24"/>
          <w:szCs w:val="24"/>
          <w:lang w:val="hr-HR"/>
        </w:rPr>
        <w:t xml:space="preserve"> i kao takav bi </w:t>
      </w:r>
      <w:r w:rsidRPr="00E11541">
        <w:rPr>
          <w:rFonts w:ascii="Times New Roman" w:hAnsi="Times New Roman" w:cs="Times New Roman"/>
          <w:bCs/>
          <w:sz w:val="24"/>
          <w:szCs w:val="24"/>
          <w:lang w:val="hr-HR"/>
        </w:rPr>
        <w:t xml:space="preserve">mogao bi potrošačima </w:t>
      </w:r>
      <w:r w:rsidR="003F4BE9" w:rsidRPr="00E11541">
        <w:rPr>
          <w:rFonts w:ascii="Times New Roman" w:hAnsi="Times New Roman" w:cs="Times New Roman"/>
          <w:bCs/>
          <w:sz w:val="24"/>
          <w:szCs w:val="24"/>
          <w:lang w:val="hr-HR"/>
        </w:rPr>
        <w:t xml:space="preserve">olakšati </w:t>
      </w:r>
      <w:r w:rsidRPr="00E11541">
        <w:rPr>
          <w:rFonts w:ascii="Times New Roman" w:hAnsi="Times New Roman" w:cs="Times New Roman"/>
          <w:bCs/>
          <w:sz w:val="24"/>
          <w:szCs w:val="24"/>
          <w:lang w:val="hr-HR"/>
        </w:rPr>
        <w:t>uspored</w:t>
      </w:r>
      <w:r w:rsidR="003F4BE9" w:rsidRPr="00E11541">
        <w:rPr>
          <w:rFonts w:ascii="Times New Roman" w:hAnsi="Times New Roman" w:cs="Times New Roman"/>
          <w:bCs/>
          <w:sz w:val="24"/>
          <w:szCs w:val="24"/>
          <w:lang w:val="hr-HR"/>
        </w:rPr>
        <w:t>bu ponuda</w:t>
      </w:r>
      <w:r w:rsidRPr="00E11541">
        <w:rPr>
          <w:rFonts w:ascii="Times New Roman" w:hAnsi="Times New Roman" w:cs="Times New Roman"/>
          <w:bCs/>
          <w:sz w:val="24"/>
          <w:szCs w:val="24"/>
          <w:lang w:val="hr-HR"/>
        </w:rPr>
        <w:t xml:space="preserve"> </w:t>
      </w:r>
      <w:r w:rsidR="003F4BE9" w:rsidRPr="00E11541">
        <w:rPr>
          <w:rFonts w:ascii="Times New Roman" w:hAnsi="Times New Roman" w:cs="Times New Roman"/>
          <w:bCs/>
          <w:sz w:val="24"/>
          <w:szCs w:val="24"/>
          <w:lang w:val="hr-HR"/>
        </w:rPr>
        <w:t>drugih servisera.</w:t>
      </w:r>
      <w:r w:rsidRPr="00E11541">
        <w:rPr>
          <w:rFonts w:ascii="Times New Roman" w:hAnsi="Times New Roman" w:cs="Times New Roman"/>
          <w:bCs/>
          <w:sz w:val="24"/>
          <w:szCs w:val="24"/>
          <w:lang w:val="hr-HR"/>
        </w:rPr>
        <w:t xml:space="preserve"> </w:t>
      </w:r>
      <w:r w:rsidR="002006F8" w:rsidRPr="00E11541">
        <w:rPr>
          <w:rFonts w:ascii="Times New Roman" w:hAnsi="Times New Roman" w:cs="Times New Roman"/>
          <w:bCs/>
          <w:sz w:val="24"/>
          <w:szCs w:val="24"/>
          <w:lang w:val="hr-HR"/>
        </w:rPr>
        <w:t>Serviseri ne smiju</w:t>
      </w:r>
      <w:r w:rsidR="00057A2B" w:rsidRPr="00E11541">
        <w:rPr>
          <w:rFonts w:ascii="Times New Roman" w:hAnsi="Times New Roman" w:cs="Times New Roman"/>
          <w:bCs/>
          <w:sz w:val="24"/>
          <w:szCs w:val="24"/>
          <w:lang w:val="hr-HR"/>
        </w:rPr>
        <w:t xml:space="preserve"> mijenjati</w:t>
      </w:r>
      <w:r w:rsidR="002006F8" w:rsidRPr="00E11541">
        <w:rPr>
          <w:rFonts w:ascii="Times New Roman" w:hAnsi="Times New Roman" w:cs="Times New Roman"/>
          <w:bCs/>
          <w:sz w:val="24"/>
          <w:szCs w:val="24"/>
          <w:lang w:val="hr-HR"/>
        </w:rPr>
        <w:t xml:space="preserve"> uvjete popravka koje navedu u Europskom obrascu za informacije o popravku</w:t>
      </w:r>
      <w:r w:rsidR="00057A2B" w:rsidRPr="00E11541">
        <w:rPr>
          <w:rFonts w:ascii="Times New Roman" w:hAnsi="Times New Roman" w:cs="Times New Roman"/>
          <w:bCs/>
          <w:sz w:val="24"/>
          <w:szCs w:val="24"/>
          <w:lang w:val="hr-HR"/>
        </w:rPr>
        <w:t xml:space="preserve"> </w:t>
      </w:r>
      <w:r w:rsidR="002006F8" w:rsidRPr="00E11541">
        <w:rPr>
          <w:rFonts w:ascii="Times New Roman" w:hAnsi="Times New Roman" w:cs="Times New Roman"/>
          <w:bCs/>
          <w:sz w:val="24"/>
          <w:szCs w:val="24"/>
          <w:lang w:val="hr-HR"/>
        </w:rPr>
        <w:t xml:space="preserve">najmanje 30 kalendarskih dana. Međutim, serviser i potrošač </w:t>
      </w:r>
      <w:r w:rsidR="00057A2B" w:rsidRPr="00E11541">
        <w:rPr>
          <w:rFonts w:ascii="Times New Roman" w:hAnsi="Times New Roman" w:cs="Times New Roman"/>
          <w:bCs/>
          <w:sz w:val="24"/>
          <w:szCs w:val="24"/>
          <w:lang w:val="hr-HR"/>
        </w:rPr>
        <w:t xml:space="preserve">mogu </w:t>
      </w:r>
      <w:r w:rsidR="002741A0" w:rsidRPr="00E11541">
        <w:rPr>
          <w:rFonts w:ascii="Times New Roman" w:hAnsi="Times New Roman" w:cs="Times New Roman"/>
          <w:bCs/>
          <w:sz w:val="24"/>
          <w:szCs w:val="24"/>
          <w:lang w:val="hr-HR"/>
        </w:rPr>
        <w:t>ugovoriti dulji rok valjanosti istog</w:t>
      </w:r>
      <w:r w:rsidR="002006F8" w:rsidRPr="00E11541">
        <w:rPr>
          <w:rFonts w:ascii="Times New Roman" w:hAnsi="Times New Roman" w:cs="Times New Roman"/>
          <w:bCs/>
          <w:sz w:val="24"/>
          <w:szCs w:val="24"/>
          <w:lang w:val="hr-HR"/>
        </w:rPr>
        <w:t>.</w:t>
      </w:r>
    </w:p>
    <w:p w14:paraId="65ED9412" w14:textId="777DEF97" w:rsidR="00CE72AA" w:rsidRPr="00E11541" w:rsidRDefault="003014C4" w:rsidP="006F12CD">
      <w:pPr>
        <w:spacing w:after="0" w:line="240" w:lineRule="auto"/>
        <w:jc w:val="both"/>
        <w:rPr>
          <w:rFonts w:ascii="Times New Roman" w:hAnsi="Times New Roman" w:cs="Times New Roman"/>
          <w:bCs/>
          <w:sz w:val="24"/>
          <w:szCs w:val="24"/>
          <w:lang w:val="hr-HR"/>
        </w:rPr>
      </w:pPr>
      <w:r w:rsidRPr="00E11541">
        <w:rPr>
          <w:rFonts w:ascii="Times New Roman" w:hAnsi="Times New Roman" w:cs="Times New Roman"/>
          <w:bCs/>
          <w:sz w:val="24"/>
          <w:szCs w:val="24"/>
          <w:lang w:val="hr-HR"/>
        </w:rPr>
        <w:t xml:space="preserve">Praksa pokazuje kako je prije pružanja same usluge popravka, redovito potrebno provesti </w:t>
      </w:r>
      <w:r w:rsidR="008E7BBF" w:rsidRPr="00E11541">
        <w:rPr>
          <w:rFonts w:ascii="Times New Roman" w:hAnsi="Times New Roman" w:cs="Times New Roman"/>
          <w:bCs/>
          <w:sz w:val="24"/>
          <w:szCs w:val="24"/>
          <w:lang w:val="hr-HR"/>
        </w:rPr>
        <w:t>dijagnostiku</w:t>
      </w:r>
      <w:r w:rsidRPr="00E11541">
        <w:rPr>
          <w:rFonts w:ascii="Times New Roman" w:hAnsi="Times New Roman" w:cs="Times New Roman"/>
          <w:bCs/>
          <w:sz w:val="24"/>
          <w:szCs w:val="24"/>
          <w:lang w:val="hr-HR"/>
        </w:rPr>
        <w:t xml:space="preserve"> radi utvrđivanja nedostatka i </w:t>
      </w:r>
      <w:r w:rsidR="008E7BBF" w:rsidRPr="00E11541">
        <w:rPr>
          <w:rFonts w:ascii="Times New Roman" w:hAnsi="Times New Roman" w:cs="Times New Roman"/>
          <w:bCs/>
          <w:sz w:val="24"/>
          <w:szCs w:val="24"/>
          <w:lang w:val="hr-HR"/>
        </w:rPr>
        <w:t>procjene</w:t>
      </w:r>
      <w:r w:rsidRPr="00E11541">
        <w:rPr>
          <w:rFonts w:ascii="Times New Roman" w:hAnsi="Times New Roman" w:cs="Times New Roman"/>
          <w:bCs/>
          <w:sz w:val="24"/>
          <w:szCs w:val="24"/>
          <w:lang w:val="hr-HR"/>
        </w:rPr>
        <w:t xml:space="preserve"> </w:t>
      </w:r>
      <w:r w:rsidR="008E7BBF" w:rsidRPr="00E11541">
        <w:rPr>
          <w:rFonts w:ascii="Times New Roman" w:hAnsi="Times New Roman" w:cs="Times New Roman"/>
          <w:bCs/>
          <w:sz w:val="24"/>
          <w:szCs w:val="24"/>
          <w:lang w:val="hr-HR"/>
        </w:rPr>
        <w:t>vrste i cijene usluge popravka. Ovim odredbama izričito se uređuju prava i obveze u slučaju potrebe dijagnostičkih usluga</w:t>
      </w:r>
      <w:r w:rsidR="00AA301F" w:rsidRPr="00E11541">
        <w:rPr>
          <w:rFonts w:ascii="Times New Roman" w:hAnsi="Times New Roman" w:cs="Times New Roman"/>
          <w:bCs/>
          <w:sz w:val="24"/>
          <w:szCs w:val="24"/>
          <w:lang w:val="hr-HR"/>
        </w:rPr>
        <w:t xml:space="preserve"> te se naglašava kako se potrošača o istoj i njezinoj cijeni mora obavijestiti prije samog pružanja usluge</w:t>
      </w:r>
      <w:r w:rsidR="008E7BBF" w:rsidRPr="00E11541">
        <w:rPr>
          <w:rFonts w:ascii="Times New Roman" w:hAnsi="Times New Roman" w:cs="Times New Roman"/>
          <w:bCs/>
          <w:sz w:val="24"/>
          <w:szCs w:val="24"/>
          <w:lang w:val="hr-HR"/>
        </w:rPr>
        <w:t>.</w:t>
      </w:r>
    </w:p>
    <w:p w14:paraId="0ED97BB1" w14:textId="7689FBDA" w:rsidR="00CE72AA" w:rsidRPr="00E11541" w:rsidRDefault="002741A0" w:rsidP="009A3D66">
      <w:pPr>
        <w:spacing w:after="0" w:line="240" w:lineRule="auto"/>
        <w:jc w:val="both"/>
        <w:rPr>
          <w:rFonts w:ascii="Times New Roman" w:hAnsi="Times New Roman" w:cs="Times New Roman"/>
          <w:bCs/>
          <w:sz w:val="24"/>
          <w:szCs w:val="24"/>
          <w:lang w:val="hr-HR"/>
        </w:rPr>
      </w:pPr>
      <w:r w:rsidRPr="00E11541">
        <w:rPr>
          <w:rFonts w:ascii="Times New Roman" w:hAnsi="Times New Roman" w:cs="Times New Roman"/>
          <w:bCs/>
          <w:sz w:val="24"/>
          <w:szCs w:val="24"/>
          <w:lang w:val="hr-HR"/>
        </w:rPr>
        <w:t xml:space="preserve">Ovim odredbama </w:t>
      </w:r>
      <w:r w:rsidR="00771AF6" w:rsidRPr="00E11541">
        <w:rPr>
          <w:rFonts w:ascii="Times New Roman" w:hAnsi="Times New Roman" w:cs="Times New Roman"/>
          <w:bCs/>
          <w:sz w:val="24"/>
          <w:szCs w:val="24"/>
          <w:lang w:val="hr-HR"/>
        </w:rPr>
        <w:t>uređuj</w:t>
      </w:r>
      <w:r w:rsidR="0091715B" w:rsidRPr="00E11541">
        <w:rPr>
          <w:rFonts w:ascii="Times New Roman" w:hAnsi="Times New Roman" w:cs="Times New Roman"/>
          <w:bCs/>
          <w:sz w:val="24"/>
          <w:szCs w:val="24"/>
          <w:lang w:val="hr-HR"/>
        </w:rPr>
        <w:t>u</w:t>
      </w:r>
      <w:r w:rsidR="000308FE" w:rsidRPr="00E11541">
        <w:rPr>
          <w:rFonts w:ascii="Times New Roman" w:hAnsi="Times New Roman" w:cs="Times New Roman"/>
          <w:bCs/>
          <w:sz w:val="24"/>
          <w:szCs w:val="24"/>
          <w:lang w:val="hr-HR"/>
        </w:rPr>
        <w:t xml:space="preserve"> se</w:t>
      </w:r>
      <w:r w:rsidR="0091715B" w:rsidRPr="00E11541">
        <w:rPr>
          <w:rFonts w:ascii="Times New Roman" w:hAnsi="Times New Roman" w:cs="Times New Roman"/>
          <w:bCs/>
          <w:sz w:val="24"/>
          <w:szCs w:val="24"/>
          <w:lang w:val="hr-HR"/>
        </w:rPr>
        <w:t xml:space="preserve"> </w:t>
      </w:r>
      <w:r w:rsidR="00771AF6" w:rsidRPr="00E11541">
        <w:rPr>
          <w:rFonts w:ascii="Times New Roman" w:hAnsi="Times New Roman" w:cs="Times New Roman"/>
          <w:bCs/>
          <w:sz w:val="24"/>
          <w:szCs w:val="24"/>
          <w:lang w:val="hr-HR"/>
        </w:rPr>
        <w:t>obvez</w:t>
      </w:r>
      <w:r w:rsidR="0091715B" w:rsidRPr="00E11541">
        <w:rPr>
          <w:rFonts w:ascii="Times New Roman" w:hAnsi="Times New Roman" w:cs="Times New Roman"/>
          <w:bCs/>
          <w:sz w:val="24"/>
          <w:szCs w:val="24"/>
          <w:lang w:val="hr-HR"/>
        </w:rPr>
        <w:t>e</w:t>
      </w:r>
      <w:r w:rsidR="00771AF6" w:rsidRPr="00E11541">
        <w:rPr>
          <w:rFonts w:ascii="Times New Roman" w:hAnsi="Times New Roman" w:cs="Times New Roman"/>
          <w:bCs/>
          <w:sz w:val="24"/>
          <w:szCs w:val="24"/>
          <w:lang w:val="hr-HR"/>
        </w:rPr>
        <w:t xml:space="preserve"> proizvođača-tvorca</w:t>
      </w:r>
      <w:r w:rsidR="00087184" w:rsidRPr="00E11541">
        <w:rPr>
          <w:rFonts w:ascii="Times New Roman" w:hAnsi="Times New Roman" w:cs="Times New Roman"/>
          <w:bCs/>
          <w:sz w:val="24"/>
          <w:szCs w:val="24"/>
          <w:lang w:val="hr-HR"/>
        </w:rPr>
        <w:t xml:space="preserve"> i drugih osoba u opskrbnom lancu </w:t>
      </w:r>
      <w:r w:rsidR="00BF2D0E" w:rsidRPr="00E11541">
        <w:rPr>
          <w:rFonts w:ascii="Times New Roman" w:hAnsi="Times New Roman" w:cs="Times New Roman"/>
          <w:bCs/>
          <w:sz w:val="24"/>
          <w:szCs w:val="24"/>
          <w:lang w:val="hr-HR"/>
        </w:rPr>
        <w:t>(uvoznika, distributera i ovlaštenog zastupnika)</w:t>
      </w:r>
      <w:r w:rsidR="00771AF6" w:rsidRPr="00E11541">
        <w:rPr>
          <w:rFonts w:ascii="Times New Roman" w:hAnsi="Times New Roman" w:cs="Times New Roman"/>
          <w:bCs/>
          <w:sz w:val="24"/>
          <w:szCs w:val="24"/>
          <w:lang w:val="hr-HR"/>
        </w:rPr>
        <w:t xml:space="preserve"> </w:t>
      </w:r>
      <w:r w:rsidR="0091715B" w:rsidRPr="00E11541">
        <w:rPr>
          <w:rFonts w:ascii="Times New Roman" w:hAnsi="Times New Roman" w:cs="Times New Roman"/>
          <w:bCs/>
          <w:sz w:val="24"/>
          <w:szCs w:val="24"/>
          <w:lang w:val="hr-HR"/>
        </w:rPr>
        <w:t xml:space="preserve">vezane uz </w:t>
      </w:r>
      <w:r w:rsidR="00771AF6" w:rsidRPr="00E11541">
        <w:rPr>
          <w:rFonts w:ascii="Times New Roman" w:hAnsi="Times New Roman" w:cs="Times New Roman"/>
          <w:bCs/>
          <w:sz w:val="24"/>
          <w:szCs w:val="24"/>
          <w:lang w:val="hr-HR"/>
        </w:rPr>
        <w:t>popr</w:t>
      </w:r>
      <w:r w:rsidR="0091715B" w:rsidRPr="00E11541">
        <w:rPr>
          <w:rFonts w:ascii="Times New Roman" w:hAnsi="Times New Roman" w:cs="Times New Roman"/>
          <w:bCs/>
          <w:sz w:val="24"/>
          <w:szCs w:val="24"/>
          <w:lang w:val="hr-HR"/>
        </w:rPr>
        <w:t>avak</w:t>
      </w:r>
      <w:r w:rsidR="00771AF6" w:rsidRPr="00E11541">
        <w:rPr>
          <w:rFonts w:ascii="Times New Roman" w:hAnsi="Times New Roman" w:cs="Times New Roman"/>
          <w:bCs/>
          <w:sz w:val="24"/>
          <w:szCs w:val="24"/>
          <w:lang w:val="hr-HR"/>
        </w:rPr>
        <w:t xml:space="preserve"> određen</w:t>
      </w:r>
      <w:r w:rsidR="0091715B" w:rsidRPr="00E11541">
        <w:rPr>
          <w:rFonts w:ascii="Times New Roman" w:hAnsi="Times New Roman" w:cs="Times New Roman"/>
          <w:bCs/>
          <w:sz w:val="24"/>
          <w:szCs w:val="24"/>
          <w:lang w:val="hr-HR"/>
        </w:rPr>
        <w:t>e</w:t>
      </w:r>
      <w:r w:rsidR="00771AF6" w:rsidRPr="00E11541">
        <w:rPr>
          <w:rFonts w:ascii="Times New Roman" w:hAnsi="Times New Roman" w:cs="Times New Roman"/>
          <w:bCs/>
          <w:sz w:val="24"/>
          <w:szCs w:val="24"/>
          <w:lang w:val="hr-HR"/>
        </w:rPr>
        <w:t xml:space="preserve"> rob</w:t>
      </w:r>
      <w:r w:rsidR="00E76ACE" w:rsidRPr="00E11541">
        <w:rPr>
          <w:rFonts w:ascii="Times New Roman" w:hAnsi="Times New Roman" w:cs="Times New Roman"/>
          <w:bCs/>
          <w:sz w:val="24"/>
          <w:szCs w:val="24"/>
          <w:lang w:val="hr-HR"/>
        </w:rPr>
        <w:t>e</w:t>
      </w:r>
      <w:r w:rsidR="00771AF6" w:rsidRPr="00E11541">
        <w:rPr>
          <w:rFonts w:ascii="Times New Roman" w:hAnsi="Times New Roman" w:cs="Times New Roman"/>
          <w:bCs/>
          <w:sz w:val="24"/>
          <w:szCs w:val="24"/>
          <w:lang w:val="hr-HR"/>
        </w:rPr>
        <w:t xml:space="preserve"> na zahtjev potrošača.</w:t>
      </w:r>
      <w:r w:rsidR="006E55BF" w:rsidRPr="00E11541">
        <w:rPr>
          <w:rFonts w:ascii="Times New Roman" w:hAnsi="Times New Roman" w:cs="Times New Roman"/>
          <w:bCs/>
          <w:sz w:val="24"/>
          <w:szCs w:val="24"/>
          <w:lang w:val="hr-HR"/>
        </w:rPr>
        <w:t xml:space="preserve"> Navedena obveza ograničava se na robu </w:t>
      </w:r>
      <w:r w:rsidR="0095262F" w:rsidRPr="00E11541">
        <w:rPr>
          <w:rFonts w:ascii="Times New Roman" w:hAnsi="Times New Roman" w:cs="Times New Roman"/>
          <w:bCs/>
          <w:sz w:val="24"/>
          <w:szCs w:val="24"/>
          <w:lang w:val="hr-HR"/>
        </w:rPr>
        <w:t>napose uređenu uredbama o eko dizajnu</w:t>
      </w:r>
      <w:r w:rsidR="00246EE9" w:rsidRPr="00E11541">
        <w:rPr>
          <w:rFonts w:ascii="Times New Roman" w:hAnsi="Times New Roman" w:cs="Times New Roman"/>
          <w:bCs/>
          <w:sz w:val="24"/>
          <w:szCs w:val="24"/>
          <w:lang w:val="hr-HR"/>
        </w:rPr>
        <w:t xml:space="preserve">, budući da se njima već uređuju određeni zahtjevi proizvođačima vezano za </w:t>
      </w:r>
      <w:r w:rsidR="00B10CEC" w:rsidRPr="00E11541">
        <w:rPr>
          <w:rFonts w:ascii="Times New Roman" w:hAnsi="Times New Roman" w:cs="Times New Roman"/>
          <w:bCs/>
          <w:sz w:val="24"/>
          <w:szCs w:val="24"/>
          <w:lang w:val="hr-HR"/>
        </w:rPr>
        <w:t>traj</w:t>
      </w:r>
      <w:r w:rsidR="00CE72AA" w:rsidRPr="00E11541">
        <w:rPr>
          <w:rFonts w:ascii="Times New Roman" w:hAnsi="Times New Roman" w:cs="Times New Roman"/>
          <w:bCs/>
          <w:sz w:val="24"/>
          <w:szCs w:val="24"/>
          <w:lang w:val="hr-HR"/>
        </w:rPr>
        <w:t>nost i mogućnost popravka robe.</w:t>
      </w:r>
    </w:p>
    <w:p w14:paraId="751E3A69" w14:textId="5DCBB4CF" w:rsidR="000F495B" w:rsidRPr="00E11541" w:rsidRDefault="00B10CEC" w:rsidP="009A3D66">
      <w:pPr>
        <w:spacing w:after="0" w:line="240" w:lineRule="auto"/>
        <w:jc w:val="both"/>
        <w:rPr>
          <w:rFonts w:ascii="Times New Roman" w:hAnsi="Times New Roman" w:cs="Times New Roman"/>
          <w:bCs/>
          <w:sz w:val="24"/>
          <w:szCs w:val="24"/>
          <w:lang w:val="hr-HR"/>
        </w:rPr>
      </w:pPr>
      <w:r w:rsidRPr="00E11541">
        <w:rPr>
          <w:rFonts w:ascii="Times New Roman" w:hAnsi="Times New Roman" w:cs="Times New Roman"/>
          <w:bCs/>
          <w:sz w:val="24"/>
          <w:szCs w:val="24"/>
          <w:lang w:val="hr-HR"/>
        </w:rPr>
        <w:t xml:space="preserve">Ovim odredbama propisuje se </w:t>
      </w:r>
      <w:r w:rsidR="00564E7A" w:rsidRPr="00E11541">
        <w:rPr>
          <w:rFonts w:ascii="Times New Roman" w:hAnsi="Times New Roman" w:cs="Times New Roman"/>
          <w:bCs/>
          <w:sz w:val="24"/>
          <w:szCs w:val="24"/>
          <w:lang w:val="hr-HR"/>
        </w:rPr>
        <w:t xml:space="preserve">obveza primjene razumne cijene popravka </w:t>
      </w:r>
      <w:r w:rsidR="00DA6E39" w:rsidRPr="00E11541">
        <w:rPr>
          <w:rFonts w:ascii="Times New Roman" w:hAnsi="Times New Roman" w:cs="Times New Roman"/>
          <w:bCs/>
          <w:sz w:val="24"/>
          <w:szCs w:val="24"/>
          <w:lang w:val="hr-HR"/>
        </w:rPr>
        <w:t xml:space="preserve">u slučaju popravka koji pruža </w:t>
      </w:r>
      <w:r w:rsidR="007515E5" w:rsidRPr="00E11541">
        <w:rPr>
          <w:rFonts w:ascii="Times New Roman" w:hAnsi="Times New Roman" w:cs="Times New Roman"/>
          <w:bCs/>
          <w:sz w:val="24"/>
          <w:szCs w:val="24"/>
          <w:lang w:val="hr-HR"/>
        </w:rPr>
        <w:t>proizvođač-tvorac, odnosno druge osobe u opskrbnom lancu</w:t>
      </w:r>
      <w:r w:rsidR="00D3713C" w:rsidRPr="00E11541">
        <w:rPr>
          <w:rFonts w:ascii="Times New Roman" w:hAnsi="Times New Roman" w:cs="Times New Roman"/>
          <w:bCs/>
          <w:sz w:val="24"/>
          <w:szCs w:val="24"/>
          <w:lang w:val="hr-HR"/>
        </w:rPr>
        <w:t xml:space="preserve">, </w:t>
      </w:r>
      <w:r w:rsidR="006C69C3" w:rsidRPr="00E11541">
        <w:rPr>
          <w:rFonts w:ascii="Times New Roman" w:hAnsi="Times New Roman" w:cs="Times New Roman"/>
          <w:bCs/>
          <w:sz w:val="24"/>
          <w:szCs w:val="24"/>
          <w:lang w:val="hr-HR"/>
        </w:rPr>
        <w:t xml:space="preserve">što znači da bi je trebalo utvrditi tako da se potrošače ne odvraća namjerno od iskorištavanja obveze popravka. </w:t>
      </w:r>
    </w:p>
    <w:p w14:paraId="4A8D53A7" w14:textId="5AF86F44" w:rsidR="00CE72AA" w:rsidRPr="00E11541" w:rsidRDefault="000F495B" w:rsidP="009A3D66">
      <w:pPr>
        <w:spacing w:after="0" w:line="240" w:lineRule="auto"/>
        <w:jc w:val="both"/>
        <w:rPr>
          <w:rFonts w:ascii="Times New Roman" w:hAnsi="Times New Roman" w:cs="Times New Roman"/>
          <w:bCs/>
          <w:sz w:val="24"/>
          <w:szCs w:val="24"/>
          <w:lang w:val="hr-HR"/>
        </w:rPr>
      </w:pPr>
      <w:r w:rsidRPr="00E11541">
        <w:rPr>
          <w:rFonts w:ascii="Times New Roman" w:hAnsi="Times New Roman" w:cs="Times New Roman"/>
          <w:bCs/>
          <w:sz w:val="24"/>
          <w:szCs w:val="24"/>
          <w:lang w:val="hr-HR"/>
        </w:rPr>
        <w:t xml:space="preserve">Nadalje, </w:t>
      </w:r>
      <w:r w:rsidR="006C69C3" w:rsidRPr="00E11541">
        <w:rPr>
          <w:rFonts w:ascii="Times New Roman" w:hAnsi="Times New Roman" w:cs="Times New Roman"/>
          <w:bCs/>
          <w:sz w:val="24"/>
          <w:szCs w:val="24"/>
          <w:lang w:val="hr-HR"/>
        </w:rPr>
        <w:t>proizvođači trebaju omogućiti pristup rezervnim dijelovima, informacijama o popravku i održavanju ili svim softverskim alatima, ugrađenom softveru ili sličnim pomoćnim sredstvima povezanima s popravcima. Tim se zahtjevima osigurava tehnička izvedivost popravka koji obavlja proizvođač, ali i drugi serviseri. Zbog toga će serviseri i, ako je to primjenjivo, potrošači imati pristup rezervnim dijelovima te informacijama i alatima povezanima s popravkom u skladu s pravnim aktima Unije, a potrošači će imati veći izbor servisera ili, ako je to primjenjivo, mogućnost da sami izvrše popravak. Kako bi dopunili te mjere, proizvođači ne bi trebali upotrebljavati ugovorne klauzule, hardverske ili softverske tehnike kojima se sprečava popravak robe</w:t>
      </w:r>
      <w:r w:rsidR="007C765C" w:rsidRPr="00E11541">
        <w:rPr>
          <w:rFonts w:ascii="Times New Roman" w:hAnsi="Times New Roman" w:cs="Times New Roman"/>
          <w:bCs/>
          <w:sz w:val="24"/>
          <w:szCs w:val="24"/>
          <w:lang w:val="hr-HR"/>
        </w:rPr>
        <w:t>.</w:t>
      </w:r>
    </w:p>
    <w:p w14:paraId="622F259B" w14:textId="5EAAE486" w:rsidR="00CE72AA" w:rsidRPr="00E11541" w:rsidRDefault="00114E42" w:rsidP="009A3D66">
      <w:pPr>
        <w:spacing w:after="0" w:line="240" w:lineRule="auto"/>
        <w:jc w:val="both"/>
        <w:rPr>
          <w:rFonts w:ascii="Times New Roman" w:hAnsi="Times New Roman" w:cs="Times New Roman"/>
          <w:bCs/>
          <w:sz w:val="24"/>
          <w:szCs w:val="24"/>
          <w:lang w:val="hr-HR"/>
        </w:rPr>
      </w:pPr>
      <w:r w:rsidRPr="00E11541">
        <w:rPr>
          <w:rFonts w:ascii="Times New Roman" w:hAnsi="Times New Roman" w:cs="Times New Roman"/>
          <w:bCs/>
          <w:sz w:val="24"/>
          <w:szCs w:val="24"/>
          <w:lang w:val="hr-HR"/>
        </w:rPr>
        <w:t>Također, zabranjuje se odbijanje popravka isključivo iz razloga što su prethodno robu popravljale druge osobe</w:t>
      </w:r>
      <w:r w:rsidR="00F96A50" w:rsidRPr="00E11541">
        <w:rPr>
          <w:rFonts w:ascii="Times New Roman" w:hAnsi="Times New Roman" w:cs="Times New Roman"/>
          <w:bCs/>
          <w:sz w:val="24"/>
          <w:szCs w:val="24"/>
          <w:lang w:val="hr-HR"/>
        </w:rPr>
        <w:t xml:space="preserve">, </w:t>
      </w:r>
      <w:r w:rsidR="007F6D65" w:rsidRPr="00E11541">
        <w:rPr>
          <w:rFonts w:ascii="Times New Roman" w:hAnsi="Times New Roman" w:cs="Times New Roman"/>
          <w:bCs/>
          <w:sz w:val="24"/>
          <w:szCs w:val="24"/>
          <w:lang w:val="hr-HR"/>
        </w:rPr>
        <w:t>primjerice neovlašteni serviseri ili sami potrošači</w:t>
      </w:r>
      <w:r w:rsidRPr="00E11541">
        <w:rPr>
          <w:rFonts w:ascii="Times New Roman" w:hAnsi="Times New Roman" w:cs="Times New Roman"/>
          <w:bCs/>
          <w:sz w:val="24"/>
          <w:szCs w:val="24"/>
          <w:lang w:val="hr-HR"/>
        </w:rPr>
        <w:t xml:space="preserve">. </w:t>
      </w:r>
      <w:r w:rsidR="006C69C3" w:rsidRPr="00E11541">
        <w:rPr>
          <w:rFonts w:ascii="Times New Roman" w:hAnsi="Times New Roman" w:cs="Times New Roman"/>
          <w:bCs/>
          <w:sz w:val="24"/>
          <w:szCs w:val="24"/>
          <w:lang w:val="hr-HR"/>
        </w:rPr>
        <w:t>Prakse trgovaca kojima se potrošače navodi na uvjerenje da se njihova roba ne može popraviti zbog prethodnog popravka ili pregleda koji su izvršili neovisni serviser, neprofesionalni serviser ili krajnji korisnici ili lažne tvrdnje trgovaca da takav popravak ili pregled stvara rizike povezane sa sigurnošću</w:t>
      </w:r>
      <w:r w:rsidR="00CF781F" w:rsidRPr="00E11541">
        <w:rPr>
          <w:rFonts w:ascii="Times New Roman" w:hAnsi="Times New Roman" w:cs="Times New Roman"/>
          <w:bCs/>
          <w:sz w:val="24"/>
          <w:szCs w:val="24"/>
          <w:lang w:val="hr-HR"/>
        </w:rPr>
        <w:t xml:space="preserve"> ocjenjivat će se s aspekta nepoštene poslovne prakse.</w:t>
      </w:r>
    </w:p>
    <w:p w14:paraId="78704F1B" w14:textId="78773966" w:rsidR="006C69C3" w:rsidRPr="00E11541" w:rsidRDefault="00CF781F" w:rsidP="009A3D66">
      <w:pPr>
        <w:spacing w:after="0" w:line="240" w:lineRule="auto"/>
        <w:jc w:val="both"/>
        <w:rPr>
          <w:rFonts w:ascii="Times New Roman" w:hAnsi="Times New Roman" w:cs="Times New Roman"/>
          <w:bCs/>
          <w:sz w:val="24"/>
          <w:szCs w:val="24"/>
          <w:lang w:val="hr-HR"/>
        </w:rPr>
      </w:pPr>
      <w:r w:rsidRPr="00E11541">
        <w:rPr>
          <w:rFonts w:ascii="Times New Roman" w:hAnsi="Times New Roman" w:cs="Times New Roman"/>
          <w:bCs/>
          <w:sz w:val="24"/>
          <w:szCs w:val="24"/>
          <w:lang w:val="hr-HR"/>
        </w:rPr>
        <w:t>Ovim odredbama uređuj</w:t>
      </w:r>
      <w:r w:rsidR="005A6BB4" w:rsidRPr="00E11541">
        <w:rPr>
          <w:rFonts w:ascii="Times New Roman" w:hAnsi="Times New Roman" w:cs="Times New Roman"/>
          <w:bCs/>
          <w:sz w:val="24"/>
          <w:szCs w:val="24"/>
          <w:lang w:val="hr-HR"/>
        </w:rPr>
        <w:t xml:space="preserve">u se obveze ministarstva nadležnog za </w:t>
      </w:r>
      <w:r w:rsidR="000F3ECB" w:rsidRPr="00E11541">
        <w:rPr>
          <w:rFonts w:ascii="Times New Roman" w:hAnsi="Times New Roman" w:cs="Times New Roman"/>
          <w:bCs/>
          <w:sz w:val="24"/>
          <w:szCs w:val="24"/>
          <w:lang w:val="hr-HR"/>
        </w:rPr>
        <w:t xml:space="preserve">područje </w:t>
      </w:r>
      <w:r w:rsidR="005A6BB4" w:rsidRPr="00E11541">
        <w:rPr>
          <w:rFonts w:ascii="Times New Roman" w:hAnsi="Times New Roman" w:cs="Times New Roman"/>
          <w:bCs/>
          <w:sz w:val="24"/>
          <w:szCs w:val="24"/>
          <w:lang w:val="hr-HR"/>
        </w:rPr>
        <w:t>potrošača vezano uz nacionalni odjeljak Europske internetske platforme za</w:t>
      </w:r>
      <w:r w:rsidR="006C69C3" w:rsidRPr="00E11541">
        <w:rPr>
          <w:rFonts w:ascii="Times New Roman" w:hAnsi="Times New Roman" w:cs="Times New Roman"/>
          <w:bCs/>
          <w:sz w:val="24"/>
          <w:szCs w:val="24"/>
          <w:lang w:val="hr-HR"/>
        </w:rPr>
        <w:t xml:space="preserve"> popravak robe</w:t>
      </w:r>
      <w:r w:rsidR="005A6BB4" w:rsidRPr="00E11541">
        <w:rPr>
          <w:rFonts w:ascii="Times New Roman" w:hAnsi="Times New Roman" w:cs="Times New Roman"/>
          <w:bCs/>
          <w:sz w:val="24"/>
          <w:szCs w:val="24"/>
          <w:lang w:val="hr-HR"/>
        </w:rPr>
        <w:t>. Kako bi pro</w:t>
      </w:r>
      <w:r w:rsidR="00C60970" w:rsidRPr="00E11541">
        <w:rPr>
          <w:rFonts w:ascii="Times New Roman" w:hAnsi="Times New Roman" w:cs="Times New Roman"/>
          <w:bCs/>
          <w:sz w:val="24"/>
          <w:szCs w:val="24"/>
          <w:lang w:val="hr-HR"/>
        </w:rPr>
        <w:t xml:space="preserve">micala pravo </w:t>
      </w:r>
      <w:r w:rsidR="00C60970" w:rsidRPr="00E11541">
        <w:rPr>
          <w:rFonts w:ascii="Times New Roman" w:hAnsi="Times New Roman" w:cs="Times New Roman"/>
          <w:bCs/>
          <w:sz w:val="24"/>
          <w:szCs w:val="24"/>
          <w:lang w:val="hr-HR"/>
        </w:rPr>
        <w:lastRenderedPageBreak/>
        <w:t>na popravak robe</w:t>
      </w:r>
      <w:r w:rsidR="006C69C3" w:rsidRPr="00E11541">
        <w:rPr>
          <w:rFonts w:ascii="Times New Roman" w:hAnsi="Times New Roman" w:cs="Times New Roman"/>
          <w:bCs/>
          <w:sz w:val="24"/>
          <w:szCs w:val="24"/>
          <w:lang w:val="hr-HR"/>
        </w:rPr>
        <w:t xml:space="preserve">, Komisija bi trebala uspostaviti </w:t>
      </w:r>
      <w:r w:rsidR="00C60970" w:rsidRPr="00E11541">
        <w:rPr>
          <w:rFonts w:ascii="Times New Roman" w:hAnsi="Times New Roman" w:cs="Times New Roman"/>
          <w:bCs/>
          <w:sz w:val="24"/>
          <w:szCs w:val="24"/>
          <w:lang w:val="hr-HR"/>
        </w:rPr>
        <w:t>E</w:t>
      </w:r>
      <w:r w:rsidR="006C69C3" w:rsidRPr="00E11541">
        <w:rPr>
          <w:rFonts w:ascii="Times New Roman" w:hAnsi="Times New Roman" w:cs="Times New Roman"/>
          <w:bCs/>
          <w:sz w:val="24"/>
          <w:szCs w:val="24"/>
          <w:lang w:val="hr-HR"/>
        </w:rPr>
        <w:t xml:space="preserve">uropsku internetsku platformu za popravak </w:t>
      </w:r>
      <w:r w:rsidR="00A824A5" w:rsidRPr="00E11541">
        <w:rPr>
          <w:rFonts w:ascii="Times New Roman" w:hAnsi="Times New Roman" w:cs="Times New Roman"/>
          <w:bCs/>
          <w:sz w:val="24"/>
          <w:szCs w:val="24"/>
          <w:lang w:val="hr-HR"/>
        </w:rPr>
        <w:t>koja</w:t>
      </w:r>
      <w:r w:rsidR="00C60970" w:rsidRPr="00E11541">
        <w:rPr>
          <w:rFonts w:ascii="Times New Roman" w:hAnsi="Times New Roman" w:cs="Times New Roman"/>
          <w:bCs/>
          <w:sz w:val="24"/>
          <w:szCs w:val="24"/>
          <w:lang w:val="hr-HR"/>
        </w:rPr>
        <w:t xml:space="preserve"> će se </w:t>
      </w:r>
      <w:r w:rsidR="006C69C3" w:rsidRPr="00E11541">
        <w:rPr>
          <w:rFonts w:ascii="Times New Roman" w:hAnsi="Times New Roman" w:cs="Times New Roman"/>
          <w:bCs/>
          <w:sz w:val="24"/>
          <w:szCs w:val="24"/>
          <w:lang w:val="hr-HR"/>
        </w:rPr>
        <w:t>sastojati od nacionalnih odjeljaka koji se temelje na zajedničkom internetskom sučelju</w:t>
      </w:r>
      <w:r w:rsidR="004B53BF" w:rsidRPr="00E11541">
        <w:rPr>
          <w:rFonts w:ascii="Times New Roman" w:hAnsi="Times New Roman" w:cs="Times New Roman"/>
          <w:bCs/>
          <w:sz w:val="24"/>
          <w:szCs w:val="24"/>
          <w:lang w:val="hr-HR"/>
        </w:rPr>
        <w:t xml:space="preserve">. Na toj platformi svoje usluge mogu oglašavati serviseri, </w:t>
      </w:r>
      <w:r w:rsidR="006C69C3" w:rsidRPr="00E11541">
        <w:rPr>
          <w:rFonts w:ascii="Times New Roman" w:hAnsi="Times New Roman" w:cs="Times New Roman"/>
          <w:bCs/>
          <w:sz w:val="24"/>
          <w:szCs w:val="24"/>
          <w:lang w:val="hr-HR"/>
        </w:rPr>
        <w:t>prodavatelj</w:t>
      </w:r>
      <w:r w:rsidR="009417B3" w:rsidRPr="00E11541">
        <w:rPr>
          <w:rFonts w:ascii="Times New Roman" w:hAnsi="Times New Roman" w:cs="Times New Roman"/>
          <w:bCs/>
          <w:sz w:val="24"/>
          <w:szCs w:val="24"/>
          <w:lang w:val="hr-HR"/>
        </w:rPr>
        <w:t>i</w:t>
      </w:r>
      <w:r w:rsidR="006C69C3" w:rsidRPr="00E11541">
        <w:rPr>
          <w:rFonts w:ascii="Times New Roman" w:hAnsi="Times New Roman" w:cs="Times New Roman"/>
          <w:bCs/>
          <w:sz w:val="24"/>
          <w:szCs w:val="24"/>
          <w:lang w:val="hr-HR"/>
        </w:rPr>
        <w:t xml:space="preserve"> obnovljene robe</w:t>
      </w:r>
      <w:r w:rsidR="009417B3" w:rsidRPr="00E11541">
        <w:rPr>
          <w:rFonts w:ascii="Times New Roman" w:hAnsi="Times New Roman" w:cs="Times New Roman"/>
          <w:bCs/>
          <w:sz w:val="24"/>
          <w:szCs w:val="24"/>
          <w:lang w:val="hr-HR"/>
        </w:rPr>
        <w:t xml:space="preserve">, </w:t>
      </w:r>
      <w:r w:rsidR="006C69C3" w:rsidRPr="00E11541">
        <w:rPr>
          <w:rFonts w:ascii="Times New Roman" w:hAnsi="Times New Roman" w:cs="Times New Roman"/>
          <w:bCs/>
          <w:sz w:val="24"/>
          <w:szCs w:val="24"/>
          <w:lang w:val="hr-HR"/>
        </w:rPr>
        <w:t>kupc</w:t>
      </w:r>
      <w:r w:rsidR="009417B3" w:rsidRPr="00E11541">
        <w:rPr>
          <w:rFonts w:ascii="Times New Roman" w:hAnsi="Times New Roman" w:cs="Times New Roman"/>
          <w:bCs/>
          <w:sz w:val="24"/>
          <w:szCs w:val="24"/>
          <w:lang w:val="hr-HR"/>
        </w:rPr>
        <w:t>i</w:t>
      </w:r>
      <w:r w:rsidR="006C69C3" w:rsidRPr="00E11541">
        <w:rPr>
          <w:rFonts w:ascii="Times New Roman" w:hAnsi="Times New Roman" w:cs="Times New Roman"/>
          <w:bCs/>
          <w:sz w:val="24"/>
          <w:szCs w:val="24"/>
          <w:lang w:val="hr-HR"/>
        </w:rPr>
        <w:t xml:space="preserve"> robe za obnovu </w:t>
      </w:r>
      <w:r w:rsidR="009417B3" w:rsidRPr="00E11541">
        <w:rPr>
          <w:rFonts w:ascii="Times New Roman" w:hAnsi="Times New Roman" w:cs="Times New Roman"/>
          <w:bCs/>
          <w:sz w:val="24"/>
          <w:szCs w:val="24"/>
          <w:lang w:val="hr-HR"/>
        </w:rPr>
        <w:t>te</w:t>
      </w:r>
      <w:r w:rsidR="006C69C3" w:rsidRPr="00E11541">
        <w:rPr>
          <w:rFonts w:ascii="Times New Roman" w:hAnsi="Times New Roman" w:cs="Times New Roman"/>
          <w:bCs/>
          <w:sz w:val="24"/>
          <w:szCs w:val="24"/>
          <w:lang w:val="hr-HR"/>
        </w:rPr>
        <w:t xml:space="preserve"> inicijativ</w:t>
      </w:r>
      <w:r w:rsidR="009417B3" w:rsidRPr="00E11541">
        <w:rPr>
          <w:rFonts w:ascii="Times New Roman" w:hAnsi="Times New Roman" w:cs="Times New Roman"/>
          <w:bCs/>
          <w:sz w:val="24"/>
          <w:szCs w:val="24"/>
          <w:lang w:val="hr-HR"/>
        </w:rPr>
        <w:t>e</w:t>
      </w:r>
      <w:r w:rsidR="006C69C3" w:rsidRPr="00E11541">
        <w:rPr>
          <w:rFonts w:ascii="Times New Roman" w:hAnsi="Times New Roman" w:cs="Times New Roman"/>
          <w:bCs/>
          <w:sz w:val="24"/>
          <w:szCs w:val="24"/>
          <w:lang w:val="hr-HR"/>
        </w:rPr>
        <w:t xml:space="preserve"> za popravak u okviru lokalne zajednice. </w:t>
      </w:r>
      <w:r w:rsidR="00534864" w:rsidRPr="00E11541">
        <w:rPr>
          <w:rFonts w:ascii="Times New Roman" w:hAnsi="Times New Roman" w:cs="Times New Roman"/>
          <w:bCs/>
          <w:sz w:val="24"/>
          <w:szCs w:val="24"/>
          <w:lang w:val="hr-HR"/>
        </w:rPr>
        <w:t>Odre</w:t>
      </w:r>
      <w:r w:rsidR="00A824A5" w:rsidRPr="00E11541">
        <w:rPr>
          <w:rFonts w:ascii="Times New Roman" w:hAnsi="Times New Roman" w:cs="Times New Roman"/>
          <w:bCs/>
          <w:sz w:val="24"/>
          <w:szCs w:val="24"/>
          <w:lang w:val="hr-HR"/>
        </w:rPr>
        <w:t xml:space="preserve">dbama ovoga </w:t>
      </w:r>
      <w:r w:rsidR="00F46965" w:rsidRPr="00F46965">
        <w:rPr>
          <w:rFonts w:ascii="Times New Roman" w:hAnsi="Times New Roman" w:cs="Times New Roman"/>
          <w:bCs/>
          <w:sz w:val="24"/>
          <w:szCs w:val="24"/>
          <w:lang w:val="hr-HR"/>
        </w:rPr>
        <w:t>Konačnog p</w:t>
      </w:r>
      <w:r w:rsidR="00A824A5" w:rsidRPr="00E11541">
        <w:rPr>
          <w:rFonts w:ascii="Times New Roman" w:hAnsi="Times New Roman" w:cs="Times New Roman"/>
          <w:bCs/>
          <w:sz w:val="24"/>
          <w:szCs w:val="24"/>
          <w:lang w:val="hr-HR"/>
        </w:rPr>
        <w:t xml:space="preserve">rijedloga zakona određuje se ministarstvo nadležno za </w:t>
      </w:r>
      <w:r w:rsidR="00993C61" w:rsidRPr="00E11541">
        <w:rPr>
          <w:rFonts w:ascii="Times New Roman" w:hAnsi="Times New Roman" w:cs="Times New Roman"/>
          <w:bCs/>
          <w:sz w:val="24"/>
          <w:szCs w:val="24"/>
          <w:lang w:val="hr-HR"/>
        </w:rPr>
        <w:t xml:space="preserve">područje </w:t>
      </w:r>
      <w:r w:rsidR="00A824A5" w:rsidRPr="00E11541">
        <w:rPr>
          <w:rFonts w:ascii="Times New Roman" w:hAnsi="Times New Roman" w:cs="Times New Roman"/>
          <w:bCs/>
          <w:sz w:val="24"/>
          <w:szCs w:val="24"/>
          <w:lang w:val="hr-HR"/>
        </w:rPr>
        <w:t xml:space="preserve">zaštite potrošača </w:t>
      </w:r>
      <w:r w:rsidR="006C69C3" w:rsidRPr="00E11541">
        <w:rPr>
          <w:rFonts w:ascii="Times New Roman" w:hAnsi="Times New Roman" w:cs="Times New Roman"/>
          <w:bCs/>
          <w:sz w:val="24"/>
          <w:szCs w:val="24"/>
          <w:lang w:val="hr-HR"/>
        </w:rPr>
        <w:t>nacionaln</w:t>
      </w:r>
      <w:r w:rsidR="00491FC8" w:rsidRPr="00E11541">
        <w:rPr>
          <w:rFonts w:ascii="Times New Roman" w:hAnsi="Times New Roman" w:cs="Times New Roman"/>
          <w:bCs/>
          <w:sz w:val="24"/>
          <w:szCs w:val="24"/>
          <w:lang w:val="hr-HR"/>
        </w:rPr>
        <w:t>om</w:t>
      </w:r>
      <w:r w:rsidR="006C69C3" w:rsidRPr="00E11541">
        <w:rPr>
          <w:rFonts w:ascii="Times New Roman" w:hAnsi="Times New Roman" w:cs="Times New Roman"/>
          <w:bCs/>
          <w:sz w:val="24"/>
          <w:szCs w:val="24"/>
          <w:lang w:val="hr-HR"/>
        </w:rPr>
        <w:t xml:space="preserve"> kontaktn</w:t>
      </w:r>
      <w:r w:rsidR="00491FC8" w:rsidRPr="00E11541">
        <w:rPr>
          <w:rFonts w:ascii="Times New Roman" w:hAnsi="Times New Roman" w:cs="Times New Roman"/>
          <w:bCs/>
          <w:sz w:val="24"/>
          <w:szCs w:val="24"/>
          <w:lang w:val="hr-HR"/>
        </w:rPr>
        <w:t>om</w:t>
      </w:r>
      <w:r w:rsidR="006C69C3" w:rsidRPr="00E11541">
        <w:rPr>
          <w:rFonts w:ascii="Times New Roman" w:hAnsi="Times New Roman" w:cs="Times New Roman"/>
          <w:bCs/>
          <w:sz w:val="24"/>
          <w:szCs w:val="24"/>
          <w:lang w:val="hr-HR"/>
        </w:rPr>
        <w:t xml:space="preserve"> točk</w:t>
      </w:r>
      <w:r w:rsidR="00491FC8" w:rsidRPr="00E11541">
        <w:rPr>
          <w:rFonts w:ascii="Times New Roman" w:hAnsi="Times New Roman" w:cs="Times New Roman"/>
          <w:bCs/>
          <w:sz w:val="24"/>
          <w:szCs w:val="24"/>
          <w:lang w:val="hr-HR"/>
        </w:rPr>
        <w:t>om</w:t>
      </w:r>
      <w:r w:rsidR="006C69C3" w:rsidRPr="00E11541">
        <w:rPr>
          <w:rFonts w:ascii="Times New Roman" w:hAnsi="Times New Roman" w:cs="Times New Roman"/>
          <w:bCs/>
          <w:sz w:val="24"/>
          <w:szCs w:val="24"/>
          <w:lang w:val="hr-HR"/>
        </w:rPr>
        <w:t xml:space="preserve"> odgovorn</w:t>
      </w:r>
      <w:r w:rsidR="00491FC8" w:rsidRPr="00E11541">
        <w:rPr>
          <w:rFonts w:ascii="Times New Roman" w:hAnsi="Times New Roman" w:cs="Times New Roman"/>
          <w:bCs/>
          <w:sz w:val="24"/>
          <w:szCs w:val="24"/>
          <w:lang w:val="hr-HR"/>
        </w:rPr>
        <w:t>om</w:t>
      </w:r>
      <w:r w:rsidR="006C69C3" w:rsidRPr="00E11541">
        <w:rPr>
          <w:rFonts w:ascii="Times New Roman" w:hAnsi="Times New Roman" w:cs="Times New Roman"/>
          <w:bCs/>
          <w:sz w:val="24"/>
          <w:szCs w:val="24"/>
          <w:lang w:val="hr-HR"/>
        </w:rPr>
        <w:t xml:space="preserve"> upravljanje nacionalnim odjeljkom</w:t>
      </w:r>
      <w:r w:rsidR="00491FC8" w:rsidRPr="00E11541">
        <w:rPr>
          <w:rFonts w:ascii="Times New Roman" w:hAnsi="Times New Roman" w:cs="Times New Roman"/>
          <w:sz w:val="24"/>
          <w:szCs w:val="24"/>
          <w:lang w:val="hr-HR"/>
        </w:rPr>
        <w:t xml:space="preserve"> </w:t>
      </w:r>
      <w:r w:rsidR="00491FC8" w:rsidRPr="00E11541">
        <w:rPr>
          <w:rFonts w:ascii="Times New Roman" w:hAnsi="Times New Roman" w:cs="Times New Roman"/>
          <w:bCs/>
          <w:sz w:val="24"/>
          <w:szCs w:val="24"/>
          <w:lang w:val="hr-HR"/>
        </w:rPr>
        <w:t>Europske internetske platforme za popravak robe</w:t>
      </w:r>
      <w:r w:rsidR="006C69C3" w:rsidRPr="00E11541">
        <w:rPr>
          <w:rFonts w:ascii="Times New Roman" w:hAnsi="Times New Roman" w:cs="Times New Roman"/>
          <w:bCs/>
          <w:sz w:val="24"/>
          <w:szCs w:val="24"/>
          <w:lang w:val="hr-HR"/>
        </w:rPr>
        <w:t xml:space="preserve">. </w:t>
      </w:r>
      <w:r w:rsidR="001D3BE9" w:rsidRPr="00E11541">
        <w:rPr>
          <w:rFonts w:ascii="Times New Roman" w:hAnsi="Times New Roman" w:cs="Times New Roman"/>
          <w:bCs/>
          <w:sz w:val="24"/>
          <w:szCs w:val="24"/>
          <w:lang w:val="hr-HR"/>
        </w:rPr>
        <w:t xml:space="preserve">Predmetno </w:t>
      </w:r>
      <w:r w:rsidR="004E4792" w:rsidRPr="00E11541">
        <w:rPr>
          <w:rFonts w:ascii="Times New Roman" w:hAnsi="Times New Roman" w:cs="Times New Roman"/>
          <w:bCs/>
          <w:sz w:val="24"/>
          <w:szCs w:val="24"/>
          <w:lang w:val="hr-HR"/>
        </w:rPr>
        <w:t>ministarstvo</w:t>
      </w:r>
      <w:r w:rsidR="001D3BE9" w:rsidRPr="00E11541">
        <w:rPr>
          <w:rFonts w:ascii="Times New Roman" w:hAnsi="Times New Roman" w:cs="Times New Roman"/>
          <w:bCs/>
          <w:sz w:val="24"/>
          <w:szCs w:val="24"/>
          <w:lang w:val="hr-HR"/>
        </w:rPr>
        <w:t xml:space="preserve"> ima i obvezu jednom godišnje provoditi </w:t>
      </w:r>
      <w:r w:rsidR="0085699B" w:rsidRPr="00E11541">
        <w:rPr>
          <w:rFonts w:ascii="Times New Roman" w:hAnsi="Times New Roman" w:cs="Times New Roman"/>
          <w:bCs/>
          <w:sz w:val="24"/>
          <w:szCs w:val="24"/>
          <w:lang w:val="hr-HR"/>
        </w:rPr>
        <w:t>promotivne aktivnosti</w:t>
      </w:r>
      <w:r w:rsidR="001D3BE9" w:rsidRPr="00E11541">
        <w:rPr>
          <w:rFonts w:ascii="Times New Roman" w:hAnsi="Times New Roman" w:cs="Times New Roman"/>
          <w:bCs/>
          <w:sz w:val="24"/>
          <w:szCs w:val="24"/>
          <w:lang w:val="hr-HR"/>
        </w:rPr>
        <w:t xml:space="preserve"> s ciljem promicanja prava n </w:t>
      </w:r>
      <w:r w:rsidR="004E4792" w:rsidRPr="00E11541">
        <w:rPr>
          <w:rFonts w:ascii="Times New Roman" w:hAnsi="Times New Roman" w:cs="Times New Roman"/>
          <w:bCs/>
          <w:sz w:val="24"/>
          <w:szCs w:val="24"/>
          <w:lang w:val="hr-HR"/>
        </w:rPr>
        <w:t>popravak</w:t>
      </w:r>
      <w:r w:rsidR="001D3BE9" w:rsidRPr="00E11541">
        <w:rPr>
          <w:rFonts w:ascii="Times New Roman" w:hAnsi="Times New Roman" w:cs="Times New Roman"/>
          <w:bCs/>
          <w:sz w:val="24"/>
          <w:szCs w:val="24"/>
          <w:lang w:val="hr-HR"/>
        </w:rPr>
        <w:t>.</w:t>
      </w:r>
    </w:p>
    <w:p w14:paraId="774A5EA2" w14:textId="77777777" w:rsidR="00E76ACE" w:rsidRPr="00E11541" w:rsidRDefault="00E76ACE" w:rsidP="009A3D66">
      <w:pPr>
        <w:spacing w:after="0" w:line="240" w:lineRule="auto"/>
        <w:jc w:val="both"/>
        <w:rPr>
          <w:rFonts w:ascii="Times New Roman" w:hAnsi="Times New Roman" w:cs="Times New Roman"/>
          <w:bCs/>
          <w:sz w:val="24"/>
          <w:szCs w:val="24"/>
          <w:lang w:val="hr-HR"/>
        </w:rPr>
      </w:pPr>
    </w:p>
    <w:p w14:paraId="41BA3D2B" w14:textId="56BC0BD1" w:rsidR="00F12872" w:rsidRPr="00E11541" w:rsidRDefault="00F12872" w:rsidP="009A3D66">
      <w:pPr>
        <w:pStyle w:val="Heading2"/>
        <w:spacing w:before="0" w:beforeAutospacing="0" w:after="0" w:afterAutospacing="0"/>
        <w:jc w:val="both"/>
        <w:rPr>
          <w:sz w:val="24"/>
          <w:szCs w:val="24"/>
          <w:lang w:val="hr-HR"/>
        </w:rPr>
      </w:pPr>
      <w:r w:rsidRPr="00E11541">
        <w:rPr>
          <w:sz w:val="24"/>
          <w:szCs w:val="24"/>
          <w:lang w:val="hr-HR"/>
        </w:rPr>
        <w:t xml:space="preserve">Uz </w:t>
      </w:r>
      <w:r w:rsidR="007E2985" w:rsidRPr="00E11541">
        <w:rPr>
          <w:sz w:val="24"/>
          <w:szCs w:val="24"/>
          <w:lang w:val="hr-HR"/>
        </w:rPr>
        <w:t xml:space="preserve">članke </w:t>
      </w:r>
      <w:r w:rsidR="00B747C3" w:rsidRPr="00E11541">
        <w:rPr>
          <w:sz w:val="24"/>
          <w:szCs w:val="24"/>
          <w:lang w:val="hr-HR"/>
        </w:rPr>
        <w:t>49</w:t>
      </w:r>
      <w:r w:rsidRPr="00E11541">
        <w:rPr>
          <w:sz w:val="24"/>
          <w:szCs w:val="24"/>
          <w:lang w:val="hr-HR"/>
        </w:rPr>
        <w:t>.</w:t>
      </w:r>
      <w:r w:rsidR="00B747C3" w:rsidRPr="00E11541">
        <w:rPr>
          <w:sz w:val="24"/>
          <w:szCs w:val="24"/>
          <w:lang w:val="hr-HR"/>
        </w:rPr>
        <w:t xml:space="preserve"> i 50.</w:t>
      </w:r>
    </w:p>
    <w:p w14:paraId="3A251FB8" w14:textId="052A5E50" w:rsidR="00F66FD6" w:rsidRPr="00E11541" w:rsidRDefault="00F66FD6" w:rsidP="009A3D66">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Ovim člankom brišu se odredbe </w:t>
      </w:r>
      <w:r w:rsidR="009423F0" w:rsidRPr="00E11541">
        <w:rPr>
          <w:rFonts w:ascii="Times New Roman" w:hAnsi="Times New Roman" w:cs="Times New Roman"/>
          <w:sz w:val="24"/>
          <w:szCs w:val="24"/>
          <w:lang w:val="hr-HR"/>
        </w:rPr>
        <w:t>g</w:t>
      </w:r>
      <w:r w:rsidR="00324E9F" w:rsidRPr="00E11541">
        <w:rPr>
          <w:rFonts w:ascii="Times New Roman" w:hAnsi="Times New Roman" w:cs="Times New Roman"/>
          <w:sz w:val="24"/>
          <w:szCs w:val="24"/>
          <w:lang w:val="hr-HR"/>
        </w:rPr>
        <w:t>lave II</w:t>
      </w:r>
      <w:r w:rsidR="009423F0" w:rsidRPr="00E11541">
        <w:rPr>
          <w:rFonts w:ascii="Times New Roman" w:hAnsi="Times New Roman" w:cs="Times New Roman"/>
          <w:sz w:val="24"/>
          <w:szCs w:val="24"/>
          <w:lang w:val="hr-HR"/>
        </w:rPr>
        <w:t>.</w:t>
      </w:r>
      <w:r w:rsidR="00324E9F" w:rsidRPr="00E11541">
        <w:rPr>
          <w:rFonts w:ascii="Times New Roman" w:hAnsi="Times New Roman" w:cs="Times New Roman"/>
          <w:sz w:val="24"/>
          <w:szCs w:val="24"/>
          <w:lang w:val="hr-HR"/>
        </w:rPr>
        <w:t xml:space="preserve"> </w:t>
      </w:r>
      <w:r w:rsidR="009423F0" w:rsidRPr="00E11541">
        <w:rPr>
          <w:rFonts w:ascii="Times New Roman" w:hAnsi="Times New Roman" w:cs="Times New Roman"/>
          <w:sz w:val="24"/>
          <w:szCs w:val="24"/>
          <w:lang w:val="hr-HR"/>
        </w:rPr>
        <w:t>„</w:t>
      </w:r>
      <w:r w:rsidR="00324E9F" w:rsidRPr="00E11541">
        <w:rPr>
          <w:rFonts w:ascii="Times New Roman" w:hAnsi="Times New Roman" w:cs="Times New Roman"/>
          <w:sz w:val="24"/>
          <w:szCs w:val="24"/>
          <w:lang w:val="hr-HR"/>
        </w:rPr>
        <w:t>Procesnopravna zaštita prava potrošača”</w:t>
      </w:r>
      <w:r w:rsidR="006B3FD5" w:rsidRPr="00E11541">
        <w:rPr>
          <w:rFonts w:ascii="Times New Roman" w:hAnsi="Times New Roman" w:cs="Times New Roman"/>
          <w:sz w:val="24"/>
          <w:szCs w:val="24"/>
          <w:lang w:val="hr-HR"/>
        </w:rPr>
        <w:t xml:space="preserve"> koj</w:t>
      </w:r>
      <w:r w:rsidR="00AC0475" w:rsidRPr="00E11541">
        <w:rPr>
          <w:rFonts w:ascii="Times New Roman" w:hAnsi="Times New Roman" w:cs="Times New Roman"/>
          <w:sz w:val="24"/>
          <w:szCs w:val="24"/>
          <w:lang w:val="hr-HR"/>
        </w:rPr>
        <w:t xml:space="preserve">e su </w:t>
      </w:r>
      <w:r w:rsidR="00DC4B45" w:rsidRPr="00E11541">
        <w:rPr>
          <w:rFonts w:ascii="Times New Roman" w:hAnsi="Times New Roman" w:cs="Times New Roman"/>
          <w:sz w:val="24"/>
          <w:szCs w:val="24"/>
          <w:lang w:val="hr-HR"/>
        </w:rPr>
        <w:t xml:space="preserve">brisane člankom 37. </w:t>
      </w:r>
      <w:r w:rsidR="00D625A6" w:rsidRPr="00E11541">
        <w:rPr>
          <w:rFonts w:ascii="Times New Roman" w:hAnsi="Times New Roman" w:cs="Times New Roman"/>
          <w:sz w:val="24"/>
          <w:szCs w:val="24"/>
          <w:lang w:val="hr-HR"/>
        </w:rPr>
        <w:t>Zakona o predstavničkim tužbama za zaštitu kolektivnih interesa i prava potrošača (</w:t>
      </w:r>
      <w:r w:rsidR="00B35A7C" w:rsidRPr="00E11541">
        <w:rPr>
          <w:rFonts w:ascii="Times New Roman" w:hAnsi="Times New Roman" w:cs="Times New Roman"/>
          <w:sz w:val="24"/>
          <w:szCs w:val="24"/>
          <w:lang w:val="hr-HR"/>
        </w:rPr>
        <w:t>„</w:t>
      </w:r>
      <w:r w:rsidR="00D625A6" w:rsidRPr="00E11541">
        <w:rPr>
          <w:rFonts w:ascii="Times New Roman" w:hAnsi="Times New Roman" w:cs="Times New Roman"/>
          <w:sz w:val="24"/>
          <w:szCs w:val="24"/>
          <w:lang w:val="hr-HR"/>
        </w:rPr>
        <w:t>Narodne novine”</w:t>
      </w:r>
      <w:r w:rsidR="009423F0" w:rsidRPr="00E11541">
        <w:rPr>
          <w:rFonts w:ascii="Times New Roman" w:hAnsi="Times New Roman" w:cs="Times New Roman"/>
          <w:sz w:val="24"/>
          <w:szCs w:val="24"/>
          <w:lang w:val="hr-HR"/>
        </w:rPr>
        <w:t>,</w:t>
      </w:r>
      <w:r w:rsidR="00D625A6" w:rsidRPr="00E11541">
        <w:rPr>
          <w:rFonts w:ascii="Times New Roman" w:hAnsi="Times New Roman" w:cs="Times New Roman"/>
          <w:sz w:val="24"/>
          <w:szCs w:val="24"/>
          <w:lang w:val="hr-HR"/>
        </w:rPr>
        <w:t xml:space="preserve"> broj 59/23</w:t>
      </w:r>
      <w:r w:rsidR="009423F0" w:rsidRPr="00E11541">
        <w:rPr>
          <w:rFonts w:ascii="Times New Roman" w:hAnsi="Times New Roman" w:cs="Times New Roman"/>
          <w:sz w:val="24"/>
          <w:szCs w:val="24"/>
          <w:lang w:val="hr-HR"/>
        </w:rPr>
        <w:t>.</w:t>
      </w:r>
      <w:r w:rsidR="00D625A6" w:rsidRPr="00E11541">
        <w:rPr>
          <w:rFonts w:ascii="Times New Roman" w:hAnsi="Times New Roman" w:cs="Times New Roman"/>
          <w:sz w:val="24"/>
          <w:szCs w:val="24"/>
          <w:lang w:val="hr-HR"/>
        </w:rPr>
        <w:t>)</w:t>
      </w:r>
      <w:r w:rsidR="006B3FD5" w:rsidRPr="00E11541">
        <w:rPr>
          <w:rFonts w:ascii="Times New Roman" w:hAnsi="Times New Roman" w:cs="Times New Roman"/>
          <w:sz w:val="24"/>
          <w:szCs w:val="24"/>
          <w:lang w:val="hr-HR"/>
        </w:rPr>
        <w:t>.</w:t>
      </w:r>
    </w:p>
    <w:p w14:paraId="31C85106" w14:textId="77777777" w:rsidR="00E76ACE" w:rsidRPr="00E11541" w:rsidRDefault="00E76ACE" w:rsidP="009A3D66">
      <w:pPr>
        <w:spacing w:after="0" w:line="240" w:lineRule="auto"/>
        <w:rPr>
          <w:rFonts w:ascii="Times New Roman" w:hAnsi="Times New Roman" w:cs="Times New Roman"/>
          <w:sz w:val="24"/>
          <w:szCs w:val="24"/>
          <w:lang w:val="hr-HR"/>
        </w:rPr>
      </w:pPr>
    </w:p>
    <w:p w14:paraId="6E28E060" w14:textId="074AA3D0" w:rsidR="00AC0475" w:rsidRPr="00E11541" w:rsidRDefault="00AC0475" w:rsidP="009A3D66">
      <w:pPr>
        <w:pStyle w:val="Heading2"/>
        <w:spacing w:before="0" w:beforeAutospacing="0" w:after="0" w:afterAutospacing="0"/>
        <w:rPr>
          <w:sz w:val="24"/>
          <w:szCs w:val="24"/>
          <w:lang w:val="hr-HR"/>
        </w:rPr>
      </w:pPr>
      <w:r w:rsidRPr="00E11541">
        <w:rPr>
          <w:sz w:val="24"/>
          <w:szCs w:val="24"/>
          <w:lang w:val="hr-HR"/>
        </w:rPr>
        <w:t>Uz člank</w:t>
      </w:r>
      <w:r w:rsidR="00DE03D1" w:rsidRPr="00E11541">
        <w:rPr>
          <w:sz w:val="24"/>
          <w:szCs w:val="24"/>
          <w:lang w:val="hr-HR"/>
        </w:rPr>
        <w:t>e</w:t>
      </w:r>
      <w:r w:rsidRPr="00E11541">
        <w:rPr>
          <w:sz w:val="24"/>
          <w:szCs w:val="24"/>
          <w:lang w:val="hr-HR"/>
        </w:rPr>
        <w:t xml:space="preserve"> </w:t>
      </w:r>
      <w:r w:rsidR="00D461FA" w:rsidRPr="00E11541">
        <w:rPr>
          <w:sz w:val="24"/>
          <w:szCs w:val="24"/>
          <w:lang w:val="hr-HR"/>
        </w:rPr>
        <w:t>51</w:t>
      </w:r>
      <w:r w:rsidRPr="00E11541">
        <w:rPr>
          <w:sz w:val="24"/>
          <w:szCs w:val="24"/>
          <w:lang w:val="hr-HR"/>
        </w:rPr>
        <w:t>.</w:t>
      </w:r>
      <w:r w:rsidR="00C51959" w:rsidRPr="00E11541">
        <w:rPr>
          <w:sz w:val="24"/>
          <w:szCs w:val="24"/>
          <w:lang w:val="hr-HR"/>
        </w:rPr>
        <w:t xml:space="preserve"> </w:t>
      </w:r>
      <w:r w:rsidR="003C4B7C" w:rsidRPr="00E11541">
        <w:rPr>
          <w:sz w:val="24"/>
          <w:szCs w:val="24"/>
          <w:lang w:val="hr-HR"/>
        </w:rPr>
        <w:t>do</w:t>
      </w:r>
      <w:r w:rsidR="00C51959" w:rsidRPr="00E11541">
        <w:rPr>
          <w:sz w:val="24"/>
          <w:szCs w:val="24"/>
          <w:lang w:val="hr-HR"/>
        </w:rPr>
        <w:t xml:space="preserve"> </w:t>
      </w:r>
      <w:r w:rsidR="00FC2786" w:rsidRPr="00E11541">
        <w:rPr>
          <w:sz w:val="24"/>
          <w:szCs w:val="24"/>
          <w:lang w:val="hr-HR"/>
        </w:rPr>
        <w:t>59</w:t>
      </w:r>
      <w:r w:rsidR="00C51959" w:rsidRPr="00E11541">
        <w:rPr>
          <w:sz w:val="24"/>
          <w:szCs w:val="24"/>
          <w:lang w:val="hr-HR"/>
        </w:rPr>
        <w:t>.</w:t>
      </w:r>
    </w:p>
    <w:p w14:paraId="60FE2B4D" w14:textId="10E1FC76" w:rsidR="00FD632F" w:rsidRPr="00E11541" w:rsidRDefault="00FD632F" w:rsidP="009A3D66">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Ovim član</w:t>
      </w:r>
      <w:r w:rsidR="00DD1044" w:rsidRPr="00E11541">
        <w:rPr>
          <w:rFonts w:ascii="Times New Roman" w:hAnsi="Times New Roman" w:cs="Times New Roman"/>
          <w:sz w:val="24"/>
          <w:szCs w:val="24"/>
          <w:lang w:val="hr-HR" w:eastAsia="hr-HR"/>
        </w:rPr>
        <w:t>cima</w:t>
      </w:r>
      <w:r w:rsidRPr="00E11541">
        <w:rPr>
          <w:rFonts w:ascii="Times New Roman" w:hAnsi="Times New Roman" w:cs="Times New Roman"/>
          <w:sz w:val="24"/>
          <w:szCs w:val="24"/>
          <w:lang w:val="hr-HR" w:eastAsia="hr-HR"/>
        </w:rPr>
        <w:t xml:space="preserve"> </w:t>
      </w:r>
      <w:r w:rsidR="003771E1" w:rsidRPr="00E11541">
        <w:rPr>
          <w:rFonts w:ascii="Times New Roman" w:hAnsi="Times New Roman" w:cs="Times New Roman"/>
          <w:sz w:val="24"/>
          <w:szCs w:val="24"/>
          <w:lang w:val="hr-HR" w:eastAsia="hr-HR"/>
        </w:rPr>
        <w:t>uređuju se odredbe o inspekcijskom</w:t>
      </w:r>
      <w:r w:rsidRPr="00E11541">
        <w:rPr>
          <w:rFonts w:ascii="Times New Roman" w:hAnsi="Times New Roman" w:cs="Times New Roman"/>
          <w:sz w:val="24"/>
          <w:szCs w:val="24"/>
          <w:lang w:val="hr-HR" w:eastAsia="hr-HR"/>
        </w:rPr>
        <w:t xml:space="preserve"> nadzor</w:t>
      </w:r>
      <w:r w:rsidR="003771E1" w:rsidRPr="00E11541">
        <w:rPr>
          <w:rFonts w:ascii="Times New Roman" w:hAnsi="Times New Roman" w:cs="Times New Roman"/>
          <w:sz w:val="24"/>
          <w:szCs w:val="24"/>
          <w:lang w:val="hr-HR" w:eastAsia="hr-HR"/>
        </w:rPr>
        <w:t>u</w:t>
      </w:r>
      <w:r w:rsidRPr="00E11541">
        <w:rPr>
          <w:rFonts w:ascii="Times New Roman" w:hAnsi="Times New Roman" w:cs="Times New Roman"/>
          <w:sz w:val="24"/>
          <w:szCs w:val="24"/>
          <w:lang w:val="hr-HR" w:eastAsia="hr-HR"/>
        </w:rPr>
        <w:t xml:space="preserve"> nad provođenjem o</w:t>
      </w:r>
      <w:r w:rsidR="00632687" w:rsidRPr="00E11541">
        <w:rPr>
          <w:rFonts w:ascii="Times New Roman" w:hAnsi="Times New Roman" w:cs="Times New Roman"/>
          <w:sz w:val="24"/>
          <w:szCs w:val="24"/>
          <w:lang w:val="hr-HR" w:eastAsia="hr-HR"/>
        </w:rPr>
        <w:t xml:space="preserve">dredbi ovoga </w:t>
      </w:r>
      <w:r w:rsidR="00F46965" w:rsidRPr="00F46965">
        <w:rPr>
          <w:rFonts w:ascii="Times New Roman" w:hAnsi="Times New Roman" w:cs="Times New Roman"/>
          <w:sz w:val="24"/>
          <w:szCs w:val="24"/>
          <w:lang w:val="hr-HR" w:eastAsia="hr-HR"/>
        </w:rPr>
        <w:t>Konačnog p</w:t>
      </w:r>
      <w:r w:rsidR="00632687" w:rsidRPr="00E11541">
        <w:rPr>
          <w:rFonts w:ascii="Times New Roman" w:hAnsi="Times New Roman" w:cs="Times New Roman"/>
          <w:sz w:val="24"/>
          <w:szCs w:val="24"/>
          <w:lang w:val="hr-HR" w:eastAsia="hr-HR"/>
        </w:rPr>
        <w:t>rijedloga z</w:t>
      </w:r>
      <w:r w:rsidRPr="00E11541">
        <w:rPr>
          <w:rFonts w:ascii="Times New Roman" w:hAnsi="Times New Roman" w:cs="Times New Roman"/>
          <w:sz w:val="24"/>
          <w:szCs w:val="24"/>
          <w:lang w:val="hr-HR" w:eastAsia="hr-HR"/>
        </w:rPr>
        <w:t>akona</w:t>
      </w:r>
      <w:r w:rsidR="000F326A" w:rsidRPr="00E11541">
        <w:rPr>
          <w:rFonts w:ascii="Times New Roman" w:hAnsi="Times New Roman" w:cs="Times New Roman"/>
          <w:sz w:val="24"/>
          <w:szCs w:val="24"/>
          <w:lang w:val="hr-HR" w:eastAsia="hr-HR"/>
        </w:rPr>
        <w:t>.</w:t>
      </w:r>
      <w:r w:rsidR="00DD1044" w:rsidRPr="00E11541">
        <w:rPr>
          <w:rFonts w:ascii="Times New Roman" w:hAnsi="Times New Roman" w:cs="Times New Roman"/>
          <w:sz w:val="24"/>
          <w:szCs w:val="24"/>
          <w:lang w:val="hr-HR" w:eastAsia="hr-HR"/>
        </w:rPr>
        <w:t xml:space="preserve"> </w:t>
      </w:r>
    </w:p>
    <w:p w14:paraId="1F859877" w14:textId="489EFED4" w:rsidR="008F0B97" w:rsidRPr="00E11541" w:rsidRDefault="00147E63" w:rsidP="009A3D66">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Uzimajući u obzir djelokrug turističke inspekcije</w:t>
      </w:r>
      <w:r w:rsidR="00B135D7" w:rsidRPr="00E11541">
        <w:rPr>
          <w:rFonts w:ascii="Times New Roman" w:hAnsi="Times New Roman" w:cs="Times New Roman"/>
          <w:sz w:val="24"/>
          <w:szCs w:val="24"/>
          <w:lang w:val="hr-HR" w:eastAsia="hr-HR"/>
        </w:rPr>
        <w:t xml:space="preserve"> Državnog </w:t>
      </w:r>
      <w:r w:rsidR="00E41156" w:rsidRPr="00E11541">
        <w:rPr>
          <w:rFonts w:ascii="Times New Roman" w:hAnsi="Times New Roman" w:cs="Times New Roman"/>
          <w:sz w:val="24"/>
          <w:szCs w:val="24"/>
          <w:lang w:val="hr-HR" w:eastAsia="hr-HR"/>
        </w:rPr>
        <w:t>inspektorata</w:t>
      </w:r>
      <w:r w:rsidR="00C629D4" w:rsidRPr="00E11541">
        <w:rPr>
          <w:rFonts w:ascii="Times New Roman" w:hAnsi="Times New Roman" w:cs="Times New Roman"/>
          <w:sz w:val="24"/>
          <w:szCs w:val="24"/>
          <w:lang w:val="hr-HR" w:eastAsia="hr-HR"/>
        </w:rPr>
        <w:t xml:space="preserve"> koja obuhvaća </w:t>
      </w:r>
      <w:r w:rsidR="00150BEF" w:rsidRPr="00E11541">
        <w:rPr>
          <w:rFonts w:ascii="Times New Roman" w:hAnsi="Times New Roman" w:cs="Times New Roman"/>
          <w:sz w:val="24"/>
          <w:szCs w:val="24"/>
          <w:lang w:val="hr-HR" w:eastAsia="hr-HR"/>
        </w:rPr>
        <w:t>inspekcijske poslove u području ugostiteljske djelatnosti, pružanja ugostiteljskih usluga, pružanju usluga u turizmu i boravišne</w:t>
      </w:r>
      <w:r w:rsidR="00F671F8" w:rsidRPr="00E11541">
        <w:rPr>
          <w:rFonts w:ascii="Times New Roman" w:hAnsi="Times New Roman" w:cs="Times New Roman"/>
          <w:sz w:val="24"/>
          <w:szCs w:val="24"/>
          <w:lang w:val="hr-HR" w:eastAsia="hr-HR"/>
        </w:rPr>
        <w:t xml:space="preserve">, </w:t>
      </w:r>
      <w:r w:rsidR="00150BEF" w:rsidRPr="00E11541">
        <w:rPr>
          <w:rFonts w:ascii="Times New Roman" w:hAnsi="Times New Roman" w:cs="Times New Roman"/>
          <w:sz w:val="24"/>
          <w:szCs w:val="24"/>
          <w:lang w:val="hr-HR" w:eastAsia="hr-HR"/>
        </w:rPr>
        <w:t xml:space="preserve">odnosno turističke pristojbe, </w:t>
      </w:r>
      <w:r w:rsidR="00DE5EC2" w:rsidRPr="00E11541">
        <w:rPr>
          <w:rFonts w:ascii="Times New Roman" w:hAnsi="Times New Roman" w:cs="Times New Roman"/>
          <w:sz w:val="24"/>
          <w:szCs w:val="24"/>
          <w:lang w:val="hr-HR" w:eastAsia="hr-HR"/>
        </w:rPr>
        <w:t xml:space="preserve">primjereno je da se nadležnost </w:t>
      </w:r>
      <w:r w:rsidR="00BA4CF0" w:rsidRPr="00E11541">
        <w:rPr>
          <w:rFonts w:ascii="Times New Roman" w:hAnsi="Times New Roman" w:cs="Times New Roman"/>
          <w:sz w:val="24"/>
          <w:szCs w:val="24"/>
          <w:lang w:val="hr-HR" w:eastAsia="hr-HR"/>
        </w:rPr>
        <w:t>turističke inspekcije Državnog inspektorata</w:t>
      </w:r>
      <w:r w:rsidR="00DE5EC2" w:rsidRPr="00E11541">
        <w:rPr>
          <w:rFonts w:ascii="Times New Roman" w:hAnsi="Times New Roman" w:cs="Times New Roman"/>
          <w:sz w:val="24"/>
          <w:szCs w:val="24"/>
          <w:lang w:val="hr-HR" w:eastAsia="hr-HR"/>
        </w:rPr>
        <w:t xml:space="preserve"> proširi i na nadzor na</w:t>
      </w:r>
      <w:r w:rsidR="00846DE8" w:rsidRPr="00E11541">
        <w:rPr>
          <w:rFonts w:ascii="Times New Roman" w:hAnsi="Times New Roman" w:cs="Times New Roman"/>
          <w:sz w:val="24"/>
          <w:szCs w:val="24"/>
          <w:lang w:val="hr-HR" w:eastAsia="hr-HR"/>
        </w:rPr>
        <w:t>d</w:t>
      </w:r>
      <w:r w:rsidR="00DE5EC2" w:rsidRPr="00E11541">
        <w:rPr>
          <w:rFonts w:ascii="Times New Roman" w:hAnsi="Times New Roman" w:cs="Times New Roman"/>
          <w:sz w:val="24"/>
          <w:szCs w:val="24"/>
          <w:lang w:val="hr-HR" w:eastAsia="hr-HR"/>
        </w:rPr>
        <w:t xml:space="preserve"> </w:t>
      </w:r>
      <w:r w:rsidR="00C961E5" w:rsidRPr="00E11541">
        <w:rPr>
          <w:rFonts w:ascii="Times New Roman" w:hAnsi="Times New Roman" w:cs="Times New Roman"/>
          <w:sz w:val="24"/>
          <w:szCs w:val="24"/>
          <w:lang w:val="hr-HR" w:eastAsia="hr-HR"/>
        </w:rPr>
        <w:t>nepoštenim praksama trgovaca koji pružaju predmetne djelatnosti</w:t>
      </w:r>
      <w:r w:rsidR="00BA4CF0" w:rsidRPr="00E11541">
        <w:rPr>
          <w:rFonts w:ascii="Times New Roman" w:hAnsi="Times New Roman" w:cs="Times New Roman"/>
          <w:sz w:val="24"/>
          <w:szCs w:val="24"/>
          <w:lang w:val="hr-HR" w:eastAsia="hr-HR"/>
        </w:rPr>
        <w:t xml:space="preserve"> stoga se članak </w:t>
      </w:r>
      <w:r w:rsidR="00955B0E" w:rsidRPr="00E11541">
        <w:rPr>
          <w:rFonts w:ascii="Times New Roman" w:hAnsi="Times New Roman" w:cs="Times New Roman"/>
          <w:sz w:val="24"/>
          <w:szCs w:val="24"/>
          <w:lang w:val="hr-HR" w:eastAsia="hr-HR"/>
        </w:rPr>
        <w:t>51</w:t>
      </w:r>
      <w:r w:rsidR="00BA4CF0" w:rsidRPr="00E11541">
        <w:rPr>
          <w:rFonts w:ascii="Times New Roman" w:hAnsi="Times New Roman" w:cs="Times New Roman"/>
          <w:sz w:val="24"/>
          <w:szCs w:val="24"/>
          <w:lang w:val="hr-HR" w:eastAsia="hr-HR"/>
        </w:rPr>
        <w:t xml:space="preserve">. </w:t>
      </w:r>
      <w:r w:rsidR="00F46965" w:rsidRPr="00F46965">
        <w:rPr>
          <w:rFonts w:ascii="Times New Roman" w:hAnsi="Times New Roman" w:cs="Times New Roman"/>
          <w:sz w:val="24"/>
          <w:szCs w:val="24"/>
          <w:lang w:val="hr-HR" w:eastAsia="hr-HR"/>
        </w:rPr>
        <w:t>Konačnog p</w:t>
      </w:r>
      <w:r w:rsidR="00BA4CF0" w:rsidRPr="00E11541">
        <w:rPr>
          <w:rFonts w:ascii="Times New Roman" w:hAnsi="Times New Roman" w:cs="Times New Roman"/>
          <w:sz w:val="24"/>
          <w:szCs w:val="24"/>
          <w:lang w:val="hr-HR" w:eastAsia="hr-HR"/>
        </w:rPr>
        <w:t>rijedloga zakona izmijenio na odgovarajući način</w:t>
      </w:r>
      <w:r w:rsidR="00C961E5" w:rsidRPr="00E11541">
        <w:rPr>
          <w:rFonts w:ascii="Times New Roman" w:hAnsi="Times New Roman" w:cs="Times New Roman"/>
          <w:sz w:val="24"/>
          <w:szCs w:val="24"/>
          <w:lang w:val="hr-HR" w:eastAsia="hr-HR"/>
        </w:rPr>
        <w:t xml:space="preserve">. </w:t>
      </w:r>
    </w:p>
    <w:p w14:paraId="42817468" w14:textId="16A2DB31" w:rsidR="003C4B7C" w:rsidRPr="00E11541" w:rsidRDefault="00881726" w:rsidP="009A3D66">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 xml:space="preserve">Jednako tako, </w:t>
      </w:r>
      <w:r w:rsidR="004009FB" w:rsidRPr="00E11541">
        <w:rPr>
          <w:rFonts w:ascii="Times New Roman" w:hAnsi="Times New Roman" w:cs="Times New Roman"/>
          <w:sz w:val="24"/>
          <w:szCs w:val="24"/>
          <w:lang w:val="hr-HR" w:eastAsia="hr-HR"/>
        </w:rPr>
        <w:t xml:space="preserve">uređuje se </w:t>
      </w:r>
      <w:r w:rsidRPr="00E11541">
        <w:rPr>
          <w:rFonts w:ascii="Times New Roman" w:hAnsi="Times New Roman" w:cs="Times New Roman"/>
          <w:sz w:val="24"/>
          <w:szCs w:val="24"/>
          <w:lang w:val="hr-HR" w:eastAsia="hr-HR"/>
        </w:rPr>
        <w:t xml:space="preserve">nadležnost </w:t>
      </w:r>
      <w:r w:rsidR="004009FB" w:rsidRPr="00E11541">
        <w:rPr>
          <w:rFonts w:ascii="Times New Roman" w:hAnsi="Times New Roman" w:cs="Times New Roman"/>
          <w:sz w:val="24"/>
          <w:szCs w:val="24"/>
          <w:lang w:val="hr-HR" w:eastAsia="hr-HR"/>
        </w:rPr>
        <w:t xml:space="preserve">inspektora </w:t>
      </w:r>
      <w:r w:rsidR="0098784D" w:rsidRPr="00E11541">
        <w:rPr>
          <w:rFonts w:ascii="Times New Roman" w:hAnsi="Times New Roman" w:cs="Times New Roman"/>
          <w:sz w:val="24"/>
          <w:szCs w:val="24"/>
          <w:lang w:val="hr-HR" w:eastAsia="hr-HR"/>
        </w:rPr>
        <w:t>elektroničkih komunikacija Hrvatske regulatorne agencij</w:t>
      </w:r>
      <w:r w:rsidR="00416EDA" w:rsidRPr="00E11541">
        <w:rPr>
          <w:rFonts w:ascii="Times New Roman" w:hAnsi="Times New Roman" w:cs="Times New Roman"/>
          <w:sz w:val="24"/>
          <w:szCs w:val="24"/>
          <w:lang w:val="hr-HR" w:eastAsia="hr-HR"/>
        </w:rPr>
        <w:t>e</w:t>
      </w:r>
      <w:r w:rsidR="0098784D" w:rsidRPr="00E11541">
        <w:rPr>
          <w:rFonts w:ascii="Times New Roman" w:hAnsi="Times New Roman" w:cs="Times New Roman"/>
          <w:sz w:val="24"/>
          <w:szCs w:val="24"/>
          <w:lang w:val="hr-HR" w:eastAsia="hr-HR"/>
        </w:rPr>
        <w:t xml:space="preserve"> za mrežne djelatnosti </w:t>
      </w:r>
      <w:r w:rsidRPr="00E11541">
        <w:rPr>
          <w:rFonts w:ascii="Times New Roman" w:hAnsi="Times New Roman" w:cs="Times New Roman"/>
          <w:sz w:val="24"/>
          <w:szCs w:val="24"/>
          <w:lang w:val="hr-HR" w:eastAsia="hr-HR"/>
        </w:rPr>
        <w:t xml:space="preserve">nadzora nad trgovcima koji pružaju elektroničke komunikacije </w:t>
      </w:r>
      <w:r w:rsidR="00416EDA" w:rsidRPr="00E11541">
        <w:rPr>
          <w:rFonts w:ascii="Times New Roman" w:hAnsi="Times New Roman" w:cs="Times New Roman"/>
          <w:sz w:val="24"/>
          <w:szCs w:val="24"/>
          <w:lang w:val="hr-HR" w:eastAsia="hr-HR"/>
        </w:rPr>
        <w:t>vezano uz odredbe ovoga Zakona o zabrani</w:t>
      </w:r>
      <w:r w:rsidR="004009FB" w:rsidRPr="00E11541">
        <w:rPr>
          <w:rFonts w:ascii="Times New Roman" w:hAnsi="Times New Roman" w:cs="Times New Roman"/>
          <w:sz w:val="24"/>
          <w:szCs w:val="24"/>
          <w:lang w:val="hr-HR" w:eastAsia="hr-HR"/>
        </w:rPr>
        <w:t xml:space="preserve"> nepoštene poslovne prakse</w:t>
      </w:r>
      <w:r w:rsidR="00586166" w:rsidRPr="00E11541">
        <w:rPr>
          <w:rFonts w:ascii="Times New Roman" w:hAnsi="Times New Roman" w:cs="Times New Roman"/>
          <w:sz w:val="24"/>
          <w:szCs w:val="24"/>
          <w:lang w:val="hr-HR" w:eastAsia="hr-HR"/>
        </w:rPr>
        <w:t xml:space="preserve">. </w:t>
      </w:r>
      <w:r w:rsidR="002E66E6" w:rsidRPr="00E11541">
        <w:rPr>
          <w:rFonts w:ascii="Times New Roman" w:hAnsi="Times New Roman" w:cs="Times New Roman"/>
          <w:sz w:val="24"/>
          <w:szCs w:val="24"/>
          <w:lang w:val="hr-HR" w:eastAsia="hr-HR"/>
        </w:rPr>
        <w:t xml:space="preserve">Na sam nadzor </w:t>
      </w:r>
      <w:r w:rsidR="00C918A5" w:rsidRPr="00E11541">
        <w:rPr>
          <w:rFonts w:ascii="Times New Roman" w:hAnsi="Times New Roman" w:cs="Times New Roman"/>
          <w:sz w:val="24"/>
          <w:szCs w:val="24"/>
          <w:lang w:val="hr-HR" w:eastAsia="hr-HR"/>
        </w:rPr>
        <w:t>na odgovarajući način se primjenjuju o</w:t>
      </w:r>
      <w:r w:rsidR="002E66E6" w:rsidRPr="00E11541">
        <w:rPr>
          <w:rFonts w:ascii="Times New Roman" w:hAnsi="Times New Roman" w:cs="Times New Roman"/>
          <w:sz w:val="24"/>
          <w:szCs w:val="24"/>
          <w:lang w:val="hr-HR" w:eastAsia="hr-HR"/>
        </w:rPr>
        <w:t xml:space="preserve">dredbe </w:t>
      </w:r>
      <w:r w:rsidR="00394B0F" w:rsidRPr="00E11541">
        <w:rPr>
          <w:rFonts w:ascii="Times New Roman" w:hAnsi="Times New Roman" w:cs="Times New Roman"/>
          <w:sz w:val="24"/>
          <w:szCs w:val="24"/>
          <w:lang w:val="hr-HR" w:eastAsia="hr-HR"/>
        </w:rPr>
        <w:t>Zakona o zaštiti potrošača</w:t>
      </w:r>
      <w:r w:rsidR="00C918A5" w:rsidRPr="00E11541">
        <w:rPr>
          <w:rFonts w:ascii="Times New Roman" w:hAnsi="Times New Roman" w:cs="Times New Roman"/>
          <w:sz w:val="24"/>
          <w:szCs w:val="24"/>
          <w:lang w:val="hr-HR" w:eastAsia="hr-HR"/>
        </w:rPr>
        <w:t xml:space="preserve"> i posebnih propisa kojima se uređuje pružanje elektroničkih komunikacija</w:t>
      </w:r>
      <w:r w:rsidR="00394B0F" w:rsidRPr="00E11541">
        <w:rPr>
          <w:rFonts w:ascii="Times New Roman" w:hAnsi="Times New Roman" w:cs="Times New Roman"/>
          <w:sz w:val="24"/>
          <w:szCs w:val="24"/>
          <w:lang w:val="hr-HR" w:eastAsia="hr-HR"/>
        </w:rPr>
        <w:t>.</w:t>
      </w:r>
      <w:r w:rsidR="00CE4BF5" w:rsidRPr="00E11541">
        <w:rPr>
          <w:rFonts w:ascii="Times New Roman" w:hAnsi="Times New Roman" w:cs="Times New Roman"/>
          <w:sz w:val="24"/>
          <w:szCs w:val="24"/>
          <w:lang w:val="hr-HR" w:eastAsia="hr-HR"/>
        </w:rPr>
        <w:t xml:space="preserve"> </w:t>
      </w:r>
      <w:r w:rsidR="008B1990" w:rsidRPr="00E11541">
        <w:rPr>
          <w:rFonts w:ascii="Times New Roman" w:hAnsi="Times New Roman" w:cs="Times New Roman"/>
          <w:sz w:val="24"/>
          <w:szCs w:val="24"/>
          <w:lang w:val="hr-HR" w:eastAsia="hr-HR"/>
        </w:rPr>
        <w:t>Č</w:t>
      </w:r>
      <w:r w:rsidR="002B48DE" w:rsidRPr="00E11541">
        <w:rPr>
          <w:rFonts w:ascii="Times New Roman" w:hAnsi="Times New Roman" w:cs="Times New Roman"/>
          <w:sz w:val="24"/>
          <w:szCs w:val="24"/>
          <w:lang w:val="hr-HR" w:eastAsia="hr-HR"/>
        </w:rPr>
        <w:t xml:space="preserve">lankom </w:t>
      </w:r>
      <w:r w:rsidR="00FC411F" w:rsidRPr="00E11541">
        <w:rPr>
          <w:rFonts w:ascii="Times New Roman" w:hAnsi="Times New Roman" w:cs="Times New Roman"/>
          <w:sz w:val="24"/>
          <w:szCs w:val="24"/>
          <w:lang w:val="hr-HR" w:eastAsia="hr-HR"/>
        </w:rPr>
        <w:t>58</w:t>
      </w:r>
      <w:r w:rsidR="002B48DE" w:rsidRPr="00E11541">
        <w:rPr>
          <w:rFonts w:ascii="Times New Roman" w:hAnsi="Times New Roman" w:cs="Times New Roman"/>
          <w:sz w:val="24"/>
          <w:szCs w:val="24"/>
          <w:lang w:val="hr-HR" w:eastAsia="hr-HR"/>
        </w:rPr>
        <w:t xml:space="preserve">. </w:t>
      </w:r>
      <w:r w:rsidR="00F46965" w:rsidRPr="00F46965">
        <w:rPr>
          <w:rFonts w:ascii="Times New Roman" w:hAnsi="Times New Roman" w:cs="Times New Roman"/>
          <w:sz w:val="24"/>
          <w:szCs w:val="24"/>
          <w:lang w:val="hr-HR" w:eastAsia="hr-HR"/>
        </w:rPr>
        <w:t>Konačnog p</w:t>
      </w:r>
      <w:r w:rsidR="00CE4BF5" w:rsidRPr="00E11541">
        <w:rPr>
          <w:rFonts w:ascii="Times New Roman" w:hAnsi="Times New Roman" w:cs="Times New Roman"/>
          <w:sz w:val="24"/>
          <w:szCs w:val="24"/>
          <w:lang w:val="hr-HR" w:eastAsia="hr-HR"/>
        </w:rPr>
        <w:t>rijedlog</w:t>
      </w:r>
      <w:r w:rsidR="002B48DE" w:rsidRPr="00E11541">
        <w:rPr>
          <w:rFonts w:ascii="Times New Roman" w:hAnsi="Times New Roman" w:cs="Times New Roman"/>
          <w:sz w:val="24"/>
          <w:szCs w:val="24"/>
          <w:lang w:val="hr-HR" w:eastAsia="hr-HR"/>
        </w:rPr>
        <w:t>a</w:t>
      </w:r>
      <w:r w:rsidR="00CE4BF5" w:rsidRPr="00E11541">
        <w:rPr>
          <w:rFonts w:ascii="Times New Roman" w:hAnsi="Times New Roman" w:cs="Times New Roman"/>
          <w:sz w:val="24"/>
          <w:szCs w:val="24"/>
          <w:lang w:val="hr-HR" w:eastAsia="hr-HR"/>
        </w:rPr>
        <w:t xml:space="preserve"> zakona </w:t>
      </w:r>
      <w:r w:rsidR="00BD7816" w:rsidRPr="00E11541">
        <w:rPr>
          <w:rFonts w:ascii="Times New Roman" w:hAnsi="Times New Roman" w:cs="Times New Roman"/>
          <w:sz w:val="24"/>
          <w:szCs w:val="24"/>
          <w:lang w:val="hr-HR" w:eastAsia="hr-HR"/>
        </w:rPr>
        <w:t xml:space="preserve">posebno se </w:t>
      </w:r>
      <w:r w:rsidR="00CE4BF5" w:rsidRPr="00E11541">
        <w:rPr>
          <w:rFonts w:ascii="Times New Roman" w:hAnsi="Times New Roman" w:cs="Times New Roman"/>
          <w:sz w:val="24"/>
          <w:szCs w:val="24"/>
          <w:lang w:val="hr-HR" w:eastAsia="hr-HR"/>
        </w:rPr>
        <w:t xml:space="preserve">uređuje </w:t>
      </w:r>
      <w:r w:rsidR="00432E29" w:rsidRPr="00E11541">
        <w:rPr>
          <w:rFonts w:ascii="Times New Roman" w:hAnsi="Times New Roman" w:cs="Times New Roman"/>
          <w:sz w:val="24"/>
          <w:szCs w:val="24"/>
          <w:lang w:val="hr-HR" w:eastAsia="hr-HR"/>
        </w:rPr>
        <w:t>diskrecijska ovlast</w:t>
      </w:r>
      <w:r w:rsidR="00132238" w:rsidRPr="00E11541">
        <w:rPr>
          <w:rFonts w:ascii="Times New Roman" w:hAnsi="Times New Roman" w:cs="Times New Roman"/>
          <w:sz w:val="24"/>
          <w:szCs w:val="24"/>
          <w:lang w:val="hr-HR" w:eastAsia="hr-HR"/>
        </w:rPr>
        <w:t xml:space="preserve"> </w:t>
      </w:r>
      <w:r w:rsidR="00BD7816" w:rsidRPr="00E11541">
        <w:rPr>
          <w:rFonts w:ascii="Times New Roman" w:hAnsi="Times New Roman" w:cs="Times New Roman"/>
          <w:sz w:val="24"/>
          <w:szCs w:val="24"/>
          <w:lang w:val="hr-HR" w:eastAsia="hr-HR"/>
        </w:rPr>
        <w:t xml:space="preserve">inspektora elektroničkih komunikacija </w:t>
      </w:r>
      <w:r w:rsidR="00C02510" w:rsidRPr="00E11541">
        <w:rPr>
          <w:rFonts w:ascii="Times New Roman" w:hAnsi="Times New Roman" w:cs="Times New Roman"/>
          <w:sz w:val="24"/>
          <w:szCs w:val="24"/>
          <w:lang w:val="hr-HR" w:eastAsia="hr-HR"/>
        </w:rPr>
        <w:t>naložiti</w:t>
      </w:r>
      <w:r w:rsidR="00132238" w:rsidRPr="00E11541">
        <w:rPr>
          <w:rFonts w:ascii="Times New Roman" w:hAnsi="Times New Roman" w:cs="Times New Roman"/>
          <w:sz w:val="24"/>
          <w:szCs w:val="24"/>
          <w:lang w:val="hr-HR" w:eastAsia="hr-HR"/>
        </w:rPr>
        <w:t xml:space="preserve"> prekršajn</w:t>
      </w:r>
      <w:r w:rsidR="00C02510" w:rsidRPr="00E11541">
        <w:rPr>
          <w:rFonts w:ascii="Times New Roman" w:hAnsi="Times New Roman" w:cs="Times New Roman"/>
          <w:sz w:val="24"/>
          <w:szCs w:val="24"/>
          <w:lang w:val="hr-HR" w:eastAsia="hr-HR"/>
        </w:rPr>
        <w:t>i</w:t>
      </w:r>
      <w:r w:rsidR="00132238" w:rsidRPr="00E11541">
        <w:rPr>
          <w:rFonts w:ascii="Times New Roman" w:hAnsi="Times New Roman" w:cs="Times New Roman"/>
          <w:sz w:val="24"/>
          <w:szCs w:val="24"/>
          <w:lang w:val="hr-HR" w:eastAsia="hr-HR"/>
        </w:rPr>
        <w:t xml:space="preserve"> nalog</w:t>
      </w:r>
      <w:r w:rsidR="00C02510" w:rsidRPr="00E11541">
        <w:rPr>
          <w:rFonts w:ascii="Times New Roman" w:hAnsi="Times New Roman" w:cs="Times New Roman"/>
          <w:sz w:val="24"/>
          <w:szCs w:val="24"/>
          <w:lang w:val="hr-HR" w:eastAsia="hr-HR"/>
        </w:rPr>
        <w:t xml:space="preserve"> </w:t>
      </w:r>
      <w:r w:rsidR="00556902" w:rsidRPr="00E11541">
        <w:rPr>
          <w:rFonts w:ascii="Times New Roman" w:hAnsi="Times New Roman" w:cs="Times New Roman"/>
          <w:sz w:val="24"/>
          <w:szCs w:val="24"/>
          <w:lang w:val="hr-HR" w:eastAsia="hr-HR"/>
        </w:rPr>
        <w:t xml:space="preserve">(ako smatra da je prekršaj </w:t>
      </w:r>
      <w:r w:rsidR="0068002C" w:rsidRPr="00E11541">
        <w:rPr>
          <w:rFonts w:ascii="Times New Roman" w:hAnsi="Times New Roman" w:cs="Times New Roman"/>
          <w:sz w:val="24"/>
          <w:szCs w:val="24"/>
          <w:lang w:val="hr-HR" w:eastAsia="hr-HR"/>
        </w:rPr>
        <w:t xml:space="preserve">dovoljno utvrđen) </w:t>
      </w:r>
      <w:r w:rsidR="00C02510" w:rsidRPr="00E11541">
        <w:rPr>
          <w:rFonts w:ascii="Times New Roman" w:hAnsi="Times New Roman" w:cs="Times New Roman"/>
          <w:sz w:val="24"/>
          <w:szCs w:val="24"/>
          <w:lang w:val="hr-HR" w:eastAsia="hr-HR"/>
        </w:rPr>
        <w:t>ili</w:t>
      </w:r>
      <w:r w:rsidR="00945CA3" w:rsidRPr="00E11541">
        <w:rPr>
          <w:rFonts w:ascii="Times New Roman" w:hAnsi="Times New Roman" w:cs="Times New Roman"/>
          <w:sz w:val="24"/>
          <w:szCs w:val="24"/>
          <w:lang w:val="hr-HR" w:eastAsia="hr-HR"/>
        </w:rPr>
        <w:t xml:space="preserve"> </w:t>
      </w:r>
      <w:r w:rsidR="00C02510" w:rsidRPr="00E11541">
        <w:rPr>
          <w:rFonts w:ascii="Times New Roman" w:hAnsi="Times New Roman" w:cs="Times New Roman"/>
          <w:sz w:val="24"/>
          <w:szCs w:val="24"/>
          <w:lang w:val="hr-HR" w:eastAsia="hr-HR"/>
        </w:rPr>
        <w:t>p</w:t>
      </w:r>
      <w:r w:rsidR="00945CA3" w:rsidRPr="00E11541">
        <w:rPr>
          <w:rFonts w:ascii="Times New Roman" w:hAnsi="Times New Roman" w:cs="Times New Roman"/>
          <w:sz w:val="24"/>
          <w:szCs w:val="24"/>
          <w:lang w:val="hr-HR" w:eastAsia="hr-HR"/>
        </w:rPr>
        <w:t>odn</w:t>
      </w:r>
      <w:r w:rsidR="00C02510" w:rsidRPr="00E11541">
        <w:rPr>
          <w:rFonts w:ascii="Times New Roman" w:hAnsi="Times New Roman" w:cs="Times New Roman"/>
          <w:sz w:val="24"/>
          <w:szCs w:val="24"/>
          <w:lang w:val="hr-HR" w:eastAsia="hr-HR"/>
        </w:rPr>
        <w:t>ijeti</w:t>
      </w:r>
      <w:r w:rsidR="00945CA3" w:rsidRPr="00E11541">
        <w:rPr>
          <w:rFonts w:ascii="Times New Roman" w:hAnsi="Times New Roman" w:cs="Times New Roman"/>
          <w:sz w:val="24"/>
          <w:szCs w:val="24"/>
          <w:lang w:val="hr-HR" w:eastAsia="hr-HR"/>
        </w:rPr>
        <w:t xml:space="preserve"> optužn</w:t>
      </w:r>
      <w:r w:rsidR="00C02510" w:rsidRPr="00E11541">
        <w:rPr>
          <w:rFonts w:ascii="Times New Roman" w:hAnsi="Times New Roman" w:cs="Times New Roman"/>
          <w:sz w:val="24"/>
          <w:szCs w:val="24"/>
          <w:lang w:val="hr-HR" w:eastAsia="hr-HR"/>
        </w:rPr>
        <w:t>i</w:t>
      </w:r>
      <w:r w:rsidR="00945CA3" w:rsidRPr="00E11541">
        <w:rPr>
          <w:rFonts w:ascii="Times New Roman" w:hAnsi="Times New Roman" w:cs="Times New Roman"/>
          <w:sz w:val="24"/>
          <w:szCs w:val="24"/>
          <w:lang w:val="hr-HR" w:eastAsia="hr-HR"/>
        </w:rPr>
        <w:t xml:space="preserve"> prijedlog za opisane povrede Zakona o zaštiti potrošača</w:t>
      </w:r>
      <w:r w:rsidR="008B1990" w:rsidRPr="00E11541">
        <w:rPr>
          <w:rFonts w:ascii="Times New Roman" w:hAnsi="Times New Roman" w:cs="Times New Roman"/>
          <w:sz w:val="24"/>
          <w:szCs w:val="24"/>
          <w:lang w:val="hr-HR" w:eastAsia="hr-HR"/>
        </w:rPr>
        <w:t>.</w:t>
      </w:r>
      <w:r w:rsidR="003D75A9" w:rsidRPr="00E11541">
        <w:rPr>
          <w:rFonts w:ascii="Times New Roman" w:hAnsi="Times New Roman" w:cs="Times New Roman"/>
          <w:sz w:val="24"/>
          <w:szCs w:val="24"/>
          <w:lang w:val="hr-HR" w:eastAsia="hr-HR"/>
        </w:rPr>
        <w:t xml:space="preserve"> </w:t>
      </w:r>
    </w:p>
    <w:p w14:paraId="1A9BF100" w14:textId="53998FED" w:rsidR="00692119" w:rsidRPr="00E11541" w:rsidRDefault="00543E1D" w:rsidP="009A3D66">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 xml:space="preserve">Člankom </w:t>
      </w:r>
      <w:r w:rsidR="00AD0F52" w:rsidRPr="00E11541">
        <w:rPr>
          <w:rFonts w:ascii="Times New Roman" w:hAnsi="Times New Roman" w:cs="Times New Roman"/>
          <w:sz w:val="24"/>
          <w:szCs w:val="24"/>
          <w:lang w:val="hr-HR" w:eastAsia="hr-HR"/>
        </w:rPr>
        <w:t>5</w:t>
      </w:r>
      <w:r w:rsidR="00252A25" w:rsidRPr="00E11541">
        <w:rPr>
          <w:rFonts w:ascii="Times New Roman" w:hAnsi="Times New Roman" w:cs="Times New Roman"/>
          <w:sz w:val="24"/>
          <w:szCs w:val="24"/>
          <w:lang w:val="hr-HR" w:eastAsia="hr-HR"/>
        </w:rPr>
        <w:t>2</w:t>
      </w:r>
      <w:r w:rsidRPr="00E11541">
        <w:rPr>
          <w:rFonts w:ascii="Times New Roman" w:hAnsi="Times New Roman" w:cs="Times New Roman"/>
          <w:sz w:val="24"/>
          <w:szCs w:val="24"/>
          <w:lang w:val="hr-HR" w:eastAsia="hr-HR"/>
        </w:rPr>
        <w:t>.</w:t>
      </w:r>
      <w:r w:rsidR="00816029" w:rsidRPr="00E11541">
        <w:rPr>
          <w:rFonts w:ascii="Times New Roman" w:hAnsi="Times New Roman" w:cs="Times New Roman"/>
          <w:sz w:val="24"/>
          <w:szCs w:val="24"/>
          <w:lang w:val="hr-HR" w:eastAsia="hr-HR"/>
        </w:rPr>
        <w:t xml:space="preserve"> </w:t>
      </w:r>
      <w:r w:rsidR="00846DE8" w:rsidRPr="00E11541">
        <w:rPr>
          <w:rFonts w:ascii="Times New Roman" w:hAnsi="Times New Roman" w:cs="Times New Roman"/>
          <w:sz w:val="24"/>
          <w:szCs w:val="24"/>
          <w:lang w:val="hr-HR" w:eastAsia="hr-HR"/>
        </w:rPr>
        <w:t xml:space="preserve">ovoga </w:t>
      </w:r>
      <w:r w:rsidR="00021E2A" w:rsidRPr="00021E2A">
        <w:rPr>
          <w:rFonts w:ascii="Times New Roman" w:hAnsi="Times New Roman" w:cs="Times New Roman"/>
          <w:sz w:val="24"/>
          <w:szCs w:val="24"/>
          <w:lang w:val="hr-HR" w:eastAsia="hr-HR"/>
        </w:rPr>
        <w:t>Konačnog p</w:t>
      </w:r>
      <w:r w:rsidR="00816029" w:rsidRPr="00E11541">
        <w:rPr>
          <w:rFonts w:ascii="Times New Roman" w:hAnsi="Times New Roman" w:cs="Times New Roman"/>
          <w:sz w:val="24"/>
          <w:szCs w:val="24"/>
          <w:lang w:val="hr-HR" w:eastAsia="hr-HR"/>
        </w:rPr>
        <w:t>rijedloga zakona</w:t>
      </w:r>
      <w:r w:rsidR="00EC1AD3" w:rsidRPr="00E11541">
        <w:rPr>
          <w:rFonts w:ascii="Times New Roman" w:hAnsi="Times New Roman" w:cs="Times New Roman"/>
          <w:sz w:val="24"/>
          <w:szCs w:val="24"/>
          <w:lang w:val="hr-HR" w:eastAsia="hr-HR"/>
        </w:rPr>
        <w:t xml:space="preserve"> </w:t>
      </w:r>
      <w:r w:rsidR="00856C04" w:rsidRPr="00E11541">
        <w:rPr>
          <w:rFonts w:ascii="Times New Roman" w:hAnsi="Times New Roman" w:cs="Times New Roman"/>
          <w:sz w:val="24"/>
          <w:szCs w:val="24"/>
          <w:lang w:val="hr-HR" w:eastAsia="hr-HR"/>
        </w:rPr>
        <w:t xml:space="preserve">kojim se uređuje članak 142. stavak 3. Zakona o zaštiti potrošača </w:t>
      </w:r>
      <w:r w:rsidR="007767B9" w:rsidRPr="00E11541">
        <w:rPr>
          <w:rFonts w:ascii="Times New Roman" w:hAnsi="Times New Roman" w:cs="Times New Roman"/>
          <w:sz w:val="24"/>
          <w:szCs w:val="24"/>
          <w:lang w:val="hr-HR" w:eastAsia="hr-HR"/>
        </w:rPr>
        <w:t xml:space="preserve">vremenski se </w:t>
      </w:r>
      <w:r w:rsidR="00130E9C" w:rsidRPr="00E11541">
        <w:rPr>
          <w:rFonts w:ascii="Times New Roman" w:hAnsi="Times New Roman" w:cs="Times New Roman"/>
          <w:sz w:val="24"/>
          <w:szCs w:val="24"/>
          <w:lang w:val="hr-HR" w:eastAsia="hr-HR"/>
        </w:rPr>
        <w:t>ograničava</w:t>
      </w:r>
      <w:r w:rsidR="00EC1AD3" w:rsidRPr="00E11541">
        <w:rPr>
          <w:rFonts w:ascii="Times New Roman" w:hAnsi="Times New Roman" w:cs="Times New Roman"/>
          <w:sz w:val="24"/>
          <w:szCs w:val="24"/>
          <w:lang w:val="hr-HR" w:eastAsia="hr-HR"/>
        </w:rPr>
        <w:t xml:space="preserve"> mogućnost po</w:t>
      </w:r>
      <w:r w:rsidR="00130E9C" w:rsidRPr="00E11541">
        <w:rPr>
          <w:rFonts w:ascii="Times New Roman" w:hAnsi="Times New Roman" w:cs="Times New Roman"/>
          <w:sz w:val="24"/>
          <w:szCs w:val="24"/>
          <w:lang w:val="hr-HR" w:eastAsia="hr-HR"/>
        </w:rPr>
        <w:t xml:space="preserve">dnošenja predstavki </w:t>
      </w:r>
      <w:r w:rsidR="000B4540" w:rsidRPr="00E11541">
        <w:rPr>
          <w:rFonts w:ascii="Times New Roman" w:hAnsi="Times New Roman" w:cs="Times New Roman"/>
          <w:sz w:val="24"/>
          <w:szCs w:val="24"/>
          <w:lang w:val="hr-HR" w:eastAsia="hr-HR"/>
        </w:rPr>
        <w:t>nadležnoj inspekciji</w:t>
      </w:r>
      <w:r w:rsidR="00B16496" w:rsidRPr="00E11541">
        <w:rPr>
          <w:rFonts w:ascii="Times New Roman" w:hAnsi="Times New Roman" w:cs="Times New Roman"/>
          <w:sz w:val="24"/>
          <w:szCs w:val="24"/>
          <w:lang w:val="hr-HR" w:eastAsia="hr-HR"/>
        </w:rPr>
        <w:t xml:space="preserve"> </w:t>
      </w:r>
      <w:r w:rsidR="00130E9C" w:rsidRPr="00E11541">
        <w:rPr>
          <w:rFonts w:ascii="Times New Roman" w:hAnsi="Times New Roman" w:cs="Times New Roman"/>
          <w:sz w:val="24"/>
          <w:szCs w:val="24"/>
          <w:lang w:val="hr-HR" w:eastAsia="hr-HR"/>
        </w:rPr>
        <w:t xml:space="preserve">za </w:t>
      </w:r>
      <w:r w:rsidR="00B16496" w:rsidRPr="00E11541">
        <w:rPr>
          <w:rFonts w:ascii="Times New Roman" w:hAnsi="Times New Roman" w:cs="Times New Roman"/>
          <w:sz w:val="24"/>
          <w:szCs w:val="24"/>
          <w:lang w:val="hr-HR" w:eastAsia="hr-HR"/>
        </w:rPr>
        <w:t>slučajeve</w:t>
      </w:r>
      <w:r w:rsidR="00130E9C" w:rsidRPr="00E11541">
        <w:rPr>
          <w:rFonts w:ascii="Times New Roman" w:hAnsi="Times New Roman" w:cs="Times New Roman"/>
          <w:sz w:val="24"/>
          <w:szCs w:val="24"/>
          <w:lang w:val="hr-HR" w:eastAsia="hr-HR"/>
        </w:rPr>
        <w:t xml:space="preserve"> kada potrošač </w:t>
      </w:r>
      <w:r w:rsidR="00B16496" w:rsidRPr="00E11541">
        <w:rPr>
          <w:rFonts w:ascii="Times New Roman" w:hAnsi="Times New Roman" w:cs="Times New Roman"/>
          <w:sz w:val="24"/>
          <w:szCs w:val="24"/>
          <w:lang w:val="hr-HR" w:eastAsia="hr-HR"/>
        </w:rPr>
        <w:t>smatra</w:t>
      </w:r>
      <w:r w:rsidR="00130E9C" w:rsidRPr="00E11541">
        <w:rPr>
          <w:rFonts w:ascii="Times New Roman" w:hAnsi="Times New Roman" w:cs="Times New Roman"/>
          <w:sz w:val="24"/>
          <w:szCs w:val="24"/>
          <w:lang w:val="hr-HR" w:eastAsia="hr-HR"/>
        </w:rPr>
        <w:t xml:space="preserve"> da</w:t>
      </w:r>
      <w:r w:rsidR="00B16496" w:rsidRPr="00E11541">
        <w:rPr>
          <w:rFonts w:ascii="Times New Roman" w:hAnsi="Times New Roman" w:cs="Times New Roman"/>
          <w:sz w:val="24"/>
          <w:szCs w:val="24"/>
          <w:lang w:val="hr-HR" w:eastAsia="hr-HR"/>
        </w:rPr>
        <w:t xml:space="preserve"> </w:t>
      </w:r>
      <w:r w:rsidR="00130E9C" w:rsidRPr="00E11541">
        <w:rPr>
          <w:rFonts w:ascii="Times New Roman" w:hAnsi="Times New Roman" w:cs="Times New Roman"/>
          <w:sz w:val="24"/>
          <w:szCs w:val="24"/>
          <w:lang w:val="hr-HR" w:eastAsia="hr-HR"/>
        </w:rPr>
        <w:t>su povrijeđena njegova potroš</w:t>
      </w:r>
      <w:r w:rsidR="00B16496" w:rsidRPr="00E11541">
        <w:rPr>
          <w:rFonts w:ascii="Times New Roman" w:hAnsi="Times New Roman" w:cs="Times New Roman"/>
          <w:sz w:val="24"/>
          <w:szCs w:val="24"/>
          <w:lang w:val="hr-HR" w:eastAsia="hr-HR"/>
        </w:rPr>
        <w:t xml:space="preserve">ačka prava. </w:t>
      </w:r>
      <w:r w:rsidR="00B146B3" w:rsidRPr="00E11541">
        <w:rPr>
          <w:rFonts w:ascii="Times New Roman" w:hAnsi="Times New Roman" w:cs="Times New Roman"/>
          <w:sz w:val="24"/>
          <w:szCs w:val="24"/>
          <w:lang w:val="hr-HR" w:eastAsia="hr-HR"/>
        </w:rPr>
        <w:t xml:space="preserve">Radi unaprjeđenja ekonomičnosti i učinkovitosti postupanja po predstavkama, </w:t>
      </w:r>
      <w:r w:rsidR="009C546A" w:rsidRPr="00E11541">
        <w:rPr>
          <w:rFonts w:ascii="Times New Roman" w:hAnsi="Times New Roman" w:cs="Times New Roman"/>
          <w:sz w:val="24"/>
          <w:szCs w:val="24"/>
          <w:lang w:val="hr-HR" w:eastAsia="hr-HR"/>
        </w:rPr>
        <w:t>potrebno je</w:t>
      </w:r>
      <w:r w:rsidR="00692119" w:rsidRPr="00E11541">
        <w:rPr>
          <w:rFonts w:ascii="Times New Roman" w:hAnsi="Times New Roman" w:cs="Times New Roman"/>
          <w:sz w:val="24"/>
          <w:szCs w:val="24"/>
          <w:lang w:val="hr-HR" w:eastAsia="hr-HR"/>
        </w:rPr>
        <w:t xml:space="preserve"> uspostaviti jasniji okvir za razgraničavanje postupanja inspekcije u slučajevima kada se radi o predstavkama koje se odnose na pojedinačna prava potrošača te predstavkama koje se odnose na zaštitu kolektivnih interesa i prava potrošača. Naime, </w:t>
      </w:r>
      <w:r w:rsidR="006530CA" w:rsidRPr="00E11541">
        <w:rPr>
          <w:rFonts w:ascii="Times New Roman" w:hAnsi="Times New Roman" w:cs="Times New Roman"/>
          <w:sz w:val="24"/>
          <w:szCs w:val="24"/>
          <w:lang w:val="hr-HR" w:eastAsia="hr-HR"/>
        </w:rPr>
        <w:t xml:space="preserve">praksa </w:t>
      </w:r>
      <w:r w:rsidR="004F7515" w:rsidRPr="00E11541">
        <w:rPr>
          <w:rFonts w:ascii="Times New Roman" w:hAnsi="Times New Roman" w:cs="Times New Roman"/>
          <w:sz w:val="24"/>
          <w:szCs w:val="24"/>
          <w:lang w:val="hr-HR" w:eastAsia="hr-HR"/>
        </w:rPr>
        <w:t xml:space="preserve">predstavki </w:t>
      </w:r>
      <w:r w:rsidR="00CA00D8" w:rsidRPr="00E11541">
        <w:rPr>
          <w:rFonts w:ascii="Times New Roman" w:hAnsi="Times New Roman" w:cs="Times New Roman"/>
          <w:sz w:val="24"/>
          <w:szCs w:val="24"/>
          <w:lang w:val="hr-HR" w:eastAsia="hr-HR"/>
        </w:rPr>
        <w:t xml:space="preserve">podnesenih </w:t>
      </w:r>
      <w:r w:rsidR="004F7515" w:rsidRPr="00E11541">
        <w:rPr>
          <w:rFonts w:ascii="Times New Roman" w:hAnsi="Times New Roman" w:cs="Times New Roman"/>
          <w:sz w:val="24"/>
          <w:szCs w:val="24"/>
          <w:lang w:val="hr-HR" w:eastAsia="hr-HR"/>
        </w:rPr>
        <w:t xml:space="preserve">Državnom inspektoratu </w:t>
      </w:r>
      <w:r w:rsidR="006530CA" w:rsidRPr="00E11541">
        <w:rPr>
          <w:rFonts w:ascii="Times New Roman" w:hAnsi="Times New Roman" w:cs="Times New Roman"/>
          <w:sz w:val="24"/>
          <w:szCs w:val="24"/>
          <w:lang w:val="hr-HR" w:eastAsia="hr-HR"/>
        </w:rPr>
        <w:t>pokazala</w:t>
      </w:r>
      <w:r w:rsidR="00692119" w:rsidRPr="00E11541">
        <w:rPr>
          <w:rFonts w:ascii="Times New Roman" w:hAnsi="Times New Roman" w:cs="Times New Roman"/>
          <w:sz w:val="24"/>
          <w:szCs w:val="24"/>
          <w:lang w:val="hr-HR" w:eastAsia="hr-HR"/>
        </w:rPr>
        <w:t xml:space="preserve"> </w:t>
      </w:r>
      <w:r w:rsidR="00CA00D8" w:rsidRPr="00E11541">
        <w:rPr>
          <w:rFonts w:ascii="Times New Roman" w:hAnsi="Times New Roman" w:cs="Times New Roman"/>
          <w:sz w:val="24"/>
          <w:szCs w:val="24"/>
          <w:lang w:val="hr-HR" w:eastAsia="hr-HR"/>
        </w:rPr>
        <w:t xml:space="preserve">je </w:t>
      </w:r>
      <w:r w:rsidR="00692119" w:rsidRPr="00E11541">
        <w:rPr>
          <w:rFonts w:ascii="Times New Roman" w:hAnsi="Times New Roman" w:cs="Times New Roman"/>
          <w:sz w:val="24"/>
          <w:szCs w:val="24"/>
          <w:lang w:val="hr-HR" w:eastAsia="hr-HR"/>
        </w:rPr>
        <w:t xml:space="preserve">da se </w:t>
      </w:r>
      <w:r w:rsidR="00CA00D8" w:rsidRPr="00E11541">
        <w:rPr>
          <w:rFonts w:ascii="Times New Roman" w:hAnsi="Times New Roman" w:cs="Times New Roman"/>
          <w:sz w:val="24"/>
          <w:szCs w:val="24"/>
          <w:lang w:val="hr-HR" w:eastAsia="hr-HR"/>
        </w:rPr>
        <w:t xml:space="preserve">iste </w:t>
      </w:r>
      <w:r w:rsidR="00692119" w:rsidRPr="00E11541">
        <w:rPr>
          <w:rFonts w:ascii="Times New Roman" w:hAnsi="Times New Roman" w:cs="Times New Roman"/>
          <w:sz w:val="24"/>
          <w:szCs w:val="24"/>
          <w:lang w:val="hr-HR" w:eastAsia="hr-HR"/>
        </w:rPr>
        <w:t xml:space="preserve">u određenim slučajevima podnose s velikim vremenskim odmakom od </w:t>
      </w:r>
      <w:r w:rsidR="00D0084B" w:rsidRPr="00E11541">
        <w:rPr>
          <w:rFonts w:ascii="Times New Roman" w:hAnsi="Times New Roman" w:cs="Times New Roman"/>
          <w:sz w:val="24"/>
          <w:szCs w:val="24"/>
          <w:lang w:val="hr-HR" w:eastAsia="hr-HR"/>
        </w:rPr>
        <w:t xml:space="preserve">zaprimljenog </w:t>
      </w:r>
      <w:r w:rsidR="00692119" w:rsidRPr="00E11541">
        <w:rPr>
          <w:rFonts w:ascii="Times New Roman" w:hAnsi="Times New Roman" w:cs="Times New Roman"/>
          <w:sz w:val="24"/>
          <w:szCs w:val="24"/>
          <w:lang w:val="hr-HR" w:eastAsia="hr-HR"/>
        </w:rPr>
        <w:t>odgovora trgovca na pisani prigovor</w:t>
      </w:r>
      <w:r w:rsidR="00D0084B" w:rsidRPr="00E11541">
        <w:rPr>
          <w:rFonts w:ascii="Times New Roman" w:hAnsi="Times New Roman" w:cs="Times New Roman"/>
          <w:sz w:val="24"/>
          <w:szCs w:val="24"/>
          <w:lang w:val="hr-HR" w:eastAsia="hr-HR"/>
        </w:rPr>
        <w:t xml:space="preserve"> potrošača</w:t>
      </w:r>
      <w:r w:rsidR="00692119" w:rsidRPr="00E11541">
        <w:rPr>
          <w:rFonts w:ascii="Times New Roman" w:hAnsi="Times New Roman" w:cs="Times New Roman"/>
          <w:sz w:val="24"/>
          <w:szCs w:val="24"/>
          <w:lang w:val="hr-HR" w:eastAsia="hr-HR"/>
        </w:rPr>
        <w:t xml:space="preserve">, </w:t>
      </w:r>
      <w:r w:rsidR="00D0084B" w:rsidRPr="00E11541">
        <w:rPr>
          <w:rFonts w:ascii="Times New Roman" w:hAnsi="Times New Roman" w:cs="Times New Roman"/>
          <w:sz w:val="24"/>
          <w:szCs w:val="24"/>
          <w:lang w:val="hr-HR" w:eastAsia="hr-HR"/>
        </w:rPr>
        <w:t xml:space="preserve">odnosno od vremena kada je istekao rok </w:t>
      </w:r>
      <w:r w:rsidR="00BD2B56" w:rsidRPr="00E11541">
        <w:rPr>
          <w:rFonts w:ascii="Times New Roman" w:hAnsi="Times New Roman" w:cs="Times New Roman"/>
          <w:sz w:val="24"/>
          <w:szCs w:val="24"/>
          <w:lang w:val="hr-HR" w:eastAsia="hr-HR"/>
        </w:rPr>
        <w:t xml:space="preserve">za odgovor na isti </w:t>
      </w:r>
      <w:r w:rsidR="00692119" w:rsidRPr="00E11541">
        <w:rPr>
          <w:rFonts w:ascii="Times New Roman" w:hAnsi="Times New Roman" w:cs="Times New Roman"/>
          <w:sz w:val="24"/>
          <w:szCs w:val="24"/>
          <w:lang w:val="hr-HR" w:eastAsia="hr-HR"/>
        </w:rPr>
        <w:t xml:space="preserve">što onemogućuje ili znatno otežava učinkovito provođenje inspekcijskog nadzora te utvrđivanje relevantnih činjenica. </w:t>
      </w:r>
      <w:r w:rsidR="004D7F00" w:rsidRPr="00E11541">
        <w:rPr>
          <w:rFonts w:ascii="Times New Roman" w:hAnsi="Times New Roman" w:cs="Times New Roman"/>
          <w:sz w:val="24"/>
          <w:szCs w:val="24"/>
          <w:lang w:val="hr-HR" w:eastAsia="hr-HR"/>
        </w:rPr>
        <w:t>Č</w:t>
      </w:r>
      <w:r w:rsidR="00BD6CA1" w:rsidRPr="00E11541">
        <w:rPr>
          <w:rFonts w:ascii="Times New Roman" w:hAnsi="Times New Roman" w:cs="Times New Roman"/>
          <w:sz w:val="24"/>
          <w:szCs w:val="24"/>
          <w:lang w:val="hr-HR" w:eastAsia="hr-HR"/>
        </w:rPr>
        <w:t xml:space="preserve">lankom </w:t>
      </w:r>
      <w:r w:rsidR="00AD0F52" w:rsidRPr="00E11541">
        <w:rPr>
          <w:rFonts w:ascii="Times New Roman" w:hAnsi="Times New Roman" w:cs="Times New Roman"/>
          <w:sz w:val="24"/>
          <w:szCs w:val="24"/>
          <w:lang w:val="hr-HR" w:eastAsia="hr-HR"/>
        </w:rPr>
        <w:t>5</w:t>
      </w:r>
      <w:r w:rsidR="00252A25" w:rsidRPr="00E11541">
        <w:rPr>
          <w:rFonts w:ascii="Times New Roman" w:hAnsi="Times New Roman" w:cs="Times New Roman"/>
          <w:sz w:val="24"/>
          <w:szCs w:val="24"/>
          <w:lang w:val="hr-HR" w:eastAsia="hr-HR"/>
        </w:rPr>
        <w:t>2</w:t>
      </w:r>
      <w:r w:rsidR="00BD6CA1" w:rsidRPr="00E11541">
        <w:rPr>
          <w:rFonts w:ascii="Times New Roman" w:hAnsi="Times New Roman" w:cs="Times New Roman"/>
          <w:sz w:val="24"/>
          <w:szCs w:val="24"/>
          <w:lang w:val="hr-HR" w:eastAsia="hr-HR"/>
        </w:rPr>
        <w:t xml:space="preserve">. </w:t>
      </w:r>
      <w:r w:rsidR="00021E2A" w:rsidRPr="00021E2A">
        <w:rPr>
          <w:rFonts w:ascii="Times New Roman" w:hAnsi="Times New Roman" w:cs="Times New Roman"/>
          <w:sz w:val="24"/>
          <w:szCs w:val="24"/>
          <w:lang w:val="hr-HR" w:eastAsia="hr-HR"/>
        </w:rPr>
        <w:t>Konačnog p</w:t>
      </w:r>
      <w:r w:rsidR="00BD6CA1" w:rsidRPr="00E11541">
        <w:rPr>
          <w:rFonts w:ascii="Times New Roman" w:hAnsi="Times New Roman" w:cs="Times New Roman"/>
          <w:sz w:val="24"/>
          <w:szCs w:val="24"/>
          <w:lang w:val="hr-HR" w:eastAsia="hr-HR"/>
        </w:rPr>
        <w:t xml:space="preserve">rijedloga zakona </w:t>
      </w:r>
      <w:r w:rsidR="006C6B3D" w:rsidRPr="00E11541">
        <w:rPr>
          <w:rFonts w:ascii="Times New Roman" w:hAnsi="Times New Roman" w:cs="Times New Roman"/>
          <w:sz w:val="24"/>
          <w:szCs w:val="24"/>
          <w:lang w:val="hr-HR" w:eastAsia="hr-HR"/>
        </w:rPr>
        <w:t xml:space="preserve">uređuje se krajnji rok podnošenja predstavki nadležnoj inspekciji čime </w:t>
      </w:r>
      <w:r w:rsidR="00692119" w:rsidRPr="00E11541">
        <w:rPr>
          <w:rFonts w:ascii="Times New Roman" w:hAnsi="Times New Roman" w:cs="Times New Roman"/>
          <w:sz w:val="24"/>
          <w:szCs w:val="24"/>
          <w:lang w:val="hr-HR" w:eastAsia="hr-HR"/>
        </w:rPr>
        <w:t xml:space="preserve">se </w:t>
      </w:r>
      <w:r w:rsidR="00375F93" w:rsidRPr="00E11541">
        <w:rPr>
          <w:rFonts w:ascii="Times New Roman" w:hAnsi="Times New Roman" w:cs="Times New Roman"/>
          <w:sz w:val="24"/>
          <w:szCs w:val="24"/>
          <w:lang w:val="hr-HR" w:eastAsia="hr-HR"/>
        </w:rPr>
        <w:t xml:space="preserve">osigurava </w:t>
      </w:r>
      <w:r w:rsidR="00692119" w:rsidRPr="00E11541">
        <w:rPr>
          <w:rFonts w:ascii="Times New Roman" w:hAnsi="Times New Roman" w:cs="Times New Roman"/>
          <w:sz w:val="24"/>
          <w:szCs w:val="24"/>
          <w:lang w:val="hr-HR" w:eastAsia="hr-HR"/>
        </w:rPr>
        <w:t>jasno definira</w:t>
      </w:r>
      <w:r w:rsidR="00375F93" w:rsidRPr="00E11541">
        <w:rPr>
          <w:rFonts w:ascii="Times New Roman" w:hAnsi="Times New Roman" w:cs="Times New Roman"/>
          <w:sz w:val="24"/>
          <w:szCs w:val="24"/>
          <w:lang w:val="hr-HR" w:eastAsia="hr-HR"/>
        </w:rPr>
        <w:t>n</w:t>
      </w:r>
      <w:r w:rsidR="00692119" w:rsidRPr="00E11541">
        <w:rPr>
          <w:rFonts w:ascii="Times New Roman" w:hAnsi="Times New Roman" w:cs="Times New Roman"/>
          <w:sz w:val="24"/>
          <w:szCs w:val="24"/>
          <w:lang w:val="hr-HR" w:eastAsia="hr-HR"/>
        </w:rPr>
        <w:t xml:space="preserve"> vremenski okvir u kojem je zaštita prava </w:t>
      </w:r>
      <w:r w:rsidR="00375F93" w:rsidRPr="00E11541">
        <w:rPr>
          <w:rFonts w:ascii="Times New Roman" w:hAnsi="Times New Roman" w:cs="Times New Roman"/>
          <w:sz w:val="24"/>
          <w:szCs w:val="24"/>
          <w:lang w:val="hr-HR" w:eastAsia="hr-HR"/>
        </w:rPr>
        <w:t xml:space="preserve">potrošača </w:t>
      </w:r>
      <w:r w:rsidR="00692119" w:rsidRPr="00E11541">
        <w:rPr>
          <w:rFonts w:ascii="Times New Roman" w:hAnsi="Times New Roman" w:cs="Times New Roman"/>
          <w:sz w:val="24"/>
          <w:szCs w:val="24"/>
          <w:lang w:val="hr-HR" w:eastAsia="hr-HR"/>
        </w:rPr>
        <w:t>učinkovita i ostvariva</w:t>
      </w:r>
      <w:r w:rsidR="00375F93" w:rsidRPr="00E11541">
        <w:rPr>
          <w:rFonts w:ascii="Times New Roman" w:hAnsi="Times New Roman" w:cs="Times New Roman"/>
          <w:sz w:val="24"/>
          <w:szCs w:val="24"/>
          <w:lang w:val="hr-HR" w:eastAsia="hr-HR"/>
        </w:rPr>
        <w:t>.</w:t>
      </w:r>
    </w:p>
    <w:p w14:paraId="192D1E7D" w14:textId="453361B9" w:rsidR="00460A4E" w:rsidRPr="00E11541" w:rsidRDefault="00460A4E" w:rsidP="009A3D66">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Imajući u vidu praksu postupanja tržišne inspekcije Državnog inspektorata, veliki broj zaprimljenih predstavki se odnose na zaštitu pojedinačnih prava potrošača po kojima se također postupa, dovodi do neravnoteže u odnosu na zaštitu kolektivnih interesa potrošača. </w:t>
      </w:r>
      <w:r w:rsidR="002821DA" w:rsidRPr="00E11541">
        <w:rPr>
          <w:rFonts w:ascii="Times New Roman" w:hAnsi="Times New Roman" w:cs="Times New Roman"/>
          <w:sz w:val="24"/>
          <w:szCs w:val="24"/>
          <w:lang w:val="hr-HR"/>
        </w:rPr>
        <w:t>Navedeno</w:t>
      </w:r>
      <w:r w:rsidRPr="00E11541">
        <w:rPr>
          <w:rFonts w:ascii="Times New Roman" w:hAnsi="Times New Roman" w:cs="Times New Roman"/>
          <w:sz w:val="24"/>
          <w:szCs w:val="24"/>
          <w:lang w:val="hr-HR"/>
        </w:rPr>
        <w:t xml:space="preserve"> </w:t>
      </w:r>
      <w:r w:rsidR="00835A1E" w:rsidRPr="00E11541">
        <w:rPr>
          <w:rFonts w:ascii="Times New Roman" w:hAnsi="Times New Roman" w:cs="Times New Roman"/>
          <w:sz w:val="24"/>
          <w:szCs w:val="24"/>
          <w:lang w:val="hr-HR"/>
        </w:rPr>
        <w:t>s</w:t>
      </w:r>
      <w:r w:rsidRPr="00E11541">
        <w:rPr>
          <w:rFonts w:ascii="Times New Roman" w:hAnsi="Times New Roman" w:cs="Times New Roman"/>
          <w:sz w:val="24"/>
          <w:szCs w:val="24"/>
          <w:lang w:val="hr-HR"/>
        </w:rPr>
        <w:t>manj</w:t>
      </w:r>
      <w:r w:rsidR="00835A1E" w:rsidRPr="00E11541">
        <w:rPr>
          <w:rFonts w:ascii="Times New Roman" w:hAnsi="Times New Roman" w:cs="Times New Roman"/>
          <w:sz w:val="24"/>
          <w:szCs w:val="24"/>
          <w:lang w:val="hr-HR"/>
        </w:rPr>
        <w:t>uje</w:t>
      </w:r>
      <w:r w:rsidRPr="00E11541">
        <w:rPr>
          <w:rFonts w:ascii="Times New Roman" w:hAnsi="Times New Roman" w:cs="Times New Roman"/>
          <w:sz w:val="24"/>
          <w:szCs w:val="24"/>
          <w:lang w:val="hr-HR"/>
        </w:rPr>
        <w:t xml:space="preserve"> djelotvornost i stabilnost cjelokupnog sustava nadzora nad zaštitom potrošača. Radi unaprjeđenja ekonomičnosti i učinkovitosti postupanja po predstavkama, nužno je uspostaviti </w:t>
      </w:r>
      <w:r w:rsidRPr="00E11541">
        <w:rPr>
          <w:rFonts w:ascii="Times New Roman" w:hAnsi="Times New Roman" w:cs="Times New Roman"/>
          <w:sz w:val="24"/>
          <w:szCs w:val="24"/>
          <w:lang w:val="hr-HR"/>
        </w:rPr>
        <w:lastRenderedPageBreak/>
        <w:t xml:space="preserve">jasniji okvir za razgraničavanje postupanja tržišne inspekcije u slučajevima kada se radi o predstavkama koje se odnose na pojedinačna prava potrošača te predstavkama koje se odnose na zaštitu kolektivnih interesa i prava potrošača. </w:t>
      </w:r>
      <w:r w:rsidR="007F1E85" w:rsidRPr="00E11541">
        <w:rPr>
          <w:rFonts w:ascii="Times New Roman" w:hAnsi="Times New Roman" w:cs="Times New Roman"/>
          <w:sz w:val="24"/>
          <w:szCs w:val="24"/>
          <w:lang w:val="hr-HR"/>
        </w:rPr>
        <w:t>Č</w:t>
      </w:r>
      <w:r w:rsidRPr="00E11541">
        <w:rPr>
          <w:rFonts w:ascii="Times New Roman" w:hAnsi="Times New Roman" w:cs="Times New Roman"/>
          <w:sz w:val="24"/>
          <w:szCs w:val="24"/>
          <w:lang w:val="hr-HR"/>
        </w:rPr>
        <w:t xml:space="preserve">lankom </w:t>
      </w:r>
      <w:r w:rsidR="00252A25" w:rsidRPr="00E11541">
        <w:rPr>
          <w:rFonts w:ascii="Times New Roman" w:hAnsi="Times New Roman" w:cs="Times New Roman"/>
          <w:sz w:val="24"/>
          <w:szCs w:val="24"/>
          <w:lang w:val="hr-HR"/>
        </w:rPr>
        <w:t>53</w:t>
      </w:r>
      <w:r w:rsidR="007F1E85" w:rsidRPr="00E11541">
        <w:rPr>
          <w:rFonts w:ascii="Times New Roman" w:hAnsi="Times New Roman" w:cs="Times New Roman"/>
          <w:sz w:val="24"/>
          <w:szCs w:val="24"/>
          <w:lang w:val="hr-HR"/>
        </w:rPr>
        <w:t xml:space="preserve">. </w:t>
      </w:r>
      <w:r w:rsidR="00021E2A" w:rsidRPr="00021E2A">
        <w:rPr>
          <w:rFonts w:ascii="Times New Roman" w:hAnsi="Times New Roman" w:cs="Times New Roman"/>
          <w:sz w:val="24"/>
          <w:szCs w:val="24"/>
          <w:lang w:val="hr-HR"/>
        </w:rPr>
        <w:t>Konačnog p</w:t>
      </w:r>
      <w:r w:rsidR="007F1E85" w:rsidRPr="00E11541">
        <w:rPr>
          <w:rFonts w:ascii="Times New Roman" w:hAnsi="Times New Roman" w:cs="Times New Roman"/>
          <w:sz w:val="24"/>
          <w:szCs w:val="24"/>
          <w:lang w:val="hr-HR"/>
        </w:rPr>
        <w:t xml:space="preserve">rijedloga zakona </w:t>
      </w:r>
      <w:r w:rsidRPr="00E11541">
        <w:rPr>
          <w:rFonts w:ascii="Times New Roman" w:hAnsi="Times New Roman" w:cs="Times New Roman"/>
          <w:sz w:val="24"/>
          <w:szCs w:val="24"/>
          <w:lang w:val="hr-HR"/>
        </w:rPr>
        <w:t xml:space="preserve">uređuje </w:t>
      </w:r>
      <w:r w:rsidR="007F1E85" w:rsidRPr="00E11541">
        <w:rPr>
          <w:rFonts w:ascii="Times New Roman" w:hAnsi="Times New Roman" w:cs="Times New Roman"/>
          <w:sz w:val="24"/>
          <w:szCs w:val="24"/>
          <w:lang w:val="hr-HR"/>
        </w:rPr>
        <w:t xml:space="preserve">se </w:t>
      </w:r>
      <w:r w:rsidRPr="00E11541">
        <w:rPr>
          <w:rFonts w:ascii="Times New Roman" w:hAnsi="Times New Roman" w:cs="Times New Roman"/>
          <w:sz w:val="24"/>
          <w:szCs w:val="24"/>
          <w:lang w:val="hr-HR"/>
        </w:rPr>
        <w:t xml:space="preserve">postupanje tržišne inspekcije po zaprimljenim predstavkama potrošača koje se odnose na zaštitu kolektivnih interesa i prava potrošača. Potreba za jasnijim normativnim uređenjem proizlazi iz činjenice da se u praksi zaprima određeni broj predstavki koje se odnose na povrede manjeg značaja za potrošače u cjelini, dok se istodobno zaprimaju i predstavke koje ukazuju na moguće ozbiljne povrede. Stoga se </w:t>
      </w:r>
      <w:r w:rsidR="00B309EA" w:rsidRPr="00E11541">
        <w:rPr>
          <w:rFonts w:ascii="Times New Roman" w:hAnsi="Times New Roman" w:cs="Times New Roman"/>
          <w:sz w:val="24"/>
          <w:szCs w:val="24"/>
          <w:lang w:val="hr-HR"/>
        </w:rPr>
        <w:t>predmetnim</w:t>
      </w:r>
      <w:r w:rsidRPr="00E11541">
        <w:rPr>
          <w:rFonts w:ascii="Times New Roman" w:hAnsi="Times New Roman" w:cs="Times New Roman"/>
          <w:sz w:val="24"/>
          <w:szCs w:val="24"/>
          <w:lang w:val="hr-HR"/>
        </w:rPr>
        <w:t xml:space="preserve"> člankom daje ovlast tržišnoj inspekciji da, na temelju analize rizika i dostupnih podataka, odredi prioritete u postupanju po zaprimljenim predstavkama</w:t>
      </w:r>
      <w:r w:rsidR="002821DA" w:rsidRPr="00E11541">
        <w:rPr>
          <w:rFonts w:ascii="Times New Roman" w:hAnsi="Times New Roman" w:cs="Times New Roman"/>
          <w:sz w:val="24"/>
          <w:szCs w:val="24"/>
          <w:lang w:val="hr-HR"/>
        </w:rPr>
        <w:t xml:space="preserve">. </w:t>
      </w:r>
    </w:p>
    <w:p w14:paraId="411AEB2A" w14:textId="5F38C75A" w:rsidR="0068137A" w:rsidRPr="00E11541" w:rsidRDefault="0078760B" w:rsidP="009A3D66">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Budući da </w:t>
      </w:r>
      <w:r w:rsidR="00071F90" w:rsidRPr="00E11541">
        <w:rPr>
          <w:rFonts w:ascii="Times New Roman" w:hAnsi="Times New Roman" w:cs="Times New Roman"/>
          <w:sz w:val="24"/>
          <w:szCs w:val="24"/>
          <w:lang w:val="hr-HR"/>
        </w:rPr>
        <w:t xml:space="preserve">je </w:t>
      </w:r>
      <w:r w:rsidRPr="00E11541">
        <w:rPr>
          <w:rFonts w:ascii="Times New Roman" w:hAnsi="Times New Roman" w:cs="Times New Roman"/>
          <w:sz w:val="24"/>
          <w:szCs w:val="24"/>
          <w:lang w:val="hr-HR"/>
        </w:rPr>
        <w:t>praks</w:t>
      </w:r>
      <w:r w:rsidR="00071F90" w:rsidRPr="00E11541">
        <w:rPr>
          <w:rFonts w:ascii="Times New Roman" w:hAnsi="Times New Roman" w:cs="Times New Roman"/>
          <w:sz w:val="24"/>
          <w:szCs w:val="24"/>
          <w:lang w:val="hr-HR"/>
        </w:rPr>
        <w:t xml:space="preserve">a pokazala sve brojnije </w:t>
      </w:r>
      <w:r w:rsidR="004C6385" w:rsidRPr="00E11541">
        <w:rPr>
          <w:rFonts w:ascii="Times New Roman" w:hAnsi="Times New Roman" w:cs="Times New Roman"/>
          <w:sz w:val="24"/>
          <w:szCs w:val="24"/>
          <w:lang w:val="hr-HR"/>
        </w:rPr>
        <w:t xml:space="preserve">povrede </w:t>
      </w:r>
      <w:r w:rsidR="004D080C" w:rsidRPr="00E11541">
        <w:rPr>
          <w:rFonts w:ascii="Times New Roman" w:hAnsi="Times New Roman" w:cs="Times New Roman"/>
          <w:sz w:val="24"/>
          <w:szCs w:val="24"/>
          <w:lang w:val="hr-HR"/>
        </w:rPr>
        <w:t xml:space="preserve">potrošačkih prava </w:t>
      </w:r>
      <w:r w:rsidR="00DE6FD2" w:rsidRPr="00E11541">
        <w:rPr>
          <w:rFonts w:ascii="Times New Roman" w:hAnsi="Times New Roman" w:cs="Times New Roman"/>
          <w:sz w:val="24"/>
          <w:szCs w:val="24"/>
          <w:lang w:val="hr-HR"/>
        </w:rPr>
        <w:t xml:space="preserve">trgovaca koji imaju sjedište u drugim državama članicama ili češće u trećim zemljama </w:t>
      </w:r>
      <w:r w:rsidR="000D0B21" w:rsidRPr="00E11541">
        <w:rPr>
          <w:rFonts w:ascii="Times New Roman" w:hAnsi="Times New Roman" w:cs="Times New Roman"/>
          <w:sz w:val="24"/>
          <w:szCs w:val="24"/>
          <w:lang w:val="hr-HR"/>
        </w:rPr>
        <w:t xml:space="preserve">tijekom sklapanja ugovora </w:t>
      </w:r>
      <w:r w:rsidR="004D080C" w:rsidRPr="00E11541">
        <w:rPr>
          <w:rFonts w:ascii="Times New Roman" w:hAnsi="Times New Roman" w:cs="Times New Roman"/>
          <w:sz w:val="24"/>
          <w:szCs w:val="24"/>
          <w:lang w:val="hr-HR"/>
        </w:rPr>
        <w:t>na daljinu putem</w:t>
      </w:r>
      <w:r w:rsidR="000D0B21" w:rsidRPr="00E11541">
        <w:rPr>
          <w:rFonts w:ascii="Times New Roman" w:hAnsi="Times New Roman" w:cs="Times New Roman"/>
          <w:sz w:val="24"/>
          <w:szCs w:val="24"/>
          <w:lang w:val="hr-HR"/>
        </w:rPr>
        <w:t>,</w:t>
      </w:r>
      <w:r w:rsidR="004D080C" w:rsidRPr="00E11541">
        <w:rPr>
          <w:rFonts w:ascii="Times New Roman" w:hAnsi="Times New Roman" w:cs="Times New Roman"/>
          <w:sz w:val="24"/>
          <w:szCs w:val="24"/>
          <w:lang w:val="hr-HR"/>
        </w:rPr>
        <w:t xml:space="preserve"> </w:t>
      </w:r>
      <w:r w:rsidR="00637123" w:rsidRPr="00E11541">
        <w:rPr>
          <w:rFonts w:ascii="Times New Roman" w:hAnsi="Times New Roman" w:cs="Times New Roman"/>
          <w:sz w:val="24"/>
          <w:szCs w:val="24"/>
          <w:lang w:val="hr-HR"/>
        </w:rPr>
        <w:t xml:space="preserve">potrebno je proširiti ovlast </w:t>
      </w:r>
      <w:r w:rsidR="001B4AA7" w:rsidRPr="00E11541">
        <w:rPr>
          <w:rFonts w:ascii="Times New Roman" w:hAnsi="Times New Roman" w:cs="Times New Roman"/>
          <w:sz w:val="24"/>
          <w:szCs w:val="24"/>
          <w:lang w:val="hr-HR"/>
        </w:rPr>
        <w:t xml:space="preserve">tržišne inspekcije </w:t>
      </w:r>
      <w:r w:rsidR="00223CF2" w:rsidRPr="00E11541">
        <w:rPr>
          <w:rFonts w:ascii="Times New Roman" w:hAnsi="Times New Roman" w:cs="Times New Roman"/>
          <w:sz w:val="24"/>
          <w:szCs w:val="24"/>
          <w:lang w:val="hr-HR"/>
        </w:rPr>
        <w:t xml:space="preserve">na mogućnost donošenja rješenja iz članka </w:t>
      </w:r>
      <w:r w:rsidR="00F31CBB" w:rsidRPr="00E11541">
        <w:rPr>
          <w:rFonts w:ascii="Times New Roman" w:hAnsi="Times New Roman" w:cs="Times New Roman"/>
          <w:sz w:val="24"/>
          <w:szCs w:val="24"/>
          <w:lang w:val="hr-HR"/>
        </w:rPr>
        <w:t xml:space="preserve">145. stavka 1. i </w:t>
      </w:r>
      <w:r w:rsidR="00223CF2" w:rsidRPr="00E11541">
        <w:rPr>
          <w:rFonts w:ascii="Times New Roman" w:hAnsi="Times New Roman" w:cs="Times New Roman"/>
          <w:sz w:val="24"/>
          <w:szCs w:val="24"/>
          <w:lang w:val="hr-HR"/>
        </w:rPr>
        <w:t xml:space="preserve">146. </w:t>
      </w:r>
      <w:r w:rsidR="00F31CBB" w:rsidRPr="00E11541">
        <w:rPr>
          <w:rFonts w:ascii="Times New Roman" w:hAnsi="Times New Roman" w:cs="Times New Roman"/>
          <w:sz w:val="24"/>
          <w:szCs w:val="24"/>
          <w:lang w:val="hr-HR"/>
        </w:rPr>
        <w:t>stavka</w:t>
      </w:r>
      <w:r w:rsidR="00223CF2" w:rsidRPr="00E11541">
        <w:rPr>
          <w:rFonts w:ascii="Times New Roman" w:hAnsi="Times New Roman" w:cs="Times New Roman"/>
          <w:sz w:val="24"/>
          <w:szCs w:val="24"/>
          <w:lang w:val="hr-HR"/>
        </w:rPr>
        <w:t xml:space="preserve"> 3. </w:t>
      </w:r>
      <w:r w:rsidR="00F31CBB" w:rsidRPr="00E11541">
        <w:rPr>
          <w:rFonts w:ascii="Times New Roman" w:hAnsi="Times New Roman" w:cs="Times New Roman"/>
          <w:sz w:val="24"/>
          <w:szCs w:val="24"/>
          <w:lang w:val="hr-HR"/>
        </w:rPr>
        <w:t xml:space="preserve">Zakona o zaštiti potrošača </w:t>
      </w:r>
      <w:r w:rsidR="000D0B21" w:rsidRPr="00E11541">
        <w:rPr>
          <w:rFonts w:ascii="Times New Roman" w:hAnsi="Times New Roman" w:cs="Times New Roman"/>
          <w:sz w:val="24"/>
          <w:szCs w:val="24"/>
          <w:lang w:val="hr-HR"/>
        </w:rPr>
        <w:t>i</w:t>
      </w:r>
      <w:r w:rsidR="00193407" w:rsidRPr="00E11541">
        <w:rPr>
          <w:rFonts w:ascii="Times New Roman" w:hAnsi="Times New Roman" w:cs="Times New Roman"/>
          <w:sz w:val="24"/>
          <w:szCs w:val="24"/>
          <w:lang w:val="hr-HR"/>
        </w:rPr>
        <w:t xml:space="preserve"> na slučajeve kada trgovci ne skrivaju svoj identitet. </w:t>
      </w:r>
      <w:r w:rsidR="001C4456" w:rsidRPr="00E11541">
        <w:rPr>
          <w:rFonts w:ascii="Times New Roman" w:hAnsi="Times New Roman" w:cs="Times New Roman"/>
          <w:sz w:val="24"/>
          <w:szCs w:val="24"/>
          <w:lang w:val="hr-HR"/>
        </w:rPr>
        <w:t xml:space="preserve">Stoga se člancima </w:t>
      </w:r>
      <w:r w:rsidR="00252A25" w:rsidRPr="00E11541">
        <w:rPr>
          <w:rFonts w:ascii="Times New Roman" w:hAnsi="Times New Roman" w:cs="Times New Roman"/>
          <w:sz w:val="24"/>
          <w:szCs w:val="24"/>
          <w:lang w:val="hr-HR"/>
        </w:rPr>
        <w:t>54</w:t>
      </w:r>
      <w:r w:rsidR="001C4456" w:rsidRPr="00E11541">
        <w:rPr>
          <w:rFonts w:ascii="Times New Roman" w:hAnsi="Times New Roman" w:cs="Times New Roman"/>
          <w:sz w:val="24"/>
          <w:szCs w:val="24"/>
          <w:lang w:val="hr-HR"/>
        </w:rPr>
        <w:t xml:space="preserve">. i </w:t>
      </w:r>
      <w:r w:rsidR="00252A25" w:rsidRPr="00E11541">
        <w:rPr>
          <w:rFonts w:ascii="Times New Roman" w:hAnsi="Times New Roman" w:cs="Times New Roman"/>
          <w:sz w:val="24"/>
          <w:szCs w:val="24"/>
          <w:lang w:val="hr-HR"/>
        </w:rPr>
        <w:t>55</w:t>
      </w:r>
      <w:r w:rsidR="001C4456" w:rsidRPr="00E11541">
        <w:rPr>
          <w:rFonts w:ascii="Times New Roman" w:hAnsi="Times New Roman" w:cs="Times New Roman"/>
          <w:sz w:val="24"/>
          <w:szCs w:val="24"/>
          <w:lang w:val="hr-HR"/>
        </w:rPr>
        <w:t xml:space="preserve">. </w:t>
      </w:r>
      <w:r w:rsidR="00021E2A" w:rsidRPr="00021E2A">
        <w:rPr>
          <w:rFonts w:ascii="Times New Roman" w:hAnsi="Times New Roman" w:cs="Times New Roman"/>
          <w:sz w:val="24"/>
          <w:szCs w:val="24"/>
          <w:lang w:val="hr-HR"/>
        </w:rPr>
        <w:t>Konačnog p</w:t>
      </w:r>
      <w:r w:rsidR="001C4456" w:rsidRPr="00E11541">
        <w:rPr>
          <w:rFonts w:ascii="Times New Roman" w:hAnsi="Times New Roman" w:cs="Times New Roman"/>
          <w:sz w:val="24"/>
          <w:szCs w:val="24"/>
          <w:lang w:val="hr-HR"/>
        </w:rPr>
        <w:t xml:space="preserve">rijedloga zakona </w:t>
      </w:r>
      <w:r w:rsidRPr="00E11541">
        <w:rPr>
          <w:rFonts w:ascii="Times New Roman" w:hAnsi="Times New Roman" w:cs="Times New Roman"/>
          <w:sz w:val="24"/>
          <w:szCs w:val="24"/>
          <w:lang w:val="hr-HR"/>
        </w:rPr>
        <w:t xml:space="preserve">daje </w:t>
      </w:r>
      <w:r w:rsidR="00C30551" w:rsidRPr="00E11541">
        <w:rPr>
          <w:rFonts w:ascii="Times New Roman" w:hAnsi="Times New Roman" w:cs="Times New Roman"/>
          <w:sz w:val="24"/>
          <w:szCs w:val="24"/>
          <w:lang w:val="hr-HR"/>
        </w:rPr>
        <w:t xml:space="preserve">nadležnoj </w:t>
      </w:r>
      <w:r w:rsidR="001C4456" w:rsidRPr="00E11541">
        <w:rPr>
          <w:rFonts w:ascii="Times New Roman" w:hAnsi="Times New Roman" w:cs="Times New Roman"/>
          <w:sz w:val="24"/>
          <w:szCs w:val="24"/>
          <w:lang w:val="hr-HR"/>
        </w:rPr>
        <w:t xml:space="preserve">inspekciji </w:t>
      </w:r>
      <w:r w:rsidRPr="00E11541">
        <w:rPr>
          <w:rFonts w:ascii="Times New Roman" w:hAnsi="Times New Roman" w:cs="Times New Roman"/>
          <w:sz w:val="24"/>
          <w:szCs w:val="24"/>
          <w:lang w:val="hr-HR"/>
        </w:rPr>
        <w:t xml:space="preserve">ovlast </w:t>
      </w:r>
      <w:r w:rsidR="001C4456" w:rsidRPr="00E11541">
        <w:rPr>
          <w:rFonts w:ascii="Times New Roman" w:hAnsi="Times New Roman" w:cs="Times New Roman"/>
          <w:sz w:val="24"/>
          <w:szCs w:val="24"/>
          <w:lang w:val="hr-HR"/>
        </w:rPr>
        <w:t>blokiranja</w:t>
      </w:r>
      <w:r w:rsidR="00226DF3" w:rsidRPr="00E11541">
        <w:rPr>
          <w:rFonts w:ascii="Times New Roman" w:hAnsi="Times New Roman" w:cs="Times New Roman"/>
          <w:sz w:val="24"/>
          <w:szCs w:val="24"/>
          <w:lang w:val="hr-HR"/>
        </w:rPr>
        <w:t xml:space="preserve"> (privremenog ili trajnog)</w:t>
      </w:r>
      <w:r w:rsidRPr="00E11541">
        <w:rPr>
          <w:rFonts w:ascii="Times New Roman" w:hAnsi="Times New Roman" w:cs="Times New Roman"/>
          <w:sz w:val="24"/>
          <w:szCs w:val="24"/>
          <w:lang w:val="hr-HR"/>
        </w:rPr>
        <w:t xml:space="preserve"> </w:t>
      </w:r>
      <w:r w:rsidR="00226DF3" w:rsidRPr="00E11541">
        <w:rPr>
          <w:rFonts w:ascii="Times New Roman" w:hAnsi="Times New Roman" w:cs="Times New Roman"/>
          <w:sz w:val="24"/>
          <w:szCs w:val="24"/>
          <w:lang w:val="hr-HR"/>
        </w:rPr>
        <w:t>internetskih stranica trgovaca koje omogućavaju sklapanja takvih ugovora</w:t>
      </w:r>
      <w:r w:rsidRPr="00E11541">
        <w:rPr>
          <w:rFonts w:ascii="Times New Roman" w:hAnsi="Times New Roman" w:cs="Times New Roman"/>
          <w:sz w:val="24"/>
          <w:szCs w:val="24"/>
          <w:lang w:val="hr-HR"/>
        </w:rPr>
        <w:t xml:space="preserve">, odnosno naložiti operatorima da ograniče pristup navedenoj stranici za hrvatske potrošače. </w:t>
      </w:r>
    </w:p>
    <w:p w14:paraId="2F7C00D3" w14:textId="0814C6FC" w:rsidR="00BA4CF0" w:rsidRPr="00E11541" w:rsidRDefault="00FA5913" w:rsidP="009A3D66">
      <w:pPr>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 xml:space="preserve">Nadalje, </w:t>
      </w:r>
      <w:r w:rsidR="00021E2A" w:rsidRPr="00021E2A">
        <w:rPr>
          <w:rFonts w:ascii="Times New Roman" w:hAnsi="Times New Roman" w:cs="Times New Roman"/>
          <w:sz w:val="24"/>
          <w:szCs w:val="24"/>
          <w:lang w:val="hr-HR" w:eastAsia="hr-HR"/>
        </w:rPr>
        <w:t>Konačn</w:t>
      </w:r>
      <w:r w:rsidR="00021E2A">
        <w:rPr>
          <w:rFonts w:ascii="Times New Roman" w:hAnsi="Times New Roman" w:cs="Times New Roman"/>
          <w:sz w:val="24"/>
          <w:szCs w:val="24"/>
          <w:lang w:val="hr-HR" w:eastAsia="hr-HR"/>
        </w:rPr>
        <w:t>im</w:t>
      </w:r>
      <w:r w:rsidR="00021E2A" w:rsidRPr="00021E2A">
        <w:rPr>
          <w:rFonts w:ascii="Times New Roman" w:hAnsi="Times New Roman" w:cs="Times New Roman"/>
          <w:sz w:val="24"/>
          <w:szCs w:val="24"/>
          <w:lang w:val="hr-HR" w:eastAsia="hr-HR"/>
        </w:rPr>
        <w:t xml:space="preserve"> p</w:t>
      </w:r>
      <w:r w:rsidR="00017F91" w:rsidRPr="00E11541">
        <w:rPr>
          <w:rFonts w:ascii="Times New Roman" w:hAnsi="Times New Roman" w:cs="Times New Roman"/>
          <w:sz w:val="24"/>
          <w:szCs w:val="24"/>
          <w:lang w:val="hr-HR" w:eastAsia="hr-HR"/>
        </w:rPr>
        <w:t>rijedlog</w:t>
      </w:r>
      <w:r w:rsidR="007C5D63" w:rsidRPr="00E11541">
        <w:rPr>
          <w:rFonts w:ascii="Times New Roman" w:hAnsi="Times New Roman" w:cs="Times New Roman"/>
          <w:sz w:val="24"/>
          <w:szCs w:val="24"/>
          <w:lang w:val="hr-HR" w:eastAsia="hr-HR"/>
        </w:rPr>
        <w:t>om</w:t>
      </w:r>
      <w:r w:rsidR="00BA4CF0" w:rsidRPr="00E11541">
        <w:rPr>
          <w:rFonts w:ascii="Times New Roman" w:hAnsi="Times New Roman" w:cs="Times New Roman"/>
          <w:sz w:val="24"/>
          <w:szCs w:val="24"/>
          <w:lang w:val="hr-HR" w:eastAsia="hr-HR"/>
        </w:rPr>
        <w:t xml:space="preserve"> zakona odredbe o </w:t>
      </w:r>
      <w:r w:rsidR="00017F91" w:rsidRPr="00E11541">
        <w:rPr>
          <w:rFonts w:ascii="Times New Roman" w:hAnsi="Times New Roman" w:cs="Times New Roman"/>
          <w:sz w:val="24"/>
          <w:szCs w:val="24"/>
          <w:lang w:val="hr-HR" w:eastAsia="hr-HR"/>
        </w:rPr>
        <w:t>inspekcijskom</w:t>
      </w:r>
      <w:r w:rsidR="00BA4CF0" w:rsidRPr="00E11541">
        <w:rPr>
          <w:rFonts w:ascii="Times New Roman" w:hAnsi="Times New Roman" w:cs="Times New Roman"/>
          <w:sz w:val="24"/>
          <w:szCs w:val="24"/>
          <w:lang w:val="hr-HR" w:eastAsia="hr-HR"/>
        </w:rPr>
        <w:t xml:space="preserve"> nadzoru dopunile su se </w:t>
      </w:r>
      <w:r w:rsidR="00017F91" w:rsidRPr="00E11541">
        <w:rPr>
          <w:rFonts w:ascii="Times New Roman" w:hAnsi="Times New Roman" w:cs="Times New Roman"/>
          <w:sz w:val="24"/>
          <w:szCs w:val="24"/>
          <w:lang w:val="hr-HR" w:eastAsia="hr-HR"/>
        </w:rPr>
        <w:t xml:space="preserve">mjerama koje se mogu izreći trgovcu uslijed utvrđenih povreda odredbama </w:t>
      </w:r>
      <w:r w:rsidR="00021E2A" w:rsidRPr="00021E2A">
        <w:rPr>
          <w:rFonts w:ascii="Times New Roman" w:hAnsi="Times New Roman" w:cs="Times New Roman"/>
          <w:sz w:val="24"/>
          <w:szCs w:val="24"/>
          <w:lang w:val="hr-HR" w:eastAsia="hr-HR"/>
        </w:rPr>
        <w:t>Konačnog p</w:t>
      </w:r>
      <w:r w:rsidR="00017F91" w:rsidRPr="00E11541">
        <w:rPr>
          <w:rFonts w:ascii="Times New Roman" w:hAnsi="Times New Roman" w:cs="Times New Roman"/>
          <w:sz w:val="24"/>
          <w:szCs w:val="24"/>
          <w:lang w:val="hr-HR" w:eastAsia="hr-HR"/>
        </w:rPr>
        <w:t xml:space="preserve">rijedloga zakona te se </w:t>
      </w:r>
      <w:r w:rsidR="00D7400A" w:rsidRPr="00E11541">
        <w:rPr>
          <w:rFonts w:ascii="Times New Roman" w:hAnsi="Times New Roman" w:cs="Times New Roman"/>
          <w:sz w:val="24"/>
          <w:szCs w:val="24"/>
          <w:lang w:val="hr-HR" w:eastAsia="hr-HR"/>
        </w:rPr>
        <w:t>uređuje dokazivanje vještačenjem</w:t>
      </w:r>
      <w:r w:rsidR="00017F91" w:rsidRPr="00E11541">
        <w:rPr>
          <w:rFonts w:ascii="Times New Roman" w:hAnsi="Times New Roman" w:cs="Times New Roman"/>
          <w:sz w:val="24"/>
          <w:szCs w:val="24"/>
          <w:lang w:val="hr-HR" w:eastAsia="hr-HR"/>
        </w:rPr>
        <w:t>.</w:t>
      </w:r>
    </w:p>
    <w:p w14:paraId="506E8E1F" w14:textId="77777777" w:rsidR="009423F0" w:rsidRPr="00E11541" w:rsidRDefault="009423F0" w:rsidP="009A3D66">
      <w:pPr>
        <w:spacing w:after="0" w:line="240" w:lineRule="auto"/>
        <w:jc w:val="both"/>
        <w:rPr>
          <w:rFonts w:ascii="Times New Roman" w:hAnsi="Times New Roman" w:cs="Times New Roman"/>
          <w:b/>
          <w:sz w:val="24"/>
          <w:szCs w:val="24"/>
          <w:lang w:val="hr-HR"/>
        </w:rPr>
      </w:pPr>
    </w:p>
    <w:p w14:paraId="0C42EA65" w14:textId="72CD3E46" w:rsidR="000F326A" w:rsidRPr="00E11541" w:rsidRDefault="000F326A" w:rsidP="009A3D66">
      <w:pPr>
        <w:pStyle w:val="Heading2"/>
        <w:spacing w:before="0" w:beforeAutospacing="0" w:after="0" w:afterAutospacing="0"/>
        <w:rPr>
          <w:sz w:val="24"/>
          <w:szCs w:val="24"/>
          <w:lang w:val="hr-HR"/>
        </w:rPr>
      </w:pPr>
      <w:r w:rsidRPr="00E11541">
        <w:rPr>
          <w:sz w:val="24"/>
          <w:szCs w:val="24"/>
          <w:lang w:val="hr-HR"/>
        </w:rPr>
        <w:t>Uz člank</w:t>
      </w:r>
      <w:r w:rsidR="0030732C" w:rsidRPr="00E11541">
        <w:rPr>
          <w:sz w:val="24"/>
          <w:szCs w:val="24"/>
          <w:lang w:val="hr-HR"/>
        </w:rPr>
        <w:t>e</w:t>
      </w:r>
      <w:r w:rsidRPr="00E11541">
        <w:rPr>
          <w:sz w:val="24"/>
          <w:szCs w:val="24"/>
          <w:lang w:val="hr-HR"/>
        </w:rPr>
        <w:t xml:space="preserve"> </w:t>
      </w:r>
      <w:r w:rsidR="005333C9" w:rsidRPr="00E11541">
        <w:rPr>
          <w:sz w:val="24"/>
          <w:szCs w:val="24"/>
          <w:lang w:val="hr-HR"/>
        </w:rPr>
        <w:t>6</w:t>
      </w:r>
      <w:r w:rsidR="00DE2C1B" w:rsidRPr="00E11541">
        <w:rPr>
          <w:sz w:val="24"/>
          <w:szCs w:val="24"/>
          <w:lang w:val="hr-HR"/>
        </w:rPr>
        <w:t>0</w:t>
      </w:r>
      <w:r w:rsidRPr="00E11541">
        <w:rPr>
          <w:sz w:val="24"/>
          <w:szCs w:val="24"/>
          <w:lang w:val="hr-HR"/>
        </w:rPr>
        <w:t>.</w:t>
      </w:r>
      <w:r w:rsidR="007F682E" w:rsidRPr="00E11541">
        <w:rPr>
          <w:sz w:val="24"/>
          <w:szCs w:val="24"/>
          <w:lang w:val="hr-HR"/>
        </w:rPr>
        <w:t xml:space="preserve"> do</w:t>
      </w:r>
      <w:r w:rsidR="0030732C" w:rsidRPr="00E11541">
        <w:rPr>
          <w:sz w:val="24"/>
          <w:szCs w:val="24"/>
          <w:lang w:val="hr-HR"/>
        </w:rPr>
        <w:t xml:space="preserve"> </w:t>
      </w:r>
      <w:r w:rsidR="00DE2C1B" w:rsidRPr="00E11541">
        <w:rPr>
          <w:sz w:val="24"/>
          <w:szCs w:val="24"/>
          <w:lang w:val="hr-HR"/>
        </w:rPr>
        <w:t>63</w:t>
      </w:r>
      <w:r w:rsidR="0030732C" w:rsidRPr="00E11541">
        <w:rPr>
          <w:sz w:val="24"/>
          <w:szCs w:val="24"/>
          <w:lang w:val="hr-HR"/>
        </w:rPr>
        <w:t>.</w:t>
      </w:r>
    </w:p>
    <w:p w14:paraId="11D01745" w14:textId="5441FD7E" w:rsidR="00FD632F" w:rsidRPr="00E11541" w:rsidRDefault="00FD632F" w:rsidP="009A3D66">
      <w:pPr>
        <w:spacing w:after="0" w:line="240" w:lineRule="auto"/>
        <w:jc w:val="both"/>
        <w:rPr>
          <w:rFonts w:ascii="Times New Roman" w:hAnsi="Times New Roman" w:cs="Times New Roman"/>
          <w:b/>
          <w:sz w:val="24"/>
          <w:szCs w:val="24"/>
          <w:lang w:val="hr-HR"/>
        </w:rPr>
      </w:pPr>
      <w:r w:rsidRPr="00E11541">
        <w:rPr>
          <w:rFonts w:ascii="Times New Roman" w:hAnsi="Times New Roman" w:cs="Times New Roman"/>
          <w:sz w:val="24"/>
          <w:szCs w:val="24"/>
          <w:lang w:val="hr-HR" w:eastAsia="hr-HR"/>
        </w:rPr>
        <w:t>Ovim člancima propisane su prekršajne odredbe</w:t>
      </w:r>
      <w:r w:rsidRPr="00E11541">
        <w:rPr>
          <w:rFonts w:ascii="Times New Roman" w:hAnsi="Times New Roman" w:cs="Times New Roman"/>
          <w:sz w:val="24"/>
          <w:szCs w:val="24"/>
          <w:shd w:val="clear" w:color="auto" w:fill="FFFFFF"/>
          <w:lang w:val="hr-HR"/>
        </w:rPr>
        <w:t xml:space="preserve">. </w:t>
      </w:r>
    </w:p>
    <w:p w14:paraId="4B3D34E0" w14:textId="20225451" w:rsidR="005C0613" w:rsidRPr="00E11541" w:rsidRDefault="005C0613" w:rsidP="009A3D66">
      <w:pPr>
        <w:pStyle w:val="NormalWeb"/>
        <w:spacing w:before="0" w:beforeAutospacing="0" w:after="0" w:afterAutospacing="0"/>
        <w:jc w:val="both"/>
        <w:rPr>
          <w:rFonts w:eastAsia="Calibri"/>
          <w:lang w:val="hr-HR"/>
        </w:rPr>
      </w:pPr>
      <w:r w:rsidRPr="00E11541">
        <w:rPr>
          <w:lang w:val="hr-HR"/>
        </w:rPr>
        <w:t xml:space="preserve">Kako bi se </w:t>
      </w:r>
      <w:r w:rsidR="007B54BB" w:rsidRPr="00E11541">
        <w:rPr>
          <w:lang w:val="hr-HR"/>
        </w:rPr>
        <w:t xml:space="preserve">osigurao </w:t>
      </w:r>
      <w:r w:rsidRPr="00E11541">
        <w:rPr>
          <w:lang w:val="hr-HR"/>
        </w:rPr>
        <w:t>zahtjev</w:t>
      </w:r>
      <w:r w:rsidR="007B54BB" w:rsidRPr="00E11541">
        <w:rPr>
          <w:lang w:val="hr-HR"/>
        </w:rPr>
        <w:t xml:space="preserve"> </w:t>
      </w:r>
      <w:r w:rsidRPr="00E11541">
        <w:rPr>
          <w:lang w:val="hr-HR"/>
        </w:rPr>
        <w:t xml:space="preserve">učinkovitih, proporcionalnih i odvraćajućih sankcija, </w:t>
      </w:r>
      <w:r w:rsidRPr="00E11541">
        <w:rPr>
          <w:rFonts w:eastAsia="Calibri"/>
          <w:lang w:val="hr-HR"/>
        </w:rPr>
        <w:t xml:space="preserve">povećan je raspon iznosa </w:t>
      </w:r>
      <w:r w:rsidR="007B54BB" w:rsidRPr="00E11541">
        <w:rPr>
          <w:rFonts w:eastAsia="Calibri"/>
          <w:lang w:val="hr-HR"/>
        </w:rPr>
        <w:t xml:space="preserve">zapriječenih </w:t>
      </w:r>
      <w:r w:rsidRPr="00E11541">
        <w:rPr>
          <w:rFonts w:eastAsia="Calibri"/>
          <w:lang w:val="hr-HR"/>
        </w:rPr>
        <w:t>novčan</w:t>
      </w:r>
      <w:r w:rsidR="00822EB7" w:rsidRPr="00E11541">
        <w:rPr>
          <w:rFonts w:eastAsia="Calibri"/>
          <w:lang w:val="hr-HR"/>
        </w:rPr>
        <w:t>ih</w:t>
      </w:r>
      <w:r w:rsidRPr="00E11541">
        <w:rPr>
          <w:rFonts w:eastAsia="Calibri"/>
          <w:lang w:val="hr-HR"/>
        </w:rPr>
        <w:t xml:space="preserve"> kazn</w:t>
      </w:r>
      <w:r w:rsidR="00822EB7" w:rsidRPr="00E11541">
        <w:rPr>
          <w:rFonts w:eastAsia="Calibri"/>
          <w:lang w:val="hr-HR"/>
        </w:rPr>
        <w:t xml:space="preserve">i </w:t>
      </w:r>
      <w:r w:rsidRPr="00E11541">
        <w:rPr>
          <w:rFonts w:eastAsia="Calibri"/>
          <w:lang w:val="hr-HR"/>
        </w:rPr>
        <w:t xml:space="preserve"> za sve prekršaje</w:t>
      </w:r>
      <w:r w:rsidR="00822EB7" w:rsidRPr="00E11541">
        <w:rPr>
          <w:rFonts w:eastAsia="Calibri"/>
          <w:lang w:val="hr-HR"/>
        </w:rPr>
        <w:t>.</w:t>
      </w:r>
      <w:r w:rsidRPr="00E11541">
        <w:rPr>
          <w:rFonts w:eastAsia="Calibri"/>
          <w:lang w:val="hr-HR"/>
        </w:rPr>
        <w:t xml:space="preserve"> Naime, sukladno saznanjima koja su zaprimljena od osoba koje obavljaju inspekcijske poslove u središnjem tijelu državne uprave nadležnom za inspekcijske poslove (inspektori Državnog inspektorata), raspon sankcija koji je predviđen za trgovce - pravne osobe u važećem </w:t>
      </w:r>
      <w:r w:rsidR="00155B77" w:rsidRPr="00E11541">
        <w:rPr>
          <w:rFonts w:eastAsia="Calibri"/>
          <w:lang w:val="hr-HR"/>
        </w:rPr>
        <w:t>Z</w:t>
      </w:r>
      <w:r w:rsidRPr="00E11541">
        <w:rPr>
          <w:rFonts w:eastAsia="Calibri"/>
          <w:lang w:val="hr-HR"/>
        </w:rPr>
        <w:t xml:space="preserve">akonu </w:t>
      </w:r>
      <w:r w:rsidR="00155B77" w:rsidRPr="00E11541">
        <w:rPr>
          <w:rFonts w:eastAsia="Calibri"/>
          <w:lang w:val="hr-HR"/>
        </w:rPr>
        <w:t xml:space="preserve">o zaštiti potrošača </w:t>
      </w:r>
      <w:r w:rsidRPr="00E11541">
        <w:rPr>
          <w:rFonts w:eastAsia="Calibri"/>
          <w:lang w:val="hr-HR"/>
        </w:rPr>
        <w:t>nije bio adekvatan, budući da nije imao odvraćajući učinak na počinitelje prekršaja da se ubuduće suzdrže od kršenja potrošačkih prava.</w:t>
      </w:r>
    </w:p>
    <w:p w14:paraId="6E39475C" w14:textId="023E0781" w:rsidR="002727FF" w:rsidRPr="00E11541" w:rsidRDefault="002727FF" w:rsidP="009A3D66">
      <w:pPr>
        <w:pStyle w:val="NormalWeb"/>
        <w:spacing w:before="0" w:beforeAutospacing="0" w:after="0" w:afterAutospacing="0"/>
        <w:jc w:val="both"/>
        <w:rPr>
          <w:lang w:val="hr-HR" w:eastAsia="hr-HR"/>
        </w:rPr>
      </w:pPr>
      <w:r w:rsidRPr="00E11541">
        <w:rPr>
          <w:lang w:val="hr-HR"/>
        </w:rPr>
        <w:t xml:space="preserve">Odredbama članka </w:t>
      </w:r>
      <w:r w:rsidR="00D46A46" w:rsidRPr="00E11541">
        <w:rPr>
          <w:lang w:val="hr-HR"/>
        </w:rPr>
        <w:t>6</w:t>
      </w:r>
      <w:r w:rsidR="00D46A46">
        <w:rPr>
          <w:lang w:val="hr-HR"/>
        </w:rPr>
        <w:t>1</w:t>
      </w:r>
      <w:r w:rsidR="0041485D" w:rsidRPr="00E11541">
        <w:rPr>
          <w:lang w:val="hr-HR"/>
        </w:rPr>
        <w:t xml:space="preserve">. </w:t>
      </w:r>
      <w:r w:rsidR="00803824" w:rsidRPr="00803824">
        <w:rPr>
          <w:lang w:val="hr-HR"/>
        </w:rPr>
        <w:t>Konačnog p</w:t>
      </w:r>
      <w:r w:rsidRPr="00E11541">
        <w:rPr>
          <w:lang w:val="hr-HR"/>
        </w:rPr>
        <w:t xml:space="preserve">rijedloga zakona posebno se uređuju </w:t>
      </w:r>
      <w:r w:rsidRPr="00E11541">
        <w:rPr>
          <w:lang w:val="hr-HR" w:eastAsia="hr-HR"/>
        </w:rPr>
        <w:t xml:space="preserve">prekršajne odredbe za prekogranične povrede kojima se povrjeđuju kolektivni interesi i prava potrošača. Predmetna odredba je predmet usklađivanja s odredbama Direktive </w:t>
      </w:r>
      <w:r w:rsidR="00B41693" w:rsidRPr="00E11541">
        <w:rPr>
          <w:lang w:val="hr-HR" w:eastAsia="hr-HR"/>
        </w:rPr>
        <w:t>o modernizaciji potrošačkog prava</w:t>
      </w:r>
      <w:r w:rsidR="00B41693" w:rsidRPr="00E11541" w:rsidDel="00B41693">
        <w:rPr>
          <w:lang w:val="hr-HR" w:eastAsia="hr-HR"/>
        </w:rPr>
        <w:t xml:space="preserve"> </w:t>
      </w:r>
      <w:r w:rsidR="00C74230" w:rsidRPr="00E11541">
        <w:rPr>
          <w:lang w:val="hr-HR" w:eastAsia="hr-HR"/>
        </w:rPr>
        <w:t xml:space="preserve">i Direktive </w:t>
      </w:r>
      <w:r w:rsidR="000720E7" w:rsidRPr="00E11541">
        <w:rPr>
          <w:lang w:val="hr-HR"/>
        </w:rPr>
        <w:t>o financijskim uslugama sklopljenih na daljinu</w:t>
      </w:r>
      <w:r w:rsidR="000720E7" w:rsidRPr="00E11541" w:rsidDel="000720E7">
        <w:rPr>
          <w:lang w:val="hr-HR" w:eastAsia="hr-HR"/>
        </w:rPr>
        <w:t xml:space="preserve"> </w:t>
      </w:r>
      <w:r w:rsidRPr="00E11541">
        <w:rPr>
          <w:lang w:val="hr-HR" w:eastAsia="hr-HR"/>
        </w:rPr>
        <w:t>koj</w:t>
      </w:r>
      <w:r w:rsidR="00C90E5D" w:rsidRPr="00E11541">
        <w:rPr>
          <w:lang w:val="hr-HR" w:eastAsia="hr-HR"/>
        </w:rPr>
        <w:t>e</w:t>
      </w:r>
      <w:r w:rsidRPr="00E11541">
        <w:rPr>
          <w:lang w:val="hr-HR" w:eastAsia="hr-HR"/>
        </w:rPr>
        <w:t xml:space="preserve"> propisuj</w:t>
      </w:r>
      <w:r w:rsidR="00C90E5D" w:rsidRPr="00E11541">
        <w:rPr>
          <w:lang w:val="hr-HR" w:eastAsia="hr-HR"/>
        </w:rPr>
        <w:t>u</w:t>
      </w:r>
      <w:r w:rsidRPr="00E11541">
        <w:rPr>
          <w:lang w:val="hr-HR" w:eastAsia="hr-HR"/>
        </w:rPr>
        <w:t xml:space="preserve"> minimalne visine zapriječenih kazni za </w:t>
      </w:r>
      <w:r w:rsidR="000720E7" w:rsidRPr="00E11541">
        <w:rPr>
          <w:lang w:val="hr-HR" w:eastAsia="hr-HR"/>
        </w:rPr>
        <w:t xml:space="preserve">opisane prekogranične povrede. </w:t>
      </w:r>
    </w:p>
    <w:p w14:paraId="2EE28952" w14:textId="084759CD" w:rsidR="00B85E04" w:rsidRPr="00E11541" w:rsidRDefault="002727FF" w:rsidP="009A3D66">
      <w:pPr>
        <w:widowControl w:val="0"/>
        <w:tabs>
          <w:tab w:val="left" w:pos="2153"/>
        </w:tabs>
        <w:autoSpaceDE w:val="0"/>
        <w:autoSpaceDN w:val="0"/>
        <w:adjustRightInd w:val="0"/>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 xml:space="preserve">Visine zapriječenih prekršajnih sankcija ovise o tome radi li se u konkretnom slučaju o raširenoj povredi (povreda koja obuhvaća potrošače koji borave u najmanje dvije države članice koje su različite od država članica u kojoj je došlo do povrede ili se nalazi sjedište ili imovina trgovca odgovornog za povredu) ili raširenoj povredi s dimenzijom Unije (povreda kojom se nanosi ili će vjerojatno biti nanesena šteta kolektivnim interesima i pravima potrošača u najmanje dvjema trećinama država članica koje zajedno čine najmanje dvije trećine stanovništva Europske unije). Kako bi se osigurao odvraćajući efekt na trgovce, sankcije će se određivati s obzirom na godišnji promet trgovaca. Ako podaci o </w:t>
      </w:r>
      <w:r w:rsidR="00A27A49" w:rsidRPr="00E11541">
        <w:rPr>
          <w:rFonts w:ascii="Times New Roman" w:hAnsi="Times New Roman" w:cs="Times New Roman"/>
          <w:sz w:val="24"/>
          <w:szCs w:val="24"/>
          <w:lang w:val="hr-HR" w:eastAsia="hr-HR"/>
        </w:rPr>
        <w:t xml:space="preserve">godišnjim financijskim izvještajima </w:t>
      </w:r>
      <w:r w:rsidRPr="00E11541">
        <w:rPr>
          <w:rFonts w:ascii="Times New Roman" w:hAnsi="Times New Roman" w:cs="Times New Roman"/>
          <w:sz w:val="24"/>
          <w:szCs w:val="24"/>
          <w:lang w:val="hr-HR" w:eastAsia="hr-HR"/>
        </w:rPr>
        <w:t>nisu dostupni primijenit će se zaprijećeni posebni mi</w:t>
      </w:r>
      <w:r w:rsidR="000720E7" w:rsidRPr="00E11541">
        <w:rPr>
          <w:rFonts w:ascii="Times New Roman" w:hAnsi="Times New Roman" w:cs="Times New Roman"/>
          <w:sz w:val="24"/>
          <w:szCs w:val="24"/>
          <w:lang w:val="hr-HR" w:eastAsia="hr-HR"/>
        </w:rPr>
        <w:t>nimum i maksimum novčane kazne.</w:t>
      </w:r>
    </w:p>
    <w:p w14:paraId="667C079A" w14:textId="20B29750" w:rsidR="00B85E04" w:rsidRPr="00E11541" w:rsidRDefault="00B85E04" w:rsidP="009A3D66">
      <w:pPr>
        <w:widowControl w:val="0"/>
        <w:tabs>
          <w:tab w:val="left" w:pos="2153"/>
        </w:tabs>
        <w:autoSpaceDE w:val="0"/>
        <w:autoSpaceDN w:val="0"/>
        <w:adjustRightInd w:val="0"/>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 xml:space="preserve">Izmjene u članku </w:t>
      </w:r>
      <w:r w:rsidR="0035297F" w:rsidRPr="00E11541">
        <w:rPr>
          <w:rFonts w:ascii="Times New Roman" w:hAnsi="Times New Roman" w:cs="Times New Roman"/>
          <w:sz w:val="24"/>
          <w:szCs w:val="24"/>
          <w:lang w:val="hr-HR" w:eastAsia="hr-HR"/>
        </w:rPr>
        <w:t>63</w:t>
      </w:r>
      <w:r w:rsidR="006F028F" w:rsidRPr="00E11541">
        <w:rPr>
          <w:rFonts w:ascii="Times New Roman" w:hAnsi="Times New Roman" w:cs="Times New Roman"/>
          <w:sz w:val="24"/>
          <w:szCs w:val="24"/>
          <w:lang w:val="hr-HR" w:eastAsia="hr-HR"/>
        </w:rPr>
        <w:t xml:space="preserve">. </w:t>
      </w:r>
      <w:r w:rsidR="00803824" w:rsidRPr="00803824">
        <w:rPr>
          <w:rFonts w:ascii="Times New Roman" w:hAnsi="Times New Roman" w:cs="Times New Roman"/>
          <w:sz w:val="24"/>
          <w:szCs w:val="24"/>
          <w:lang w:val="hr-HR" w:eastAsia="hr-HR"/>
        </w:rPr>
        <w:t>Konačnog p</w:t>
      </w:r>
      <w:r w:rsidR="006F028F" w:rsidRPr="00E11541">
        <w:rPr>
          <w:rFonts w:ascii="Times New Roman" w:hAnsi="Times New Roman" w:cs="Times New Roman"/>
          <w:sz w:val="24"/>
          <w:szCs w:val="24"/>
          <w:lang w:val="hr-HR" w:eastAsia="hr-HR"/>
        </w:rPr>
        <w:t xml:space="preserve">rijedloga zakona, rezultat su usklađivanja s definicijom operatora iz </w:t>
      </w:r>
      <w:r w:rsidR="000F116C" w:rsidRPr="00E11541">
        <w:rPr>
          <w:rFonts w:ascii="Times New Roman" w:hAnsi="Times New Roman" w:cs="Times New Roman"/>
          <w:sz w:val="24"/>
          <w:szCs w:val="24"/>
          <w:lang w:val="hr-HR" w:eastAsia="hr-HR"/>
        </w:rPr>
        <w:t>članka 5. točke 47. Zakona o elektroničkim komunikacijama (</w:t>
      </w:r>
      <w:r w:rsidR="000720E7" w:rsidRPr="00E11541">
        <w:rPr>
          <w:rFonts w:ascii="Times New Roman" w:hAnsi="Times New Roman" w:cs="Times New Roman"/>
          <w:sz w:val="24"/>
          <w:szCs w:val="24"/>
          <w:lang w:val="hr-HR" w:eastAsia="hr-HR"/>
        </w:rPr>
        <w:t>„</w:t>
      </w:r>
      <w:r w:rsidR="000F116C" w:rsidRPr="00E11541">
        <w:rPr>
          <w:rFonts w:ascii="Times New Roman" w:hAnsi="Times New Roman" w:cs="Times New Roman"/>
          <w:sz w:val="24"/>
          <w:szCs w:val="24"/>
          <w:lang w:val="hr-HR" w:eastAsia="hr-HR"/>
        </w:rPr>
        <w:t>Narodne novine</w:t>
      </w:r>
      <w:r w:rsidR="000720E7" w:rsidRPr="00E11541">
        <w:rPr>
          <w:rFonts w:ascii="Times New Roman" w:hAnsi="Times New Roman" w:cs="Times New Roman"/>
          <w:sz w:val="24"/>
          <w:szCs w:val="24"/>
          <w:lang w:val="hr-HR" w:eastAsia="hr-HR"/>
        </w:rPr>
        <w:t>“,</w:t>
      </w:r>
      <w:r w:rsidR="000F116C" w:rsidRPr="00E11541">
        <w:rPr>
          <w:rFonts w:ascii="Times New Roman" w:hAnsi="Times New Roman" w:cs="Times New Roman"/>
          <w:sz w:val="24"/>
          <w:szCs w:val="24"/>
          <w:lang w:val="hr-HR" w:eastAsia="hr-HR"/>
        </w:rPr>
        <w:t xml:space="preserve"> br. 76/22.</w:t>
      </w:r>
      <w:r w:rsidR="000720E7" w:rsidRPr="00E11541">
        <w:rPr>
          <w:rFonts w:ascii="Times New Roman" w:hAnsi="Times New Roman" w:cs="Times New Roman"/>
          <w:sz w:val="24"/>
          <w:szCs w:val="24"/>
          <w:lang w:val="hr-HR" w:eastAsia="hr-HR"/>
        </w:rPr>
        <w:t xml:space="preserve"> i</w:t>
      </w:r>
      <w:r w:rsidR="000F116C" w:rsidRPr="00E11541">
        <w:rPr>
          <w:rFonts w:ascii="Times New Roman" w:hAnsi="Times New Roman" w:cs="Times New Roman"/>
          <w:sz w:val="24"/>
          <w:szCs w:val="24"/>
          <w:lang w:val="hr-HR" w:eastAsia="hr-HR"/>
        </w:rPr>
        <w:t xml:space="preserve"> 14/24.) koji razlikuje operatere kao pravne i fizičke osobe.</w:t>
      </w:r>
    </w:p>
    <w:p w14:paraId="7F67F664" w14:textId="0128DAF1" w:rsidR="009423F0" w:rsidRDefault="009423F0" w:rsidP="009A3D66">
      <w:pPr>
        <w:pStyle w:val="Heading2"/>
        <w:spacing w:before="0" w:beforeAutospacing="0" w:after="0" w:afterAutospacing="0"/>
        <w:jc w:val="both"/>
        <w:rPr>
          <w:sz w:val="24"/>
          <w:szCs w:val="24"/>
          <w:lang w:val="hr-HR"/>
        </w:rPr>
      </w:pPr>
    </w:p>
    <w:p w14:paraId="1763F34B" w14:textId="77777777" w:rsidR="009A3D66" w:rsidRPr="00E11541" w:rsidRDefault="009A3D66" w:rsidP="009A3D66">
      <w:pPr>
        <w:pStyle w:val="Heading2"/>
        <w:spacing w:before="0" w:beforeAutospacing="0" w:after="0" w:afterAutospacing="0"/>
        <w:jc w:val="both"/>
        <w:rPr>
          <w:sz w:val="24"/>
          <w:szCs w:val="24"/>
          <w:lang w:val="hr-HR"/>
        </w:rPr>
      </w:pPr>
    </w:p>
    <w:p w14:paraId="473DA6FB" w14:textId="52A4A007" w:rsidR="0078717C" w:rsidRPr="00E11541" w:rsidRDefault="0078717C" w:rsidP="009A3D66">
      <w:pPr>
        <w:pStyle w:val="Heading2"/>
        <w:spacing w:before="0" w:beforeAutospacing="0" w:after="0" w:afterAutospacing="0"/>
        <w:jc w:val="both"/>
        <w:rPr>
          <w:sz w:val="24"/>
          <w:szCs w:val="24"/>
          <w:lang w:val="hr-HR"/>
        </w:rPr>
      </w:pPr>
      <w:r w:rsidRPr="00E11541">
        <w:rPr>
          <w:sz w:val="24"/>
          <w:szCs w:val="24"/>
          <w:lang w:val="hr-HR"/>
        </w:rPr>
        <w:lastRenderedPageBreak/>
        <w:t xml:space="preserve">Uz članke </w:t>
      </w:r>
      <w:r w:rsidR="002A5ACD" w:rsidRPr="00E11541">
        <w:rPr>
          <w:sz w:val="24"/>
          <w:szCs w:val="24"/>
          <w:lang w:val="hr-HR"/>
        </w:rPr>
        <w:t>64</w:t>
      </w:r>
      <w:r w:rsidRPr="00E11541">
        <w:rPr>
          <w:sz w:val="24"/>
          <w:szCs w:val="24"/>
          <w:lang w:val="hr-HR"/>
        </w:rPr>
        <w:t xml:space="preserve">. do </w:t>
      </w:r>
      <w:r w:rsidR="008A6FCA" w:rsidRPr="00E11541">
        <w:rPr>
          <w:sz w:val="24"/>
          <w:szCs w:val="24"/>
          <w:lang w:val="hr-HR"/>
        </w:rPr>
        <w:t>66</w:t>
      </w:r>
      <w:r w:rsidRPr="00E11541">
        <w:rPr>
          <w:sz w:val="24"/>
          <w:szCs w:val="24"/>
          <w:lang w:val="hr-HR"/>
        </w:rPr>
        <w:t xml:space="preserve">. </w:t>
      </w:r>
    </w:p>
    <w:p w14:paraId="6935D921" w14:textId="52646518" w:rsidR="00FD632F" w:rsidRPr="00E11541" w:rsidRDefault="00FD632F" w:rsidP="009A3D66">
      <w:pPr>
        <w:widowControl w:val="0"/>
        <w:tabs>
          <w:tab w:val="left" w:pos="2153"/>
        </w:tabs>
        <w:autoSpaceDE w:val="0"/>
        <w:autoSpaceDN w:val="0"/>
        <w:adjustRightInd w:val="0"/>
        <w:spacing w:after="0" w:line="240" w:lineRule="auto"/>
        <w:jc w:val="both"/>
        <w:rPr>
          <w:rFonts w:ascii="Times New Roman" w:hAnsi="Times New Roman" w:cs="Times New Roman"/>
          <w:sz w:val="24"/>
          <w:szCs w:val="24"/>
          <w:lang w:val="hr-HR" w:eastAsia="hr-HR"/>
        </w:rPr>
      </w:pPr>
      <w:r w:rsidRPr="00E11541">
        <w:rPr>
          <w:rFonts w:ascii="Times New Roman" w:hAnsi="Times New Roman" w:cs="Times New Roman"/>
          <w:sz w:val="24"/>
          <w:szCs w:val="24"/>
          <w:lang w:val="hr-HR" w:eastAsia="hr-HR"/>
        </w:rPr>
        <w:t>Ovim člancima propisane su prijelazne i završne odredbe.</w:t>
      </w:r>
    </w:p>
    <w:p w14:paraId="6CE1B74E" w14:textId="7E639B6C" w:rsidR="00FD632F" w:rsidRPr="00E11541" w:rsidRDefault="00FD632F" w:rsidP="009A3D66">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Ovim člancima propisuje se donošenje podzakonskih akata - pravilnika kojima se razrađuju odredbe ovoga </w:t>
      </w:r>
      <w:r w:rsidR="00803824" w:rsidRPr="00803824">
        <w:rPr>
          <w:rFonts w:ascii="Times New Roman" w:hAnsi="Times New Roman" w:cs="Times New Roman"/>
          <w:sz w:val="24"/>
          <w:szCs w:val="24"/>
          <w:lang w:val="hr-HR"/>
        </w:rPr>
        <w:t>Konačnog p</w:t>
      </w:r>
      <w:r w:rsidRPr="00E11541">
        <w:rPr>
          <w:rFonts w:ascii="Times New Roman" w:hAnsi="Times New Roman" w:cs="Times New Roman"/>
          <w:sz w:val="24"/>
          <w:szCs w:val="24"/>
          <w:lang w:val="hr-HR"/>
        </w:rPr>
        <w:t>rijedl</w:t>
      </w:r>
      <w:r w:rsidR="00D56B86" w:rsidRPr="00E11541">
        <w:rPr>
          <w:rFonts w:ascii="Times New Roman" w:hAnsi="Times New Roman" w:cs="Times New Roman"/>
          <w:sz w:val="24"/>
          <w:szCs w:val="24"/>
          <w:lang w:val="hr-HR"/>
        </w:rPr>
        <w:t>oga z</w:t>
      </w:r>
      <w:r w:rsidRPr="00E11541">
        <w:rPr>
          <w:rFonts w:ascii="Times New Roman" w:hAnsi="Times New Roman" w:cs="Times New Roman"/>
          <w:sz w:val="24"/>
          <w:szCs w:val="24"/>
          <w:lang w:val="hr-HR"/>
        </w:rPr>
        <w:t>akona koje donosi ministar nadležan za područje zaštite potrošača i to u roku od 90 dana od dana stupanja na snagu</w:t>
      </w:r>
      <w:r w:rsidR="00D56B86" w:rsidRPr="00E11541">
        <w:rPr>
          <w:rFonts w:ascii="Times New Roman" w:hAnsi="Times New Roman" w:cs="Times New Roman"/>
          <w:sz w:val="24"/>
          <w:szCs w:val="24"/>
          <w:lang w:val="hr-HR"/>
        </w:rPr>
        <w:t xml:space="preserve"> ovoga propisa</w:t>
      </w:r>
      <w:r w:rsidR="00243CAC" w:rsidRPr="00E11541">
        <w:rPr>
          <w:rFonts w:ascii="Times New Roman" w:hAnsi="Times New Roman" w:cs="Times New Roman"/>
          <w:sz w:val="24"/>
          <w:szCs w:val="24"/>
          <w:lang w:val="hr-HR"/>
        </w:rPr>
        <w:t xml:space="preserve"> te obveza obavještavanja Europske komisije o aktivnostima provedenima radi promocije prava na popravak.</w:t>
      </w:r>
    </w:p>
    <w:p w14:paraId="1EFBF2BE" w14:textId="62E8B28B" w:rsidR="001D2B95" w:rsidRPr="00E11541" w:rsidRDefault="00FD632F" w:rsidP="009A3D66">
      <w:pPr>
        <w:spacing w:after="0" w:line="240" w:lineRule="auto"/>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Nadalje, član</w:t>
      </w:r>
      <w:r w:rsidR="001F7AB0" w:rsidRPr="00E11541">
        <w:rPr>
          <w:rFonts w:ascii="Times New Roman" w:hAnsi="Times New Roman" w:cs="Times New Roman"/>
          <w:sz w:val="24"/>
          <w:szCs w:val="24"/>
          <w:lang w:val="hr-HR"/>
        </w:rPr>
        <w:t>kom</w:t>
      </w:r>
      <w:r w:rsidRPr="00E11541">
        <w:rPr>
          <w:rFonts w:ascii="Times New Roman" w:hAnsi="Times New Roman" w:cs="Times New Roman"/>
          <w:sz w:val="24"/>
          <w:szCs w:val="24"/>
          <w:lang w:val="hr-HR"/>
        </w:rPr>
        <w:t xml:space="preserve"> </w:t>
      </w:r>
      <w:r w:rsidR="002A5ACD" w:rsidRPr="00E11541">
        <w:rPr>
          <w:rFonts w:ascii="Times New Roman" w:hAnsi="Times New Roman" w:cs="Times New Roman"/>
          <w:sz w:val="24"/>
          <w:szCs w:val="24"/>
          <w:lang w:val="hr-HR"/>
        </w:rPr>
        <w:t>66</w:t>
      </w:r>
      <w:r w:rsidR="00493B7C" w:rsidRPr="00E11541">
        <w:rPr>
          <w:rFonts w:ascii="Times New Roman" w:hAnsi="Times New Roman" w:cs="Times New Roman"/>
          <w:sz w:val="24"/>
          <w:szCs w:val="24"/>
          <w:lang w:val="hr-HR"/>
        </w:rPr>
        <w:t xml:space="preserve">. </w:t>
      </w:r>
      <w:r w:rsidR="00803824" w:rsidRPr="00803824">
        <w:rPr>
          <w:rFonts w:ascii="Times New Roman" w:hAnsi="Times New Roman" w:cs="Times New Roman"/>
          <w:sz w:val="24"/>
          <w:szCs w:val="24"/>
          <w:lang w:val="hr-HR"/>
        </w:rPr>
        <w:t>Konačnog p</w:t>
      </w:r>
      <w:r w:rsidRPr="00E11541">
        <w:rPr>
          <w:rFonts w:ascii="Times New Roman" w:hAnsi="Times New Roman" w:cs="Times New Roman"/>
          <w:sz w:val="24"/>
          <w:szCs w:val="24"/>
          <w:lang w:val="hr-HR"/>
        </w:rPr>
        <w:t xml:space="preserve">rijedloga zakona uređuje se stupanje na snagu, te primjena odredaba važećeg Zakona </w:t>
      </w:r>
      <w:r w:rsidR="00C97BE3" w:rsidRPr="00E11541">
        <w:rPr>
          <w:rFonts w:ascii="Times New Roman" w:hAnsi="Times New Roman" w:cs="Times New Roman"/>
          <w:sz w:val="24"/>
          <w:szCs w:val="24"/>
          <w:lang w:val="hr-HR"/>
        </w:rPr>
        <w:t xml:space="preserve">o zaštiti potrošača </w:t>
      </w:r>
      <w:r w:rsidRPr="00E11541">
        <w:rPr>
          <w:rFonts w:ascii="Times New Roman" w:hAnsi="Times New Roman" w:cs="Times New Roman"/>
          <w:sz w:val="24"/>
          <w:szCs w:val="24"/>
          <w:lang w:val="hr-HR"/>
        </w:rPr>
        <w:t>i podzakonskih propisa do stupanja na snagu odredaba ovog</w:t>
      </w:r>
      <w:r w:rsidR="006C601F" w:rsidRPr="00E11541">
        <w:rPr>
          <w:rFonts w:ascii="Times New Roman" w:hAnsi="Times New Roman" w:cs="Times New Roman"/>
          <w:sz w:val="24"/>
          <w:szCs w:val="24"/>
          <w:lang w:val="hr-HR"/>
        </w:rPr>
        <w:t>a</w:t>
      </w:r>
      <w:r w:rsidRPr="00E11541">
        <w:rPr>
          <w:rFonts w:ascii="Times New Roman" w:hAnsi="Times New Roman" w:cs="Times New Roman"/>
          <w:sz w:val="24"/>
          <w:szCs w:val="24"/>
          <w:lang w:val="hr-HR"/>
        </w:rPr>
        <w:t xml:space="preserve"> </w:t>
      </w:r>
      <w:r w:rsidR="00067153" w:rsidRPr="00067153">
        <w:rPr>
          <w:rFonts w:ascii="Times New Roman" w:hAnsi="Times New Roman" w:cs="Times New Roman"/>
          <w:sz w:val="24"/>
          <w:szCs w:val="24"/>
          <w:lang w:val="hr-HR"/>
        </w:rPr>
        <w:t>Konačnog p</w:t>
      </w:r>
      <w:r w:rsidRPr="00E11541">
        <w:rPr>
          <w:rFonts w:ascii="Times New Roman" w:hAnsi="Times New Roman" w:cs="Times New Roman"/>
          <w:sz w:val="24"/>
          <w:szCs w:val="24"/>
          <w:lang w:val="hr-HR"/>
        </w:rPr>
        <w:t xml:space="preserve">rijedloga zakona. Predviđen je uobičajeni, osmodnevni </w:t>
      </w:r>
      <w:r w:rsidRPr="00E11541">
        <w:rPr>
          <w:rFonts w:ascii="Times New Roman" w:hAnsi="Times New Roman" w:cs="Times New Roman"/>
          <w:i/>
          <w:sz w:val="24"/>
          <w:szCs w:val="24"/>
          <w:lang w:val="hr-HR"/>
        </w:rPr>
        <w:t>vacatio legis</w:t>
      </w:r>
      <w:r w:rsidRPr="00E11541">
        <w:rPr>
          <w:rFonts w:ascii="Times New Roman" w:hAnsi="Times New Roman" w:cs="Times New Roman"/>
          <w:sz w:val="24"/>
          <w:szCs w:val="24"/>
          <w:lang w:val="hr-HR"/>
        </w:rPr>
        <w:t xml:space="preserve">, osim odredbi kojima se prenose odredbe </w:t>
      </w:r>
      <w:r w:rsidR="001D2B95" w:rsidRPr="00E11541">
        <w:rPr>
          <w:rFonts w:ascii="Times New Roman" w:hAnsi="Times New Roman" w:cs="Times New Roman"/>
          <w:sz w:val="24"/>
          <w:szCs w:val="24"/>
          <w:lang w:val="hr-HR"/>
        </w:rPr>
        <w:t xml:space="preserve">Direktive o financijskim uslugama sklopljenih na daljinu </w:t>
      </w:r>
      <w:r w:rsidRPr="00E11541">
        <w:rPr>
          <w:rFonts w:ascii="Times New Roman" w:hAnsi="Times New Roman" w:cs="Times New Roman"/>
          <w:sz w:val="24"/>
          <w:szCs w:val="24"/>
          <w:lang w:val="hr-HR"/>
        </w:rPr>
        <w:t xml:space="preserve">koje stupaju na snagu </w:t>
      </w:r>
      <w:r w:rsidR="001D2B95" w:rsidRPr="00E11541">
        <w:rPr>
          <w:rFonts w:ascii="Times New Roman" w:eastAsia="Times New Roman" w:hAnsi="Times New Roman" w:cs="Times New Roman"/>
          <w:sz w:val="24"/>
          <w:szCs w:val="24"/>
          <w:lang w:val="hr-HR" w:eastAsia="hr-HR"/>
        </w:rPr>
        <w:t>19. lipnja 2026.</w:t>
      </w:r>
      <w:r w:rsidRPr="00E11541">
        <w:rPr>
          <w:rFonts w:ascii="Times New Roman" w:hAnsi="Times New Roman" w:cs="Times New Roman"/>
          <w:sz w:val="24"/>
          <w:szCs w:val="24"/>
          <w:lang w:val="hr-HR"/>
        </w:rPr>
        <w:t xml:space="preserve">, u skladu sa člankom </w:t>
      </w:r>
      <w:r w:rsidR="003C592D" w:rsidRPr="00E11541">
        <w:rPr>
          <w:rFonts w:ascii="Times New Roman" w:hAnsi="Times New Roman" w:cs="Times New Roman"/>
          <w:sz w:val="24"/>
          <w:szCs w:val="24"/>
          <w:lang w:val="hr-HR"/>
        </w:rPr>
        <w:t>2</w:t>
      </w:r>
      <w:r w:rsidRPr="00E11541">
        <w:rPr>
          <w:rFonts w:ascii="Times New Roman" w:hAnsi="Times New Roman" w:cs="Times New Roman"/>
          <w:sz w:val="24"/>
          <w:szCs w:val="24"/>
          <w:lang w:val="hr-HR"/>
        </w:rPr>
        <w:t>. predmetne Direktive</w:t>
      </w:r>
      <w:r w:rsidR="004A7488" w:rsidRPr="00E11541">
        <w:rPr>
          <w:rFonts w:ascii="Times New Roman" w:hAnsi="Times New Roman" w:cs="Times New Roman"/>
          <w:sz w:val="24"/>
          <w:szCs w:val="24"/>
          <w:lang w:val="hr-HR"/>
        </w:rPr>
        <w:t xml:space="preserve">, </w:t>
      </w:r>
      <w:r w:rsidR="002D5373" w:rsidRPr="00E11541">
        <w:rPr>
          <w:rFonts w:ascii="Times New Roman" w:hAnsi="Times New Roman" w:cs="Times New Roman"/>
          <w:sz w:val="24"/>
          <w:szCs w:val="24"/>
          <w:lang w:val="hr-HR"/>
        </w:rPr>
        <w:t xml:space="preserve">zatim odredbi kojima se prenose odredbe Direktive o </w:t>
      </w:r>
      <w:r w:rsidR="00B06330" w:rsidRPr="00E11541">
        <w:rPr>
          <w:rFonts w:ascii="Times New Roman" w:hAnsi="Times New Roman" w:cs="Times New Roman"/>
          <w:sz w:val="24"/>
          <w:szCs w:val="24"/>
          <w:lang w:val="hr-HR"/>
        </w:rPr>
        <w:t>promicanju popravka robe</w:t>
      </w:r>
      <w:r w:rsidR="00C647E7" w:rsidRPr="00E11541">
        <w:rPr>
          <w:rFonts w:ascii="Times New Roman" w:hAnsi="Times New Roman" w:cs="Times New Roman"/>
          <w:sz w:val="24"/>
          <w:szCs w:val="24"/>
          <w:lang w:val="hr-HR"/>
        </w:rPr>
        <w:t xml:space="preserve"> koje će stupiti na snagu </w:t>
      </w:r>
      <w:r w:rsidR="002D1410" w:rsidRPr="00E11541">
        <w:rPr>
          <w:rFonts w:ascii="Times New Roman" w:hAnsi="Times New Roman" w:cs="Times New Roman"/>
          <w:sz w:val="24"/>
          <w:szCs w:val="24"/>
          <w:lang w:val="hr-HR"/>
        </w:rPr>
        <w:t>31.</w:t>
      </w:r>
      <w:r w:rsidR="00B9332A" w:rsidRPr="00E11541">
        <w:rPr>
          <w:rFonts w:ascii="Times New Roman" w:hAnsi="Times New Roman" w:cs="Times New Roman"/>
          <w:sz w:val="24"/>
          <w:szCs w:val="24"/>
          <w:lang w:val="hr-HR"/>
        </w:rPr>
        <w:t xml:space="preserve"> </w:t>
      </w:r>
      <w:r w:rsidR="002D1410" w:rsidRPr="00E11541">
        <w:rPr>
          <w:rFonts w:ascii="Times New Roman" w:hAnsi="Times New Roman" w:cs="Times New Roman"/>
          <w:sz w:val="24"/>
          <w:szCs w:val="24"/>
          <w:lang w:val="hr-HR"/>
        </w:rPr>
        <w:t>srpnja 2026.</w:t>
      </w:r>
      <w:r w:rsidR="00C647E7" w:rsidRPr="00E11541">
        <w:rPr>
          <w:rFonts w:ascii="Times New Roman" w:hAnsi="Times New Roman" w:cs="Times New Roman"/>
          <w:sz w:val="24"/>
          <w:szCs w:val="24"/>
          <w:lang w:val="hr-HR"/>
        </w:rPr>
        <w:t xml:space="preserve"> </w:t>
      </w:r>
      <w:r w:rsidR="005C00C1" w:rsidRPr="00E11541">
        <w:rPr>
          <w:rFonts w:ascii="Times New Roman" w:hAnsi="Times New Roman" w:cs="Times New Roman"/>
          <w:sz w:val="24"/>
          <w:szCs w:val="24"/>
          <w:lang w:val="hr-HR"/>
        </w:rPr>
        <w:t xml:space="preserve">u skladu s člankom </w:t>
      </w:r>
      <w:r w:rsidR="009A2A20" w:rsidRPr="00E11541">
        <w:rPr>
          <w:rFonts w:ascii="Times New Roman" w:hAnsi="Times New Roman" w:cs="Times New Roman"/>
          <w:sz w:val="24"/>
          <w:szCs w:val="24"/>
          <w:lang w:val="hr-HR"/>
        </w:rPr>
        <w:t xml:space="preserve">22. te Direktive </w:t>
      </w:r>
      <w:r w:rsidR="00C647E7" w:rsidRPr="00E11541">
        <w:rPr>
          <w:rFonts w:ascii="Times New Roman" w:hAnsi="Times New Roman" w:cs="Times New Roman"/>
          <w:sz w:val="24"/>
          <w:szCs w:val="24"/>
          <w:lang w:val="hr-HR"/>
        </w:rPr>
        <w:t xml:space="preserve">i </w:t>
      </w:r>
      <w:r w:rsidR="00AB3FCF" w:rsidRPr="00E11541">
        <w:rPr>
          <w:rFonts w:ascii="Times New Roman" w:hAnsi="Times New Roman" w:cs="Times New Roman"/>
          <w:sz w:val="24"/>
          <w:szCs w:val="24"/>
          <w:lang w:val="hr-HR"/>
        </w:rPr>
        <w:t>odredbi kojima se prenose odredbe Direktive o</w:t>
      </w:r>
      <w:r w:rsidR="00B06330" w:rsidRPr="00E11541">
        <w:rPr>
          <w:rFonts w:ascii="Times New Roman" w:hAnsi="Times New Roman" w:cs="Times New Roman"/>
          <w:sz w:val="24"/>
          <w:szCs w:val="24"/>
          <w:lang w:val="hr-HR"/>
        </w:rPr>
        <w:t xml:space="preserve"> </w:t>
      </w:r>
      <w:r w:rsidR="002D5373" w:rsidRPr="00E11541">
        <w:rPr>
          <w:rFonts w:ascii="Times New Roman" w:hAnsi="Times New Roman" w:cs="Times New Roman"/>
          <w:sz w:val="24"/>
          <w:szCs w:val="24"/>
          <w:lang w:val="hr-HR"/>
        </w:rPr>
        <w:t xml:space="preserve">jačanju položaja potrošača </w:t>
      </w:r>
      <w:r w:rsidR="004A7488" w:rsidRPr="00E11541">
        <w:rPr>
          <w:rFonts w:ascii="Times New Roman" w:hAnsi="Times New Roman" w:cs="Times New Roman"/>
          <w:sz w:val="24"/>
          <w:szCs w:val="24"/>
          <w:lang w:val="hr-HR"/>
        </w:rPr>
        <w:t xml:space="preserve">koje će stupiti na snagu </w:t>
      </w:r>
      <w:r w:rsidR="00F41172" w:rsidRPr="00E11541">
        <w:rPr>
          <w:rFonts w:ascii="Times New Roman" w:eastAsia="Times New Roman" w:hAnsi="Times New Roman" w:cs="Times New Roman"/>
          <w:sz w:val="24"/>
          <w:szCs w:val="24"/>
          <w:lang w:val="hr-HR" w:eastAsia="hr-HR"/>
        </w:rPr>
        <w:t>27. rujna 2026.</w:t>
      </w:r>
      <w:r w:rsidR="002D5373" w:rsidRPr="00E11541">
        <w:rPr>
          <w:rFonts w:ascii="Times New Roman" w:eastAsia="Times New Roman" w:hAnsi="Times New Roman" w:cs="Times New Roman"/>
          <w:sz w:val="24"/>
          <w:szCs w:val="24"/>
          <w:lang w:val="hr-HR" w:eastAsia="hr-HR"/>
        </w:rPr>
        <w:t xml:space="preserve"> </w:t>
      </w:r>
      <w:r w:rsidR="00AB3FCF" w:rsidRPr="00E11541">
        <w:rPr>
          <w:rFonts w:ascii="Times New Roman" w:hAnsi="Times New Roman" w:cs="Times New Roman"/>
          <w:sz w:val="24"/>
          <w:szCs w:val="24"/>
          <w:lang w:val="hr-HR"/>
        </w:rPr>
        <w:t xml:space="preserve">u skladu s </w:t>
      </w:r>
      <w:r w:rsidR="00127C21" w:rsidRPr="00E11541">
        <w:rPr>
          <w:rFonts w:ascii="Times New Roman" w:hAnsi="Times New Roman" w:cs="Times New Roman"/>
          <w:sz w:val="24"/>
          <w:szCs w:val="24"/>
          <w:lang w:val="hr-HR"/>
        </w:rPr>
        <w:t>člankom 4.</w:t>
      </w:r>
      <w:r w:rsidR="00987286" w:rsidRPr="00E11541">
        <w:rPr>
          <w:rFonts w:ascii="Times New Roman" w:hAnsi="Times New Roman" w:cs="Times New Roman"/>
          <w:sz w:val="24"/>
          <w:szCs w:val="24"/>
          <w:lang w:val="hr-HR"/>
        </w:rPr>
        <w:t xml:space="preserve"> </w:t>
      </w:r>
      <w:r w:rsidR="00127C21" w:rsidRPr="00E11541">
        <w:rPr>
          <w:rFonts w:ascii="Times New Roman" w:hAnsi="Times New Roman" w:cs="Times New Roman"/>
          <w:sz w:val="24"/>
          <w:szCs w:val="24"/>
          <w:lang w:val="hr-HR"/>
        </w:rPr>
        <w:t>te Direktive.</w:t>
      </w:r>
      <w:r w:rsidR="004759E5" w:rsidRPr="00E11541">
        <w:rPr>
          <w:rFonts w:ascii="Times New Roman" w:hAnsi="Times New Roman" w:cs="Times New Roman"/>
          <w:sz w:val="24"/>
          <w:szCs w:val="24"/>
          <w:lang w:val="hr-HR"/>
        </w:rPr>
        <w:t xml:space="preserve"> Odredbe kojima se uređuje isticanje bazne cijene i cjenika na mrežnim stranicama trgovaca stupit će na snagu </w:t>
      </w:r>
      <w:r w:rsidR="00975896">
        <w:rPr>
          <w:rFonts w:ascii="Times New Roman" w:hAnsi="Times New Roman" w:cs="Times New Roman"/>
          <w:sz w:val="24"/>
          <w:szCs w:val="24"/>
          <w:lang w:val="hr-HR"/>
        </w:rPr>
        <w:t>17. studenog</w:t>
      </w:r>
      <w:r w:rsidR="009A3D66">
        <w:rPr>
          <w:rFonts w:ascii="Times New Roman" w:hAnsi="Times New Roman" w:cs="Times New Roman"/>
          <w:sz w:val="24"/>
          <w:szCs w:val="24"/>
          <w:lang w:val="hr-HR"/>
        </w:rPr>
        <w:t>a</w:t>
      </w:r>
      <w:r w:rsidR="00975896">
        <w:rPr>
          <w:rFonts w:ascii="Times New Roman" w:hAnsi="Times New Roman" w:cs="Times New Roman"/>
          <w:sz w:val="24"/>
          <w:szCs w:val="24"/>
          <w:lang w:val="hr-HR"/>
        </w:rPr>
        <w:t xml:space="preserve"> 2026. </w:t>
      </w:r>
      <w:r w:rsidR="002A4C80" w:rsidRPr="00E11541">
        <w:rPr>
          <w:rFonts w:ascii="Times New Roman" w:hAnsi="Times New Roman" w:cs="Times New Roman"/>
          <w:sz w:val="24"/>
          <w:szCs w:val="24"/>
          <w:lang w:val="hr-HR"/>
        </w:rPr>
        <w:t xml:space="preserve">kako bi se osiguralo dovoljno vrijeme prilagodbe istima </w:t>
      </w:r>
      <w:r w:rsidR="00E3672D" w:rsidRPr="00E11541">
        <w:rPr>
          <w:rFonts w:ascii="Times New Roman" w:hAnsi="Times New Roman" w:cs="Times New Roman"/>
          <w:sz w:val="24"/>
          <w:szCs w:val="24"/>
          <w:lang w:val="hr-HR"/>
        </w:rPr>
        <w:t xml:space="preserve">uzimajući u obzir kako će se pravilnici kojima će </w:t>
      </w:r>
      <w:r w:rsidR="007D4B32" w:rsidRPr="00E11541">
        <w:rPr>
          <w:rFonts w:ascii="Times New Roman" w:hAnsi="Times New Roman" w:cs="Times New Roman"/>
          <w:sz w:val="24"/>
          <w:szCs w:val="24"/>
          <w:lang w:val="hr-HR"/>
        </w:rPr>
        <w:t xml:space="preserve">se </w:t>
      </w:r>
      <w:r w:rsidR="00E3672D" w:rsidRPr="00E11541">
        <w:rPr>
          <w:rFonts w:ascii="Times New Roman" w:hAnsi="Times New Roman" w:cs="Times New Roman"/>
          <w:sz w:val="24"/>
          <w:szCs w:val="24"/>
          <w:lang w:val="hr-HR"/>
        </w:rPr>
        <w:t>razraditi sam način ispunjavanja predmetnih obveza trgovaca donijeti u roku od 90 dana od dana stupanja na snagu ovoga Zakona</w:t>
      </w:r>
      <w:r w:rsidR="0097423E" w:rsidRPr="00E11541">
        <w:rPr>
          <w:rFonts w:ascii="Times New Roman" w:hAnsi="Times New Roman" w:cs="Times New Roman"/>
          <w:sz w:val="24"/>
          <w:szCs w:val="24"/>
          <w:lang w:val="hr-HR"/>
        </w:rPr>
        <w:t>.</w:t>
      </w:r>
    </w:p>
    <w:p w14:paraId="35D3F362" w14:textId="77777777" w:rsidR="00A05D04" w:rsidRPr="00E11541" w:rsidRDefault="00A05D04" w:rsidP="009A3D66">
      <w:pPr>
        <w:spacing w:after="0" w:line="240" w:lineRule="auto"/>
        <w:jc w:val="both"/>
        <w:rPr>
          <w:rFonts w:ascii="Times New Roman" w:hAnsi="Times New Roman" w:cs="Times New Roman"/>
          <w:sz w:val="24"/>
          <w:szCs w:val="24"/>
          <w:lang w:val="hr-HR"/>
        </w:rPr>
      </w:pPr>
    </w:p>
    <w:p w14:paraId="5E02938B" w14:textId="14166D3E" w:rsidR="00060EFF" w:rsidRDefault="00060EFF" w:rsidP="00DE7A42">
      <w:pPr>
        <w:pStyle w:val="Heading1"/>
        <w:spacing w:before="0" w:beforeAutospacing="0" w:after="0" w:afterAutospacing="0"/>
        <w:jc w:val="both"/>
        <w:rPr>
          <w:sz w:val="24"/>
          <w:szCs w:val="24"/>
          <w:lang w:val="hr-HR"/>
        </w:rPr>
      </w:pPr>
      <w:r w:rsidRPr="00CE7DCD">
        <w:rPr>
          <w:sz w:val="24"/>
          <w:szCs w:val="24"/>
          <w:lang w:val="hr-HR"/>
        </w:rPr>
        <w:t>IV.</w:t>
      </w:r>
      <w:r w:rsidRPr="00CE7DCD">
        <w:rPr>
          <w:sz w:val="24"/>
          <w:szCs w:val="24"/>
          <w:lang w:val="hr-HR"/>
        </w:rPr>
        <w:tab/>
        <w:t xml:space="preserve">OCJENA I IZVORI SREDSTAVA </w:t>
      </w:r>
      <w:r w:rsidR="00DE7A42">
        <w:rPr>
          <w:sz w:val="24"/>
          <w:szCs w:val="24"/>
          <w:lang w:val="hr-HR"/>
        </w:rPr>
        <w:t xml:space="preserve">POTREBNIH </w:t>
      </w:r>
      <w:r w:rsidRPr="00CE7DCD">
        <w:rPr>
          <w:sz w:val="24"/>
          <w:szCs w:val="24"/>
          <w:lang w:val="hr-HR"/>
        </w:rPr>
        <w:t>ZA PROVOĐENJE ZAKONA</w:t>
      </w:r>
    </w:p>
    <w:p w14:paraId="0302E786" w14:textId="77777777" w:rsidR="00DE7A42" w:rsidRPr="009948CA" w:rsidRDefault="00DE7A42" w:rsidP="00DE7A42">
      <w:pPr>
        <w:pStyle w:val="Heading1"/>
        <w:spacing w:before="0" w:beforeAutospacing="0" w:after="0" w:afterAutospacing="0"/>
        <w:rPr>
          <w:sz w:val="24"/>
          <w:szCs w:val="24"/>
          <w:lang w:val="hr-HR"/>
        </w:rPr>
      </w:pPr>
    </w:p>
    <w:p w14:paraId="5E81BEB1" w14:textId="56A51B69" w:rsidR="00060EFF" w:rsidRDefault="00060EFF" w:rsidP="00DE7A42">
      <w:pPr>
        <w:spacing w:after="0" w:line="240" w:lineRule="auto"/>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Provedbom ovoga Zakona očekuju se promjene u prihodima ili rashodima i izdacima državnog proračuna Republike Hrvatske, odnosno očekuje se pozitivan fiskalni učinak na državni proračun Republike Hrvatske jer se kod prekršajnih odredbi povećao raspon propisanih kazni, dok se istovremeno na rashodovnoj strani očekuju troškovi:</w:t>
      </w:r>
    </w:p>
    <w:p w14:paraId="2A7C515E" w14:textId="77777777" w:rsidR="00784B90" w:rsidRPr="00E11541" w:rsidRDefault="00784B90" w:rsidP="00DE7A42">
      <w:pPr>
        <w:spacing w:after="0" w:line="240" w:lineRule="auto"/>
        <w:ind w:firstLine="720"/>
        <w:jc w:val="both"/>
        <w:rPr>
          <w:rFonts w:ascii="Times New Roman" w:hAnsi="Times New Roman" w:cs="Times New Roman"/>
          <w:sz w:val="24"/>
          <w:szCs w:val="24"/>
          <w:lang w:val="hr-HR"/>
        </w:rPr>
      </w:pPr>
    </w:p>
    <w:p w14:paraId="10739CDD" w14:textId="01DA0122" w:rsidR="00060EFF" w:rsidRDefault="00060EFF" w:rsidP="00DE7A42">
      <w:pPr>
        <w:spacing w:after="0" w:line="240" w:lineRule="auto"/>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 provedbe promotivnih aktivnosti sukladno članku 112.h stavku 3. Zakona o zaštiti potrošača koji je dodan člankom 48. ovoga </w:t>
      </w:r>
      <w:r w:rsidR="000A1A04">
        <w:rPr>
          <w:rFonts w:ascii="Times New Roman" w:hAnsi="Times New Roman" w:cs="Times New Roman"/>
          <w:sz w:val="24"/>
          <w:szCs w:val="24"/>
          <w:lang w:val="hr-HR"/>
        </w:rPr>
        <w:t>Konačnog p</w:t>
      </w:r>
      <w:r w:rsidRPr="00E11541">
        <w:rPr>
          <w:rFonts w:ascii="Times New Roman" w:hAnsi="Times New Roman" w:cs="Times New Roman"/>
          <w:sz w:val="24"/>
          <w:szCs w:val="24"/>
          <w:lang w:val="hr-HR"/>
        </w:rPr>
        <w:t>rijedloga zakona</w:t>
      </w:r>
    </w:p>
    <w:p w14:paraId="06374394" w14:textId="77777777" w:rsidR="00784B90" w:rsidRPr="00E11541" w:rsidRDefault="00784B90" w:rsidP="00DE7A42">
      <w:pPr>
        <w:spacing w:after="0" w:line="240" w:lineRule="auto"/>
        <w:ind w:firstLine="720"/>
        <w:jc w:val="both"/>
        <w:rPr>
          <w:rFonts w:ascii="Times New Roman" w:hAnsi="Times New Roman" w:cs="Times New Roman"/>
          <w:sz w:val="24"/>
          <w:szCs w:val="24"/>
          <w:lang w:val="hr-HR"/>
        </w:rPr>
      </w:pPr>
    </w:p>
    <w:p w14:paraId="3E558E78" w14:textId="236A399D" w:rsidR="00060EFF" w:rsidRPr="00E11541" w:rsidRDefault="00060EFF" w:rsidP="00DE7A42">
      <w:pPr>
        <w:spacing w:after="0" w:line="240" w:lineRule="auto"/>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 provođenja nadzora u slučaju povreda materijalnih odredbi </w:t>
      </w:r>
      <w:r w:rsidR="000A1A04">
        <w:rPr>
          <w:rFonts w:ascii="Times New Roman" w:hAnsi="Times New Roman" w:cs="Times New Roman"/>
          <w:sz w:val="24"/>
          <w:szCs w:val="24"/>
          <w:lang w:val="hr-HR"/>
        </w:rPr>
        <w:t>Konačnog p</w:t>
      </w:r>
      <w:r w:rsidRPr="00E11541">
        <w:rPr>
          <w:rFonts w:ascii="Times New Roman" w:hAnsi="Times New Roman" w:cs="Times New Roman"/>
          <w:sz w:val="24"/>
          <w:szCs w:val="24"/>
          <w:lang w:val="hr-HR"/>
        </w:rPr>
        <w:t>rijedloga zakona.</w:t>
      </w:r>
    </w:p>
    <w:p w14:paraId="734776AB" w14:textId="77777777" w:rsidR="00060EFF" w:rsidRPr="00E11541" w:rsidRDefault="00060EFF" w:rsidP="00DE7A42">
      <w:pPr>
        <w:spacing w:after="0" w:line="240" w:lineRule="auto"/>
        <w:ind w:firstLine="720"/>
        <w:jc w:val="both"/>
        <w:rPr>
          <w:rFonts w:ascii="Times New Roman" w:hAnsi="Times New Roman" w:cs="Times New Roman"/>
          <w:sz w:val="24"/>
          <w:szCs w:val="24"/>
          <w:lang w:val="hr-HR"/>
        </w:rPr>
      </w:pPr>
    </w:p>
    <w:p w14:paraId="1425DDA9" w14:textId="2BF90D83" w:rsidR="00A05D04" w:rsidRDefault="00060EFF" w:rsidP="00DE7A42">
      <w:pPr>
        <w:spacing w:after="0" w:line="240" w:lineRule="auto"/>
        <w:ind w:firstLine="720"/>
        <w:jc w:val="both"/>
        <w:rPr>
          <w:rFonts w:ascii="Times New Roman" w:hAnsi="Times New Roman" w:cs="Times New Roman"/>
          <w:sz w:val="24"/>
          <w:szCs w:val="24"/>
          <w:lang w:val="hr-HR"/>
        </w:rPr>
      </w:pPr>
      <w:r w:rsidRPr="00E11541">
        <w:rPr>
          <w:rFonts w:ascii="Times New Roman" w:hAnsi="Times New Roman" w:cs="Times New Roman"/>
          <w:sz w:val="24"/>
          <w:szCs w:val="24"/>
          <w:lang w:val="hr-HR"/>
        </w:rPr>
        <w:t xml:space="preserve">Sredstva potrebna za provedbu promotivnih aktivnosti sukladno članku 112.h stavku 3. Zakona o zaštiti potrošača koji je dodan člankom 48. ovoga Prijedloga zakona osigurana su </w:t>
      </w:r>
      <w:r w:rsidR="002554C9" w:rsidRPr="002554C9">
        <w:rPr>
          <w:rFonts w:ascii="Times New Roman" w:hAnsi="Times New Roman" w:cs="Times New Roman"/>
          <w:sz w:val="24"/>
          <w:szCs w:val="24"/>
          <w:lang w:val="hr-HR"/>
        </w:rPr>
        <w:t xml:space="preserve">u okviru Razdjela </w:t>
      </w:r>
      <w:r w:rsidR="007567C8">
        <w:rPr>
          <w:rFonts w:ascii="Times New Roman" w:hAnsi="Times New Roman" w:cs="Times New Roman"/>
          <w:sz w:val="24"/>
          <w:szCs w:val="24"/>
          <w:lang w:val="hr-HR"/>
        </w:rPr>
        <w:t>077</w:t>
      </w:r>
      <w:r w:rsidR="002554C9" w:rsidRPr="002554C9">
        <w:rPr>
          <w:rFonts w:ascii="Times New Roman" w:hAnsi="Times New Roman" w:cs="Times New Roman"/>
          <w:sz w:val="24"/>
          <w:szCs w:val="24"/>
          <w:lang w:val="hr-HR"/>
        </w:rPr>
        <w:t xml:space="preserve"> – </w:t>
      </w:r>
      <w:r w:rsidR="007567C8">
        <w:rPr>
          <w:rFonts w:ascii="Times New Roman" w:hAnsi="Times New Roman" w:cs="Times New Roman"/>
          <w:sz w:val="24"/>
          <w:szCs w:val="24"/>
          <w:lang w:val="hr-HR"/>
        </w:rPr>
        <w:t>Ministarstvo gospodarstva</w:t>
      </w:r>
      <w:r w:rsidR="002554C9" w:rsidRPr="002554C9">
        <w:rPr>
          <w:rFonts w:ascii="Times New Roman" w:hAnsi="Times New Roman" w:cs="Times New Roman"/>
          <w:sz w:val="24"/>
          <w:szCs w:val="24"/>
          <w:lang w:val="hr-HR"/>
        </w:rPr>
        <w:t xml:space="preserve">, Glava </w:t>
      </w:r>
      <w:r w:rsidR="00710335">
        <w:rPr>
          <w:rFonts w:ascii="Times New Roman" w:hAnsi="Times New Roman" w:cs="Times New Roman"/>
          <w:sz w:val="24"/>
          <w:szCs w:val="24"/>
          <w:lang w:val="hr-HR"/>
        </w:rPr>
        <w:t>06565</w:t>
      </w:r>
      <w:r w:rsidR="002554C9" w:rsidRPr="002554C9">
        <w:rPr>
          <w:rFonts w:ascii="Times New Roman" w:hAnsi="Times New Roman" w:cs="Times New Roman"/>
          <w:sz w:val="24"/>
          <w:szCs w:val="24"/>
          <w:lang w:val="hr-HR"/>
        </w:rPr>
        <w:t xml:space="preserve"> </w:t>
      </w:r>
      <w:r w:rsidR="007567C8" w:rsidRPr="007567C8">
        <w:rPr>
          <w:rFonts w:ascii="Times New Roman" w:hAnsi="Times New Roman" w:cs="Times New Roman"/>
          <w:sz w:val="24"/>
          <w:szCs w:val="24"/>
          <w:lang w:val="hr-HR"/>
        </w:rPr>
        <w:t>Ministarstvo gospodarstva</w:t>
      </w:r>
      <w:r w:rsidR="002554C9" w:rsidRPr="002554C9">
        <w:rPr>
          <w:rFonts w:ascii="Times New Roman" w:hAnsi="Times New Roman" w:cs="Times New Roman"/>
          <w:sz w:val="24"/>
          <w:szCs w:val="24"/>
          <w:lang w:val="hr-HR"/>
        </w:rPr>
        <w:t xml:space="preserve"> </w:t>
      </w:r>
      <w:r w:rsidRPr="00E11541">
        <w:rPr>
          <w:rFonts w:ascii="Times New Roman" w:hAnsi="Times New Roman" w:cs="Times New Roman"/>
          <w:sz w:val="24"/>
          <w:szCs w:val="24"/>
          <w:lang w:val="hr-HR"/>
        </w:rPr>
        <w:t xml:space="preserve">na aktivnosti A560054. Sredstva potrebna za provedbu nadzora nad materijalnim odredbama </w:t>
      </w:r>
      <w:r w:rsidR="0021259C">
        <w:rPr>
          <w:rFonts w:ascii="Times New Roman" w:hAnsi="Times New Roman" w:cs="Times New Roman"/>
          <w:sz w:val="24"/>
          <w:szCs w:val="24"/>
          <w:lang w:val="hr-HR"/>
        </w:rPr>
        <w:t>Konačnog p</w:t>
      </w:r>
      <w:r w:rsidRPr="00E11541">
        <w:rPr>
          <w:rFonts w:ascii="Times New Roman" w:hAnsi="Times New Roman" w:cs="Times New Roman"/>
          <w:sz w:val="24"/>
          <w:szCs w:val="24"/>
          <w:lang w:val="hr-HR"/>
        </w:rPr>
        <w:t xml:space="preserve">rijedloga zakona za Hrvatsku regulatornu agenciju za mrežne djelatnosti osigurana su u Državnom proračunu Republike Hrvatske za 2026. godinu u okviru Razdjela 065 - Ministarstvo mora, prometa i infrastrukture, Glava 06565 Hrvatska regulatorna agencija za mrežne djelatnosti, na aktivnosti A917001 - Administracija i upravljanje. Predloženi izračun za Državni inspektorat prema predmetnom </w:t>
      </w:r>
      <w:r w:rsidR="0070278C">
        <w:rPr>
          <w:rFonts w:ascii="Times New Roman" w:hAnsi="Times New Roman" w:cs="Times New Roman"/>
          <w:sz w:val="24"/>
          <w:szCs w:val="24"/>
          <w:lang w:val="hr-HR"/>
        </w:rPr>
        <w:t>Konačnom p</w:t>
      </w:r>
      <w:r w:rsidRPr="00E11541">
        <w:rPr>
          <w:rFonts w:ascii="Times New Roman" w:hAnsi="Times New Roman" w:cs="Times New Roman"/>
          <w:sz w:val="24"/>
          <w:szCs w:val="24"/>
          <w:lang w:val="hr-HR"/>
        </w:rPr>
        <w:t xml:space="preserve">rijedlogu zakona temelji se na dodatnom broju tržišnih inspektora (10 tržišnih inspektora) koje će biti potrebno zaposliti u okviru postojeće sistematizacije radnih mjesta radi proširenja opsega postojeće nadležnosti tržišne inspekcije Državnog inspektorata, a koji će biti neophodni za provedbu nadzora s obzirom da se ovim </w:t>
      </w:r>
      <w:r w:rsidR="00584194">
        <w:rPr>
          <w:rFonts w:ascii="Times New Roman" w:hAnsi="Times New Roman" w:cs="Times New Roman"/>
          <w:sz w:val="24"/>
          <w:szCs w:val="24"/>
          <w:lang w:val="hr-HR"/>
        </w:rPr>
        <w:t>Konačnim p</w:t>
      </w:r>
      <w:r w:rsidRPr="00E11541">
        <w:rPr>
          <w:rFonts w:ascii="Times New Roman" w:hAnsi="Times New Roman" w:cs="Times New Roman"/>
          <w:sz w:val="24"/>
          <w:szCs w:val="24"/>
          <w:lang w:val="hr-HR"/>
        </w:rPr>
        <w:t xml:space="preserve">rijedlogom zakona jačaju položaj i prava potrošača te stoga uvode dodatne obveze za trgovce čiji je nadzor provedbe u djelokrugu tržišne inspekcije. Sredstva se osiguravaju </w:t>
      </w:r>
      <w:r w:rsidR="00185878" w:rsidRPr="00185878">
        <w:rPr>
          <w:rFonts w:ascii="Times New Roman" w:hAnsi="Times New Roman" w:cs="Times New Roman"/>
          <w:sz w:val="24"/>
          <w:szCs w:val="24"/>
          <w:lang w:val="hr-HR"/>
        </w:rPr>
        <w:t xml:space="preserve">u okviru Razdjela </w:t>
      </w:r>
      <w:r w:rsidR="00E51BD7">
        <w:rPr>
          <w:rFonts w:ascii="Times New Roman" w:hAnsi="Times New Roman" w:cs="Times New Roman"/>
          <w:sz w:val="24"/>
          <w:szCs w:val="24"/>
          <w:lang w:val="hr-HR"/>
        </w:rPr>
        <w:t>22</w:t>
      </w:r>
      <w:r w:rsidR="00185878" w:rsidRPr="00185878">
        <w:rPr>
          <w:rFonts w:ascii="Times New Roman" w:hAnsi="Times New Roman" w:cs="Times New Roman"/>
          <w:sz w:val="24"/>
          <w:szCs w:val="24"/>
          <w:lang w:val="hr-HR"/>
        </w:rPr>
        <w:t xml:space="preserve">5 </w:t>
      </w:r>
      <w:r w:rsidR="00E51BD7">
        <w:rPr>
          <w:rFonts w:ascii="Times New Roman" w:hAnsi="Times New Roman" w:cs="Times New Roman"/>
          <w:sz w:val="24"/>
          <w:szCs w:val="24"/>
          <w:lang w:val="hr-HR"/>
        </w:rPr>
        <w:t>–</w:t>
      </w:r>
      <w:r w:rsidR="00185878" w:rsidRPr="00185878">
        <w:rPr>
          <w:rFonts w:ascii="Times New Roman" w:hAnsi="Times New Roman" w:cs="Times New Roman"/>
          <w:sz w:val="24"/>
          <w:szCs w:val="24"/>
          <w:lang w:val="hr-HR"/>
        </w:rPr>
        <w:t xml:space="preserve"> </w:t>
      </w:r>
      <w:r w:rsidR="00E51BD7">
        <w:rPr>
          <w:rFonts w:ascii="Times New Roman" w:hAnsi="Times New Roman" w:cs="Times New Roman"/>
          <w:sz w:val="24"/>
          <w:szCs w:val="24"/>
          <w:lang w:val="hr-HR"/>
        </w:rPr>
        <w:t>Državni inspektorat</w:t>
      </w:r>
      <w:r w:rsidR="00185878" w:rsidRPr="00185878">
        <w:rPr>
          <w:rFonts w:ascii="Times New Roman" w:hAnsi="Times New Roman" w:cs="Times New Roman"/>
          <w:sz w:val="24"/>
          <w:szCs w:val="24"/>
          <w:lang w:val="hr-HR"/>
        </w:rPr>
        <w:t xml:space="preserve">, Glava </w:t>
      </w:r>
      <w:r w:rsidR="00E51BD7">
        <w:rPr>
          <w:rFonts w:ascii="Times New Roman" w:hAnsi="Times New Roman" w:cs="Times New Roman"/>
          <w:sz w:val="24"/>
          <w:szCs w:val="24"/>
          <w:lang w:val="hr-HR"/>
        </w:rPr>
        <w:t>22505</w:t>
      </w:r>
      <w:r w:rsidR="00185878" w:rsidRPr="00185878">
        <w:rPr>
          <w:rFonts w:ascii="Times New Roman" w:hAnsi="Times New Roman" w:cs="Times New Roman"/>
          <w:sz w:val="24"/>
          <w:szCs w:val="24"/>
          <w:lang w:val="hr-HR"/>
        </w:rPr>
        <w:t xml:space="preserve"> </w:t>
      </w:r>
      <w:r w:rsidR="00590521" w:rsidRPr="00590521">
        <w:rPr>
          <w:rFonts w:ascii="Times New Roman" w:hAnsi="Times New Roman" w:cs="Times New Roman"/>
          <w:sz w:val="24"/>
          <w:szCs w:val="24"/>
          <w:lang w:val="hr-HR"/>
        </w:rPr>
        <w:t>Državni inspektorat</w:t>
      </w:r>
      <w:r w:rsidR="00185878" w:rsidRPr="00185878">
        <w:rPr>
          <w:rFonts w:ascii="Times New Roman" w:hAnsi="Times New Roman" w:cs="Times New Roman"/>
          <w:sz w:val="24"/>
          <w:szCs w:val="24"/>
          <w:lang w:val="hr-HR"/>
        </w:rPr>
        <w:t xml:space="preserve">, </w:t>
      </w:r>
      <w:r w:rsidRPr="00E11541">
        <w:rPr>
          <w:rFonts w:ascii="Times New Roman" w:hAnsi="Times New Roman" w:cs="Times New Roman"/>
          <w:sz w:val="24"/>
          <w:szCs w:val="24"/>
          <w:lang w:val="hr-HR"/>
        </w:rPr>
        <w:t>na aktivnosti A673018 - Administracija i upravljanje.</w:t>
      </w:r>
    </w:p>
    <w:p w14:paraId="69857411" w14:textId="3B69A8D5" w:rsidR="00991C53" w:rsidRDefault="00991C53" w:rsidP="00C47D4A">
      <w:pPr>
        <w:pStyle w:val="Heading1"/>
        <w:spacing w:before="0" w:beforeAutospacing="0" w:after="0" w:afterAutospacing="0"/>
        <w:ind w:left="709" w:hanging="709"/>
        <w:jc w:val="both"/>
        <w:rPr>
          <w:sz w:val="24"/>
          <w:szCs w:val="24"/>
          <w:lang w:val="hr-HR"/>
        </w:rPr>
      </w:pPr>
      <w:r w:rsidRPr="008D30FF">
        <w:rPr>
          <w:sz w:val="24"/>
          <w:szCs w:val="24"/>
          <w:lang w:val="hr-HR"/>
        </w:rPr>
        <w:lastRenderedPageBreak/>
        <w:t>V.</w:t>
      </w:r>
      <w:r w:rsidRPr="008D30FF">
        <w:rPr>
          <w:sz w:val="24"/>
          <w:szCs w:val="24"/>
          <w:lang w:val="hr-HR"/>
        </w:rPr>
        <w:tab/>
        <w:t xml:space="preserve">RAZLIKE IZMEĐU RJEŠENJA KOJA SE PREDLAŽU KONAČNIM PRIJEDLOGOM ZAKONA U ODNOSU NA RJEŠENJA IZ PRIJEDLOGA ZAKONA </w:t>
      </w:r>
      <w:r w:rsidR="00E321C0">
        <w:rPr>
          <w:sz w:val="24"/>
          <w:szCs w:val="24"/>
          <w:lang w:val="hr-HR"/>
        </w:rPr>
        <w:t>I</w:t>
      </w:r>
      <w:r w:rsidRPr="008D30FF">
        <w:rPr>
          <w:sz w:val="24"/>
          <w:szCs w:val="24"/>
          <w:lang w:val="hr-HR"/>
        </w:rPr>
        <w:t xml:space="preserve"> RAZLOZI ZBOG KOJIH SU TE RAZLIKE NASTALE</w:t>
      </w:r>
    </w:p>
    <w:p w14:paraId="66789CDB" w14:textId="77777777" w:rsidR="00C47D4A" w:rsidRPr="008D30FF" w:rsidRDefault="00C47D4A" w:rsidP="00C47D4A">
      <w:pPr>
        <w:pStyle w:val="Heading1"/>
        <w:spacing w:before="0" w:beforeAutospacing="0" w:after="0" w:afterAutospacing="0"/>
        <w:ind w:left="709" w:hanging="709"/>
        <w:jc w:val="both"/>
        <w:rPr>
          <w:sz w:val="24"/>
          <w:szCs w:val="24"/>
          <w:lang w:val="hr-HR"/>
        </w:rPr>
      </w:pPr>
    </w:p>
    <w:p w14:paraId="1332612D" w14:textId="5F7ECDE4" w:rsidR="002356C1" w:rsidRDefault="00BE1C60" w:rsidP="00C47D4A">
      <w:pPr>
        <w:autoSpaceDE w:val="0"/>
        <w:autoSpaceDN w:val="0"/>
        <w:adjustRightInd w:val="0"/>
        <w:spacing w:after="0" w:line="240" w:lineRule="auto"/>
        <w:ind w:firstLine="720"/>
        <w:jc w:val="both"/>
        <w:rPr>
          <w:rFonts w:ascii="Times New Roman" w:hAnsi="Times New Roman" w:cs="Times New Roman"/>
          <w:sz w:val="24"/>
          <w:szCs w:val="24"/>
          <w:lang w:val="hr-HR"/>
        </w:rPr>
      </w:pPr>
      <w:r w:rsidRPr="00BE1C60">
        <w:rPr>
          <w:rFonts w:ascii="Times New Roman" w:hAnsi="Times New Roman" w:cs="Times New Roman"/>
          <w:sz w:val="24"/>
          <w:szCs w:val="24"/>
          <w:lang w:val="hr-HR"/>
        </w:rPr>
        <w:t>27. ožujka 2026.</w:t>
      </w:r>
      <w:r w:rsidR="002356C1" w:rsidRPr="009821FA">
        <w:rPr>
          <w:rFonts w:ascii="Times New Roman" w:hAnsi="Times New Roman" w:cs="Times New Roman"/>
          <w:sz w:val="24"/>
          <w:szCs w:val="24"/>
          <w:lang w:val="hr-HR"/>
        </w:rPr>
        <w:t xml:space="preserve"> na </w:t>
      </w:r>
      <w:r>
        <w:rPr>
          <w:rFonts w:ascii="Times New Roman" w:hAnsi="Times New Roman" w:cs="Times New Roman"/>
          <w:sz w:val="24"/>
          <w:szCs w:val="24"/>
          <w:lang w:val="hr-HR"/>
        </w:rPr>
        <w:t>9</w:t>
      </w:r>
      <w:r w:rsidR="002356C1" w:rsidRPr="009821FA">
        <w:rPr>
          <w:rFonts w:ascii="Times New Roman" w:hAnsi="Times New Roman" w:cs="Times New Roman"/>
          <w:sz w:val="24"/>
          <w:szCs w:val="24"/>
          <w:lang w:val="hr-HR"/>
        </w:rPr>
        <w:t xml:space="preserve">. sjednici Hrvatskoga sabora donesen je zaključak da se prihvaća Prijedlog zakona </w:t>
      </w:r>
      <w:r w:rsidR="00E35553" w:rsidRPr="00E35553">
        <w:rPr>
          <w:rFonts w:ascii="Times New Roman" w:hAnsi="Times New Roman" w:cs="Times New Roman"/>
          <w:sz w:val="24"/>
          <w:szCs w:val="24"/>
          <w:lang w:val="hr-HR"/>
        </w:rPr>
        <w:t xml:space="preserve">o izmjenama i dopunama </w:t>
      </w:r>
      <w:r w:rsidR="00E35553">
        <w:rPr>
          <w:rFonts w:ascii="Times New Roman" w:hAnsi="Times New Roman" w:cs="Times New Roman"/>
          <w:sz w:val="24"/>
          <w:szCs w:val="24"/>
          <w:lang w:val="hr-HR"/>
        </w:rPr>
        <w:t>Z</w:t>
      </w:r>
      <w:r w:rsidR="00E35553" w:rsidRPr="00E35553">
        <w:rPr>
          <w:rFonts w:ascii="Times New Roman" w:hAnsi="Times New Roman" w:cs="Times New Roman"/>
          <w:sz w:val="24"/>
          <w:szCs w:val="24"/>
          <w:lang w:val="hr-HR"/>
        </w:rPr>
        <w:t>akona o zaštiti potrošača</w:t>
      </w:r>
      <w:r w:rsidR="002356C1" w:rsidRPr="009821FA">
        <w:rPr>
          <w:rFonts w:ascii="Times New Roman" w:hAnsi="Times New Roman" w:cs="Times New Roman"/>
          <w:sz w:val="24"/>
          <w:szCs w:val="24"/>
          <w:lang w:val="hr-HR"/>
        </w:rPr>
        <w:t>. Hrvatski sabor uputio je predlagatelju primjedbe, prijedloge i mišljenje radi pripreme Konačnog prijedloga zakona.</w:t>
      </w:r>
    </w:p>
    <w:p w14:paraId="436CB191" w14:textId="77777777" w:rsidR="00AB760A" w:rsidRDefault="00AB760A" w:rsidP="00C47D4A">
      <w:pPr>
        <w:autoSpaceDE w:val="0"/>
        <w:autoSpaceDN w:val="0"/>
        <w:adjustRightInd w:val="0"/>
        <w:spacing w:after="0" w:line="240" w:lineRule="auto"/>
        <w:jc w:val="both"/>
        <w:rPr>
          <w:rFonts w:ascii="Times New Roman" w:hAnsi="Times New Roman" w:cs="Times New Roman"/>
          <w:sz w:val="24"/>
          <w:szCs w:val="24"/>
          <w:lang w:val="hr-HR"/>
        </w:rPr>
      </w:pPr>
    </w:p>
    <w:p w14:paraId="11D852E7" w14:textId="775EFC2E" w:rsidR="002356C1" w:rsidRDefault="00DD38C6" w:rsidP="00C47D4A">
      <w:pPr>
        <w:autoSpaceDE w:val="0"/>
        <w:autoSpaceDN w:val="0"/>
        <w:adjustRightInd w:val="0"/>
        <w:spacing w:after="0" w:line="240" w:lineRule="auto"/>
        <w:ind w:firstLine="720"/>
        <w:jc w:val="both"/>
        <w:rPr>
          <w:rFonts w:ascii="Times New Roman" w:hAnsi="Times New Roman" w:cs="Times New Roman"/>
          <w:sz w:val="24"/>
          <w:szCs w:val="24"/>
          <w:lang w:val="hr-HR"/>
        </w:rPr>
      </w:pPr>
      <w:r w:rsidRPr="00DD38C6">
        <w:rPr>
          <w:rFonts w:ascii="Times New Roman" w:hAnsi="Times New Roman" w:cs="Times New Roman"/>
          <w:sz w:val="24"/>
          <w:szCs w:val="24"/>
          <w:lang w:val="hr-HR"/>
        </w:rPr>
        <w:t>U nastavku se iznose nova rješenja koja se predlažu Konačnim prijedlogom zakona u odnosu na rješenja iz Prijedloga zakona koja su posljedica prihvaćenih pravnih i nomotehničkih primjedbi Odbora za zakonodavstvo Hrvatskoga sabora na Prijedlog zakona</w:t>
      </w:r>
      <w:r w:rsidR="00C47D4A">
        <w:rPr>
          <w:rFonts w:ascii="Times New Roman" w:hAnsi="Times New Roman" w:cs="Times New Roman"/>
          <w:sz w:val="24"/>
          <w:szCs w:val="24"/>
          <w:lang w:val="hr-HR"/>
        </w:rPr>
        <w:t>:</w:t>
      </w:r>
    </w:p>
    <w:p w14:paraId="44394188" w14:textId="77777777" w:rsidR="00A05D04" w:rsidRPr="00E11541" w:rsidRDefault="00A05D04" w:rsidP="00C47D4A">
      <w:pPr>
        <w:spacing w:after="0" w:line="240" w:lineRule="auto"/>
        <w:ind w:firstLine="720"/>
        <w:jc w:val="both"/>
        <w:rPr>
          <w:rFonts w:ascii="Times New Roman" w:hAnsi="Times New Roman" w:cs="Times New Roman"/>
          <w:sz w:val="24"/>
          <w:szCs w:val="24"/>
          <w:lang w:val="hr-HR"/>
        </w:rPr>
      </w:pPr>
    </w:p>
    <w:p w14:paraId="7DE8BCEE" w14:textId="18FAD050" w:rsidR="00955B42" w:rsidRDefault="00955B42" w:rsidP="00C47D4A">
      <w:pPr>
        <w:autoSpaceDE w:val="0"/>
        <w:autoSpaceDN w:val="0"/>
        <w:adjustRightInd w:val="0"/>
        <w:spacing w:after="0" w:line="240" w:lineRule="auto"/>
        <w:ind w:firstLine="720"/>
        <w:jc w:val="both"/>
        <w:rPr>
          <w:rFonts w:ascii="Times New Roman" w:hAnsi="Times New Roman" w:cs="Times New Roman"/>
          <w:sz w:val="24"/>
          <w:szCs w:val="24"/>
          <w:lang w:val="hr-HR"/>
        </w:rPr>
      </w:pPr>
      <w:r w:rsidRPr="009821FA">
        <w:rPr>
          <w:rFonts w:ascii="Times New Roman" w:hAnsi="Times New Roman" w:cs="Times New Roman"/>
          <w:b/>
          <w:sz w:val="24"/>
          <w:szCs w:val="24"/>
          <w:lang w:val="hr-HR"/>
        </w:rPr>
        <w:t xml:space="preserve">Članak </w:t>
      </w:r>
      <w:r>
        <w:rPr>
          <w:rFonts w:ascii="Times New Roman" w:hAnsi="Times New Roman" w:cs="Times New Roman"/>
          <w:b/>
          <w:sz w:val="24"/>
          <w:szCs w:val="24"/>
          <w:lang w:val="hr-HR"/>
        </w:rPr>
        <w:t>1</w:t>
      </w:r>
      <w:r w:rsidRPr="009821FA">
        <w:rPr>
          <w:rFonts w:ascii="Times New Roman" w:hAnsi="Times New Roman" w:cs="Times New Roman"/>
          <w:b/>
          <w:sz w:val="24"/>
          <w:szCs w:val="24"/>
          <w:lang w:val="hr-HR"/>
        </w:rPr>
        <w:t>.</w:t>
      </w:r>
      <w:r w:rsidRPr="009821FA">
        <w:rPr>
          <w:rFonts w:ascii="Times New Roman" w:hAnsi="Times New Roman" w:cs="Times New Roman"/>
          <w:sz w:val="24"/>
          <w:szCs w:val="24"/>
          <w:lang w:val="hr-HR"/>
        </w:rPr>
        <w:t xml:space="preserve"> –</w:t>
      </w:r>
      <w:r w:rsidR="00A46CD3">
        <w:rPr>
          <w:rFonts w:ascii="Times New Roman" w:hAnsi="Times New Roman" w:cs="Times New Roman"/>
          <w:sz w:val="24"/>
          <w:szCs w:val="24"/>
          <w:lang w:val="hr-HR"/>
        </w:rPr>
        <w:t xml:space="preserve"> u stavku 1. dorađena je uvodna rečenica </w:t>
      </w:r>
      <w:r w:rsidR="00A46731">
        <w:rPr>
          <w:rFonts w:ascii="Times New Roman" w:hAnsi="Times New Roman" w:cs="Times New Roman"/>
          <w:sz w:val="24"/>
          <w:szCs w:val="24"/>
          <w:lang w:val="hr-HR"/>
        </w:rPr>
        <w:t>na način da glasi: „</w:t>
      </w:r>
      <w:r w:rsidR="00A46731" w:rsidRPr="00A46731">
        <w:rPr>
          <w:rFonts w:ascii="Times New Roman" w:hAnsi="Times New Roman" w:cs="Times New Roman"/>
          <w:sz w:val="24"/>
          <w:szCs w:val="24"/>
          <w:lang w:val="hr-HR"/>
        </w:rPr>
        <w:t>U Zakonu o zaštiti potrošača („Narodne novine“, br. 19/22. i 59/23.), u članku 2. stavku 1. iza točke 10. briše se točka na kraju rečenice i dodaju se točke 11.</w:t>
      </w:r>
      <w:r w:rsidR="00C47D4A">
        <w:rPr>
          <w:rFonts w:ascii="Times New Roman" w:hAnsi="Times New Roman" w:cs="Times New Roman"/>
          <w:sz w:val="24"/>
          <w:szCs w:val="24"/>
          <w:lang w:val="hr-HR"/>
        </w:rPr>
        <w:t>, 12.</w:t>
      </w:r>
      <w:r w:rsidR="00A46731" w:rsidRPr="00A46731">
        <w:rPr>
          <w:rFonts w:ascii="Times New Roman" w:hAnsi="Times New Roman" w:cs="Times New Roman"/>
          <w:sz w:val="24"/>
          <w:szCs w:val="24"/>
          <w:lang w:val="hr-HR"/>
        </w:rPr>
        <w:t xml:space="preserve"> 13.</w:t>
      </w:r>
      <w:r w:rsidR="00C47D4A">
        <w:rPr>
          <w:rFonts w:ascii="Times New Roman" w:hAnsi="Times New Roman" w:cs="Times New Roman"/>
          <w:sz w:val="24"/>
          <w:szCs w:val="24"/>
          <w:lang w:val="hr-HR"/>
        </w:rPr>
        <w:t xml:space="preserve"> i 14.</w:t>
      </w:r>
      <w:r w:rsidR="00A46731" w:rsidRPr="00A46731">
        <w:rPr>
          <w:rFonts w:ascii="Times New Roman" w:hAnsi="Times New Roman" w:cs="Times New Roman"/>
          <w:sz w:val="24"/>
          <w:szCs w:val="24"/>
          <w:lang w:val="hr-HR"/>
        </w:rPr>
        <w:t xml:space="preserve"> koje glase:</w:t>
      </w:r>
      <w:r w:rsidRPr="009821FA">
        <w:rPr>
          <w:rFonts w:ascii="Times New Roman" w:hAnsi="Times New Roman" w:cs="Times New Roman"/>
          <w:sz w:val="24"/>
          <w:szCs w:val="24"/>
          <w:lang w:val="hr-HR"/>
        </w:rPr>
        <w:t>“.</w:t>
      </w:r>
    </w:p>
    <w:p w14:paraId="1EBBC17D" w14:textId="77777777" w:rsidR="00405101" w:rsidRDefault="00405101" w:rsidP="00C47D4A">
      <w:pPr>
        <w:autoSpaceDE w:val="0"/>
        <w:autoSpaceDN w:val="0"/>
        <w:adjustRightInd w:val="0"/>
        <w:spacing w:after="0" w:line="240" w:lineRule="auto"/>
        <w:ind w:firstLine="720"/>
        <w:jc w:val="both"/>
        <w:rPr>
          <w:rFonts w:ascii="Times New Roman" w:hAnsi="Times New Roman" w:cs="Times New Roman"/>
          <w:sz w:val="24"/>
          <w:szCs w:val="24"/>
          <w:lang w:val="hr-HR"/>
        </w:rPr>
      </w:pPr>
    </w:p>
    <w:p w14:paraId="5BE7AFC9" w14:textId="69165451" w:rsidR="00405101" w:rsidRDefault="00405101" w:rsidP="00C47D4A">
      <w:pPr>
        <w:autoSpaceDE w:val="0"/>
        <w:autoSpaceDN w:val="0"/>
        <w:adjustRightInd w:val="0"/>
        <w:spacing w:after="0" w:line="240" w:lineRule="auto"/>
        <w:ind w:firstLine="720"/>
        <w:jc w:val="both"/>
        <w:rPr>
          <w:rFonts w:ascii="Times New Roman" w:hAnsi="Times New Roman" w:cs="Times New Roman"/>
          <w:sz w:val="24"/>
          <w:szCs w:val="24"/>
          <w:lang w:val="hr-HR"/>
        </w:rPr>
      </w:pPr>
      <w:r w:rsidRPr="008D30FF">
        <w:rPr>
          <w:rFonts w:ascii="Times New Roman" w:hAnsi="Times New Roman" w:cs="Times New Roman"/>
          <w:b/>
          <w:bCs/>
          <w:sz w:val="24"/>
          <w:szCs w:val="24"/>
          <w:lang w:val="hr-HR"/>
        </w:rPr>
        <w:t>Član</w:t>
      </w:r>
      <w:r w:rsidR="00737684" w:rsidRPr="008D30FF">
        <w:rPr>
          <w:rFonts w:ascii="Times New Roman" w:hAnsi="Times New Roman" w:cs="Times New Roman"/>
          <w:b/>
          <w:bCs/>
          <w:sz w:val="24"/>
          <w:szCs w:val="24"/>
          <w:lang w:val="hr-HR"/>
        </w:rPr>
        <w:t>a</w:t>
      </w:r>
      <w:r w:rsidRPr="008D30FF">
        <w:rPr>
          <w:rFonts w:ascii="Times New Roman" w:hAnsi="Times New Roman" w:cs="Times New Roman"/>
          <w:b/>
          <w:bCs/>
          <w:sz w:val="24"/>
          <w:szCs w:val="24"/>
          <w:lang w:val="hr-HR"/>
        </w:rPr>
        <w:t>k 2.</w:t>
      </w:r>
      <w:r>
        <w:rPr>
          <w:rFonts w:ascii="Times New Roman" w:hAnsi="Times New Roman" w:cs="Times New Roman"/>
          <w:sz w:val="24"/>
          <w:szCs w:val="24"/>
          <w:lang w:val="hr-HR"/>
        </w:rPr>
        <w:t xml:space="preserve"> </w:t>
      </w:r>
      <w:r w:rsidR="00730794">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00C47D4A">
        <w:rPr>
          <w:rFonts w:ascii="Times New Roman" w:hAnsi="Times New Roman" w:cs="Times New Roman"/>
          <w:sz w:val="24"/>
          <w:szCs w:val="24"/>
          <w:lang w:val="hr-HR"/>
        </w:rPr>
        <w:t>i</w:t>
      </w:r>
      <w:r w:rsidR="00730794">
        <w:rPr>
          <w:rFonts w:ascii="Times New Roman" w:hAnsi="Times New Roman" w:cs="Times New Roman"/>
          <w:sz w:val="24"/>
          <w:szCs w:val="24"/>
          <w:lang w:val="hr-HR"/>
        </w:rPr>
        <w:t>staknuti su pojmovi koji se definiraju te je dopunjen izričaj.</w:t>
      </w:r>
    </w:p>
    <w:p w14:paraId="0589EC14" w14:textId="77777777" w:rsidR="00580856" w:rsidRDefault="00580856" w:rsidP="00C47D4A">
      <w:pPr>
        <w:autoSpaceDE w:val="0"/>
        <w:autoSpaceDN w:val="0"/>
        <w:adjustRightInd w:val="0"/>
        <w:spacing w:after="0" w:line="240" w:lineRule="auto"/>
        <w:ind w:firstLine="720"/>
        <w:jc w:val="both"/>
        <w:rPr>
          <w:rFonts w:ascii="Times New Roman" w:hAnsi="Times New Roman" w:cs="Times New Roman"/>
          <w:sz w:val="24"/>
          <w:szCs w:val="24"/>
          <w:lang w:val="hr-HR"/>
        </w:rPr>
      </w:pPr>
    </w:p>
    <w:p w14:paraId="046DE047" w14:textId="18AD9DAA" w:rsidR="00580856" w:rsidRDefault="00CC1467" w:rsidP="00C47D4A">
      <w:pPr>
        <w:autoSpaceDE w:val="0"/>
        <w:autoSpaceDN w:val="0"/>
        <w:adjustRightInd w:val="0"/>
        <w:spacing w:after="0" w:line="240" w:lineRule="auto"/>
        <w:ind w:firstLine="720"/>
        <w:jc w:val="both"/>
        <w:rPr>
          <w:rFonts w:ascii="Times New Roman" w:hAnsi="Times New Roman" w:cs="Times New Roman"/>
          <w:sz w:val="24"/>
          <w:szCs w:val="24"/>
          <w:lang w:val="hr-HR"/>
        </w:rPr>
      </w:pPr>
      <w:r w:rsidRPr="008D30FF">
        <w:rPr>
          <w:rFonts w:ascii="Times New Roman" w:hAnsi="Times New Roman" w:cs="Times New Roman"/>
          <w:b/>
          <w:bCs/>
          <w:sz w:val="24"/>
          <w:szCs w:val="24"/>
          <w:lang w:val="hr-HR"/>
        </w:rPr>
        <w:t>Član</w:t>
      </w:r>
      <w:r w:rsidR="00EE036B">
        <w:rPr>
          <w:rFonts w:ascii="Times New Roman" w:hAnsi="Times New Roman" w:cs="Times New Roman"/>
          <w:b/>
          <w:bCs/>
          <w:sz w:val="24"/>
          <w:szCs w:val="24"/>
          <w:lang w:val="hr-HR"/>
        </w:rPr>
        <w:t>ak</w:t>
      </w:r>
      <w:r w:rsidRPr="008D30FF">
        <w:rPr>
          <w:rFonts w:ascii="Times New Roman" w:hAnsi="Times New Roman" w:cs="Times New Roman"/>
          <w:b/>
          <w:bCs/>
          <w:sz w:val="24"/>
          <w:szCs w:val="24"/>
          <w:lang w:val="hr-HR"/>
        </w:rPr>
        <w:t xml:space="preserve"> 47.</w:t>
      </w:r>
      <w:r w:rsidR="00890AE9">
        <w:rPr>
          <w:rFonts w:ascii="Times New Roman" w:hAnsi="Times New Roman" w:cs="Times New Roman"/>
          <w:b/>
          <w:bCs/>
          <w:sz w:val="24"/>
          <w:szCs w:val="24"/>
          <w:lang w:val="hr-HR"/>
        </w:rPr>
        <w:t xml:space="preserve"> </w:t>
      </w:r>
      <w:r w:rsidR="00586E51">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00C47D4A">
        <w:rPr>
          <w:rFonts w:ascii="Times New Roman" w:hAnsi="Times New Roman" w:cs="Times New Roman"/>
          <w:sz w:val="24"/>
          <w:szCs w:val="24"/>
          <w:lang w:val="hr-HR"/>
        </w:rPr>
        <w:t>i</w:t>
      </w:r>
      <w:r w:rsidR="00586E51">
        <w:rPr>
          <w:rFonts w:ascii="Times New Roman" w:hAnsi="Times New Roman" w:cs="Times New Roman"/>
          <w:sz w:val="24"/>
          <w:szCs w:val="24"/>
          <w:lang w:val="hr-HR"/>
        </w:rPr>
        <w:t>zmijenjen je izričaj</w:t>
      </w:r>
      <w:r w:rsidR="002056E8">
        <w:rPr>
          <w:rFonts w:ascii="Times New Roman" w:hAnsi="Times New Roman" w:cs="Times New Roman"/>
          <w:sz w:val="24"/>
          <w:szCs w:val="24"/>
          <w:lang w:val="hr-HR"/>
        </w:rPr>
        <w:t xml:space="preserve"> u dodanim člancima 112.e stavku </w:t>
      </w:r>
      <w:r w:rsidR="009F7B8B">
        <w:rPr>
          <w:rFonts w:ascii="Times New Roman" w:hAnsi="Times New Roman" w:cs="Times New Roman"/>
          <w:sz w:val="24"/>
          <w:szCs w:val="24"/>
          <w:lang w:val="hr-HR"/>
        </w:rPr>
        <w:t xml:space="preserve">12. i 112. g </w:t>
      </w:r>
      <w:r w:rsidR="00477898">
        <w:rPr>
          <w:rFonts w:ascii="Times New Roman" w:hAnsi="Times New Roman" w:cs="Times New Roman"/>
          <w:sz w:val="24"/>
          <w:szCs w:val="24"/>
          <w:lang w:val="hr-HR"/>
        </w:rPr>
        <w:t>stavku</w:t>
      </w:r>
      <w:r w:rsidR="009F7B8B">
        <w:rPr>
          <w:rFonts w:ascii="Times New Roman" w:hAnsi="Times New Roman" w:cs="Times New Roman"/>
          <w:sz w:val="24"/>
          <w:szCs w:val="24"/>
          <w:lang w:val="hr-HR"/>
        </w:rPr>
        <w:t xml:space="preserve"> 3</w:t>
      </w:r>
      <w:r w:rsidR="00A95DF8">
        <w:rPr>
          <w:rFonts w:ascii="Times New Roman" w:hAnsi="Times New Roman" w:cs="Times New Roman"/>
          <w:sz w:val="24"/>
          <w:szCs w:val="24"/>
          <w:lang w:val="hr-HR"/>
        </w:rPr>
        <w:t>.</w:t>
      </w:r>
      <w:r w:rsidR="009F7B8B">
        <w:rPr>
          <w:rFonts w:ascii="Times New Roman" w:hAnsi="Times New Roman" w:cs="Times New Roman"/>
          <w:sz w:val="24"/>
          <w:szCs w:val="24"/>
          <w:lang w:val="hr-HR"/>
        </w:rPr>
        <w:t xml:space="preserve"> jer </w:t>
      </w:r>
      <w:r w:rsidR="00A95DF8">
        <w:rPr>
          <w:rFonts w:ascii="Times New Roman" w:hAnsi="Times New Roman" w:cs="Times New Roman"/>
          <w:sz w:val="24"/>
          <w:szCs w:val="24"/>
          <w:lang w:val="hr-HR"/>
        </w:rPr>
        <w:t xml:space="preserve">je </w:t>
      </w:r>
      <w:r w:rsidR="009F7B8B">
        <w:rPr>
          <w:rFonts w:ascii="Times New Roman" w:hAnsi="Times New Roman" w:cs="Times New Roman"/>
          <w:sz w:val="24"/>
          <w:szCs w:val="24"/>
          <w:lang w:val="hr-HR"/>
        </w:rPr>
        <w:t>radi jedinstvenosti pravnog sustava suvišno propisivati kako se nešto „ne dovodi u</w:t>
      </w:r>
      <w:r w:rsidR="00477898">
        <w:rPr>
          <w:rFonts w:ascii="Times New Roman" w:hAnsi="Times New Roman" w:cs="Times New Roman"/>
          <w:sz w:val="24"/>
          <w:szCs w:val="24"/>
          <w:lang w:val="hr-HR"/>
        </w:rPr>
        <w:t xml:space="preserve"> </w:t>
      </w:r>
      <w:r w:rsidR="009F7B8B">
        <w:rPr>
          <w:rFonts w:ascii="Times New Roman" w:hAnsi="Times New Roman" w:cs="Times New Roman"/>
          <w:sz w:val="24"/>
          <w:szCs w:val="24"/>
          <w:lang w:val="hr-HR"/>
        </w:rPr>
        <w:t>pitanje“</w:t>
      </w:r>
      <w:r w:rsidR="00477898">
        <w:rPr>
          <w:rFonts w:ascii="Times New Roman" w:hAnsi="Times New Roman" w:cs="Times New Roman"/>
          <w:sz w:val="24"/>
          <w:szCs w:val="24"/>
          <w:lang w:val="hr-HR"/>
        </w:rPr>
        <w:t xml:space="preserve"> ili „ne utječe na primjenu odredbi nekog drugog propisa</w:t>
      </w:r>
      <w:r w:rsidR="00EE036B">
        <w:rPr>
          <w:rFonts w:ascii="Times New Roman" w:hAnsi="Times New Roman" w:cs="Times New Roman"/>
          <w:sz w:val="24"/>
          <w:szCs w:val="24"/>
          <w:lang w:val="hr-HR"/>
        </w:rPr>
        <w:t>“</w:t>
      </w:r>
      <w:r w:rsidR="00586E51">
        <w:rPr>
          <w:rFonts w:ascii="Times New Roman" w:hAnsi="Times New Roman" w:cs="Times New Roman"/>
          <w:sz w:val="24"/>
          <w:szCs w:val="24"/>
          <w:lang w:val="hr-HR"/>
        </w:rPr>
        <w:t>.</w:t>
      </w:r>
    </w:p>
    <w:p w14:paraId="43F7807F" w14:textId="77777777" w:rsidR="00586E51" w:rsidRDefault="00586E51" w:rsidP="00C47D4A">
      <w:pPr>
        <w:autoSpaceDE w:val="0"/>
        <w:autoSpaceDN w:val="0"/>
        <w:adjustRightInd w:val="0"/>
        <w:spacing w:after="0" w:line="240" w:lineRule="auto"/>
        <w:ind w:firstLine="720"/>
        <w:jc w:val="both"/>
        <w:rPr>
          <w:rFonts w:ascii="Times New Roman" w:hAnsi="Times New Roman" w:cs="Times New Roman"/>
          <w:sz w:val="24"/>
          <w:szCs w:val="24"/>
          <w:lang w:val="hr-HR"/>
        </w:rPr>
      </w:pPr>
    </w:p>
    <w:p w14:paraId="384E38E9" w14:textId="57864E5C" w:rsidR="00EE036B" w:rsidRDefault="00EE036B" w:rsidP="00C47D4A">
      <w:pPr>
        <w:autoSpaceDE w:val="0"/>
        <w:autoSpaceDN w:val="0"/>
        <w:adjustRightInd w:val="0"/>
        <w:spacing w:after="0" w:line="240" w:lineRule="auto"/>
        <w:ind w:firstLine="720"/>
        <w:jc w:val="both"/>
        <w:rPr>
          <w:rFonts w:ascii="Times New Roman" w:hAnsi="Times New Roman" w:cs="Times New Roman"/>
          <w:b/>
          <w:bCs/>
          <w:sz w:val="24"/>
          <w:szCs w:val="24"/>
          <w:lang w:val="hr-HR"/>
        </w:rPr>
      </w:pPr>
      <w:r w:rsidRPr="00963544">
        <w:rPr>
          <w:rFonts w:ascii="Times New Roman" w:hAnsi="Times New Roman" w:cs="Times New Roman"/>
          <w:b/>
          <w:bCs/>
          <w:sz w:val="24"/>
          <w:szCs w:val="24"/>
          <w:lang w:val="hr-HR"/>
        </w:rPr>
        <w:t>Član</w:t>
      </w:r>
      <w:r>
        <w:rPr>
          <w:rFonts w:ascii="Times New Roman" w:hAnsi="Times New Roman" w:cs="Times New Roman"/>
          <w:b/>
          <w:bCs/>
          <w:sz w:val="24"/>
          <w:szCs w:val="24"/>
          <w:lang w:val="hr-HR"/>
        </w:rPr>
        <w:t>ak</w:t>
      </w:r>
      <w:r w:rsidRPr="00963544">
        <w:rPr>
          <w:rFonts w:ascii="Times New Roman" w:hAnsi="Times New Roman" w:cs="Times New Roman"/>
          <w:b/>
          <w:bCs/>
          <w:sz w:val="24"/>
          <w:szCs w:val="24"/>
          <w:lang w:val="hr-HR"/>
        </w:rPr>
        <w:t xml:space="preserve"> 50</w:t>
      </w:r>
      <w:r w:rsidR="00890AE9">
        <w:rPr>
          <w:rFonts w:ascii="Times New Roman" w:hAnsi="Times New Roman" w:cs="Times New Roman"/>
          <w:b/>
          <w:bCs/>
          <w:sz w:val="24"/>
          <w:szCs w:val="24"/>
          <w:lang w:val="hr-HR"/>
        </w:rPr>
        <w:t xml:space="preserve">. </w:t>
      </w:r>
      <w:r>
        <w:rPr>
          <w:rFonts w:ascii="Times New Roman" w:hAnsi="Times New Roman" w:cs="Times New Roman"/>
          <w:b/>
          <w:bCs/>
          <w:sz w:val="24"/>
          <w:szCs w:val="24"/>
          <w:lang w:val="hr-HR"/>
        </w:rPr>
        <w:t xml:space="preserve">- </w:t>
      </w:r>
      <w:r w:rsidR="00C47D4A">
        <w:rPr>
          <w:rFonts w:ascii="Times New Roman" w:hAnsi="Times New Roman" w:cs="Times New Roman"/>
          <w:sz w:val="24"/>
          <w:szCs w:val="24"/>
          <w:lang w:val="hr-HR"/>
        </w:rPr>
        <w:t>i</w:t>
      </w:r>
      <w:r w:rsidR="00890AE9">
        <w:rPr>
          <w:rFonts w:ascii="Times New Roman" w:hAnsi="Times New Roman" w:cs="Times New Roman"/>
          <w:sz w:val="24"/>
          <w:szCs w:val="24"/>
          <w:lang w:val="hr-HR"/>
        </w:rPr>
        <w:t xml:space="preserve">zmijenjen je izričaj u </w:t>
      </w:r>
      <w:r w:rsidR="00E60BC9">
        <w:rPr>
          <w:rFonts w:ascii="Times New Roman" w:hAnsi="Times New Roman" w:cs="Times New Roman"/>
          <w:sz w:val="24"/>
          <w:szCs w:val="24"/>
          <w:lang w:val="hr-HR"/>
        </w:rPr>
        <w:t>uvodnoj</w:t>
      </w:r>
      <w:r w:rsidR="00890AE9">
        <w:rPr>
          <w:rFonts w:ascii="Times New Roman" w:hAnsi="Times New Roman" w:cs="Times New Roman"/>
          <w:sz w:val="24"/>
          <w:szCs w:val="24"/>
          <w:lang w:val="hr-HR"/>
        </w:rPr>
        <w:t xml:space="preserve"> reče</w:t>
      </w:r>
      <w:r w:rsidR="00E60BC9">
        <w:rPr>
          <w:rFonts w:ascii="Times New Roman" w:hAnsi="Times New Roman" w:cs="Times New Roman"/>
          <w:sz w:val="24"/>
          <w:szCs w:val="24"/>
          <w:lang w:val="hr-HR"/>
        </w:rPr>
        <w:t>nici.</w:t>
      </w:r>
    </w:p>
    <w:p w14:paraId="657F69FE" w14:textId="77777777" w:rsidR="00EE036B" w:rsidRDefault="00EE036B" w:rsidP="00C47D4A">
      <w:pPr>
        <w:autoSpaceDE w:val="0"/>
        <w:autoSpaceDN w:val="0"/>
        <w:adjustRightInd w:val="0"/>
        <w:spacing w:after="0" w:line="240" w:lineRule="auto"/>
        <w:ind w:firstLine="720"/>
        <w:jc w:val="both"/>
        <w:rPr>
          <w:rFonts w:ascii="Times New Roman" w:hAnsi="Times New Roman" w:cs="Times New Roman"/>
          <w:b/>
          <w:bCs/>
          <w:sz w:val="24"/>
          <w:szCs w:val="24"/>
          <w:lang w:val="hr-HR"/>
        </w:rPr>
      </w:pPr>
    </w:p>
    <w:p w14:paraId="7C7B93EB" w14:textId="567903D3" w:rsidR="00586E51" w:rsidRDefault="00586E51" w:rsidP="00C47D4A">
      <w:pPr>
        <w:autoSpaceDE w:val="0"/>
        <w:autoSpaceDN w:val="0"/>
        <w:adjustRightInd w:val="0"/>
        <w:spacing w:after="0" w:line="240" w:lineRule="auto"/>
        <w:ind w:firstLine="720"/>
        <w:jc w:val="both"/>
        <w:rPr>
          <w:rFonts w:ascii="Times New Roman" w:hAnsi="Times New Roman" w:cs="Times New Roman"/>
          <w:sz w:val="24"/>
          <w:szCs w:val="24"/>
          <w:lang w:val="hr-HR"/>
        </w:rPr>
      </w:pPr>
      <w:r w:rsidRPr="008D30FF">
        <w:rPr>
          <w:rFonts w:ascii="Times New Roman" w:hAnsi="Times New Roman" w:cs="Times New Roman"/>
          <w:b/>
          <w:bCs/>
          <w:sz w:val="24"/>
          <w:szCs w:val="24"/>
          <w:lang w:val="hr-HR"/>
        </w:rPr>
        <w:t>Članak 5</w:t>
      </w:r>
      <w:r w:rsidR="00841EFC">
        <w:rPr>
          <w:rFonts w:ascii="Times New Roman" w:hAnsi="Times New Roman" w:cs="Times New Roman"/>
          <w:b/>
          <w:bCs/>
          <w:sz w:val="24"/>
          <w:szCs w:val="24"/>
          <w:lang w:val="hr-HR"/>
        </w:rPr>
        <w:t>9</w:t>
      </w:r>
      <w:r w:rsidRPr="008D30FF">
        <w:rPr>
          <w:rFonts w:ascii="Times New Roman" w:hAnsi="Times New Roman" w:cs="Times New Roman"/>
          <w:b/>
          <w:bCs/>
          <w:sz w:val="24"/>
          <w:szCs w:val="24"/>
          <w:lang w:val="hr-HR"/>
        </w:rPr>
        <w:t>.</w:t>
      </w:r>
      <w:r>
        <w:rPr>
          <w:rFonts w:ascii="Times New Roman" w:hAnsi="Times New Roman" w:cs="Times New Roman"/>
          <w:sz w:val="24"/>
          <w:szCs w:val="24"/>
          <w:lang w:val="hr-HR"/>
        </w:rPr>
        <w:t xml:space="preserve"> </w:t>
      </w:r>
      <w:r w:rsidR="00B23761">
        <w:rPr>
          <w:rFonts w:ascii="Times New Roman" w:hAnsi="Times New Roman" w:cs="Times New Roman"/>
          <w:sz w:val="24"/>
          <w:szCs w:val="24"/>
          <w:lang w:val="hr-HR"/>
        </w:rPr>
        <w:t xml:space="preserve">– </w:t>
      </w:r>
      <w:r w:rsidR="00C47D4A">
        <w:rPr>
          <w:rFonts w:ascii="Times New Roman" w:hAnsi="Times New Roman" w:cs="Times New Roman"/>
          <w:sz w:val="24"/>
          <w:szCs w:val="24"/>
          <w:lang w:val="hr-HR"/>
        </w:rPr>
        <w:t>u</w:t>
      </w:r>
      <w:r w:rsidR="00B23761">
        <w:rPr>
          <w:rFonts w:ascii="Times New Roman" w:hAnsi="Times New Roman" w:cs="Times New Roman"/>
          <w:sz w:val="24"/>
          <w:szCs w:val="24"/>
          <w:lang w:val="hr-HR"/>
        </w:rPr>
        <w:t xml:space="preserve"> izmijenjenom članku 148. stavku 4. podstavku 2. Zakona o zaštiti potrošača </w:t>
      </w:r>
      <w:r w:rsidR="00DE174A">
        <w:rPr>
          <w:rFonts w:ascii="Times New Roman" w:hAnsi="Times New Roman" w:cs="Times New Roman"/>
          <w:sz w:val="24"/>
          <w:szCs w:val="24"/>
          <w:lang w:val="hr-HR"/>
        </w:rPr>
        <w:t>skraćeno je nabrajanje uzastopnih članaka.</w:t>
      </w:r>
    </w:p>
    <w:p w14:paraId="6793E6A6" w14:textId="77777777" w:rsidR="00EE036B" w:rsidRDefault="00EE036B" w:rsidP="00C47D4A">
      <w:pPr>
        <w:autoSpaceDE w:val="0"/>
        <w:autoSpaceDN w:val="0"/>
        <w:adjustRightInd w:val="0"/>
        <w:spacing w:after="0" w:line="240" w:lineRule="auto"/>
        <w:ind w:firstLine="720"/>
        <w:jc w:val="both"/>
        <w:rPr>
          <w:rFonts w:ascii="Times New Roman" w:hAnsi="Times New Roman" w:cs="Times New Roman"/>
          <w:sz w:val="24"/>
          <w:szCs w:val="24"/>
          <w:lang w:val="hr-HR"/>
        </w:rPr>
      </w:pPr>
    </w:p>
    <w:p w14:paraId="6E931386" w14:textId="7B949EC6" w:rsidR="00DE174A" w:rsidRDefault="00DE174A" w:rsidP="00C47D4A">
      <w:pPr>
        <w:autoSpaceDE w:val="0"/>
        <w:autoSpaceDN w:val="0"/>
        <w:adjustRightInd w:val="0"/>
        <w:spacing w:after="0" w:line="240" w:lineRule="auto"/>
        <w:ind w:firstLine="720"/>
        <w:jc w:val="both"/>
        <w:rPr>
          <w:rFonts w:ascii="Times New Roman" w:hAnsi="Times New Roman" w:cs="Times New Roman"/>
          <w:sz w:val="24"/>
          <w:szCs w:val="24"/>
          <w:lang w:val="hr-HR"/>
        </w:rPr>
      </w:pPr>
      <w:r w:rsidRPr="008D30FF">
        <w:rPr>
          <w:rFonts w:ascii="Times New Roman" w:hAnsi="Times New Roman" w:cs="Times New Roman"/>
          <w:b/>
          <w:bCs/>
          <w:sz w:val="24"/>
          <w:szCs w:val="24"/>
          <w:lang w:val="hr-HR"/>
        </w:rPr>
        <w:t>Članak 62.</w:t>
      </w:r>
      <w:r>
        <w:rPr>
          <w:rFonts w:ascii="Times New Roman" w:hAnsi="Times New Roman" w:cs="Times New Roman"/>
          <w:sz w:val="24"/>
          <w:szCs w:val="24"/>
          <w:lang w:val="hr-HR"/>
        </w:rPr>
        <w:t xml:space="preserve"> </w:t>
      </w:r>
      <w:r w:rsidR="007F31C1">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00C47D4A">
        <w:rPr>
          <w:rFonts w:ascii="Times New Roman" w:hAnsi="Times New Roman" w:cs="Times New Roman"/>
          <w:sz w:val="24"/>
          <w:szCs w:val="24"/>
          <w:lang w:val="hr-HR"/>
        </w:rPr>
        <w:t>i</w:t>
      </w:r>
      <w:r w:rsidR="007F31C1" w:rsidRPr="007F31C1">
        <w:rPr>
          <w:rFonts w:ascii="Times New Roman" w:hAnsi="Times New Roman" w:cs="Times New Roman"/>
          <w:sz w:val="24"/>
          <w:szCs w:val="24"/>
          <w:lang w:val="hr-HR"/>
        </w:rPr>
        <w:t>zmijenjen je izričaj</w:t>
      </w:r>
      <w:r w:rsidR="00856875">
        <w:rPr>
          <w:rFonts w:ascii="Times New Roman" w:hAnsi="Times New Roman" w:cs="Times New Roman"/>
          <w:sz w:val="24"/>
          <w:szCs w:val="24"/>
          <w:lang w:val="hr-HR"/>
        </w:rPr>
        <w:t xml:space="preserve"> (skraćena je uvodna rečenica)</w:t>
      </w:r>
      <w:r w:rsidR="007F31C1" w:rsidRPr="007F31C1">
        <w:rPr>
          <w:rFonts w:ascii="Times New Roman" w:hAnsi="Times New Roman" w:cs="Times New Roman"/>
          <w:sz w:val="24"/>
          <w:szCs w:val="24"/>
          <w:lang w:val="hr-HR"/>
        </w:rPr>
        <w:t>.</w:t>
      </w:r>
    </w:p>
    <w:p w14:paraId="15EED416" w14:textId="77777777" w:rsidR="0077740D" w:rsidRDefault="0077740D" w:rsidP="00C47D4A">
      <w:pPr>
        <w:autoSpaceDE w:val="0"/>
        <w:autoSpaceDN w:val="0"/>
        <w:adjustRightInd w:val="0"/>
        <w:spacing w:after="0" w:line="240" w:lineRule="auto"/>
        <w:ind w:firstLine="720"/>
        <w:jc w:val="both"/>
        <w:rPr>
          <w:rFonts w:ascii="Times New Roman" w:hAnsi="Times New Roman" w:cs="Times New Roman"/>
          <w:sz w:val="24"/>
          <w:szCs w:val="24"/>
          <w:lang w:val="hr-HR"/>
        </w:rPr>
      </w:pPr>
    </w:p>
    <w:p w14:paraId="294E320C" w14:textId="1DDE222B" w:rsidR="0077740D" w:rsidRDefault="0077740D" w:rsidP="00C47D4A">
      <w:pPr>
        <w:autoSpaceDE w:val="0"/>
        <w:autoSpaceDN w:val="0"/>
        <w:adjustRightInd w:val="0"/>
        <w:spacing w:after="0" w:line="240" w:lineRule="auto"/>
        <w:ind w:firstLine="720"/>
        <w:jc w:val="both"/>
        <w:rPr>
          <w:rFonts w:ascii="Times New Roman" w:hAnsi="Times New Roman" w:cs="Times New Roman"/>
          <w:sz w:val="24"/>
          <w:szCs w:val="24"/>
          <w:lang w:val="hr-HR"/>
        </w:rPr>
      </w:pPr>
      <w:r w:rsidRPr="008D30FF">
        <w:rPr>
          <w:rFonts w:ascii="Times New Roman" w:hAnsi="Times New Roman" w:cs="Times New Roman"/>
          <w:b/>
          <w:bCs/>
          <w:sz w:val="24"/>
          <w:szCs w:val="24"/>
          <w:lang w:val="hr-HR"/>
        </w:rPr>
        <w:t>Članak 66.</w:t>
      </w:r>
      <w:r>
        <w:rPr>
          <w:rFonts w:ascii="Times New Roman" w:hAnsi="Times New Roman" w:cs="Times New Roman"/>
          <w:sz w:val="24"/>
          <w:szCs w:val="24"/>
          <w:lang w:val="hr-HR"/>
        </w:rPr>
        <w:t xml:space="preserve"> – </w:t>
      </w:r>
      <w:r w:rsidR="00C47D4A">
        <w:rPr>
          <w:rFonts w:ascii="Times New Roman" w:hAnsi="Times New Roman" w:cs="Times New Roman"/>
          <w:sz w:val="24"/>
          <w:szCs w:val="24"/>
          <w:lang w:val="hr-HR"/>
        </w:rPr>
        <w:t>o</w:t>
      </w:r>
      <w:r>
        <w:rPr>
          <w:rFonts w:ascii="Times New Roman" w:hAnsi="Times New Roman" w:cs="Times New Roman"/>
          <w:sz w:val="24"/>
          <w:szCs w:val="24"/>
          <w:lang w:val="hr-HR"/>
        </w:rPr>
        <w:t xml:space="preserve">dgodni rok </w:t>
      </w:r>
      <w:r w:rsidR="004229ED">
        <w:rPr>
          <w:rFonts w:ascii="Times New Roman" w:hAnsi="Times New Roman" w:cs="Times New Roman"/>
          <w:sz w:val="24"/>
          <w:szCs w:val="24"/>
          <w:lang w:val="hr-HR"/>
        </w:rPr>
        <w:t xml:space="preserve">u kojem stupaju na snagu odredbe </w:t>
      </w:r>
      <w:r w:rsidR="004229ED" w:rsidRPr="004229ED">
        <w:rPr>
          <w:rFonts w:ascii="Times New Roman" w:hAnsi="Times New Roman" w:cs="Times New Roman"/>
          <w:sz w:val="24"/>
          <w:szCs w:val="24"/>
          <w:lang w:val="hr-HR"/>
        </w:rPr>
        <w:t xml:space="preserve">članka 7. stavaka 1. do 9. koji je izmijenjen člankom 4. ovoga </w:t>
      </w:r>
      <w:r w:rsidR="00C47D4A">
        <w:rPr>
          <w:rFonts w:ascii="Times New Roman" w:hAnsi="Times New Roman" w:cs="Times New Roman"/>
          <w:sz w:val="24"/>
          <w:szCs w:val="24"/>
          <w:lang w:val="hr-HR"/>
        </w:rPr>
        <w:t>Konačnog prijedloga z</w:t>
      </w:r>
      <w:r w:rsidR="004229ED" w:rsidRPr="004229ED">
        <w:rPr>
          <w:rFonts w:ascii="Times New Roman" w:hAnsi="Times New Roman" w:cs="Times New Roman"/>
          <w:sz w:val="24"/>
          <w:szCs w:val="24"/>
          <w:lang w:val="hr-HR"/>
        </w:rPr>
        <w:t>akona</w:t>
      </w:r>
      <w:r w:rsidR="004229ED">
        <w:rPr>
          <w:rFonts w:ascii="Times New Roman" w:hAnsi="Times New Roman" w:cs="Times New Roman"/>
          <w:sz w:val="24"/>
          <w:szCs w:val="24"/>
          <w:lang w:val="hr-HR"/>
        </w:rPr>
        <w:t xml:space="preserve"> utvrđen je </w:t>
      </w:r>
      <w:r w:rsidR="003E02EC">
        <w:rPr>
          <w:rFonts w:ascii="Times New Roman" w:hAnsi="Times New Roman" w:cs="Times New Roman"/>
          <w:sz w:val="24"/>
          <w:szCs w:val="24"/>
          <w:lang w:val="hr-HR"/>
        </w:rPr>
        <w:t xml:space="preserve">datumom, a ne rokom </w:t>
      </w:r>
      <w:r w:rsidR="00F840C5">
        <w:rPr>
          <w:rFonts w:ascii="Times New Roman" w:hAnsi="Times New Roman" w:cs="Times New Roman"/>
          <w:sz w:val="24"/>
          <w:szCs w:val="24"/>
          <w:lang w:val="hr-HR"/>
        </w:rPr>
        <w:t>„</w:t>
      </w:r>
      <w:r w:rsidR="00C3495B">
        <w:rPr>
          <w:rFonts w:ascii="Times New Roman" w:hAnsi="Times New Roman" w:cs="Times New Roman"/>
          <w:sz w:val="24"/>
          <w:szCs w:val="24"/>
          <w:lang w:val="hr-HR"/>
        </w:rPr>
        <w:t>sto dvadeseti da</w:t>
      </w:r>
      <w:r w:rsidR="00FB02B5">
        <w:rPr>
          <w:rFonts w:ascii="Times New Roman" w:hAnsi="Times New Roman" w:cs="Times New Roman"/>
          <w:sz w:val="24"/>
          <w:szCs w:val="24"/>
          <w:lang w:val="hr-HR"/>
        </w:rPr>
        <w:t>n</w:t>
      </w:r>
      <w:r w:rsidR="00C3495B">
        <w:rPr>
          <w:rFonts w:ascii="Times New Roman" w:hAnsi="Times New Roman" w:cs="Times New Roman"/>
          <w:sz w:val="24"/>
          <w:szCs w:val="24"/>
          <w:lang w:val="hr-HR"/>
        </w:rPr>
        <w:t xml:space="preserve"> od dana objave u „Narodnim novinama“.</w:t>
      </w:r>
    </w:p>
    <w:p w14:paraId="14D78C8F" w14:textId="77777777" w:rsidR="00492E66" w:rsidRDefault="00492E66" w:rsidP="00E6012B">
      <w:pPr>
        <w:autoSpaceDE w:val="0"/>
        <w:autoSpaceDN w:val="0"/>
        <w:adjustRightInd w:val="0"/>
        <w:spacing w:after="0" w:line="240" w:lineRule="auto"/>
        <w:ind w:firstLine="720"/>
        <w:jc w:val="both"/>
        <w:rPr>
          <w:rFonts w:ascii="Times New Roman" w:hAnsi="Times New Roman" w:cs="Times New Roman"/>
          <w:sz w:val="24"/>
          <w:szCs w:val="24"/>
          <w:lang w:val="hr-HR"/>
        </w:rPr>
      </w:pPr>
    </w:p>
    <w:p w14:paraId="7AABD425" w14:textId="636E1C8E" w:rsidR="00492E66" w:rsidRDefault="007B6158" w:rsidP="00E6012B">
      <w:pPr>
        <w:autoSpaceDE w:val="0"/>
        <w:autoSpaceDN w:val="0"/>
        <w:adjustRightInd w:val="0"/>
        <w:spacing w:after="0" w:line="240" w:lineRule="auto"/>
        <w:ind w:firstLine="720"/>
        <w:jc w:val="both"/>
        <w:rPr>
          <w:rFonts w:ascii="Times New Roman" w:hAnsi="Times New Roman" w:cs="Times New Roman"/>
          <w:sz w:val="24"/>
          <w:szCs w:val="24"/>
          <w:lang w:val="hr-HR"/>
        </w:rPr>
      </w:pPr>
      <w:r w:rsidRPr="007B6158">
        <w:rPr>
          <w:rFonts w:ascii="Times New Roman" w:hAnsi="Times New Roman" w:cs="Times New Roman"/>
          <w:sz w:val="24"/>
          <w:szCs w:val="24"/>
          <w:lang w:val="hr-HR"/>
        </w:rPr>
        <w:t>Dodatno,</w:t>
      </w:r>
      <w:r>
        <w:rPr>
          <w:rFonts w:ascii="Times New Roman" w:hAnsi="Times New Roman" w:cs="Times New Roman"/>
          <w:sz w:val="24"/>
          <w:szCs w:val="24"/>
          <w:lang w:val="hr-HR"/>
        </w:rPr>
        <w:t xml:space="preserve"> u</w:t>
      </w:r>
      <w:r w:rsidR="00492E66">
        <w:rPr>
          <w:rFonts w:ascii="Times New Roman" w:hAnsi="Times New Roman" w:cs="Times New Roman"/>
          <w:sz w:val="24"/>
          <w:szCs w:val="24"/>
          <w:lang w:val="hr-HR"/>
        </w:rPr>
        <w:t xml:space="preserve">zimajući u obzir </w:t>
      </w:r>
      <w:r>
        <w:rPr>
          <w:rFonts w:ascii="Times New Roman" w:hAnsi="Times New Roman" w:cs="Times New Roman"/>
          <w:sz w:val="24"/>
          <w:szCs w:val="24"/>
          <w:lang w:val="hr-HR"/>
        </w:rPr>
        <w:t xml:space="preserve">stupanje na snagu </w:t>
      </w:r>
      <w:r w:rsidR="00492E66" w:rsidRPr="00492E66">
        <w:rPr>
          <w:rFonts w:ascii="Times New Roman" w:hAnsi="Times New Roman" w:cs="Times New Roman"/>
          <w:sz w:val="24"/>
          <w:szCs w:val="24"/>
          <w:lang w:val="hr-HR"/>
        </w:rPr>
        <w:t>Delegirane direktive Komisije (EU) 2026/74 оd 12. siječnja 2026. o izmjeni Priloga II. Direktivi (EU) 2024/1799 Europskog parlamenta i Vijeća o promicanju popravka robe radi uključivanja kućanskih grijalica za lokalno grijanje prostora kako je predviđeno u Uredbi Komisije (EU) 2024/1103 u pogledu zahtjeva za ekološki dizajn grijalica za lokalno grijanje prostora i zasebne povezane regulacije (SL L, 2026/74, 20.4.2026.)</w:t>
      </w:r>
      <w:r>
        <w:rPr>
          <w:rFonts w:ascii="Times New Roman" w:hAnsi="Times New Roman" w:cs="Times New Roman"/>
          <w:sz w:val="24"/>
          <w:szCs w:val="24"/>
          <w:lang w:val="hr-HR"/>
        </w:rPr>
        <w:t xml:space="preserve"> i obvezu koja proizlazi</w:t>
      </w:r>
      <w:r w:rsidR="007C5D5E">
        <w:rPr>
          <w:rFonts w:ascii="Times New Roman" w:hAnsi="Times New Roman" w:cs="Times New Roman"/>
          <w:sz w:val="24"/>
          <w:szCs w:val="24"/>
          <w:lang w:val="hr-HR"/>
        </w:rPr>
        <w:t xml:space="preserve"> iz</w:t>
      </w:r>
      <w:r>
        <w:rPr>
          <w:rFonts w:ascii="Times New Roman" w:hAnsi="Times New Roman" w:cs="Times New Roman"/>
          <w:sz w:val="24"/>
          <w:szCs w:val="24"/>
          <w:lang w:val="hr-HR"/>
        </w:rPr>
        <w:t xml:space="preserve"> članka 2. podstavka 3. </w:t>
      </w:r>
      <w:r w:rsidR="00E6012B">
        <w:rPr>
          <w:rFonts w:ascii="Times New Roman" w:hAnsi="Times New Roman" w:cs="Times New Roman"/>
          <w:sz w:val="24"/>
          <w:szCs w:val="24"/>
          <w:lang w:val="hr-HR"/>
        </w:rPr>
        <w:t>te Delegirane direktive</w:t>
      </w:r>
      <w:r w:rsidR="007C5D5E">
        <w:rPr>
          <w:rFonts w:ascii="Times New Roman" w:hAnsi="Times New Roman" w:cs="Times New Roman"/>
          <w:sz w:val="24"/>
          <w:szCs w:val="24"/>
          <w:lang w:val="hr-HR"/>
        </w:rPr>
        <w:t xml:space="preserve">, </w:t>
      </w:r>
      <w:r w:rsidR="006563B5">
        <w:rPr>
          <w:rFonts w:ascii="Times New Roman" w:hAnsi="Times New Roman" w:cs="Times New Roman"/>
          <w:sz w:val="24"/>
          <w:szCs w:val="24"/>
          <w:lang w:val="hr-HR"/>
        </w:rPr>
        <w:t xml:space="preserve">predlagatelj je </w:t>
      </w:r>
      <w:r w:rsidR="007C5D5E">
        <w:rPr>
          <w:rFonts w:ascii="Times New Roman" w:hAnsi="Times New Roman" w:cs="Times New Roman"/>
          <w:sz w:val="24"/>
          <w:szCs w:val="24"/>
          <w:lang w:val="hr-HR"/>
        </w:rPr>
        <w:t>dopun</w:t>
      </w:r>
      <w:r w:rsidR="006563B5">
        <w:rPr>
          <w:rFonts w:ascii="Times New Roman" w:hAnsi="Times New Roman" w:cs="Times New Roman"/>
          <w:sz w:val="24"/>
          <w:szCs w:val="24"/>
          <w:lang w:val="hr-HR"/>
        </w:rPr>
        <w:t>io</w:t>
      </w:r>
      <w:r w:rsidR="007C5D5E">
        <w:rPr>
          <w:rFonts w:ascii="Times New Roman" w:hAnsi="Times New Roman" w:cs="Times New Roman"/>
          <w:sz w:val="24"/>
          <w:szCs w:val="24"/>
          <w:lang w:val="hr-HR"/>
        </w:rPr>
        <w:t xml:space="preserve"> </w:t>
      </w:r>
      <w:r w:rsidR="009639E9">
        <w:rPr>
          <w:rFonts w:ascii="Times New Roman" w:hAnsi="Times New Roman" w:cs="Times New Roman"/>
          <w:sz w:val="24"/>
          <w:szCs w:val="24"/>
          <w:lang w:val="hr-HR"/>
        </w:rPr>
        <w:t xml:space="preserve">članak 2. Konačnog prijedloga zakona </w:t>
      </w:r>
      <w:r w:rsidR="007C5D5E">
        <w:rPr>
          <w:rFonts w:ascii="Times New Roman" w:hAnsi="Times New Roman" w:cs="Times New Roman"/>
          <w:sz w:val="24"/>
          <w:szCs w:val="24"/>
          <w:lang w:val="hr-HR"/>
        </w:rPr>
        <w:t xml:space="preserve">točkom 14. </w:t>
      </w:r>
      <w:r w:rsidR="00AD2394">
        <w:rPr>
          <w:rFonts w:ascii="Times New Roman" w:hAnsi="Times New Roman" w:cs="Times New Roman"/>
          <w:sz w:val="24"/>
          <w:szCs w:val="24"/>
          <w:lang w:val="hr-HR"/>
        </w:rPr>
        <w:t xml:space="preserve">kojom se navodi kako se predmetnim propisom prenose odredbe predmetne </w:t>
      </w:r>
      <w:r w:rsidR="00E6012B">
        <w:rPr>
          <w:rFonts w:ascii="Times New Roman" w:hAnsi="Times New Roman" w:cs="Times New Roman"/>
          <w:sz w:val="24"/>
          <w:szCs w:val="24"/>
          <w:lang w:val="hr-HR"/>
        </w:rPr>
        <w:t>D</w:t>
      </w:r>
      <w:r w:rsidR="00AD2394">
        <w:rPr>
          <w:rFonts w:ascii="Times New Roman" w:hAnsi="Times New Roman" w:cs="Times New Roman"/>
          <w:sz w:val="24"/>
          <w:szCs w:val="24"/>
          <w:lang w:val="hr-HR"/>
        </w:rPr>
        <w:t>elegirane direktive.</w:t>
      </w:r>
    </w:p>
    <w:p w14:paraId="4CF37798" w14:textId="77777777" w:rsidR="00751D41" w:rsidRDefault="00751D41" w:rsidP="00E6012B">
      <w:pPr>
        <w:autoSpaceDE w:val="0"/>
        <w:autoSpaceDN w:val="0"/>
        <w:adjustRightInd w:val="0"/>
        <w:spacing w:after="0" w:line="240" w:lineRule="auto"/>
        <w:ind w:firstLine="720"/>
        <w:jc w:val="both"/>
        <w:rPr>
          <w:rFonts w:ascii="Times New Roman" w:hAnsi="Times New Roman" w:cs="Times New Roman"/>
          <w:sz w:val="24"/>
          <w:szCs w:val="24"/>
          <w:lang w:val="hr-HR"/>
        </w:rPr>
      </w:pPr>
    </w:p>
    <w:p w14:paraId="6683F943" w14:textId="4C843743" w:rsidR="00751D41" w:rsidRDefault="002D6305" w:rsidP="002B4454">
      <w:pPr>
        <w:autoSpaceDE w:val="0"/>
        <w:autoSpaceDN w:val="0"/>
        <w:adjustRightInd w:val="0"/>
        <w:spacing w:after="0" w:line="240" w:lineRule="auto"/>
        <w:ind w:firstLine="720"/>
        <w:jc w:val="both"/>
        <w:rPr>
          <w:rFonts w:ascii="Times New Roman" w:hAnsi="Times New Roman" w:cs="Times New Roman"/>
          <w:sz w:val="24"/>
          <w:szCs w:val="24"/>
          <w:lang w:val="hr-HR"/>
        </w:rPr>
      </w:pPr>
      <w:r>
        <w:rPr>
          <w:rFonts w:ascii="Times New Roman" w:hAnsi="Times New Roman" w:cs="Times New Roman"/>
          <w:sz w:val="24"/>
          <w:szCs w:val="24"/>
          <w:lang w:val="hr-HR"/>
        </w:rPr>
        <w:t>Ostale izmjene</w:t>
      </w:r>
      <w:r w:rsidR="00751D41">
        <w:rPr>
          <w:rFonts w:ascii="Times New Roman" w:hAnsi="Times New Roman" w:cs="Times New Roman"/>
          <w:sz w:val="24"/>
          <w:szCs w:val="24"/>
          <w:lang w:val="hr-HR"/>
        </w:rPr>
        <w:t xml:space="preserve"> Konačnog prijedloga zakona u odnosu na </w:t>
      </w:r>
      <w:r w:rsidR="002B4454">
        <w:rPr>
          <w:rFonts w:ascii="Times New Roman" w:hAnsi="Times New Roman" w:cs="Times New Roman"/>
          <w:sz w:val="24"/>
          <w:szCs w:val="24"/>
          <w:lang w:val="hr-HR"/>
        </w:rPr>
        <w:t>P</w:t>
      </w:r>
      <w:r w:rsidR="00751D41">
        <w:rPr>
          <w:rFonts w:ascii="Times New Roman" w:hAnsi="Times New Roman" w:cs="Times New Roman"/>
          <w:sz w:val="24"/>
          <w:szCs w:val="24"/>
          <w:lang w:val="hr-HR"/>
        </w:rPr>
        <w:t xml:space="preserve">rijedlog zakona </w:t>
      </w:r>
      <w:r w:rsidR="00DF3407">
        <w:rPr>
          <w:rFonts w:ascii="Times New Roman" w:hAnsi="Times New Roman" w:cs="Times New Roman"/>
          <w:sz w:val="24"/>
          <w:szCs w:val="24"/>
          <w:lang w:val="hr-HR"/>
        </w:rPr>
        <w:t>odnose se na</w:t>
      </w:r>
      <w:r w:rsidR="002B4454">
        <w:rPr>
          <w:rFonts w:ascii="Times New Roman" w:hAnsi="Times New Roman" w:cs="Times New Roman"/>
          <w:sz w:val="24"/>
          <w:szCs w:val="24"/>
          <w:lang w:val="hr-HR"/>
        </w:rPr>
        <w:t xml:space="preserve"> nomotehničke </w:t>
      </w:r>
      <w:r w:rsidR="00DF3407">
        <w:rPr>
          <w:rFonts w:ascii="Times New Roman" w:hAnsi="Times New Roman" w:cs="Times New Roman"/>
          <w:sz w:val="24"/>
          <w:szCs w:val="24"/>
          <w:lang w:val="hr-HR"/>
        </w:rPr>
        <w:t>dorade</w:t>
      </w:r>
      <w:r w:rsidR="00751D41">
        <w:rPr>
          <w:rFonts w:ascii="Times New Roman" w:hAnsi="Times New Roman" w:cs="Times New Roman"/>
          <w:sz w:val="24"/>
          <w:szCs w:val="24"/>
          <w:lang w:val="hr-HR"/>
        </w:rPr>
        <w:t>.</w:t>
      </w:r>
    </w:p>
    <w:p w14:paraId="39ABD657" w14:textId="77777777" w:rsidR="00730794" w:rsidRDefault="00730794" w:rsidP="00923DC5">
      <w:pPr>
        <w:autoSpaceDE w:val="0"/>
        <w:autoSpaceDN w:val="0"/>
        <w:adjustRightInd w:val="0"/>
        <w:spacing w:after="0" w:line="240" w:lineRule="auto"/>
        <w:ind w:firstLine="720"/>
        <w:jc w:val="both"/>
        <w:rPr>
          <w:rFonts w:ascii="Times New Roman" w:hAnsi="Times New Roman" w:cs="Times New Roman"/>
          <w:sz w:val="24"/>
          <w:szCs w:val="24"/>
          <w:lang w:val="hr-HR"/>
        </w:rPr>
      </w:pPr>
    </w:p>
    <w:p w14:paraId="4AE2F636" w14:textId="0748D1B2" w:rsidR="00F07E1D" w:rsidRDefault="001E43F6" w:rsidP="00923DC5">
      <w:pPr>
        <w:autoSpaceDE w:val="0"/>
        <w:autoSpaceDN w:val="0"/>
        <w:adjustRightInd w:val="0"/>
        <w:spacing w:after="0" w:line="240" w:lineRule="auto"/>
        <w:ind w:left="709" w:hanging="709"/>
        <w:jc w:val="both"/>
        <w:rPr>
          <w:rFonts w:ascii="Times New Roman" w:hAnsi="Times New Roman" w:cs="Times New Roman"/>
          <w:b/>
          <w:sz w:val="24"/>
          <w:szCs w:val="24"/>
          <w:lang w:val="hr-HR"/>
        </w:rPr>
      </w:pPr>
      <w:r>
        <w:rPr>
          <w:rFonts w:ascii="Times New Roman" w:hAnsi="Times New Roman" w:cs="Times New Roman"/>
          <w:b/>
          <w:sz w:val="24"/>
          <w:szCs w:val="24"/>
          <w:lang w:val="hr-HR"/>
        </w:rPr>
        <w:t>V</w:t>
      </w:r>
      <w:r w:rsidR="00007852">
        <w:rPr>
          <w:rFonts w:ascii="Times New Roman" w:hAnsi="Times New Roman" w:cs="Times New Roman"/>
          <w:b/>
          <w:sz w:val="24"/>
          <w:szCs w:val="24"/>
          <w:lang w:val="hr-HR"/>
        </w:rPr>
        <w:t>I</w:t>
      </w:r>
      <w:r>
        <w:rPr>
          <w:rFonts w:ascii="Times New Roman" w:hAnsi="Times New Roman" w:cs="Times New Roman"/>
          <w:b/>
          <w:sz w:val="24"/>
          <w:szCs w:val="24"/>
          <w:lang w:val="hr-HR"/>
        </w:rPr>
        <w:t>.</w:t>
      </w:r>
      <w:r>
        <w:rPr>
          <w:rFonts w:ascii="Times New Roman" w:hAnsi="Times New Roman" w:cs="Times New Roman"/>
          <w:b/>
          <w:sz w:val="24"/>
          <w:szCs w:val="24"/>
          <w:lang w:val="hr-HR"/>
        </w:rPr>
        <w:tab/>
      </w:r>
      <w:r w:rsidR="00F07E1D">
        <w:rPr>
          <w:rFonts w:ascii="Times New Roman" w:hAnsi="Times New Roman" w:cs="Times New Roman"/>
          <w:b/>
          <w:sz w:val="24"/>
          <w:szCs w:val="24"/>
          <w:lang w:val="hr-HR"/>
        </w:rPr>
        <w:t>PRIJEDLOZI</w:t>
      </w:r>
      <w:r w:rsidR="002578CD">
        <w:rPr>
          <w:rFonts w:ascii="Times New Roman" w:hAnsi="Times New Roman" w:cs="Times New Roman"/>
          <w:b/>
          <w:sz w:val="24"/>
          <w:szCs w:val="24"/>
          <w:lang w:val="hr-HR"/>
        </w:rPr>
        <w:t>, PRIMJEDBE</w:t>
      </w:r>
      <w:r w:rsidR="00F07E1D">
        <w:rPr>
          <w:rFonts w:ascii="Times New Roman" w:hAnsi="Times New Roman" w:cs="Times New Roman"/>
          <w:b/>
          <w:sz w:val="24"/>
          <w:szCs w:val="24"/>
          <w:lang w:val="hr-HR"/>
        </w:rPr>
        <w:t xml:space="preserve"> I MIŠLJENJA KOJI SU DANI NA PRIJEDLOG ZAKONA</w:t>
      </w:r>
      <w:r w:rsidR="002578CD">
        <w:rPr>
          <w:rFonts w:ascii="Times New Roman" w:hAnsi="Times New Roman" w:cs="Times New Roman"/>
          <w:b/>
          <w:sz w:val="24"/>
          <w:szCs w:val="24"/>
          <w:lang w:val="hr-HR"/>
        </w:rPr>
        <w:t>, A</w:t>
      </w:r>
      <w:r w:rsidR="00F07E1D">
        <w:rPr>
          <w:rFonts w:ascii="Times New Roman" w:hAnsi="Times New Roman" w:cs="Times New Roman"/>
          <w:b/>
          <w:sz w:val="24"/>
          <w:szCs w:val="24"/>
          <w:lang w:val="hr-HR"/>
        </w:rPr>
        <w:t xml:space="preserve"> KOJE PREDLAGATELJ NIJE PRIHVATIO TE RAZLOZI NEPRIHVAĆANJA</w:t>
      </w:r>
    </w:p>
    <w:p w14:paraId="000C5B26" w14:textId="77777777" w:rsidR="00F07E1D" w:rsidRDefault="00F07E1D" w:rsidP="00923DC5">
      <w:pPr>
        <w:autoSpaceDE w:val="0"/>
        <w:autoSpaceDN w:val="0"/>
        <w:adjustRightInd w:val="0"/>
        <w:spacing w:after="0" w:line="240" w:lineRule="auto"/>
        <w:jc w:val="both"/>
        <w:rPr>
          <w:rFonts w:ascii="Times New Roman" w:hAnsi="Times New Roman" w:cs="Times New Roman"/>
          <w:b/>
          <w:sz w:val="24"/>
          <w:szCs w:val="24"/>
          <w:lang w:val="hr-HR"/>
        </w:rPr>
      </w:pPr>
    </w:p>
    <w:p w14:paraId="5406B08A" w14:textId="77777777" w:rsidR="00A52800" w:rsidRPr="00EF67EE" w:rsidRDefault="00A52800" w:rsidP="009A70AE">
      <w:pPr>
        <w:autoSpaceDE w:val="0"/>
        <w:autoSpaceDN w:val="0"/>
        <w:adjustRightInd w:val="0"/>
        <w:spacing w:after="0" w:line="240" w:lineRule="auto"/>
        <w:ind w:firstLine="720"/>
        <w:jc w:val="both"/>
        <w:rPr>
          <w:rFonts w:ascii="Times New Roman" w:hAnsi="Times New Roman" w:cs="Times New Roman"/>
          <w:bCs/>
          <w:sz w:val="24"/>
          <w:szCs w:val="24"/>
          <w:lang w:val="hr-HR"/>
        </w:rPr>
      </w:pPr>
    </w:p>
    <w:p w14:paraId="4EAAD18B" w14:textId="7E007BAB" w:rsidR="000303BB" w:rsidRDefault="00956378" w:rsidP="009A70AE">
      <w:pPr>
        <w:spacing w:after="0" w:line="240" w:lineRule="auto"/>
        <w:ind w:firstLine="720"/>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Tijekom rasprave za vrijeme prvog čitanja u Hrvatskome saboru, zastupnice i zastupnici su, sudjelujući u raspravi, iznosili komentare i prijedloge.</w:t>
      </w:r>
    </w:p>
    <w:p w14:paraId="1A395F40" w14:textId="77777777" w:rsidR="007B542F" w:rsidRDefault="007B542F" w:rsidP="009A70AE">
      <w:pPr>
        <w:spacing w:after="0" w:line="240" w:lineRule="auto"/>
        <w:ind w:firstLine="720"/>
        <w:jc w:val="both"/>
        <w:rPr>
          <w:rFonts w:ascii="Times New Roman" w:hAnsi="Times New Roman" w:cs="Times New Roman"/>
          <w:b/>
          <w:sz w:val="24"/>
          <w:szCs w:val="24"/>
          <w:lang w:val="hr-HR"/>
        </w:rPr>
      </w:pPr>
    </w:p>
    <w:p w14:paraId="744B446B" w14:textId="77777777" w:rsidR="005E1980" w:rsidRPr="009821FA" w:rsidRDefault="005E1980" w:rsidP="005E1980">
      <w:pPr>
        <w:autoSpaceDE w:val="0"/>
        <w:autoSpaceDN w:val="0"/>
        <w:adjustRightInd w:val="0"/>
        <w:spacing w:after="0" w:line="240" w:lineRule="auto"/>
        <w:jc w:val="both"/>
        <w:rPr>
          <w:rFonts w:ascii="Times New Roman" w:hAnsi="Times New Roman" w:cs="Times New Roman"/>
          <w:sz w:val="24"/>
          <w:szCs w:val="24"/>
          <w:lang w:val="hr-HR"/>
        </w:rPr>
      </w:pPr>
    </w:p>
    <w:p w14:paraId="068CC2FF" w14:textId="77777777" w:rsidR="005E1980" w:rsidRDefault="005E1980" w:rsidP="005E1980">
      <w:pPr>
        <w:autoSpaceDE w:val="0"/>
        <w:autoSpaceDN w:val="0"/>
        <w:adjustRightInd w:val="0"/>
        <w:spacing w:after="0" w:line="240" w:lineRule="auto"/>
        <w:ind w:firstLine="709"/>
        <w:jc w:val="both"/>
        <w:rPr>
          <w:rFonts w:ascii="Times New Roman" w:hAnsi="Times New Roman" w:cs="Times New Roman"/>
          <w:sz w:val="24"/>
          <w:szCs w:val="24"/>
          <w:lang w:val="hr-HR"/>
        </w:rPr>
      </w:pPr>
      <w:r w:rsidRPr="00D66678">
        <w:rPr>
          <w:rFonts w:ascii="Times New Roman" w:hAnsi="Times New Roman" w:cs="Times New Roman"/>
          <w:sz w:val="24"/>
          <w:szCs w:val="24"/>
          <w:lang w:val="hr-HR"/>
        </w:rPr>
        <w:t xml:space="preserve">Klub zastupnika Možemo! </w:t>
      </w:r>
      <w:r>
        <w:rPr>
          <w:rFonts w:ascii="Times New Roman" w:hAnsi="Times New Roman" w:cs="Times New Roman"/>
          <w:sz w:val="24"/>
          <w:szCs w:val="24"/>
          <w:lang w:val="hr-HR"/>
        </w:rPr>
        <w:t>predložio je Z</w:t>
      </w:r>
      <w:r w:rsidRPr="00D66678">
        <w:rPr>
          <w:rFonts w:ascii="Times New Roman" w:hAnsi="Times New Roman" w:cs="Times New Roman"/>
          <w:sz w:val="24"/>
          <w:szCs w:val="24"/>
          <w:lang w:val="hr-HR"/>
        </w:rPr>
        <w:t xml:space="preserve">aključak </w:t>
      </w:r>
      <w:r>
        <w:rPr>
          <w:rFonts w:ascii="Times New Roman" w:hAnsi="Times New Roman" w:cs="Times New Roman"/>
          <w:sz w:val="24"/>
          <w:szCs w:val="24"/>
          <w:lang w:val="hr-HR"/>
        </w:rPr>
        <w:t xml:space="preserve">kojim se Ministarstvo gospodarstva traži dostav izvješća o provedenim aktivnostima zaštite potrošača u postupcima prodaje plasmana kada su predmet kupoprodaje plasmani odobreni potrošačima tijekom rasprave o </w:t>
      </w:r>
      <w:r w:rsidRPr="007D58E2">
        <w:rPr>
          <w:rFonts w:ascii="Times New Roman" w:hAnsi="Times New Roman" w:cs="Times New Roman"/>
          <w:sz w:val="24"/>
          <w:szCs w:val="24"/>
          <w:lang w:val="hr-HR"/>
        </w:rPr>
        <w:t>Prijedlog</w:t>
      </w:r>
      <w:r>
        <w:rPr>
          <w:rFonts w:ascii="Times New Roman" w:hAnsi="Times New Roman" w:cs="Times New Roman"/>
          <w:sz w:val="24"/>
          <w:szCs w:val="24"/>
          <w:lang w:val="hr-HR"/>
        </w:rPr>
        <w:t>u</w:t>
      </w:r>
      <w:r w:rsidRPr="007D58E2">
        <w:rPr>
          <w:rFonts w:ascii="Times New Roman" w:hAnsi="Times New Roman" w:cs="Times New Roman"/>
          <w:sz w:val="24"/>
          <w:szCs w:val="24"/>
          <w:lang w:val="hr-HR"/>
        </w:rPr>
        <w:t xml:space="preserve"> zakona o izmjenama i dopunama Zakona o zaštiti potrošača</w:t>
      </w:r>
      <w:r>
        <w:rPr>
          <w:rFonts w:ascii="Times New Roman" w:hAnsi="Times New Roman" w:cs="Times New Roman"/>
          <w:sz w:val="24"/>
          <w:szCs w:val="24"/>
          <w:lang w:val="hr-HR"/>
        </w:rPr>
        <w:t>, međutim isti nije prihvaćen</w:t>
      </w:r>
      <w:r w:rsidRPr="007D58E2">
        <w:rPr>
          <w:rFonts w:ascii="Times New Roman" w:hAnsi="Times New Roman" w:cs="Times New Roman"/>
          <w:sz w:val="24"/>
          <w:szCs w:val="24"/>
          <w:lang w:val="hr-HR"/>
        </w:rPr>
        <w:t xml:space="preserve">. </w:t>
      </w:r>
    </w:p>
    <w:p w14:paraId="0F6690C1" w14:textId="77777777" w:rsidR="005E1980" w:rsidRDefault="005E1980" w:rsidP="00F91026">
      <w:pPr>
        <w:spacing w:after="0" w:line="240" w:lineRule="auto"/>
        <w:ind w:firstLine="709"/>
        <w:jc w:val="both"/>
        <w:rPr>
          <w:rFonts w:ascii="Times New Roman" w:hAnsi="Times New Roman" w:cs="Times New Roman"/>
          <w:bCs/>
          <w:sz w:val="24"/>
          <w:szCs w:val="24"/>
          <w:lang w:val="hr-HR"/>
        </w:rPr>
      </w:pPr>
    </w:p>
    <w:p w14:paraId="617FF969" w14:textId="28A5D4FF" w:rsidR="00E065D3" w:rsidRDefault="00152ED4" w:rsidP="00F91026">
      <w:pPr>
        <w:spacing w:after="0" w:line="240" w:lineRule="auto"/>
        <w:ind w:firstLine="709"/>
        <w:jc w:val="both"/>
        <w:rPr>
          <w:rFonts w:ascii="Times New Roman" w:hAnsi="Times New Roman" w:cs="Times New Roman"/>
          <w:bCs/>
          <w:sz w:val="24"/>
          <w:szCs w:val="24"/>
          <w:lang w:val="hr-HR"/>
        </w:rPr>
      </w:pPr>
      <w:r w:rsidRPr="00193013">
        <w:rPr>
          <w:rFonts w:ascii="Times New Roman" w:hAnsi="Times New Roman" w:cs="Times New Roman"/>
          <w:bCs/>
          <w:sz w:val="24"/>
          <w:szCs w:val="24"/>
          <w:lang w:val="hr-HR"/>
        </w:rPr>
        <w:t>U svojem zahtjevu za stankom</w:t>
      </w:r>
      <w:r w:rsidR="00D55374" w:rsidRPr="00193013">
        <w:rPr>
          <w:rFonts w:ascii="Times New Roman" w:hAnsi="Times New Roman" w:cs="Times New Roman"/>
          <w:bCs/>
          <w:sz w:val="24"/>
          <w:szCs w:val="24"/>
          <w:lang w:val="hr-HR"/>
        </w:rPr>
        <w:t xml:space="preserve">, </w:t>
      </w:r>
      <w:r w:rsidR="00B631C8" w:rsidRPr="00193013">
        <w:rPr>
          <w:rFonts w:ascii="Times New Roman" w:hAnsi="Times New Roman" w:cs="Times New Roman"/>
          <w:bCs/>
          <w:sz w:val="24"/>
          <w:szCs w:val="24"/>
          <w:lang w:val="hr-HR"/>
        </w:rPr>
        <w:t xml:space="preserve">a kasnije i </w:t>
      </w:r>
      <w:r w:rsidR="009526F2" w:rsidRPr="00193013">
        <w:rPr>
          <w:rFonts w:ascii="Times New Roman" w:hAnsi="Times New Roman" w:cs="Times New Roman"/>
          <w:bCs/>
          <w:sz w:val="24"/>
          <w:szCs w:val="24"/>
          <w:lang w:val="hr-HR"/>
        </w:rPr>
        <w:t>svojim</w:t>
      </w:r>
      <w:r w:rsidR="00B631C8" w:rsidRPr="00193013">
        <w:rPr>
          <w:rFonts w:ascii="Times New Roman" w:hAnsi="Times New Roman" w:cs="Times New Roman"/>
          <w:bCs/>
          <w:sz w:val="24"/>
          <w:szCs w:val="24"/>
          <w:lang w:val="hr-HR"/>
        </w:rPr>
        <w:t xml:space="preserve"> iz</w:t>
      </w:r>
      <w:r w:rsidR="009526F2" w:rsidRPr="00193013">
        <w:rPr>
          <w:rFonts w:ascii="Times New Roman" w:hAnsi="Times New Roman" w:cs="Times New Roman"/>
          <w:bCs/>
          <w:sz w:val="24"/>
          <w:szCs w:val="24"/>
          <w:lang w:val="hr-HR"/>
        </w:rPr>
        <w:t xml:space="preserve">laganjem tijekom rasprave, </w:t>
      </w:r>
      <w:r w:rsidR="00D55374" w:rsidRPr="00F91026">
        <w:rPr>
          <w:rFonts w:ascii="Times New Roman" w:hAnsi="Times New Roman" w:cs="Times New Roman"/>
          <w:sz w:val="24"/>
          <w:szCs w:val="24"/>
          <w:lang w:val="hr-HR"/>
        </w:rPr>
        <w:t xml:space="preserve">zastupnik </w:t>
      </w:r>
      <w:r w:rsidR="00CD601D" w:rsidRPr="00F91026">
        <w:rPr>
          <w:rFonts w:ascii="Times New Roman" w:hAnsi="Times New Roman" w:cs="Times New Roman"/>
          <w:sz w:val="24"/>
          <w:szCs w:val="24"/>
          <w:lang w:val="hr-HR"/>
        </w:rPr>
        <w:t>Boris</w:t>
      </w:r>
      <w:r w:rsidR="00664554" w:rsidRPr="00F91026">
        <w:rPr>
          <w:rFonts w:ascii="Times New Roman" w:hAnsi="Times New Roman" w:cs="Times New Roman"/>
          <w:sz w:val="24"/>
          <w:szCs w:val="24"/>
          <w:lang w:val="hr-HR"/>
        </w:rPr>
        <w:t xml:space="preserve"> Piližota</w:t>
      </w:r>
      <w:r w:rsidR="00D61B31" w:rsidRPr="00F91026">
        <w:rPr>
          <w:rFonts w:ascii="Times New Roman" w:hAnsi="Times New Roman" w:cs="Times New Roman"/>
          <w:sz w:val="24"/>
          <w:szCs w:val="24"/>
          <w:lang w:val="hr-HR"/>
        </w:rPr>
        <w:t>, u</w:t>
      </w:r>
      <w:r w:rsidR="00E51358" w:rsidRPr="00F91026">
        <w:rPr>
          <w:rFonts w:ascii="Times New Roman" w:hAnsi="Times New Roman" w:cs="Times New Roman"/>
          <w:sz w:val="24"/>
          <w:szCs w:val="24"/>
          <w:lang w:val="hr-HR"/>
        </w:rPr>
        <w:t xml:space="preserve"> ime Kluba zastupnika SDP-a</w:t>
      </w:r>
      <w:r w:rsidR="001F1259" w:rsidRPr="00F91026">
        <w:rPr>
          <w:rFonts w:ascii="Times New Roman" w:hAnsi="Times New Roman" w:cs="Times New Roman"/>
          <w:sz w:val="24"/>
          <w:szCs w:val="24"/>
          <w:lang w:val="hr-HR"/>
        </w:rPr>
        <w:t xml:space="preserve"> je naglasio potrebu bolje provedbe predmetnog Zakona</w:t>
      </w:r>
      <w:r w:rsidR="00EC61BF" w:rsidRPr="00F91026">
        <w:rPr>
          <w:rFonts w:ascii="Times New Roman" w:hAnsi="Times New Roman" w:cs="Times New Roman"/>
          <w:bCs/>
          <w:sz w:val="24"/>
          <w:szCs w:val="24"/>
          <w:lang w:val="hr-HR"/>
        </w:rPr>
        <w:t xml:space="preserve"> pozivajući se na</w:t>
      </w:r>
      <w:r w:rsidR="000A209E" w:rsidRPr="00F91026">
        <w:rPr>
          <w:rFonts w:ascii="Times New Roman" w:hAnsi="Times New Roman" w:cs="Times New Roman"/>
          <w:bCs/>
          <w:sz w:val="24"/>
          <w:szCs w:val="24"/>
          <w:lang w:val="hr-HR"/>
        </w:rPr>
        <w:t xml:space="preserve"> dostupne</w:t>
      </w:r>
      <w:r w:rsidR="00EC61BF" w:rsidRPr="00F91026">
        <w:rPr>
          <w:rFonts w:ascii="Times New Roman" w:hAnsi="Times New Roman" w:cs="Times New Roman"/>
          <w:bCs/>
          <w:sz w:val="24"/>
          <w:szCs w:val="24"/>
          <w:lang w:val="hr-HR"/>
        </w:rPr>
        <w:t xml:space="preserve"> statističke podatke. </w:t>
      </w:r>
      <w:r w:rsidR="00225E3E" w:rsidRPr="00F91026">
        <w:rPr>
          <w:rFonts w:ascii="Times New Roman" w:hAnsi="Times New Roman" w:cs="Times New Roman"/>
          <w:bCs/>
          <w:sz w:val="24"/>
          <w:szCs w:val="24"/>
          <w:lang w:val="hr-HR"/>
        </w:rPr>
        <w:t>Naglasio je kako je zaštita potrošača, zapravo</w:t>
      </w:r>
      <w:r w:rsidR="00E51358" w:rsidRPr="00F91026">
        <w:rPr>
          <w:rFonts w:ascii="Times New Roman" w:hAnsi="Times New Roman" w:cs="Times New Roman"/>
          <w:bCs/>
          <w:sz w:val="24"/>
          <w:szCs w:val="24"/>
          <w:lang w:val="hr-HR"/>
        </w:rPr>
        <w:t xml:space="preserve"> pitanje pravednosti</w:t>
      </w:r>
      <w:r w:rsidR="00225E3E" w:rsidRPr="00F91026">
        <w:rPr>
          <w:rFonts w:ascii="Times New Roman" w:hAnsi="Times New Roman" w:cs="Times New Roman"/>
          <w:bCs/>
          <w:sz w:val="24"/>
          <w:szCs w:val="24"/>
          <w:lang w:val="hr-HR"/>
        </w:rPr>
        <w:t>,</w:t>
      </w:r>
      <w:r w:rsidR="00E51358" w:rsidRPr="00F91026">
        <w:rPr>
          <w:rFonts w:ascii="Times New Roman" w:hAnsi="Times New Roman" w:cs="Times New Roman"/>
          <w:bCs/>
          <w:sz w:val="24"/>
          <w:szCs w:val="24"/>
          <w:lang w:val="hr-HR"/>
        </w:rPr>
        <w:t xml:space="preserve"> standarda građana i povjerenja u</w:t>
      </w:r>
      <w:r w:rsidR="00225E3E" w:rsidRPr="00F91026">
        <w:rPr>
          <w:rFonts w:ascii="Times New Roman" w:hAnsi="Times New Roman" w:cs="Times New Roman"/>
          <w:bCs/>
          <w:sz w:val="24"/>
          <w:szCs w:val="24"/>
          <w:lang w:val="hr-HR"/>
        </w:rPr>
        <w:t xml:space="preserve"> </w:t>
      </w:r>
      <w:r w:rsidR="00E51358" w:rsidRPr="00F91026">
        <w:rPr>
          <w:rFonts w:ascii="Times New Roman" w:hAnsi="Times New Roman" w:cs="Times New Roman"/>
          <w:bCs/>
          <w:sz w:val="24"/>
          <w:szCs w:val="24"/>
          <w:lang w:val="hr-HR"/>
        </w:rPr>
        <w:t xml:space="preserve">državu. </w:t>
      </w:r>
      <w:r w:rsidR="00905098" w:rsidRPr="00F91026">
        <w:rPr>
          <w:rFonts w:ascii="Times New Roman" w:hAnsi="Times New Roman" w:cs="Times New Roman"/>
          <w:sz w:val="24"/>
          <w:szCs w:val="24"/>
          <w:lang w:val="hr-HR"/>
        </w:rPr>
        <w:t>Jednako pitanje</w:t>
      </w:r>
      <w:r w:rsidR="006672D0" w:rsidRPr="00F91026">
        <w:rPr>
          <w:rFonts w:ascii="Times New Roman" w:hAnsi="Times New Roman" w:cs="Times New Roman"/>
          <w:sz w:val="24"/>
          <w:szCs w:val="24"/>
          <w:lang w:val="hr-HR"/>
        </w:rPr>
        <w:t xml:space="preserve"> kasnije</w:t>
      </w:r>
      <w:r w:rsidR="00C455C8" w:rsidRPr="00F91026">
        <w:rPr>
          <w:rFonts w:ascii="Times New Roman" w:hAnsi="Times New Roman" w:cs="Times New Roman"/>
          <w:sz w:val="24"/>
          <w:szCs w:val="24"/>
          <w:lang w:val="hr-HR"/>
        </w:rPr>
        <w:t xml:space="preserve"> su</w:t>
      </w:r>
      <w:r w:rsidR="006672D0" w:rsidRPr="00F91026">
        <w:rPr>
          <w:rFonts w:ascii="Times New Roman" w:hAnsi="Times New Roman" w:cs="Times New Roman"/>
          <w:sz w:val="24"/>
          <w:szCs w:val="24"/>
          <w:lang w:val="hr-HR"/>
        </w:rPr>
        <w:t xml:space="preserve">, </w:t>
      </w:r>
      <w:r w:rsidR="00C45B18" w:rsidRPr="00F91026">
        <w:rPr>
          <w:rFonts w:ascii="Times New Roman" w:hAnsi="Times New Roman" w:cs="Times New Roman"/>
          <w:sz w:val="24"/>
          <w:szCs w:val="24"/>
          <w:lang w:val="hr-HR"/>
        </w:rPr>
        <w:t>u svojoj replici,</w:t>
      </w:r>
      <w:r w:rsidR="006672D0" w:rsidRPr="00F91026">
        <w:rPr>
          <w:rFonts w:ascii="Times New Roman" w:hAnsi="Times New Roman" w:cs="Times New Roman"/>
          <w:sz w:val="24"/>
          <w:szCs w:val="24"/>
          <w:lang w:val="hr-HR"/>
        </w:rPr>
        <w:t xml:space="preserve"> postavil</w:t>
      </w:r>
      <w:r w:rsidR="00A807E4" w:rsidRPr="00F91026">
        <w:rPr>
          <w:rFonts w:ascii="Times New Roman" w:hAnsi="Times New Roman" w:cs="Times New Roman"/>
          <w:sz w:val="24"/>
          <w:szCs w:val="24"/>
          <w:lang w:val="hr-HR"/>
        </w:rPr>
        <w:t>e</w:t>
      </w:r>
      <w:r w:rsidR="006672D0" w:rsidRPr="00F91026">
        <w:rPr>
          <w:rFonts w:ascii="Times New Roman" w:hAnsi="Times New Roman" w:cs="Times New Roman"/>
          <w:sz w:val="24"/>
          <w:szCs w:val="24"/>
          <w:lang w:val="hr-HR"/>
        </w:rPr>
        <w:t xml:space="preserve"> zastupnic</w:t>
      </w:r>
      <w:r w:rsidR="00A807E4" w:rsidRPr="00F91026">
        <w:rPr>
          <w:rFonts w:ascii="Times New Roman" w:hAnsi="Times New Roman" w:cs="Times New Roman"/>
          <w:sz w:val="24"/>
          <w:szCs w:val="24"/>
          <w:lang w:val="hr-HR"/>
        </w:rPr>
        <w:t>e</w:t>
      </w:r>
      <w:r w:rsidR="006672D0" w:rsidRPr="00F91026">
        <w:rPr>
          <w:rFonts w:ascii="Times New Roman" w:hAnsi="Times New Roman" w:cs="Times New Roman"/>
          <w:sz w:val="24"/>
          <w:szCs w:val="24"/>
          <w:lang w:val="hr-HR"/>
        </w:rPr>
        <w:t xml:space="preserve"> Ljubica Jembrih</w:t>
      </w:r>
      <w:r w:rsidR="00D702C1" w:rsidRPr="00F91026">
        <w:rPr>
          <w:rFonts w:ascii="Times New Roman" w:hAnsi="Times New Roman" w:cs="Times New Roman"/>
          <w:sz w:val="24"/>
          <w:szCs w:val="24"/>
          <w:lang w:val="hr-HR"/>
        </w:rPr>
        <w:t xml:space="preserve"> te </w:t>
      </w:r>
      <w:r w:rsidR="009F2CC2" w:rsidRPr="00F91026">
        <w:rPr>
          <w:rFonts w:ascii="Times New Roman" w:hAnsi="Times New Roman" w:cs="Times New Roman"/>
          <w:sz w:val="24"/>
          <w:szCs w:val="24"/>
          <w:lang w:val="hr-HR"/>
        </w:rPr>
        <w:t>zastupnic</w:t>
      </w:r>
      <w:r w:rsidR="00C73B61" w:rsidRPr="00F91026">
        <w:rPr>
          <w:rFonts w:ascii="Times New Roman" w:hAnsi="Times New Roman" w:cs="Times New Roman"/>
          <w:sz w:val="24"/>
          <w:szCs w:val="24"/>
          <w:lang w:val="hr-HR"/>
        </w:rPr>
        <w:t>i</w:t>
      </w:r>
      <w:r w:rsidR="009F2CC2" w:rsidRPr="00F91026">
        <w:rPr>
          <w:rFonts w:ascii="Times New Roman" w:hAnsi="Times New Roman" w:cs="Times New Roman"/>
          <w:sz w:val="24"/>
          <w:szCs w:val="24"/>
          <w:lang w:val="hr-HR"/>
        </w:rPr>
        <w:t xml:space="preserve"> Marijana Petir</w:t>
      </w:r>
      <w:r w:rsidR="00A85F72" w:rsidRPr="00F91026">
        <w:rPr>
          <w:rFonts w:ascii="Times New Roman" w:hAnsi="Times New Roman" w:cs="Times New Roman"/>
          <w:sz w:val="24"/>
          <w:szCs w:val="24"/>
          <w:lang w:val="hr-HR"/>
        </w:rPr>
        <w:t xml:space="preserve">, </w:t>
      </w:r>
      <w:r w:rsidR="00FA2C5E" w:rsidRPr="00F91026">
        <w:rPr>
          <w:rFonts w:ascii="Times New Roman" w:hAnsi="Times New Roman" w:cs="Times New Roman"/>
          <w:sz w:val="24"/>
          <w:szCs w:val="24"/>
          <w:lang w:val="hr-HR"/>
        </w:rPr>
        <w:t>Sabina Glasovac</w:t>
      </w:r>
      <w:r w:rsidR="00FE62A7" w:rsidRPr="00F91026">
        <w:rPr>
          <w:rFonts w:ascii="Times New Roman" w:hAnsi="Times New Roman" w:cs="Times New Roman"/>
          <w:sz w:val="24"/>
          <w:szCs w:val="24"/>
          <w:lang w:val="hr-HR"/>
        </w:rPr>
        <w:t xml:space="preserve">, </w:t>
      </w:r>
      <w:r w:rsidR="00A85F72" w:rsidRPr="00F91026">
        <w:rPr>
          <w:rFonts w:ascii="Times New Roman" w:hAnsi="Times New Roman" w:cs="Times New Roman"/>
          <w:sz w:val="24"/>
          <w:szCs w:val="24"/>
          <w:lang w:val="hr-HR"/>
        </w:rPr>
        <w:t>Irena Dragić</w:t>
      </w:r>
      <w:r w:rsidR="00A807E4" w:rsidRPr="00F91026">
        <w:rPr>
          <w:rFonts w:ascii="Times New Roman" w:hAnsi="Times New Roman" w:cs="Times New Roman"/>
          <w:sz w:val="24"/>
          <w:szCs w:val="24"/>
          <w:lang w:val="hr-HR"/>
        </w:rPr>
        <w:t xml:space="preserve">, Barbara </w:t>
      </w:r>
      <w:r w:rsidR="001D6F35" w:rsidRPr="00F91026">
        <w:rPr>
          <w:rFonts w:ascii="Times New Roman" w:hAnsi="Times New Roman" w:cs="Times New Roman"/>
          <w:sz w:val="24"/>
          <w:szCs w:val="24"/>
          <w:lang w:val="hr-HR"/>
        </w:rPr>
        <w:t>Antolić</w:t>
      </w:r>
      <w:r w:rsidR="00A807E4" w:rsidRPr="00F91026">
        <w:rPr>
          <w:rFonts w:ascii="Times New Roman" w:hAnsi="Times New Roman" w:cs="Times New Roman"/>
          <w:sz w:val="24"/>
          <w:szCs w:val="24"/>
          <w:lang w:val="hr-HR"/>
        </w:rPr>
        <w:t xml:space="preserve"> </w:t>
      </w:r>
      <w:r w:rsidR="001D6F35" w:rsidRPr="00F91026">
        <w:rPr>
          <w:rFonts w:ascii="Times New Roman" w:hAnsi="Times New Roman" w:cs="Times New Roman"/>
          <w:sz w:val="24"/>
          <w:szCs w:val="24"/>
          <w:lang w:val="hr-HR"/>
        </w:rPr>
        <w:t>V</w:t>
      </w:r>
      <w:r w:rsidR="00A807E4" w:rsidRPr="00F91026">
        <w:rPr>
          <w:rFonts w:ascii="Times New Roman" w:hAnsi="Times New Roman" w:cs="Times New Roman"/>
          <w:sz w:val="24"/>
          <w:szCs w:val="24"/>
          <w:lang w:val="hr-HR"/>
        </w:rPr>
        <w:t>upora</w:t>
      </w:r>
      <w:r w:rsidR="00C73B61" w:rsidRPr="00F91026">
        <w:rPr>
          <w:rFonts w:ascii="Times New Roman" w:hAnsi="Times New Roman" w:cs="Times New Roman"/>
          <w:sz w:val="24"/>
          <w:szCs w:val="24"/>
          <w:lang w:val="hr-HR"/>
        </w:rPr>
        <w:t>, Mate Vukušić</w:t>
      </w:r>
      <w:r w:rsidR="00FE62A7" w:rsidRPr="00F91026">
        <w:rPr>
          <w:rFonts w:ascii="Times New Roman" w:hAnsi="Times New Roman" w:cs="Times New Roman"/>
          <w:sz w:val="24"/>
          <w:szCs w:val="24"/>
          <w:lang w:val="hr-HR"/>
        </w:rPr>
        <w:t xml:space="preserve"> i Marija Lugarić </w:t>
      </w:r>
      <w:r w:rsidR="009F2CC2" w:rsidRPr="00F91026">
        <w:rPr>
          <w:rFonts w:ascii="Times New Roman" w:hAnsi="Times New Roman" w:cs="Times New Roman"/>
          <w:sz w:val="24"/>
          <w:szCs w:val="24"/>
          <w:lang w:val="hr-HR"/>
        </w:rPr>
        <w:t>u svoj</w:t>
      </w:r>
      <w:r w:rsidR="00FA2C5E" w:rsidRPr="00F91026">
        <w:rPr>
          <w:rFonts w:ascii="Times New Roman" w:hAnsi="Times New Roman" w:cs="Times New Roman"/>
          <w:sz w:val="24"/>
          <w:szCs w:val="24"/>
          <w:lang w:val="hr-HR"/>
        </w:rPr>
        <w:t>im</w:t>
      </w:r>
      <w:r w:rsidR="009F2CC2" w:rsidRPr="00F91026">
        <w:rPr>
          <w:rFonts w:ascii="Times New Roman" w:hAnsi="Times New Roman" w:cs="Times New Roman"/>
          <w:sz w:val="24"/>
          <w:szCs w:val="24"/>
          <w:lang w:val="hr-HR"/>
        </w:rPr>
        <w:t xml:space="preserve"> izlaganj</w:t>
      </w:r>
      <w:r w:rsidR="00FA2C5E" w:rsidRPr="00F91026">
        <w:rPr>
          <w:rFonts w:ascii="Times New Roman" w:hAnsi="Times New Roman" w:cs="Times New Roman"/>
          <w:sz w:val="24"/>
          <w:szCs w:val="24"/>
          <w:lang w:val="hr-HR"/>
        </w:rPr>
        <w:t>ima</w:t>
      </w:r>
      <w:r w:rsidR="009F2CC2" w:rsidRPr="00F91026">
        <w:rPr>
          <w:rFonts w:ascii="Times New Roman" w:hAnsi="Times New Roman" w:cs="Times New Roman"/>
          <w:sz w:val="24"/>
          <w:szCs w:val="24"/>
          <w:lang w:val="hr-HR"/>
        </w:rPr>
        <w:t xml:space="preserve"> tijekom rasprave</w:t>
      </w:r>
      <w:r w:rsidR="006672D0" w:rsidRPr="00F91026">
        <w:rPr>
          <w:rFonts w:ascii="Times New Roman" w:hAnsi="Times New Roman" w:cs="Times New Roman"/>
          <w:sz w:val="24"/>
          <w:szCs w:val="24"/>
          <w:lang w:val="hr-HR"/>
        </w:rPr>
        <w:t>.</w:t>
      </w:r>
      <w:r w:rsidR="006672D0" w:rsidRPr="00F91026">
        <w:rPr>
          <w:rFonts w:ascii="Times New Roman" w:hAnsi="Times New Roman" w:cs="Times New Roman"/>
          <w:bCs/>
          <w:sz w:val="24"/>
          <w:szCs w:val="24"/>
          <w:lang w:val="hr-HR"/>
        </w:rPr>
        <w:t xml:space="preserve"> </w:t>
      </w:r>
      <w:r w:rsidR="006E39A4" w:rsidRPr="00F91026">
        <w:rPr>
          <w:rFonts w:ascii="Times New Roman" w:hAnsi="Times New Roman" w:cs="Times New Roman"/>
          <w:bCs/>
          <w:sz w:val="24"/>
          <w:szCs w:val="24"/>
          <w:lang w:val="hr-HR"/>
        </w:rPr>
        <w:t xml:space="preserve">U odnosu na predmetno, </w:t>
      </w:r>
      <w:r w:rsidR="0051551F" w:rsidRPr="00F91026">
        <w:rPr>
          <w:rFonts w:ascii="Times New Roman" w:hAnsi="Times New Roman" w:cs="Times New Roman"/>
          <w:bCs/>
          <w:sz w:val="24"/>
          <w:szCs w:val="24"/>
          <w:lang w:val="hr-HR"/>
        </w:rPr>
        <w:t xml:space="preserve">Predlagatelj </w:t>
      </w:r>
      <w:r w:rsidR="00E065D3" w:rsidRPr="00F91026">
        <w:rPr>
          <w:rFonts w:ascii="Times New Roman" w:hAnsi="Times New Roman" w:cs="Times New Roman"/>
          <w:bCs/>
          <w:sz w:val="24"/>
          <w:szCs w:val="24"/>
          <w:lang w:val="hr-HR"/>
        </w:rPr>
        <w:t xml:space="preserve">ističe kako se upravo radi provedbe </w:t>
      </w:r>
      <w:r w:rsidR="001B2679" w:rsidRPr="00F91026">
        <w:rPr>
          <w:rFonts w:ascii="Times New Roman" w:hAnsi="Times New Roman" w:cs="Times New Roman"/>
          <w:bCs/>
          <w:sz w:val="24"/>
          <w:szCs w:val="24"/>
          <w:lang w:val="hr-HR"/>
        </w:rPr>
        <w:t>Konačnog prijedloga zakona</w:t>
      </w:r>
      <w:r w:rsidR="00E065D3" w:rsidRPr="00193013">
        <w:rPr>
          <w:rFonts w:ascii="Times New Roman" w:hAnsi="Times New Roman" w:cs="Times New Roman"/>
          <w:bCs/>
          <w:sz w:val="24"/>
          <w:szCs w:val="24"/>
          <w:lang w:val="hr-HR"/>
        </w:rPr>
        <w:t xml:space="preserve"> predviđa zapošljavanje deset tržišnih inspektora unutar nepopunjenih sistematiziranih radnih mjesta, a imajući u vidu da se predviđenim Konačnim prijedlogom zakona reguliraju nova područja koja nisu regulirana važećim Zakonom o zaštiti potrošača, kao što su primjerice posebne odredbe kojima se detaljnije uređuje predugovorno informiranje tijekom sklapanja ugovora na daljinu, odredbe vezane uz okolišna i društvena obilježja proizvoda, odredbe vezane uz nove oznake kojima se potrošača informira o odgovornosti za materijalni nedostatak i za dano komercijalno jamstvo trajnosti kao i uz uvođenje prava na popravak proizvoda.</w:t>
      </w:r>
    </w:p>
    <w:p w14:paraId="5E71D5FE" w14:textId="77777777" w:rsidR="00F91026" w:rsidRPr="00193013" w:rsidRDefault="00F91026" w:rsidP="00F91026">
      <w:pPr>
        <w:spacing w:after="0" w:line="240" w:lineRule="auto"/>
        <w:ind w:firstLine="709"/>
        <w:jc w:val="both"/>
        <w:rPr>
          <w:rFonts w:ascii="Times New Roman" w:hAnsi="Times New Roman" w:cs="Times New Roman"/>
          <w:bCs/>
          <w:sz w:val="24"/>
          <w:szCs w:val="24"/>
          <w:lang w:val="hr-HR"/>
        </w:rPr>
      </w:pPr>
    </w:p>
    <w:p w14:paraId="06E2D824" w14:textId="06490202" w:rsidR="00152ED4" w:rsidRDefault="00E065D3" w:rsidP="00F91026">
      <w:pPr>
        <w:spacing w:after="0" w:line="240" w:lineRule="auto"/>
        <w:ind w:firstLine="720"/>
        <w:jc w:val="both"/>
        <w:rPr>
          <w:rFonts w:ascii="Times New Roman" w:hAnsi="Times New Roman" w:cs="Times New Roman"/>
          <w:bCs/>
          <w:sz w:val="24"/>
          <w:szCs w:val="24"/>
          <w:lang w:val="hr-HR"/>
        </w:rPr>
      </w:pPr>
      <w:r w:rsidRPr="00193013">
        <w:rPr>
          <w:rFonts w:ascii="Times New Roman" w:hAnsi="Times New Roman" w:cs="Times New Roman"/>
          <w:bCs/>
          <w:sz w:val="24"/>
          <w:szCs w:val="24"/>
          <w:lang w:val="hr-HR"/>
        </w:rPr>
        <w:t>Također se napominje da je u tijeku izrada Plana zapošljavanja Državnog inspektorata za 2026. godinu gdje je planirano i dodatno zapošljavanje tržišnih inspektora.</w:t>
      </w:r>
    </w:p>
    <w:p w14:paraId="39DEB5A2" w14:textId="77777777" w:rsidR="00F91026" w:rsidRPr="008D30FF" w:rsidRDefault="00F91026" w:rsidP="00F91026">
      <w:pPr>
        <w:spacing w:after="0" w:line="240" w:lineRule="auto"/>
        <w:ind w:firstLine="720"/>
        <w:jc w:val="both"/>
        <w:rPr>
          <w:rFonts w:ascii="Times New Roman" w:hAnsi="Times New Roman" w:cs="Times New Roman"/>
          <w:bCs/>
          <w:sz w:val="24"/>
          <w:szCs w:val="24"/>
          <w:u w:val="single"/>
          <w:lang w:val="hr-HR"/>
        </w:rPr>
      </w:pPr>
    </w:p>
    <w:p w14:paraId="38C7C6F9" w14:textId="6F1BDAA6" w:rsidR="00A05D04" w:rsidRDefault="004C1AD8" w:rsidP="00F91026">
      <w:pPr>
        <w:spacing w:after="0" w:line="240" w:lineRule="auto"/>
        <w:ind w:firstLine="720"/>
        <w:jc w:val="both"/>
        <w:rPr>
          <w:rFonts w:ascii="Times New Roman" w:hAnsi="Times New Roman" w:cs="Times New Roman"/>
          <w:sz w:val="24"/>
          <w:szCs w:val="24"/>
          <w:lang w:val="hr-HR"/>
        </w:rPr>
      </w:pPr>
      <w:r>
        <w:rPr>
          <w:rFonts w:ascii="Times New Roman" w:hAnsi="Times New Roman" w:cs="Times New Roman"/>
          <w:sz w:val="24"/>
          <w:szCs w:val="24"/>
          <w:lang w:val="hr-HR"/>
        </w:rPr>
        <w:t>Kako se</w:t>
      </w:r>
      <w:r w:rsidRPr="004C1AD8">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Konačnim prijedlogom zakona uređuje i </w:t>
      </w:r>
      <w:r w:rsidRPr="004C1AD8">
        <w:rPr>
          <w:rFonts w:ascii="Times New Roman" w:hAnsi="Times New Roman" w:cs="Times New Roman"/>
          <w:sz w:val="24"/>
          <w:szCs w:val="24"/>
          <w:lang w:val="hr-HR"/>
        </w:rPr>
        <w:t xml:space="preserve">nadležnost nadzora inspektora elektroničkih komunikacija Hrvatske regulatorne agencije za mrežne djelatnosti nad trgovcima koji pružaju elektroničke komunikacije vezano uz odredbe ovoga Konačnog </w:t>
      </w:r>
      <w:r w:rsidR="00BF1AD6">
        <w:rPr>
          <w:rFonts w:ascii="Times New Roman" w:hAnsi="Times New Roman" w:cs="Times New Roman"/>
          <w:sz w:val="24"/>
          <w:szCs w:val="24"/>
          <w:lang w:val="hr-HR"/>
        </w:rPr>
        <w:t>p</w:t>
      </w:r>
      <w:r w:rsidRPr="004C1AD8">
        <w:rPr>
          <w:rFonts w:ascii="Times New Roman" w:hAnsi="Times New Roman" w:cs="Times New Roman"/>
          <w:sz w:val="24"/>
          <w:szCs w:val="24"/>
          <w:lang w:val="hr-HR"/>
        </w:rPr>
        <w:t>rijedloga zakona kojima se uređuje zabrana nepoštene poslovne prakse</w:t>
      </w:r>
      <w:r>
        <w:rPr>
          <w:rFonts w:ascii="Times New Roman" w:hAnsi="Times New Roman" w:cs="Times New Roman"/>
          <w:sz w:val="24"/>
          <w:szCs w:val="24"/>
          <w:lang w:val="hr-HR"/>
        </w:rPr>
        <w:t xml:space="preserve"> </w:t>
      </w:r>
      <w:r w:rsidR="004A5CA5">
        <w:rPr>
          <w:rFonts w:ascii="Times New Roman" w:hAnsi="Times New Roman" w:cs="Times New Roman"/>
          <w:sz w:val="24"/>
          <w:szCs w:val="24"/>
          <w:lang w:val="hr-HR"/>
        </w:rPr>
        <w:t xml:space="preserve">predviđeni su </w:t>
      </w:r>
      <w:r w:rsidR="00AA3B01">
        <w:rPr>
          <w:rFonts w:ascii="Times New Roman" w:hAnsi="Times New Roman" w:cs="Times New Roman"/>
          <w:sz w:val="24"/>
          <w:szCs w:val="24"/>
          <w:lang w:val="hr-HR"/>
        </w:rPr>
        <w:t>i veći resursi</w:t>
      </w:r>
      <w:r w:rsidR="001C2063">
        <w:rPr>
          <w:rFonts w:ascii="Times New Roman" w:hAnsi="Times New Roman" w:cs="Times New Roman"/>
          <w:sz w:val="24"/>
          <w:szCs w:val="24"/>
          <w:lang w:val="hr-HR"/>
        </w:rPr>
        <w:t xml:space="preserve"> </w:t>
      </w:r>
      <w:r w:rsidR="00A5017D">
        <w:rPr>
          <w:rFonts w:ascii="Times New Roman" w:hAnsi="Times New Roman" w:cs="Times New Roman"/>
          <w:sz w:val="24"/>
          <w:szCs w:val="24"/>
          <w:lang w:val="hr-HR"/>
        </w:rPr>
        <w:t>u</w:t>
      </w:r>
      <w:r w:rsidR="001C2063">
        <w:rPr>
          <w:rFonts w:ascii="Times New Roman" w:hAnsi="Times New Roman" w:cs="Times New Roman"/>
          <w:sz w:val="24"/>
          <w:szCs w:val="24"/>
          <w:lang w:val="hr-HR"/>
        </w:rPr>
        <w:t xml:space="preserve"> tu svrhu.</w:t>
      </w:r>
    </w:p>
    <w:p w14:paraId="1A9FF969" w14:textId="77777777" w:rsidR="00F91026" w:rsidRDefault="00F91026" w:rsidP="00F91026">
      <w:pPr>
        <w:spacing w:after="0" w:line="240" w:lineRule="auto"/>
        <w:ind w:firstLine="720"/>
        <w:jc w:val="both"/>
        <w:rPr>
          <w:rFonts w:ascii="Times New Roman" w:hAnsi="Times New Roman" w:cs="Times New Roman"/>
          <w:sz w:val="24"/>
          <w:szCs w:val="24"/>
          <w:lang w:val="hr-HR"/>
        </w:rPr>
      </w:pPr>
    </w:p>
    <w:p w14:paraId="0D52AA8A" w14:textId="7C93A02F" w:rsidR="00482B59" w:rsidRDefault="00482B59" w:rsidP="00F91026">
      <w:pPr>
        <w:spacing w:after="0" w:line="240" w:lineRule="auto"/>
        <w:ind w:firstLine="720"/>
        <w:jc w:val="both"/>
        <w:rPr>
          <w:rFonts w:ascii="Times New Roman" w:hAnsi="Times New Roman" w:cs="Times New Roman"/>
          <w:sz w:val="24"/>
          <w:szCs w:val="24"/>
          <w:lang w:val="hr-HR"/>
        </w:rPr>
      </w:pPr>
      <w:r w:rsidRPr="002B5BA8">
        <w:rPr>
          <w:rFonts w:ascii="Times New Roman" w:hAnsi="Times New Roman" w:cs="Times New Roman"/>
          <w:sz w:val="24"/>
          <w:szCs w:val="24"/>
          <w:lang w:val="hr-HR"/>
        </w:rPr>
        <w:t>Vezano uz rješavanje sporova, potrebno je i naglasiti kako je na sn</w:t>
      </w:r>
      <w:r w:rsidR="005F4A32" w:rsidRPr="002B5BA8">
        <w:rPr>
          <w:rFonts w:ascii="Times New Roman" w:hAnsi="Times New Roman" w:cs="Times New Roman"/>
          <w:sz w:val="24"/>
          <w:szCs w:val="24"/>
          <w:lang w:val="hr-HR"/>
        </w:rPr>
        <w:t>azi</w:t>
      </w:r>
      <w:r w:rsidR="005D3D31" w:rsidRPr="002B5BA8">
        <w:rPr>
          <w:rFonts w:ascii="Times New Roman" w:hAnsi="Times New Roman" w:cs="Times New Roman"/>
          <w:sz w:val="24"/>
          <w:szCs w:val="24"/>
          <w:lang w:val="hr-HR"/>
        </w:rPr>
        <w:t xml:space="preserve"> novi Zakon o medijaciji (</w:t>
      </w:r>
      <w:r w:rsidR="00F91026">
        <w:rPr>
          <w:rFonts w:ascii="Times New Roman" w:hAnsi="Times New Roman" w:cs="Times New Roman"/>
          <w:sz w:val="24"/>
          <w:szCs w:val="24"/>
          <w:lang w:val="hr-HR"/>
        </w:rPr>
        <w:t>„</w:t>
      </w:r>
      <w:r w:rsidR="005D3D31" w:rsidRPr="002B5BA8">
        <w:rPr>
          <w:rFonts w:ascii="Times New Roman" w:hAnsi="Times New Roman" w:cs="Times New Roman"/>
          <w:sz w:val="24"/>
          <w:szCs w:val="24"/>
          <w:lang w:val="hr-HR"/>
        </w:rPr>
        <w:t>Narodne novine</w:t>
      </w:r>
      <w:r w:rsidR="00F91026">
        <w:rPr>
          <w:rFonts w:ascii="Times New Roman" w:hAnsi="Times New Roman" w:cs="Times New Roman"/>
          <w:sz w:val="24"/>
          <w:szCs w:val="24"/>
          <w:lang w:val="hr-HR"/>
        </w:rPr>
        <w:t>“,</w:t>
      </w:r>
      <w:r w:rsidR="005D3D31" w:rsidRPr="002B5BA8">
        <w:rPr>
          <w:rFonts w:ascii="Times New Roman" w:hAnsi="Times New Roman" w:cs="Times New Roman"/>
          <w:sz w:val="24"/>
          <w:szCs w:val="24"/>
          <w:lang w:val="hr-HR"/>
        </w:rPr>
        <w:t xml:space="preserve"> br</w:t>
      </w:r>
      <w:r w:rsidR="00F91026">
        <w:rPr>
          <w:rFonts w:ascii="Times New Roman" w:hAnsi="Times New Roman" w:cs="Times New Roman"/>
          <w:sz w:val="24"/>
          <w:szCs w:val="24"/>
          <w:lang w:val="hr-HR"/>
        </w:rPr>
        <w:t>oj</w:t>
      </w:r>
      <w:r w:rsidR="005D3D31" w:rsidRPr="002B5BA8">
        <w:rPr>
          <w:rFonts w:ascii="Times New Roman" w:hAnsi="Times New Roman" w:cs="Times New Roman"/>
          <w:sz w:val="24"/>
          <w:szCs w:val="24"/>
          <w:lang w:val="hr-HR"/>
        </w:rPr>
        <w:t xml:space="preserve"> 27/26.) č</w:t>
      </w:r>
      <w:r w:rsidR="00BD7833" w:rsidRPr="002B5BA8">
        <w:rPr>
          <w:rFonts w:ascii="Times New Roman" w:hAnsi="Times New Roman" w:cs="Times New Roman"/>
          <w:sz w:val="24"/>
          <w:szCs w:val="24"/>
          <w:lang w:val="hr-HR"/>
        </w:rPr>
        <w:t xml:space="preserve">ija je važna novina da </w:t>
      </w:r>
      <w:r w:rsidR="00783E9A" w:rsidRPr="002B5BA8">
        <w:rPr>
          <w:rFonts w:ascii="Times New Roman" w:hAnsi="Times New Roman" w:cs="Times New Roman"/>
          <w:sz w:val="24"/>
          <w:szCs w:val="24"/>
          <w:lang w:val="hr-HR"/>
        </w:rPr>
        <w:t>j</w:t>
      </w:r>
      <w:r w:rsidR="00BD7833" w:rsidRPr="002B5BA8">
        <w:rPr>
          <w:rFonts w:ascii="Times New Roman" w:hAnsi="Times New Roman" w:cs="Times New Roman"/>
          <w:sz w:val="24"/>
          <w:szCs w:val="24"/>
          <w:lang w:val="hr-HR"/>
        </w:rPr>
        <w:t xml:space="preserve">e </w:t>
      </w:r>
      <w:r w:rsidR="00783E9A" w:rsidRPr="002B5BA8">
        <w:rPr>
          <w:rFonts w:ascii="Times New Roman" w:hAnsi="Times New Roman" w:cs="Times New Roman"/>
          <w:sz w:val="24"/>
          <w:szCs w:val="24"/>
          <w:lang w:val="hr-HR"/>
        </w:rPr>
        <w:t xml:space="preserve">u </w:t>
      </w:r>
      <w:r w:rsidR="00BD7833" w:rsidRPr="002B5BA8">
        <w:rPr>
          <w:rFonts w:ascii="Times New Roman" w:hAnsi="Times New Roman" w:cs="Times New Roman"/>
          <w:sz w:val="24"/>
          <w:szCs w:val="24"/>
          <w:lang w:val="hr-HR"/>
        </w:rPr>
        <w:t>sporov</w:t>
      </w:r>
      <w:r w:rsidR="00783E9A" w:rsidRPr="002B5BA8">
        <w:rPr>
          <w:rFonts w:ascii="Times New Roman" w:hAnsi="Times New Roman" w:cs="Times New Roman"/>
          <w:sz w:val="24"/>
          <w:szCs w:val="24"/>
          <w:lang w:val="hr-HR"/>
        </w:rPr>
        <w:t>ima</w:t>
      </w:r>
      <w:r w:rsidR="00BD7833" w:rsidRPr="002B5BA8">
        <w:rPr>
          <w:rFonts w:ascii="Times New Roman" w:hAnsi="Times New Roman" w:cs="Times New Roman"/>
          <w:sz w:val="24"/>
          <w:szCs w:val="24"/>
          <w:lang w:val="hr-HR"/>
        </w:rPr>
        <w:t xml:space="preserve"> male vrijednosti (a u koje ulazi većina prosječnih potrošačkih sporova)</w:t>
      </w:r>
      <w:r w:rsidR="00D56B09" w:rsidRPr="002B5BA8">
        <w:rPr>
          <w:rFonts w:ascii="Times New Roman" w:hAnsi="Times New Roman" w:cs="Times New Roman"/>
          <w:sz w:val="24"/>
          <w:szCs w:val="24"/>
          <w:lang w:val="hr-HR"/>
        </w:rPr>
        <w:t xml:space="preserve"> </w:t>
      </w:r>
      <w:r w:rsidR="00E24609" w:rsidRPr="002B5BA8">
        <w:rPr>
          <w:rFonts w:ascii="Times New Roman" w:hAnsi="Times New Roman" w:cs="Times New Roman"/>
          <w:sz w:val="24"/>
          <w:szCs w:val="24"/>
          <w:lang w:val="hr-HR"/>
        </w:rPr>
        <w:t>uređena obveza pokušaja rješavanja spora medijacijom</w:t>
      </w:r>
      <w:r w:rsidR="00D56B09" w:rsidRPr="002B5BA8">
        <w:rPr>
          <w:rFonts w:ascii="Times New Roman" w:hAnsi="Times New Roman" w:cs="Times New Roman"/>
          <w:sz w:val="24"/>
          <w:szCs w:val="24"/>
          <w:lang w:val="hr-HR"/>
        </w:rPr>
        <w:t xml:space="preserve"> </w:t>
      </w:r>
      <w:r w:rsidR="00E24609" w:rsidRPr="002B5BA8">
        <w:rPr>
          <w:rFonts w:ascii="Times New Roman" w:hAnsi="Times New Roman" w:cs="Times New Roman"/>
          <w:sz w:val="24"/>
          <w:szCs w:val="24"/>
          <w:lang w:val="hr-HR"/>
        </w:rPr>
        <w:t xml:space="preserve">u sklopu </w:t>
      </w:r>
      <w:r w:rsidR="00B80C5B" w:rsidRPr="002B5BA8">
        <w:rPr>
          <w:rFonts w:ascii="Times New Roman" w:hAnsi="Times New Roman" w:cs="Times New Roman"/>
          <w:sz w:val="24"/>
          <w:szCs w:val="24"/>
          <w:lang w:val="hr-HR"/>
        </w:rPr>
        <w:t xml:space="preserve">Nacionalnog centra za medijaciju te se </w:t>
      </w:r>
      <w:r w:rsidR="00AE1DBA">
        <w:rPr>
          <w:rFonts w:ascii="Times New Roman" w:hAnsi="Times New Roman" w:cs="Times New Roman"/>
          <w:sz w:val="24"/>
          <w:szCs w:val="24"/>
          <w:lang w:val="hr-HR"/>
        </w:rPr>
        <w:t xml:space="preserve">osiguravanjem takve obveze </w:t>
      </w:r>
      <w:r w:rsidR="00B80C5B" w:rsidRPr="002B5BA8">
        <w:rPr>
          <w:rFonts w:ascii="Times New Roman" w:hAnsi="Times New Roman" w:cs="Times New Roman"/>
          <w:sz w:val="24"/>
          <w:szCs w:val="24"/>
          <w:lang w:val="hr-HR"/>
        </w:rPr>
        <w:t xml:space="preserve">očekuje </w:t>
      </w:r>
      <w:r w:rsidR="007A2326" w:rsidRPr="002B5BA8">
        <w:rPr>
          <w:rFonts w:ascii="Times New Roman" w:hAnsi="Times New Roman" w:cs="Times New Roman"/>
          <w:sz w:val="24"/>
          <w:szCs w:val="24"/>
          <w:lang w:val="hr-HR"/>
        </w:rPr>
        <w:t xml:space="preserve">brže </w:t>
      </w:r>
      <w:r w:rsidR="009816EC" w:rsidRPr="002B5BA8">
        <w:rPr>
          <w:rFonts w:ascii="Times New Roman" w:hAnsi="Times New Roman" w:cs="Times New Roman"/>
          <w:sz w:val="24"/>
          <w:szCs w:val="24"/>
          <w:lang w:val="hr-HR"/>
        </w:rPr>
        <w:t xml:space="preserve">i jednostavnije </w:t>
      </w:r>
      <w:r w:rsidR="007A2326" w:rsidRPr="002B5BA8">
        <w:rPr>
          <w:rFonts w:ascii="Times New Roman" w:hAnsi="Times New Roman" w:cs="Times New Roman"/>
          <w:sz w:val="24"/>
          <w:szCs w:val="24"/>
          <w:lang w:val="hr-HR"/>
        </w:rPr>
        <w:t xml:space="preserve">rješavanje </w:t>
      </w:r>
      <w:r w:rsidR="009816EC" w:rsidRPr="002B5BA8">
        <w:rPr>
          <w:rFonts w:ascii="Times New Roman" w:hAnsi="Times New Roman" w:cs="Times New Roman"/>
          <w:sz w:val="24"/>
          <w:szCs w:val="24"/>
          <w:lang w:val="hr-HR"/>
        </w:rPr>
        <w:t>potrošačkih</w:t>
      </w:r>
      <w:r w:rsidR="007A2326" w:rsidRPr="002B5BA8">
        <w:rPr>
          <w:rFonts w:ascii="Times New Roman" w:hAnsi="Times New Roman" w:cs="Times New Roman"/>
          <w:sz w:val="24"/>
          <w:szCs w:val="24"/>
          <w:lang w:val="hr-HR"/>
        </w:rPr>
        <w:t xml:space="preserve"> sporova</w:t>
      </w:r>
      <w:r w:rsidR="009816EC" w:rsidRPr="002B5BA8">
        <w:rPr>
          <w:rFonts w:ascii="Times New Roman" w:hAnsi="Times New Roman" w:cs="Times New Roman"/>
          <w:sz w:val="24"/>
          <w:szCs w:val="24"/>
          <w:lang w:val="hr-HR"/>
        </w:rPr>
        <w:t>.</w:t>
      </w:r>
      <w:r w:rsidR="008A1135" w:rsidRPr="002B5BA8">
        <w:rPr>
          <w:rFonts w:ascii="Times New Roman" w:hAnsi="Times New Roman" w:cs="Times New Roman"/>
          <w:sz w:val="24"/>
          <w:szCs w:val="24"/>
          <w:lang w:val="hr-HR"/>
        </w:rPr>
        <w:t xml:space="preserve"> U svakom slučaju, </w:t>
      </w:r>
      <w:r w:rsidR="005F6F2C" w:rsidRPr="002B5BA8">
        <w:rPr>
          <w:rFonts w:ascii="Times New Roman" w:hAnsi="Times New Roman" w:cs="Times New Roman"/>
          <w:sz w:val="24"/>
          <w:szCs w:val="24"/>
          <w:lang w:val="hr-HR"/>
        </w:rPr>
        <w:t xml:space="preserve">ako je potrošač, kao tužitelj, </w:t>
      </w:r>
      <w:r w:rsidR="00132126" w:rsidRPr="002B5BA8">
        <w:rPr>
          <w:rFonts w:ascii="Times New Roman" w:hAnsi="Times New Roman" w:cs="Times New Roman"/>
          <w:sz w:val="24"/>
          <w:szCs w:val="24"/>
          <w:lang w:val="hr-HR"/>
        </w:rPr>
        <w:t>sudjelovao u pokušaju medijacije</w:t>
      </w:r>
      <w:r w:rsidR="005F6F2C" w:rsidRPr="002B5BA8">
        <w:rPr>
          <w:rFonts w:ascii="Times New Roman" w:hAnsi="Times New Roman" w:cs="Times New Roman"/>
          <w:sz w:val="24"/>
          <w:szCs w:val="24"/>
          <w:lang w:val="hr-HR"/>
        </w:rPr>
        <w:t>, oslobođen je plaćanja sudske pristojbe</w:t>
      </w:r>
      <w:r w:rsidR="00B42314" w:rsidRPr="008D30FF">
        <w:rPr>
          <w:rFonts w:ascii="Times New Roman" w:hAnsi="Times New Roman" w:cs="Times New Roman"/>
          <w:sz w:val="24"/>
          <w:szCs w:val="24"/>
          <w:lang w:val="hr-HR"/>
        </w:rPr>
        <w:t xml:space="preserve"> u sporu male vrijednosti za </w:t>
      </w:r>
      <w:r w:rsidR="002B5BA8" w:rsidRPr="008D30FF">
        <w:rPr>
          <w:rFonts w:ascii="Times New Roman" w:hAnsi="Times New Roman" w:cs="Times New Roman"/>
          <w:sz w:val="24"/>
          <w:szCs w:val="24"/>
          <w:lang w:val="hr-HR"/>
        </w:rPr>
        <w:t>naknadu</w:t>
      </w:r>
      <w:r w:rsidR="00B42314" w:rsidRPr="008D30FF">
        <w:rPr>
          <w:rFonts w:ascii="Times New Roman" w:hAnsi="Times New Roman" w:cs="Times New Roman"/>
          <w:sz w:val="24"/>
          <w:szCs w:val="24"/>
          <w:lang w:val="hr-HR"/>
        </w:rPr>
        <w:t xml:space="preserve"> štete</w:t>
      </w:r>
      <w:r w:rsidR="0047774A" w:rsidRPr="006E3640">
        <w:rPr>
          <w:lang w:val="hr-HR"/>
        </w:rPr>
        <w:t xml:space="preserve"> </w:t>
      </w:r>
      <w:r w:rsidR="0047774A" w:rsidRPr="0047774A">
        <w:rPr>
          <w:rFonts w:ascii="Times New Roman" w:hAnsi="Times New Roman" w:cs="Times New Roman"/>
          <w:sz w:val="24"/>
          <w:szCs w:val="24"/>
          <w:lang w:val="hr-HR"/>
        </w:rPr>
        <w:t>koj</w:t>
      </w:r>
      <w:r w:rsidR="0047774A">
        <w:rPr>
          <w:rFonts w:ascii="Times New Roman" w:hAnsi="Times New Roman" w:cs="Times New Roman"/>
          <w:sz w:val="24"/>
          <w:szCs w:val="24"/>
          <w:lang w:val="hr-HR"/>
        </w:rPr>
        <w:t>a</w:t>
      </w:r>
      <w:r w:rsidR="0047774A" w:rsidRPr="0047774A">
        <w:rPr>
          <w:rFonts w:ascii="Times New Roman" w:hAnsi="Times New Roman" w:cs="Times New Roman"/>
          <w:sz w:val="24"/>
          <w:szCs w:val="24"/>
          <w:lang w:val="hr-HR"/>
        </w:rPr>
        <w:t xml:space="preserve"> ne prelazi </w:t>
      </w:r>
      <w:r w:rsidR="0047774A">
        <w:rPr>
          <w:rFonts w:ascii="Times New Roman" w:hAnsi="Times New Roman" w:cs="Times New Roman"/>
          <w:sz w:val="24"/>
          <w:szCs w:val="24"/>
          <w:lang w:val="hr-HR"/>
        </w:rPr>
        <w:t>iznos</w:t>
      </w:r>
      <w:r w:rsidR="0047774A" w:rsidRPr="0047774A">
        <w:rPr>
          <w:rFonts w:ascii="Times New Roman" w:hAnsi="Times New Roman" w:cs="Times New Roman"/>
          <w:sz w:val="24"/>
          <w:szCs w:val="24"/>
          <w:lang w:val="hr-HR"/>
        </w:rPr>
        <w:t xml:space="preserve"> od 1</w:t>
      </w:r>
      <w:r w:rsidR="0047774A">
        <w:rPr>
          <w:rFonts w:ascii="Times New Roman" w:hAnsi="Times New Roman" w:cs="Times New Roman"/>
          <w:sz w:val="24"/>
          <w:szCs w:val="24"/>
          <w:lang w:val="hr-HR"/>
        </w:rPr>
        <w:t>.</w:t>
      </w:r>
      <w:r w:rsidR="0047774A" w:rsidRPr="0047774A">
        <w:rPr>
          <w:rFonts w:ascii="Times New Roman" w:hAnsi="Times New Roman" w:cs="Times New Roman"/>
          <w:sz w:val="24"/>
          <w:szCs w:val="24"/>
          <w:lang w:val="hr-HR"/>
        </w:rPr>
        <w:t>320,00 eura</w:t>
      </w:r>
      <w:r w:rsidR="005F6F2C" w:rsidRPr="002B5BA8">
        <w:rPr>
          <w:rFonts w:ascii="Times New Roman" w:hAnsi="Times New Roman" w:cs="Times New Roman"/>
          <w:sz w:val="24"/>
          <w:szCs w:val="24"/>
          <w:lang w:val="hr-HR"/>
        </w:rPr>
        <w:t>.</w:t>
      </w:r>
    </w:p>
    <w:p w14:paraId="67033337" w14:textId="77777777" w:rsidR="00F91026" w:rsidRDefault="00F91026" w:rsidP="00F91026">
      <w:pPr>
        <w:spacing w:after="0" w:line="240" w:lineRule="auto"/>
        <w:ind w:firstLine="720"/>
        <w:jc w:val="both"/>
        <w:rPr>
          <w:rFonts w:ascii="Times New Roman" w:hAnsi="Times New Roman" w:cs="Times New Roman"/>
          <w:sz w:val="24"/>
          <w:szCs w:val="24"/>
          <w:lang w:val="hr-HR"/>
        </w:rPr>
      </w:pPr>
    </w:p>
    <w:p w14:paraId="55C22E51" w14:textId="46753697" w:rsidR="00BA6753" w:rsidRDefault="00AB04B8" w:rsidP="00F91026">
      <w:pPr>
        <w:spacing w:after="0" w:line="240" w:lineRule="auto"/>
        <w:ind w:firstLine="720"/>
        <w:jc w:val="both"/>
        <w:rPr>
          <w:lang w:val="hr-HR"/>
        </w:rPr>
      </w:pPr>
      <w:r>
        <w:rPr>
          <w:rFonts w:ascii="Times New Roman" w:hAnsi="Times New Roman" w:cs="Times New Roman"/>
          <w:sz w:val="24"/>
          <w:szCs w:val="24"/>
          <w:lang w:val="hr-HR"/>
        </w:rPr>
        <w:t xml:space="preserve">Također, </w:t>
      </w:r>
      <w:r w:rsidR="005E3607">
        <w:rPr>
          <w:rFonts w:ascii="Times New Roman" w:hAnsi="Times New Roman" w:cs="Times New Roman"/>
          <w:sz w:val="24"/>
          <w:szCs w:val="24"/>
          <w:lang w:val="hr-HR"/>
        </w:rPr>
        <w:t xml:space="preserve">uz reaktivne odgovore na povrede, </w:t>
      </w:r>
      <w:r w:rsidR="00F91026">
        <w:rPr>
          <w:rFonts w:ascii="Times New Roman" w:hAnsi="Times New Roman" w:cs="Times New Roman"/>
          <w:sz w:val="24"/>
          <w:szCs w:val="24"/>
          <w:lang w:val="hr-HR"/>
        </w:rPr>
        <w:t>p</w:t>
      </w:r>
      <w:r w:rsidR="0051551F">
        <w:rPr>
          <w:rFonts w:ascii="Times New Roman" w:hAnsi="Times New Roman" w:cs="Times New Roman"/>
          <w:sz w:val="24"/>
          <w:szCs w:val="24"/>
          <w:lang w:val="hr-HR"/>
        </w:rPr>
        <w:t xml:space="preserve">redlagatelj ističe da je </w:t>
      </w:r>
      <w:r w:rsidR="00A82B46">
        <w:rPr>
          <w:rFonts w:ascii="Times New Roman" w:hAnsi="Times New Roman" w:cs="Times New Roman"/>
          <w:sz w:val="24"/>
          <w:szCs w:val="24"/>
          <w:lang w:val="hr-HR"/>
        </w:rPr>
        <w:t>posebna pozornost usmjerena na prevenciju povreda i osnaživanje potrošača</w:t>
      </w:r>
      <w:r w:rsidR="00555BB8">
        <w:rPr>
          <w:rFonts w:ascii="Times New Roman" w:hAnsi="Times New Roman" w:cs="Times New Roman"/>
          <w:sz w:val="24"/>
          <w:szCs w:val="24"/>
          <w:lang w:val="hr-HR"/>
        </w:rPr>
        <w:t xml:space="preserve"> njihovim informiranjem</w:t>
      </w:r>
      <w:r w:rsidR="00A82B46">
        <w:rPr>
          <w:rFonts w:ascii="Times New Roman" w:hAnsi="Times New Roman" w:cs="Times New Roman"/>
          <w:sz w:val="24"/>
          <w:szCs w:val="24"/>
          <w:lang w:val="hr-HR"/>
        </w:rPr>
        <w:t xml:space="preserve">. </w:t>
      </w:r>
      <w:r w:rsidR="004F69DD">
        <w:rPr>
          <w:rFonts w:ascii="Times New Roman" w:hAnsi="Times New Roman" w:cs="Times New Roman"/>
          <w:sz w:val="24"/>
          <w:szCs w:val="24"/>
          <w:lang w:val="hr-HR"/>
        </w:rPr>
        <w:t xml:space="preserve">Predmetno se </w:t>
      </w:r>
      <w:r w:rsidR="00DF3628">
        <w:rPr>
          <w:rFonts w:ascii="Times New Roman" w:hAnsi="Times New Roman" w:cs="Times New Roman"/>
          <w:sz w:val="24"/>
          <w:szCs w:val="24"/>
          <w:lang w:val="hr-HR"/>
        </w:rPr>
        <w:t>u najvećoj mogućoj mjeri uređuje Nacionalnim programom zaštite potrošača</w:t>
      </w:r>
      <w:r w:rsidR="00986C2C">
        <w:rPr>
          <w:rFonts w:ascii="Times New Roman" w:hAnsi="Times New Roman" w:cs="Times New Roman"/>
          <w:sz w:val="24"/>
          <w:szCs w:val="24"/>
          <w:lang w:val="hr-HR"/>
        </w:rPr>
        <w:t xml:space="preserve">, kao ključnim dokumentom kojim se u bitnome kreira potrošačka politika svih nadležnih resora za četverogodišnje razdoblje i koji se donosi temeljem odredbi </w:t>
      </w:r>
      <w:r w:rsidR="00104AFA">
        <w:rPr>
          <w:rFonts w:ascii="Times New Roman" w:hAnsi="Times New Roman" w:cs="Times New Roman"/>
          <w:sz w:val="24"/>
          <w:szCs w:val="24"/>
          <w:lang w:val="hr-HR"/>
        </w:rPr>
        <w:t>Zakona o zaštiti potrošača</w:t>
      </w:r>
      <w:r w:rsidR="00A95C3E">
        <w:rPr>
          <w:rFonts w:ascii="Times New Roman" w:hAnsi="Times New Roman" w:cs="Times New Roman"/>
          <w:sz w:val="24"/>
          <w:szCs w:val="24"/>
          <w:lang w:val="hr-HR"/>
        </w:rPr>
        <w:t xml:space="preserve">. </w:t>
      </w:r>
      <w:r w:rsidR="00C01EB6">
        <w:rPr>
          <w:rFonts w:ascii="Times New Roman" w:hAnsi="Times New Roman" w:cs="Times New Roman"/>
          <w:sz w:val="24"/>
          <w:szCs w:val="24"/>
          <w:lang w:val="hr-HR"/>
        </w:rPr>
        <w:t xml:space="preserve">Trenutno je na snazi </w:t>
      </w:r>
      <w:r w:rsidR="00A95C3E">
        <w:rPr>
          <w:rFonts w:ascii="Times New Roman" w:hAnsi="Times New Roman" w:cs="Times New Roman"/>
          <w:sz w:val="24"/>
          <w:szCs w:val="24"/>
          <w:lang w:val="hr-HR"/>
        </w:rPr>
        <w:t xml:space="preserve">Nacionalni program zaštite potrošača </w:t>
      </w:r>
      <w:r w:rsidR="00D66903" w:rsidRPr="00D66903">
        <w:rPr>
          <w:rFonts w:ascii="Times New Roman" w:hAnsi="Times New Roman" w:cs="Times New Roman"/>
          <w:sz w:val="24"/>
          <w:szCs w:val="24"/>
          <w:lang w:val="hr-HR"/>
        </w:rPr>
        <w:t>za razdoblje do 2028.</w:t>
      </w:r>
      <w:r w:rsidR="00D66903">
        <w:rPr>
          <w:rFonts w:ascii="Times New Roman" w:hAnsi="Times New Roman" w:cs="Times New Roman"/>
          <w:sz w:val="24"/>
          <w:szCs w:val="24"/>
          <w:lang w:val="hr-HR"/>
        </w:rPr>
        <w:t xml:space="preserve"> </w:t>
      </w:r>
      <w:r w:rsidR="00D66903" w:rsidRPr="00D66903">
        <w:rPr>
          <w:rFonts w:ascii="Times New Roman" w:hAnsi="Times New Roman" w:cs="Times New Roman"/>
          <w:sz w:val="24"/>
          <w:szCs w:val="24"/>
          <w:lang w:val="hr-HR"/>
        </w:rPr>
        <w:t>godine</w:t>
      </w:r>
      <w:r w:rsidR="00DF3628">
        <w:rPr>
          <w:rFonts w:ascii="Times New Roman" w:hAnsi="Times New Roman" w:cs="Times New Roman"/>
          <w:sz w:val="24"/>
          <w:szCs w:val="24"/>
          <w:lang w:val="hr-HR"/>
        </w:rPr>
        <w:t xml:space="preserve"> </w:t>
      </w:r>
      <w:r w:rsidR="00C01EB6">
        <w:rPr>
          <w:rFonts w:ascii="Times New Roman" w:hAnsi="Times New Roman" w:cs="Times New Roman"/>
          <w:sz w:val="24"/>
          <w:szCs w:val="24"/>
          <w:lang w:val="hr-HR"/>
        </w:rPr>
        <w:t xml:space="preserve">koji je donesen </w:t>
      </w:r>
      <w:r w:rsidR="006B6FF6">
        <w:rPr>
          <w:rFonts w:ascii="Times New Roman" w:hAnsi="Times New Roman" w:cs="Times New Roman"/>
          <w:sz w:val="24"/>
          <w:szCs w:val="24"/>
          <w:lang w:val="hr-HR"/>
        </w:rPr>
        <w:t>u suradnji sa svim dionicima potrošačke pol</w:t>
      </w:r>
      <w:r w:rsidR="009936BE">
        <w:rPr>
          <w:rFonts w:ascii="Times New Roman" w:hAnsi="Times New Roman" w:cs="Times New Roman"/>
          <w:sz w:val="24"/>
          <w:szCs w:val="24"/>
          <w:lang w:val="hr-HR"/>
        </w:rPr>
        <w:t xml:space="preserve">itike, Nacionalnim vijećem za zaštitu </w:t>
      </w:r>
      <w:r w:rsidR="00F336D5">
        <w:rPr>
          <w:rFonts w:ascii="Times New Roman" w:hAnsi="Times New Roman" w:cs="Times New Roman"/>
          <w:sz w:val="24"/>
          <w:szCs w:val="24"/>
          <w:lang w:val="hr-HR"/>
        </w:rPr>
        <w:t xml:space="preserve">potrošača i koji je bio predmet javnog savjetovanja. Istim </w:t>
      </w:r>
      <w:r w:rsidR="00986C2C">
        <w:rPr>
          <w:rFonts w:ascii="Times New Roman" w:hAnsi="Times New Roman" w:cs="Times New Roman"/>
          <w:sz w:val="24"/>
          <w:szCs w:val="24"/>
          <w:lang w:val="hr-HR"/>
        </w:rPr>
        <w:t>je</w:t>
      </w:r>
      <w:r w:rsidR="00F336D5">
        <w:rPr>
          <w:rFonts w:ascii="Times New Roman" w:hAnsi="Times New Roman" w:cs="Times New Roman"/>
          <w:sz w:val="24"/>
          <w:szCs w:val="24"/>
          <w:lang w:val="hr-HR"/>
        </w:rPr>
        <w:t xml:space="preserve"> </w:t>
      </w:r>
      <w:r w:rsidR="00DA2C81">
        <w:rPr>
          <w:rFonts w:ascii="Times New Roman" w:hAnsi="Times New Roman" w:cs="Times New Roman"/>
          <w:sz w:val="24"/>
          <w:szCs w:val="24"/>
          <w:lang w:val="hr-HR"/>
        </w:rPr>
        <w:t>osigurana su</w:t>
      </w:r>
      <w:r w:rsidR="00DA2C81" w:rsidRPr="00DA2C81">
        <w:rPr>
          <w:rFonts w:ascii="Times New Roman" w:hAnsi="Times New Roman" w:cs="Times New Roman"/>
          <w:sz w:val="24"/>
          <w:szCs w:val="24"/>
          <w:lang w:val="hr-HR"/>
        </w:rPr>
        <w:t xml:space="preserve">stavna potpora </w:t>
      </w:r>
      <w:r w:rsidR="00DA2C81" w:rsidRPr="00DA2C81">
        <w:rPr>
          <w:rFonts w:ascii="Times New Roman" w:hAnsi="Times New Roman" w:cs="Times New Roman"/>
          <w:sz w:val="24"/>
          <w:szCs w:val="24"/>
          <w:lang w:val="hr-HR"/>
        </w:rPr>
        <w:lastRenderedPageBreak/>
        <w:t>udrugama za zaštitu potrošača u informiranju i</w:t>
      </w:r>
      <w:r w:rsidR="00DA2C81">
        <w:rPr>
          <w:rFonts w:ascii="Times New Roman" w:hAnsi="Times New Roman" w:cs="Times New Roman"/>
          <w:sz w:val="24"/>
          <w:szCs w:val="24"/>
          <w:lang w:val="hr-HR"/>
        </w:rPr>
        <w:t xml:space="preserve"> </w:t>
      </w:r>
      <w:r w:rsidR="00DA2C81" w:rsidRPr="00DA2C81">
        <w:rPr>
          <w:rFonts w:ascii="Times New Roman" w:hAnsi="Times New Roman" w:cs="Times New Roman"/>
          <w:sz w:val="24"/>
          <w:szCs w:val="24"/>
          <w:lang w:val="hr-HR"/>
        </w:rPr>
        <w:t>savjetovanju potrošača putem besplatnog potrošačkog telefona, kao i</w:t>
      </w:r>
      <w:r w:rsidR="00DA2C81">
        <w:rPr>
          <w:rFonts w:ascii="Times New Roman" w:hAnsi="Times New Roman" w:cs="Times New Roman"/>
          <w:sz w:val="24"/>
          <w:szCs w:val="24"/>
          <w:lang w:val="hr-HR"/>
        </w:rPr>
        <w:t xml:space="preserve"> </w:t>
      </w:r>
      <w:r w:rsidR="00DA2C81" w:rsidRPr="00DA2C81">
        <w:rPr>
          <w:rFonts w:ascii="Times New Roman" w:hAnsi="Times New Roman" w:cs="Times New Roman"/>
          <w:sz w:val="24"/>
          <w:szCs w:val="24"/>
          <w:lang w:val="hr-HR"/>
        </w:rPr>
        <w:t xml:space="preserve">kroz druge ciljane aktivnosti namijenjene </w:t>
      </w:r>
      <w:r w:rsidR="00DA2C81" w:rsidRPr="00316D59">
        <w:rPr>
          <w:rFonts w:ascii="Times New Roman" w:hAnsi="Times New Roman" w:cs="Times New Roman"/>
          <w:sz w:val="24"/>
          <w:szCs w:val="24"/>
          <w:lang w:val="hr-HR"/>
        </w:rPr>
        <w:t xml:space="preserve">potrošačima </w:t>
      </w:r>
      <w:r w:rsidR="00DA2C81" w:rsidRPr="008D30FF">
        <w:rPr>
          <w:rFonts w:ascii="Times New Roman" w:hAnsi="Times New Roman" w:cs="Times New Roman"/>
          <w:sz w:val="24"/>
          <w:szCs w:val="24"/>
          <w:u w:val="single"/>
          <w:lang w:val="hr-HR"/>
        </w:rPr>
        <w:t xml:space="preserve">u sklopu sveobuhvatnih trogodišnjih programa </w:t>
      </w:r>
      <w:r w:rsidR="0077118B" w:rsidRPr="008D30FF">
        <w:rPr>
          <w:rFonts w:ascii="Times New Roman" w:hAnsi="Times New Roman" w:cs="Times New Roman"/>
          <w:sz w:val="24"/>
          <w:szCs w:val="24"/>
          <w:u w:val="single"/>
          <w:lang w:val="hr-HR"/>
        </w:rPr>
        <w:t xml:space="preserve">institucionalne </w:t>
      </w:r>
      <w:r w:rsidR="00DA2C81" w:rsidRPr="008D30FF">
        <w:rPr>
          <w:rFonts w:ascii="Times New Roman" w:hAnsi="Times New Roman" w:cs="Times New Roman"/>
          <w:sz w:val="24"/>
          <w:szCs w:val="24"/>
          <w:u w:val="single"/>
          <w:lang w:val="hr-HR"/>
        </w:rPr>
        <w:t>potpore temeljem javnih natječaja</w:t>
      </w:r>
      <w:r w:rsidR="005C61FF" w:rsidRPr="005C61FF">
        <w:rPr>
          <w:rFonts w:ascii="Times New Roman" w:hAnsi="Times New Roman" w:cs="Times New Roman"/>
          <w:sz w:val="24"/>
          <w:szCs w:val="24"/>
          <w:lang w:val="hr-HR"/>
        </w:rPr>
        <w:t xml:space="preserve"> </w:t>
      </w:r>
      <w:r w:rsidR="00D16324">
        <w:rPr>
          <w:rFonts w:ascii="Times New Roman" w:hAnsi="Times New Roman" w:cs="Times New Roman"/>
          <w:sz w:val="24"/>
          <w:szCs w:val="24"/>
          <w:lang w:val="hr-HR"/>
        </w:rPr>
        <w:t xml:space="preserve">koja se provode </w:t>
      </w:r>
      <w:r w:rsidR="00D16324" w:rsidRPr="00BA6753">
        <w:rPr>
          <w:rFonts w:ascii="Times New Roman" w:hAnsi="Times New Roman" w:cs="Times New Roman"/>
          <w:sz w:val="24"/>
          <w:szCs w:val="24"/>
          <w:lang w:val="hr-HR"/>
        </w:rPr>
        <w:t>u suradnji s Nacionalnom zakladom za razvoj civilnog</w:t>
      </w:r>
      <w:r w:rsidR="00986C2C">
        <w:rPr>
          <w:rFonts w:ascii="Times New Roman" w:hAnsi="Times New Roman" w:cs="Times New Roman"/>
          <w:sz w:val="24"/>
          <w:szCs w:val="24"/>
          <w:lang w:val="hr-HR"/>
        </w:rPr>
        <w:t>a</w:t>
      </w:r>
      <w:r w:rsidR="00D16324" w:rsidRPr="00BA6753">
        <w:rPr>
          <w:rFonts w:ascii="Times New Roman" w:hAnsi="Times New Roman" w:cs="Times New Roman"/>
          <w:sz w:val="24"/>
          <w:szCs w:val="24"/>
          <w:lang w:val="hr-HR"/>
        </w:rPr>
        <w:t xml:space="preserve"> društva</w:t>
      </w:r>
      <w:r w:rsidR="00D16324">
        <w:rPr>
          <w:rFonts w:ascii="Times New Roman" w:hAnsi="Times New Roman" w:cs="Times New Roman"/>
          <w:sz w:val="24"/>
          <w:szCs w:val="24"/>
          <w:lang w:val="hr-HR"/>
        </w:rPr>
        <w:t>, a</w:t>
      </w:r>
      <w:r w:rsidR="005C61FF">
        <w:rPr>
          <w:rFonts w:ascii="Times New Roman" w:hAnsi="Times New Roman" w:cs="Times New Roman"/>
          <w:sz w:val="24"/>
          <w:szCs w:val="24"/>
          <w:lang w:val="hr-HR"/>
        </w:rPr>
        <w:t xml:space="preserve"> </w:t>
      </w:r>
      <w:r w:rsidR="005C61FF" w:rsidRPr="00BA6753">
        <w:rPr>
          <w:rFonts w:ascii="Times New Roman" w:hAnsi="Times New Roman" w:cs="Times New Roman"/>
          <w:sz w:val="24"/>
          <w:szCs w:val="24"/>
          <w:lang w:val="hr-HR"/>
        </w:rPr>
        <w:t xml:space="preserve">financijska sredstva </w:t>
      </w:r>
      <w:r w:rsidR="0077118B">
        <w:rPr>
          <w:rFonts w:ascii="Times New Roman" w:hAnsi="Times New Roman" w:cs="Times New Roman"/>
          <w:sz w:val="24"/>
          <w:szCs w:val="24"/>
          <w:lang w:val="hr-HR"/>
        </w:rPr>
        <w:t xml:space="preserve">za ista </w:t>
      </w:r>
      <w:r w:rsidR="005C61FF" w:rsidRPr="00BA6753">
        <w:rPr>
          <w:rFonts w:ascii="Times New Roman" w:hAnsi="Times New Roman" w:cs="Times New Roman"/>
          <w:sz w:val="24"/>
          <w:szCs w:val="24"/>
          <w:lang w:val="hr-HR"/>
        </w:rPr>
        <w:t>osigurava Ministarstvo gospodarstva</w:t>
      </w:r>
      <w:r w:rsidR="00DA2C81" w:rsidRPr="00DA2C81">
        <w:rPr>
          <w:rFonts w:ascii="Times New Roman" w:hAnsi="Times New Roman" w:cs="Times New Roman"/>
          <w:sz w:val="24"/>
          <w:szCs w:val="24"/>
          <w:lang w:val="hr-HR"/>
        </w:rPr>
        <w:t>.</w:t>
      </w:r>
    </w:p>
    <w:p w14:paraId="7C9EBC21" w14:textId="77777777" w:rsidR="00F91026" w:rsidRPr="00BA6753" w:rsidRDefault="00F91026" w:rsidP="00F91026">
      <w:pPr>
        <w:spacing w:after="0" w:line="240" w:lineRule="auto"/>
        <w:ind w:firstLine="720"/>
        <w:jc w:val="both"/>
        <w:rPr>
          <w:rFonts w:ascii="Times New Roman" w:hAnsi="Times New Roman" w:cs="Times New Roman"/>
          <w:sz w:val="24"/>
          <w:szCs w:val="24"/>
          <w:lang w:val="hr-HR"/>
        </w:rPr>
      </w:pPr>
    </w:p>
    <w:p w14:paraId="33222A81" w14:textId="2C3496FB" w:rsidR="00535FE6" w:rsidRDefault="005E505D" w:rsidP="00F91026">
      <w:pPr>
        <w:spacing w:after="0" w:line="240" w:lineRule="auto"/>
        <w:ind w:firstLine="7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Nadalje, </w:t>
      </w:r>
      <w:r w:rsidR="00555BB8">
        <w:rPr>
          <w:rFonts w:ascii="Times New Roman" w:hAnsi="Times New Roman" w:cs="Times New Roman"/>
          <w:sz w:val="24"/>
          <w:szCs w:val="24"/>
          <w:lang w:val="hr-HR"/>
        </w:rPr>
        <w:t>i</w:t>
      </w:r>
      <w:r w:rsidRPr="005E505D">
        <w:rPr>
          <w:rFonts w:ascii="Times New Roman" w:hAnsi="Times New Roman" w:cs="Times New Roman"/>
          <w:sz w:val="24"/>
          <w:szCs w:val="24"/>
          <w:lang w:val="hr-HR"/>
        </w:rPr>
        <w:t xml:space="preserve">nformiranje potrošača </w:t>
      </w:r>
      <w:r w:rsidR="000002B2">
        <w:rPr>
          <w:rFonts w:ascii="Times New Roman" w:hAnsi="Times New Roman" w:cs="Times New Roman"/>
          <w:sz w:val="24"/>
          <w:szCs w:val="24"/>
          <w:lang w:val="hr-HR"/>
        </w:rPr>
        <w:t xml:space="preserve">odgovornost je i nadležnih tijela državne uprave koja </w:t>
      </w:r>
      <w:r w:rsidR="00847104">
        <w:rPr>
          <w:rFonts w:ascii="Times New Roman" w:hAnsi="Times New Roman" w:cs="Times New Roman"/>
          <w:sz w:val="24"/>
          <w:szCs w:val="24"/>
          <w:lang w:val="hr-HR"/>
        </w:rPr>
        <w:t>redovito odgovaraju na potrošačke upite</w:t>
      </w:r>
      <w:r w:rsidR="004F2F24">
        <w:rPr>
          <w:rFonts w:ascii="Times New Roman" w:hAnsi="Times New Roman" w:cs="Times New Roman"/>
          <w:sz w:val="24"/>
          <w:szCs w:val="24"/>
          <w:lang w:val="hr-HR"/>
        </w:rPr>
        <w:t>. Samo Ministarstvo gospodarstva</w:t>
      </w:r>
      <w:r w:rsidR="00153633">
        <w:rPr>
          <w:rFonts w:ascii="Times New Roman" w:hAnsi="Times New Roman" w:cs="Times New Roman"/>
          <w:sz w:val="24"/>
          <w:szCs w:val="24"/>
          <w:lang w:val="hr-HR"/>
        </w:rPr>
        <w:t xml:space="preserve"> je odgovorilo na preko 3.000 upita 2025. g</w:t>
      </w:r>
      <w:r w:rsidR="00AD00EA">
        <w:rPr>
          <w:rFonts w:ascii="Times New Roman" w:hAnsi="Times New Roman" w:cs="Times New Roman"/>
          <w:sz w:val="24"/>
          <w:szCs w:val="24"/>
          <w:lang w:val="hr-HR"/>
        </w:rPr>
        <w:t>odine. Isto Ministarstvo</w:t>
      </w:r>
      <w:r w:rsidR="00986C2C">
        <w:rPr>
          <w:rFonts w:ascii="Times New Roman" w:hAnsi="Times New Roman" w:cs="Times New Roman"/>
          <w:sz w:val="24"/>
          <w:szCs w:val="24"/>
          <w:lang w:val="hr-HR"/>
        </w:rPr>
        <w:t xml:space="preserve"> je</w:t>
      </w:r>
      <w:r w:rsidR="00A95569">
        <w:rPr>
          <w:rFonts w:ascii="Times New Roman" w:hAnsi="Times New Roman" w:cs="Times New Roman"/>
          <w:sz w:val="24"/>
          <w:szCs w:val="24"/>
          <w:lang w:val="hr-HR"/>
        </w:rPr>
        <w:t xml:space="preserve"> prošle godine </w:t>
      </w:r>
      <w:r w:rsidR="00D67937">
        <w:rPr>
          <w:rFonts w:ascii="Times New Roman" w:hAnsi="Times New Roman" w:cs="Times New Roman"/>
          <w:sz w:val="24"/>
          <w:szCs w:val="24"/>
          <w:lang w:val="hr-HR"/>
        </w:rPr>
        <w:t xml:space="preserve">pojednostavilo korisničko sučelje središnjeg portala za potrošače „Sve za potrošače“ </w:t>
      </w:r>
      <w:r w:rsidR="008C1B7A">
        <w:rPr>
          <w:rFonts w:ascii="Times New Roman" w:hAnsi="Times New Roman" w:cs="Times New Roman"/>
          <w:sz w:val="24"/>
          <w:szCs w:val="24"/>
          <w:lang w:val="hr-HR"/>
        </w:rPr>
        <w:t xml:space="preserve">te su sada </w:t>
      </w:r>
      <w:r w:rsidR="00B56721">
        <w:rPr>
          <w:rFonts w:ascii="Times New Roman" w:hAnsi="Times New Roman" w:cs="Times New Roman"/>
          <w:sz w:val="24"/>
          <w:szCs w:val="24"/>
          <w:lang w:val="hr-HR"/>
        </w:rPr>
        <w:t xml:space="preserve">opće </w:t>
      </w:r>
      <w:r w:rsidR="008C1B7A">
        <w:rPr>
          <w:rFonts w:ascii="Times New Roman" w:hAnsi="Times New Roman" w:cs="Times New Roman"/>
          <w:sz w:val="24"/>
          <w:szCs w:val="24"/>
          <w:lang w:val="hr-HR"/>
        </w:rPr>
        <w:t xml:space="preserve">informacije i </w:t>
      </w:r>
      <w:r w:rsidRPr="005E505D">
        <w:rPr>
          <w:rFonts w:ascii="Times New Roman" w:hAnsi="Times New Roman" w:cs="Times New Roman"/>
          <w:sz w:val="24"/>
          <w:szCs w:val="24"/>
          <w:lang w:val="hr-HR"/>
        </w:rPr>
        <w:t>interaktivn</w:t>
      </w:r>
      <w:r w:rsidR="008C1B7A">
        <w:rPr>
          <w:rFonts w:ascii="Times New Roman" w:hAnsi="Times New Roman" w:cs="Times New Roman"/>
          <w:sz w:val="24"/>
          <w:szCs w:val="24"/>
          <w:lang w:val="hr-HR"/>
        </w:rPr>
        <w:t>i</w:t>
      </w:r>
      <w:r w:rsidRPr="005E505D">
        <w:rPr>
          <w:rFonts w:ascii="Times New Roman" w:hAnsi="Times New Roman" w:cs="Times New Roman"/>
          <w:sz w:val="24"/>
          <w:szCs w:val="24"/>
          <w:lang w:val="hr-HR"/>
        </w:rPr>
        <w:t xml:space="preserve"> vodič</w:t>
      </w:r>
      <w:r w:rsidR="008C1B7A">
        <w:rPr>
          <w:rFonts w:ascii="Times New Roman" w:hAnsi="Times New Roman" w:cs="Times New Roman"/>
          <w:sz w:val="24"/>
          <w:szCs w:val="24"/>
          <w:lang w:val="hr-HR"/>
        </w:rPr>
        <w:t xml:space="preserve"> za pronalaženje rješenja konkretnog spora</w:t>
      </w:r>
      <w:r w:rsidRPr="005E505D">
        <w:rPr>
          <w:rFonts w:ascii="Times New Roman" w:hAnsi="Times New Roman" w:cs="Times New Roman"/>
          <w:sz w:val="24"/>
          <w:szCs w:val="24"/>
          <w:lang w:val="hr-HR"/>
        </w:rPr>
        <w:t xml:space="preserve"> </w:t>
      </w:r>
      <w:r w:rsidR="00B56721">
        <w:rPr>
          <w:rFonts w:ascii="Times New Roman" w:hAnsi="Times New Roman" w:cs="Times New Roman"/>
          <w:sz w:val="24"/>
          <w:szCs w:val="24"/>
          <w:lang w:val="hr-HR"/>
        </w:rPr>
        <w:t>prilagođeniji potrebama potrošača i osobito korisnicima pametnih telefona.</w:t>
      </w:r>
    </w:p>
    <w:p w14:paraId="7890EF06" w14:textId="77777777" w:rsidR="00F91026" w:rsidRDefault="00F91026" w:rsidP="00F91026">
      <w:pPr>
        <w:spacing w:after="0" w:line="240" w:lineRule="auto"/>
        <w:ind w:firstLine="720"/>
        <w:jc w:val="both"/>
        <w:rPr>
          <w:rFonts w:ascii="Times New Roman" w:hAnsi="Times New Roman" w:cs="Times New Roman"/>
          <w:sz w:val="24"/>
          <w:szCs w:val="24"/>
          <w:lang w:val="hr-HR"/>
        </w:rPr>
      </w:pPr>
    </w:p>
    <w:p w14:paraId="3CA85725" w14:textId="1D4757F5" w:rsidR="00897738" w:rsidRDefault="00986C2C" w:rsidP="00F91026">
      <w:pPr>
        <w:spacing w:after="0" w:line="240" w:lineRule="auto"/>
        <w:ind w:firstLine="720"/>
        <w:jc w:val="both"/>
        <w:rPr>
          <w:rFonts w:ascii="Times New Roman" w:hAnsi="Times New Roman" w:cs="Times New Roman"/>
          <w:sz w:val="24"/>
          <w:szCs w:val="24"/>
          <w:lang w:val="hr-HR"/>
        </w:rPr>
      </w:pPr>
      <w:r>
        <w:rPr>
          <w:rFonts w:ascii="Times New Roman" w:hAnsi="Times New Roman" w:cs="Times New Roman"/>
          <w:sz w:val="24"/>
          <w:szCs w:val="24"/>
          <w:lang w:val="hr-HR"/>
        </w:rPr>
        <w:t>Osim navedenog</w:t>
      </w:r>
      <w:r w:rsidR="00F91026">
        <w:rPr>
          <w:rFonts w:ascii="Times New Roman" w:hAnsi="Times New Roman" w:cs="Times New Roman"/>
          <w:sz w:val="24"/>
          <w:szCs w:val="24"/>
          <w:lang w:val="hr-HR"/>
        </w:rPr>
        <w:t>a</w:t>
      </w:r>
      <w:r>
        <w:rPr>
          <w:rFonts w:ascii="Times New Roman" w:hAnsi="Times New Roman" w:cs="Times New Roman"/>
          <w:sz w:val="24"/>
          <w:szCs w:val="24"/>
          <w:lang w:val="hr-HR"/>
        </w:rPr>
        <w:t>, n</w:t>
      </w:r>
      <w:r w:rsidR="00EB231D" w:rsidRPr="00EB231D">
        <w:rPr>
          <w:rFonts w:ascii="Times New Roman" w:hAnsi="Times New Roman" w:cs="Times New Roman"/>
          <w:sz w:val="24"/>
          <w:szCs w:val="24"/>
          <w:lang w:val="hr-HR"/>
        </w:rPr>
        <w:t>adležn</w:t>
      </w:r>
      <w:r w:rsidR="00EB231D">
        <w:rPr>
          <w:rFonts w:ascii="Times New Roman" w:hAnsi="Times New Roman" w:cs="Times New Roman"/>
          <w:sz w:val="24"/>
          <w:szCs w:val="24"/>
          <w:lang w:val="hr-HR"/>
        </w:rPr>
        <w:t>a</w:t>
      </w:r>
      <w:r w:rsidR="00EB231D" w:rsidRPr="00EB231D">
        <w:rPr>
          <w:rFonts w:ascii="Times New Roman" w:hAnsi="Times New Roman" w:cs="Times New Roman"/>
          <w:sz w:val="24"/>
          <w:szCs w:val="24"/>
          <w:lang w:val="hr-HR"/>
        </w:rPr>
        <w:t xml:space="preserve"> tijela državne uprave</w:t>
      </w:r>
      <w:r w:rsidR="00EB231D">
        <w:rPr>
          <w:rFonts w:ascii="Times New Roman" w:hAnsi="Times New Roman" w:cs="Times New Roman"/>
          <w:sz w:val="24"/>
          <w:szCs w:val="24"/>
          <w:lang w:val="hr-HR"/>
        </w:rPr>
        <w:t xml:space="preserve"> </w:t>
      </w:r>
      <w:r w:rsidR="0034029F">
        <w:rPr>
          <w:rFonts w:ascii="Times New Roman" w:hAnsi="Times New Roman" w:cs="Times New Roman"/>
          <w:sz w:val="24"/>
          <w:szCs w:val="24"/>
          <w:lang w:val="hr-HR"/>
        </w:rPr>
        <w:t>kontinuiran</w:t>
      </w:r>
      <w:r w:rsidR="00EB231D">
        <w:rPr>
          <w:rFonts w:ascii="Times New Roman" w:hAnsi="Times New Roman" w:cs="Times New Roman"/>
          <w:sz w:val="24"/>
          <w:szCs w:val="24"/>
          <w:lang w:val="hr-HR"/>
        </w:rPr>
        <w:t xml:space="preserve">o provode </w:t>
      </w:r>
      <w:r w:rsidR="00535FE6">
        <w:rPr>
          <w:rFonts w:ascii="Times New Roman" w:hAnsi="Times New Roman" w:cs="Times New Roman"/>
          <w:sz w:val="24"/>
          <w:szCs w:val="24"/>
          <w:lang w:val="hr-HR"/>
        </w:rPr>
        <w:t xml:space="preserve">i </w:t>
      </w:r>
      <w:r w:rsidR="00EB231D">
        <w:rPr>
          <w:rFonts w:ascii="Times New Roman" w:hAnsi="Times New Roman" w:cs="Times New Roman"/>
          <w:sz w:val="24"/>
          <w:szCs w:val="24"/>
          <w:lang w:val="hr-HR"/>
        </w:rPr>
        <w:t>edukacije potrošača i trgovaca</w:t>
      </w:r>
      <w:r w:rsidR="003C795B">
        <w:rPr>
          <w:rFonts w:ascii="Times New Roman" w:hAnsi="Times New Roman" w:cs="Times New Roman"/>
          <w:sz w:val="24"/>
          <w:szCs w:val="24"/>
          <w:lang w:val="hr-HR"/>
        </w:rPr>
        <w:t xml:space="preserve"> u područjima</w:t>
      </w:r>
      <w:r>
        <w:rPr>
          <w:rFonts w:ascii="Times New Roman" w:hAnsi="Times New Roman" w:cs="Times New Roman"/>
          <w:sz w:val="24"/>
          <w:szCs w:val="24"/>
          <w:lang w:val="hr-HR"/>
        </w:rPr>
        <w:t xml:space="preserve"> iz njihove nadležnosti</w:t>
      </w:r>
      <w:r w:rsidR="003C795B">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štoviše, </w:t>
      </w:r>
      <w:r w:rsidR="003C795B">
        <w:rPr>
          <w:rFonts w:ascii="Times New Roman" w:hAnsi="Times New Roman" w:cs="Times New Roman"/>
          <w:sz w:val="24"/>
          <w:szCs w:val="24"/>
          <w:lang w:val="hr-HR"/>
        </w:rPr>
        <w:t xml:space="preserve">Konačni prijedlog zakona posebni naglasak je stavio na educiranje potrošača </w:t>
      </w:r>
      <w:r w:rsidR="00BB33AE">
        <w:rPr>
          <w:rFonts w:ascii="Times New Roman" w:hAnsi="Times New Roman" w:cs="Times New Roman"/>
          <w:sz w:val="24"/>
          <w:szCs w:val="24"/>
          <w:lang w:val="hr-HR"/>
        </w:rPr>
        <w:t xml:space="preserve">o novinama koji donosi uređenje glave </w:t>
      </w:r>
      <w:r w:rsidR="002C082F" w:rsidRPr="002C082F">
        <w:rPr>
          <w:rFonts w:ascii="Times New Roman" w:hAnsi="Times New Roman" w:cs="Times New Roman"/>
          <w:sz w:val="24"/>
          <w:szCs w:val="24"/>
          <w:lang w:val="hr-HR"/>
        </w:rPr>
        <w:t xml:space="preserve">IV.a </w:t>
      </w:r>
      <w:r w:rsidR="002C082F">
        <w:rPr>
          <w:rFonts w:ascii="Times New Roman" w:hAnsi="Times New Roman" w:cs="Times New Roman"/>
          <w:sz w:val="24"/>
          <w:szCs w:val="24"/>
          <w:lang w:val="hr-HR"/>
        </w:rPr>
        <w:t>„</w:t>
      </w:r>
      <w:r w:rsidR="002C082F" w:rsidRPr="002C082F">
        <w:rPr>
          <w:rFonts w:ascii="Times New Roman" w:hAnsi="Times New Roman" w:cs="Times New Roman"/>
          <w:sz w:val="24"/>
          <w:szCs w:val="24"/>
          <w:lang w:val="hr-HR"/>
        </w:rPr>
        <w:t>Popravak robe</w:t>
      </w:r>
      <w:r w:rsidR="002C082F">
        <w:rPr>
          <w:rFonts w:ascii="Times New Roman" w:hAnsi="Times New Roman" w:cs="Times New Roman"/>
          <w:sz w:val="24"/>
          <w:szCs w:val="24"/>
          <w:lang w:val="hr-HR"/>
        </w:rPr>
        <w:t>“</w:t>
      </w:r>
      <w:r w:rsidR="00125424">
        <w:rPr>
          <w:rFonts w:ascii="Times New Roman" w:hAnsi="Times New Roman" w:cs="Times New Roman"/>
          <w:sz w:val="24"/>
          <w:szCs w:val="24"/>
          <w:lang w:val="hr-HR"/>
        </w:rPr>
        <w:t xml:space="preserve"> te je izrijekom uredio obvezu provedbe promotivnih aktivnosti u tu svrhu na godišnjoj razini</w:t>
      </w:r>
      <w:r>
        <w:rPr>
          <w:rFonts w:ascii="Times New Roman" w:hAnsi="Times New Roman" w:cs="Times New Roman"/>
          <w:sz w:val="24"/>
          <w:szCs w:val="24"/>
          <w:lang w:val="hr-HR"/>
        </w:rPr>
        <w:t xml:space="preserve">, što je sadržano u </w:t>
      </w:r>
      <w:r w:rsidR="00125424">
        <w:rPr>
          <w:rFonts w:ascii="Times New Roman" w:hAnsi="Times New Roman" w:cs="Times New Roman"/>
          <w:sz w:val="24"/>
          <w:szCs w:val="24"/>
          <w:lang w:val="hr-HR"/>
        </w:rPr>
        <w:t>člank</w:t>
      </w:r>
      <w:r>
        <w:rPr>
          <w:rFonts w:ascii="Times New Roman" w:hAnsi="Times New Roman" w:cs="Times New Roman"/>
          <w:sz w:val="24"/>
          <w:szCs w:val="24"/>
          <w:lang w:val="hr-HR"/>
        </w:rPr>
        <w:t>u</w:t>
      </w:r>
      <w:r w:rsidR="00125424">
        <w:rPr>
          <w:rFonts w:ascii="Times New Roman" w:hAnsi="Times New Roman" w:cs="Times New Roman"/>
          <w:sz w:val="24"/>
          <w:szCs w:val="24"/>
          <w:lang w:val="hr-HR"/>
        </w:rPr>
        <w:t xml:space="preserve"> </w:t>
      </w:r>
      <w:r w:rsidR="004028E2">
        <w:rPr>
          <w:rFonts w:ascii="Times New Roman" w:hAnsi="Times New Roman" w:cs="Times New Roman"/>
          <w:sz w:val="24"/>
          <w:szCs w:val="24"/>
          <w:lang w:val="hr-HR"/>
        </w:rPr>
        <w:t>48</w:t>
      </w:r>
      <w:r w:rsidR="001D4D40">
        <w:rPr>
          <w:rFonts w:ascii="Times New Roman" w:hAnsi="Times New Roman" w:cs="Times New Roman"/>
          <w:sz w:val="24"/>
          <w:szCs w:val="24"/>
          <w:lang w:val="hr-HR"/>
        </w:rPr>
        <w:t>. Konačnog prijedloga zakona.</w:t>
      </w:r>
    </w:p>
    <w:p w14:paraId="106AB611" w14:textId="77777777" w:rsidR="00F91026" w:rsidRPr="00E11541" w:rsidRDefault="00F91026" w:rsidP="00F91026">
      <w:pPr>
        <w:spacing w:after="0" w:line="240" w:lineRule="auto"/>
        <w:ind w:firstLine="720"/>
        <w:jc w:val="both"/>
        <w:rPr>
          <w:rFonts w:ascii="Times New Roman" w:hAnsi="Times New Roman" w:cs="Times New Roman"/>
          <w:sz w:val="24"/>
          <w:szCs w:val="24"/>
          <w:lang w:val="hr-HR"/>
        </w:rPr>
      </w:pPr>
    </w:p>
    <w:p w14:paraId="1431B0AB" w14:textId="6E3DDDC9" w:rsidR="00F06BCD" w:rsidRDefault="003F0099" w:rsidP="00B63095">
      <w:pPr>
        <w:spacing w:after="0" w:line="240" w:lineRule="auto"/>
        <w:ind w:firstLine="720"/>
        <w:jc w:val="both"/>
        <w:rPr>
          <w:rFonts w:ascii="Times New Roman" w:hAnsi="Times New Roman" w:cs="Times New Roman"/>
          <w:bCs/>
          <w:sz w:val="24"/>
          <w:szCs w:val="24"/>
          <w:lang w:val="hr-HR"/>
        </w:rPr>
      </w:pPr>
      <w:r>
        <w:rPr>
          <w:rFonts w:ascii="Times New Roman" w:eastAsia="Times New Roman" w:hAnsi="Times New Roman" w:cs="Times New Roman"/>
          <w:bCs/>
          <w:sz w:val="24"/>
          <w:szCs w:val="24"/>
          <w:bdr w:val="nil"/>
          <w:lang w:val="hr-HR" w:eastAsia="hr-HR"/>
        </w:rPr>
        <w:t>Z</w:t>
      </w:r>
      <w:r w:rsidR="008811D8" w:rsidRPr="00B63095">
        <w:rPr>
          <w:rFonts w:ascii="Times New Roman" w:eastAsia="Times New Roman" w:hAnsi="Times New Roman" w:cs="Times New Roman"/>
          <w:bCs/>
          <w:sz w:val="24"/>
          <w:szCs w:val="24"/>
          <w:bdr w:val="nil"/>
          <w:lang w:val="hr-HR" w:eastAsia="hr-HR"/>
        </w:rPr>
        <w:t>astupnik Boris Piližota</w:t>
      </w:r>
      <w:r w:rsidR="00316D59" w:rsidRPr="00B63095">
        <w:rPr>
          <w:rFonts w:ascii="Times New Roman" w:eastAsia="Times New Roman" w:hAnsi="Times New Roman" w:cs="Times New Roman"/>
          <w:bCs/>
          <w:sz w:val="24"/>
          <w:szCs w:val="24"/>
          <w:bdr w:val="nil"/>
          <w:lang w:val="hr-HR" w:eastAsia="hr-HR"/>
        </w:rPr>
        <w:t xml:space="preserve">, </w:t>
      </w:r>
      <w:r w:rsidR="00AB75EE" w:rsidRPr="00B63095">
        <w:rPr>
          <w:rFonts w:ascii="Times New Roman" w:eastAsia="Times New Roman" w:hAnsi="Times New Roman" w:cs="Times New Roman"/>
          <w:bCs/>
          <w:sz w:val="24"/>
          <w:szCs w:val="24"/>
          <w:bdr w:val="nil"/>
          <w:lang w:val="hr-HR" w:eastAsia="hr-HR"/>
        </w:rPr>
        <w:t xml:space="preserve">u </w:t>
      </w:r>
      <w:r w:rsidR="00316D59" w:rsidRPr="00B63095">
        <w:rPr>
          <w:rFonts w:ascii="Times New Roman" w:eastAsia="Times New Roman" w:hAnsi="Times New Roman" w:cs="Times New Roman"/>
          <w:bCs/>
          <w:sz w:val="24"/>
          <w:szCs w:val="24"/>
          <w:bdr w:val="nil"/>
          <w:lang w:val="hr-HR" w:eastAsia="hr-HR"/>
        </w:rPr>
        <w:t>svojo</w:t>
      </w:r>
      <w:r w:rsidR="00AB75EE" w:rsidRPr="00B63095">
        <w:rPr>
          <w:rFonts w:ascii="Times New Roman" w:eastAsia="Times New Roman" w:hAnsi="Times New Roman" w:cs="Times New Roman"/>
          <w:bCs/>
          <w:sz w:val="24"/>
          <w:szCs w:val="24"/>
          <w:bdr w:val="nil"/>
          <w:lang w:val="hr-HR" w:eastAsia="hr-HR"/>
        </w:rPr>
        <w:t>j je</w:t>
      </w:r>
      <w:r w:rsidR="00316D59" w:rsidRPr="00B63095">
        <w:rPr>
          <w:rFonts w:ascii="Times New Roman" w:eastAsia="Times New Roman" w:hAnsi="Times New Roman" w:cs="Times New Roman"/>
          <w:bCs/>
          <w:sz w:val="24"/>
          <w:szCs w:val="24"/>
          <w:bdr w:val="nil"/>
          <w:lang w:val="hr-HR" w:eastAsia="hr-HR"/>
        </w:rPr>
        <w:t xml:space="preserve"> repli</w:t>
      </w:r>
      <w:r w:rsidR="00AB75EE" w:rsidRPr="00B63095">
        <w:rPr>
          <w:rFonts w:ascii="Times New Roman" w:eastAsia="Times New Roman" w:hAnsi="Times New Roman" w:cs="Times New Roman"/>
          <w:bCs/>
          <w:sz w:val="24"/>
          <w:szCs w:val="24"/>
          <w:bdr w:val="nil"/>
          <w:lang w:val="hr-HR" w:eastAsia="hr-HR"/>
        </w:rPr>
        <w:t>ci</w:t>
      </w:r>
      <w:r w:rsidR="00316D59" w:rsidRPr="00B63095">
        <w:rPr>
          <w:rFonts w:ascii="Times New Roman" w:eastAsia="Times New Roman" w:hAnsi="Times New Roman" w:cs="Times New Roman"/>
          <w:bCs/>
          <w:sz w:val="24"/>
          <w:szCs w:val="24"/>
          <w:bdr w:val="nil"/>
          <w:lang w:val="hr-HR" w:eastAsia="hr-HR"/>
        </w:rPr>
        <w:t xml:space="preserve"> </w:t>
      </w:r>
      <w:r w:rsidR="00486719" w:rsidRPr="00B63095">
        <w:rPr>
          <w:rFonts w:ascii="Times New Roman" w:hAnsi="Times New Roman" w:cs="Times New Roman"/>
          <w:bCs/>
          <w:sz w:val="24"/>
          <w:szCs w:val="24"/>
          <w:lang w:val="hr-HR"/>
        </w:rPr>
        <w:t xml:space="preserve">postavio pitanje zašto se ovim </w:t>
      </w:r>
      <w:r w:rsidR="00CE2546" w:rsidRPr="00B63095">
        <w:rPr>
          <w:rFonts w:ascii="Times New Roman" w:hAnsi="Times New Roman" w:cs="Times New Roman"/>
          <w:bCs/>
          <w:sz w:val="24"/>
          <w:szCs w:val="24"/>
          <w:lang w:val="hr-HR"/>
        </w:rPr>
        <w:t>Z</w:t>
      </w:r>
      <w:r w:rsidR="00486719" w:rsidRPr="00B63095">
        <w:rPr>
          <w:rFonts w:ascii="Times New Roman" w:hAnsi="Times New Roman" w:cs="Times New Roman"/>
          <w:bCs/>
          <w:sz w:val="24"/>
          <w:szCs w:val="24"/>
          <w:lang w:val="hr-HR"/>
        </w:rPr>
        <w:t>akonom nije predvidjela uspostav</w:t>
      </w:r>
      <w:r w:rsidR="00CE2546" w:rsidRPr="00B63095">
        <w:rPr>
          <w:rFonts w:ascii="Times New Roman" w:hAnsi="Times New Roman" w:cs="Times New Roman"/>
          <w:bCs/>
          <w:sz w:val="24"/>
          <w:szCs w:val="24"/>
          <w:lang w:val="hr-HR"/>
        </w:rPr>
        <w:t>a</w:t>
      </w:r>
      <w:r w:rsidR="00486719" w:rsidRPr="00B63095">
        <w:rPr>
          <w:rFonts w:ascii="Times New Roman" w:hAnsi="Times New Roman" w:cs="Times New Roman"/>
          <w:bCs/>
          <w:sz w:val="24"/>
          <w:szCs w:val="24"/>
          <w:lang w:val="hr-HR"/>
        </w:rPr>
        <w:t xml:space="preserve"> neke jedinstvene institucije ili barem jednog centralnog mjesta za zaštitu potrošača. </w:t>
      </w:r>
      <w:r w:rsidR="007D0308" w:rsidRPr="00B63095">
        <w:rPr>
          <w:rFonts w:ascii="Times New Roman" w:hAnsi="Times New Roman" w:cs="Times New Roman"/>
          <w:bCs/>
          <w:sz w:val="24"/>
          <w:szCs w:val="24"/>
          <w:lang w:val="hr-HR"/>
        </w:rPr>
        <w:t xml:space="preserve">U odnosu na isto, </w:t>
      </w:r>
      <w:r w:rsidR="00B63095">
        <w:rPr>
          <w:rFonts w:ascii="Times New Roman" w:hAnsi="Times New Roman" w:cs="Times New Roman"/>
          <w:bCs/>
          <w:sz w:val="24"/>
          <w:szCs w:val="24"/>
          <w:lang w:val="hr-HR"/>
        </w:rPr>
        <w:t>p</w:t>
      </w:r>
      <w:r w:rsidR="00190E8C" w:rsidRPr="00B63095">
        <w:rPr>
          <w:rFonts w:ascii="Times New Roman" w:hAnsi="Times New Roman" w:cs="Times New Roman"/>
          <w:bCs/>
          <w:sz w:val="24"/>
          <w:szCs w:val="24"/>
          <w:lang w:val="hr-HR"/>
        </w:rPr>
        <w:t xml:space="preserve">redlagatelj </w:t>
      </w:r>
      <w:r w:rsidR="00473EC9" w:rsidRPr="00B63095">
        <w:rPr>
          <w:rFonts w:ascii="Times New Roman" w:hAnsi="Times New Roman" w:cs="Times New Roman"/>
          <w:bCs/>
          <w:sz w:val="24"/>
          <w:szCs w:val="24"/>
          <w:lang w:val="hr-HR"/>
        </w:rPr>
        <w:t>poja</w:t>
      </w:r>
      <w:r w:rsidR="00190E8C" w:rsidRPr="00B63095">
        <w:rPr>
          <w:rFonts w:ascii="Times New Roman" w:hAnsi="Times New Roman" w:cs="Times New Roman"/>
          <w:bCs/>
          <w:sz w:val="24"/>
          <w:szCs w:val="24"/>
          <w:lang w:val="hr-HR"/>
        </w:rPr>
        <w:t>šnjava</w:t>
      </w:r>
      <w:r w:rsidR="00473EC9" w:rsidRPr="00B63095">
        <w:rPr>
          <w:rFonts w:ascii="Times New Roman" w:hAnsi="Times New Roman" w:cs="Times New Roman"/>
          <w:bCs/>
          <w:sz w:val="24"/>
          <w:szCs w:val="24"/>
          <w:lang w:val="hr-HR"/>
        </w:rPr>
        <w:t xml:space="preserve"> kako </w:t>
      </w:r>
      <w:r w:rsidR="007B20A9" w:rsidRPr="00B63095">
        <w:rPr>
          <w:rFonts w:ascii="Times New Roman" w:hAnsi="Times New Roman" w:cs="Times New Roman"/>
          <w:bCs/>
          <w:sz w:val="24"/>
          <w:szCs w:val="24"/>
          <w:lang w:val="hr-HR"/>
        </w:rPr>
        <w:t xml:space="preserve">je </w:t>
      </w:r>
      <w:r w:rsidR="00473EC9" w:rsidRPr="00B63095">
        <w:rPr>
          <w:rFonts w:ascii="Times New Roman" w:hAnsi="Times New Roman" w:cs="Times New Roman"/>
          <w:bCs/>
          <w:sz w:val="24"/>
          <w:szCs w:val="24"/>
          <w:lang w:val="hr-HR"/>
        </w:rPr>
        <w:t xml:space="preserve">upravo </w:t>
      </w:r>
      <w:r w:rsidR="007B20A9" w:rsidRPr="00B63095">
        <w:rPr>
          <w:rFonts w:ascii="Times New Roman" w:hAnsi="Times New Roman" w:cs="Times New Roman"/>
          <w:bCs/>
          <w:sz w:val="24"/>
          <w:szCs w:val="24"/>
          <w:lang w:val="hr-HR"/>
        </w:rPr>
        <w:t xml:space="preserve">to svrha uspostavljanja </w:t>
      </w:r>
      <w:r w:rsidR="00473EC9" w:rsidRPr="00B63095">
        <w:rPr>
          <w:rFonts w:ascii="Times New Roman" w:hAnsi="Times New Roman" w:cs="Times New Roman"/>
          <w:bCs/>
          <w:sz w:val="24"/>
          <w:szCs w:val="24"/>
          <w:lang w:val="hr-HR"/>
        </w:rPr>
        <w:t>središnj</w:t>
      </w:r>
      <w:r w:rsidR="007B20A9" w:rsidRPr="00B63095">
        <w:rPr>
          <w:rFonts w:ascii="Times New Roman" w:hAnsi="Times New Roman" w:cs="Times New Roman"/>
          <w:bCs/>
          <w:sz w:val="24"/>
          <w:szCs w:val="24"/>
          <w:lang w:val="hr-HR"/>
        </w:rPr>
        <w:t>eg</w:t>
      </w:r>
      <w:r w:rsidR="00473EC9" w:rsidRPr="00B63095">
        <w:rPr>
          <w:rFonts w:ascii="Times New Roman" w:hAnsi="Times New Roman" w:cs="Times New Roman"/>
          <w:bCs/>
          <w:sz w:val="24"/>
          <w:szCs w:val="24"/>
          <w:lang w:val="hr-HR"/>
        </w:rPr>
        <w:t xml:space="preserve"> portal</w:t>
      </w:r>
      <w:r w:rsidR="007B20A9" w:rsidRPr="00B63095">
        <w:rPr>
          <w:rFonts w:ascii="Times New Roman" w:hAnsi="Times New Roman" w:cs="Times New Roman"/>
          <w:bCs/>
          <w:sz w:val="24"/>
          <w:szCs w:val="24"/>
          <w:lang w:val="hr-HR"/>
        </w:rPr>
        <w:t>a</w:t>
      </w:r>
      <w:r w:rsidR="00473EC9" w:rsidRPr="00B63095">
        <w:rPr>
          <w:rFonts w:ascii="Times New Roman" w:hAnsi="Times New Roman" w:cs="Times New Roman"/>
          <w:bCs/>
          <w:sz w:val="24"/>
          <w:szCs w:val="24"/>
          <w:lang w:val="hr-HR"/>
        </w:rPr>
        <w:t xml:space="preserve"> za potrošače „Sve za potrošače“</w:t>
      </w:r>
      <w:r w:rsidR="007B20A9" w:rsidRPr="00B63095">
        <w:rPr>
          <w:rFonts w:ascii="Times New Roman" w:hAnsi="Times New Roman" w:cs="Times New Roman"/>
          <w:bCs/>
          <w:sz w:val="24"/>
          <w:szCs w:val="24"/>
          <w:lang w:val="hr-HR"/>
        </w:rPr>
        <w:t>. Naime, portal</w:t>
      </w:r>
      <w:r w:rsidR="004D1227" w:rsidRPr="00B63095">
        <w:rPr>
          <w:rFonts w:ascii="Times New Roman" w:hAnsi="Times New Roman" w:cs="Times New Roman"/>
          <w:bCs/>
          <w:sz w:val="24"/>
          <w:szCs w:val="24"/>
          <w:lang w:val="hr-HR"/>
        </w:rPr>
        <w:t xml:space="preserve"> nije samo mjesto informiranja potrošača</w:t>
      </w:r>
      <w:r w:rsidR="005D4549" w:rsidRPr="00B63095">
        <w:rPr>
          <w:rFonts w:ascii="Times New Roman" w:hAnsi="Times New Roman" w:cs="Times New Roman"/>
          <w:bCs/>
          <w:sz w:val="24"/>
          <w:szCs w:val="24"/>
          <w:lang w:val="hr-HR"/>
        </w:rPr>
        <w:t>, već i mjesto gdje potrošači mogu postavljati svoje potrošačke upite</w:t>
      </w:r>
      <w:r w:rsidR="00F11AB5" w:rsidRPr="00B63095">
        <w:rPr>
          <w:rFonts w:ascii="Times New Roman" w:hAnsi="Times New Roman" w:cs="Times New Roman"/>
          <w:bCs/>
          <w:sz w:val="24"/>
          <w:szCs w:val="24"/>
          <w:lang w:val="hr-HR"/>
        </w:rPr>
        <w:t xml:space="preserve"> na koje odgovaraju </w:t>
      </w:r>
      <w:r w:rsidR="00BA7EFE" w:rsidRPr="00B63095">
        <w:rPr>
          <w:rFonts w:ascii="Times New Roman" w:hAnsi="Times New Roman" w:cs="Times New Roman"/>
          <w:bCs/>
          <w:sz w:val="24"/>
          <w:szCs w:val="24"/>
          <w:lang w:val="hr-HR"/>
        </w:rPr>
        <w:t xml:space="preserve">službenici Ministarstva gospodarstva i </w:t>
      </w:r>
      <w:r w:rsidR="00D763CA" w:rsidRPr="00B63095">
        <w:rPr>
          <w:rFonts w:ascii="Times New Roman" w:hAnsi="Times New Roman" w:cs="Times New Roman"/>
          <w:bCs/>
          <w:sz w:val="24"/>
          <w:szCs w:val="24"/>
          <w:lang w:val="hr-HR"/>
        </w:rPr>
        <w:t>članovi</w:t>
      </w:r>
      <w:r w:rsidR="00F11AB5" w:rsidRPr="00B63095">
        <w:rPr>
          <w:rFonts w:ascii="Times New Roman" w:hAnsi="Times New Roman" w:cs="Times New Roman"/>
          <w:bCs/>
          <w:sz w:val="24"/>
          <w:szCs w:val="24"/>
          <w:lang w:val="hr-HR"/>
        </w:rPr>
        <w:t xml:space="preserve"> udruga za zaštitu potrošača </w:t>
      </w:r>
      <w:r w:rsidR="007B20A9" w:rsidRPr="00B63095">
        <w:rPr>
          <w:rFonts w:ascii="Times New Roman" w:hAnsi="Times New Roman" w:cs="Times New Roman"/>
          <w:bCs/>
          <w:sz w:val="24"/>
          <w:szCs w:val="24"/>
          <w:lang w:val="hr-HR"/>
        </w:rPr>
        <w:t>koje ostvaruju financijsku potporu</w:t>
      </w:r>
      <w:r w:rsidR="00BA7EFE" w:rsidRPr="00B63095">
        <w:rPr>
          <w:rFonts w:ascii="Times New Roman" w:hAnsi="Times New Roman" w:cs="Times New Roman"/>
          <w:bCs/>
          <w:sz w:val="24"/>
          <w:szCs w:val="24"/>
          <w:lang w:val="hr-HR"/>
        </w:rPr>
        <w:t xml:space="preserve"> </w:t>
      </w:r>
      <w:r w:rsidR="007B20A9" w:rsidRPr="00B63095">
        <w:rPr>
          <w:rFonts w:ascii="Times New Roman" w:hAnsi="Times New Roman" w:cs="Times New Roman"/>
          <w:bCs/>
          <w:sz w:val="24"/>
          <w:szCs w:val="24"/>
          <w:lang w:val="hr-HR"/>
        </w:rPr>
        <w:t>temeljem</w:t>
      </w:r>
      <w:r w:rsidR="00BA7EFE" w:rsidRPr="00B63095">
        <w:rPr>
          <w:rFonts w:ascii="Times New Roman" w:hAnsi="Times New Roman" w:cs="Times New Roman"/>
          <w:bCs/>
          <w:sz w:val="24"/>
          <w:szCs w:val="24"/>
          <w:lang w:val="hr-HR"/>
        </w:rPr>
        <w:t xml:space="preserve"> javn</w:t>
      </w:r>
      <w:r w:rsidR="007B20A9" w:rsidRPr="00B63095">
        <w:rPr>
          <w:rFonts w:ascii="Times New Roman" w:hAnsi="Times New Roman" w:cs="Times New Roman"/>
          <w:bCs/>
          <w:sz w:val="24"/>
          <w:szCs w:val="24"/>
          <w:lang w:val="hr-HR"/>
        </w:rPr>
        <w:t>og</w:t>
      </w:r>
      <w:r w:rsidR="00BA7EFE" w:rsidRPr="00B63095">
        <w:rPr>
          <w:rFonts w:ascii="Times New Roman" w:hAnsi="Times New Roman" w:cs="Times New Roman"/>
          <w:bCs/>
          <w:sz w:val="24"/>
          <w:szCs w:val="24"/>
          <w:lang w:val="hr-HR"/>
        </w:rPr>
        <w:t xml:space="preserve"> natječaj</w:t>
      </w:r>
      <w:r w:rsidR="007B20A9" w:rsidRPr="00B63095">
        <w:rPr>
          <w:rFonts w:ascii="Times New Roman" w:hAnsi="Times New Roman" w:cs="Times New Roman"/>
          <w:bCs/>
          <w:sz w:val="24"/>
          <w:szCs w:val="24"/>
          <w:lang w:val="hr-HR"/>
        </w:rPr>
        <w:t>a</w:t>
      </w:r>
      <w:r w:rsidR="00BA7EFE" w:rsidRPr="00B63095">
        <w:rPr>
          <w:rFonts w:ascii="Times New Roman" w:hAnsi="Times New Roman" w:cs="Times New Roman"/>
          <w:bCs/>
          <w:sz w:val="24"/>
          <w:szCs w:val="24"/>
          <w:lang w:val="hr-HR"/>
        </w:rPr>
        <w:t xml:space="preserve"> „Osnaživanje potrošača“.</w:t>
      </w:r>
    </w:p>
    <w:p w14:paraId="70D681BB" w14:textId="77777777" w:rsidR="00B63095" w:rsidRPr="00B63095" w:rsidRDefault="00B63095" w:rsidP="00B63095">
      <w:pPr>
        <w:spacing w:after="0" w:line="240" w:lineRule="auto"/>
        <w:ind w:firstLine="720"/>
        <w:jc w:val="both"/>
        <w:rPr>
          <w:rFonts w:ascii="Times New Roman" w:hAnsi="Times New Roman" w:cs="Times New Roman"/>
          <w:bCs/>
          <w:sz w:val="24"/>
          <w:szCs w:val="24"/>
          <w:lang w:val="hr-HR"/>
        </w:rPr>
      </w:pPr>
    </w:p>
    <w:p w14:paraId="3D9F99EB" w14:textId="08D302CD" w:rsidR="004C6ECD" w:rsidRPr="0019525B" w:rsidRDefault="003F0099" w:rsidP="0019525B">
      <w:pPr>
        <w:spacing w:after="0" w:line="240" w:lineRule="auto"/>
        <w:ind w:firstLine="709"/>
        <w:jc w:val="both"/>
        <w:rPr>
          <w:rFonts w:ascii="Times New Roman" w:eastAsia="Aptos" w:hAnsi="Times New Roman" w:cs="Times New Roman"/>
          <w:sz w:val="24"/>
          <w:szCs w:val="24"/>
          <w:lang w:val="hr-HR" w:eastAsia="hr-HR"/>
        </w:rPr>
      </w:pPr>
      <w:r>
        <w:rPr>
          <w:rFonts w:ascii="Times New Roman" w:hAnsi="Times New Roman" w:cs="Times New Roman"/>
          <w:sz w:val="24"/>
          <w:szCs w:val="24"/>
          <w:lang w:val="hr-HR"/>
        </w:rPr>
        <w:t>Z</w:t>
      </w:r>
      <w:r w:rsidR="00D83441" w:rsidRPr="0019525B">
        <w:rPr>
          <w:rFonts w:ascii="Times New Roman" w:hAnsi="Times New Roman" w:cs="Times New Roman"/>
          <w:sz w:val="24"/>
          <w:szCs w:val="24"/>
          <w:lang w:val="hr-HR"/>
        </w:rPr>
        <w:t>astupnik Darko Klasić</w:t>
      </w:r>
      <w:r w:rsidR="00762F81" w:rsidRPr="0019525B">
        <w:rPr>
          <w:rFonts w:ascii="Times New Roman" w:hAnsi="Times New Roman" w:cs="Times New Roman"/>
          <w:sz w:val="24"/>
          <w:szCs w:val="24"/>
          <w:lang w:val="hr-HR"/>
        </w:rPr>
        <w:t xml:space="preserve"> </w:t>
      </w:r>
      <w:r w:rsidR="004D693A" w:rsidRPr="0019525B">
        <w:rPr>
          <w:rFonts w:ascii="Times New Roman" w:hAnsi="Times New Roman" w:cs="Times New Roman"/>
          <w:sz w:val="24"/>
          <w:szCs w:val="24"/>
          <w:lang w:val="hr-HR"/>
        </w:rPr>
        <w:t xml:space="preserve">je u replici, a </w:t>
      </w:r>
      <w:r w:rsidR="00A1130A" w:rsidRPr="0019525B">
        <w:rPr>
          <w:rFonts w:ascii="Times New Roman" w:hAnsi="Times New Roman" w:cs="Times New Roman"/>
          <w:sz w:val="24"/>
          <w:szCs w:val="24"/>
          <w:lang w:val="hr-HR"/>
        </w:rPr>
        <w:t xml:space="preserve">i tijekom rasprave </w:t>
      </w:r>
      <w:r w:rsidR="00DF086B" w:rsidRPr="0019525B">
        <w:rPr>
          <w:rFonts w:ascii="Times New Roman" w:hAnsi="Times New Roman" w:cs="Times New Roman"/>
          <w:sz w:val="24"/>
          <w:szCs w:val="24"/>
          <w:lang w:val="hr-HR"/>
        </w:rPr>
        <w:t xml:space="preserve">u </w:t>
      </w:r>
      <w:r w:rsidR="00A1130A" w:rsidRPr="0019525B">
        <w:rPr>
          <w:rFonts w:ascii="Times New Roman" w:hAnsi="Times New Roman" w:cs="Times New Roman"/>
          <w:sz w:val="24"/>
          <w:szCs w:val="24"/>
          <w:lang w:val="hr-HR"/>
        </w:rPr>
        <w:t>svom</w:t>
      </w:r>
      <w:r w:rsidR="00DF086B" w:rsidRPr="0019525B">
        <w:rPr>
          <w:rFonts w:ascii="Times New Roman" w:hAnsi="Times New Roman" w:cs="Times New Roman"/>
          <w:sz w:val="24"/>
          <w:szCs w:val="24"/>
          <w:lang w:val="hr-HR"/>
        </w:rPr>
        <w:t xml:space="preserve"> izlaganju ispred Kluba zastupnika HSLS-a i nezavisnog zastupnika Vladimira Bileka, </w:t>
      </w:r>
      <w:r w:rsidR="00762F81" w:rsidRPr="0019525B">
        <w:rPr>
          <w:rFonts w:ascii="Times New Roman" w:hAnsi="Times New Roman" w:cs="Times New Roman"/>
          <w:sz w:val="24"/>
          <w:szCs w:val="24"/>
          <w:lang w:val="hr-HR"/>
        </w:rPr>
        <w:t>predložio izmjenu</w:t>
      </w:r>
      <w:r w:rsidR="00A95355" w:rsidRPr="0019525B">
        <w:rPr>
          <w:rFonts w:ascii="Times New Roman" w:hAnsi="Times New Roman" w:cs="Times New Roman"/>
          <w:sz w:val="24"/>
          <w:szCs w:val="24"/>
          <w:lang w:val="hr-HR"/>
        </w:rPr>
        <w:t xml:space="preserve"> članka 10. </w:t>
      </w:r>
      <w:r w:rsidR="0019525B">
        <w:rPr>
          <w:rFonts w:ascii="Times New Roman" w:hAnsi="Times New Roman" w:cs="Times New Roman"/>
          <w:sz w:val="24"/>
          <w:szCs w:val="24"/>
          <w:lang w:val="hr-HR"/>
        </w:rPr>
        <w:t>P</w:t>
      </w:r>
      <w:r w:rsidR="00A95355" w:rsidRPr="0019525B">
        <w:rPr>
          <w:rFonts w:ascii="Times New Roman" w:hAnsi="Times New Roman" w:cs="Times New Roman"/>
          <w:sz w:val="24"/>
          <w:szCs w:val="24"/>
          <w:lang w:val="hr-HR"/>
        </w:rPr>
        <w:t xml:space="preserve">rijedloga zakona </w:t>
      </w:r>
      <w:r w:rsidR="000B6511" w:rsidRPr="0019525B">
        <w:rPr>
          <w:rFonts w:ascii="Times New Roman" w:hAnsi="Times New Roman" w:cs="Times New Roman"/>
          <w:sz w:val="24"/>
          <w:szCs w:val="24"/>
          <w:lang w:val="hr-HR"/>
        </w:rPr>
        <w:t>i uređenje duljeg referentnog razdoblja za određivanje snižene cijene</w:t>
      </w:r>
      <w:r w:rsidR="000B6511" w:rsidRPr="0019525B">
        <w:rPr>
          <w:rFonts w:ascii="Times New Roman" w:hAnsi="Times New Roman" w:cs="Times New Roman"/>
          <w:bCs/>
          <w:sz w:val="24"/>
          <w:szCs w:val="24"/>
          <w:lang w:val="hr-HR"/>
        </w:rPr>
        <w:t xml:space="preserve"> koja se primjenjuje tijekom posebnog oblika prodaje.</w:t>
      </w:r>
      <w:r w:rsidR="00762F81" w:rsidRPr="0019525B">
        <w:rPr>
          <w:rFonts w:ascii="Times New Roman" w:hAnsi="Times New Roman" w:cs="Times New Roman"/>
          <w:bCs/>
          <w:sz w:val="24"/>
          <w:szCs w:val="24"/>
          <w:lang w:val="hr-HR"/>
        </w:rPr>
        <w:t xml:space="preserve"> </w:t>
      </w:r>
      <w:r w:rsidR="000B6511" w:rsidRPr="0019525B">
        <w:rPr>
          <w:rFonts w:ascii="Times New Roman" w:hAnsi="Times New Roman" w:cs="Times New Roman"/>
          <w:bCs/>
          <w:sz w:val="24"/>
          <w:szCs w:val="24"/>
          <w:lang w:val="hr-HR"/>
        </w:rPr>
        <w:t xml:space="preserve">Istaknuo </w:t>
      </w:r>
      <w:r w:rsidR="00506BAD" w:rsidRPr="0019525B">
        <w:rPr>
          <w:rFonts w:ascii="Times New Roman" w:hAnsi="Times New Roman" w:cs="Times New Roman"/>
          <w:bCs/>
          <w:sz w:val="24"/>
          <w:szCs w:val="24"/>
          <w:lang w:val="hr-HR"/>
        </w:rPr>
        <w:t xml:space="preserve">je </w:t>
      </w:r>
      <w:r w:rsidR="00762F81" w:rsidRPr="0019525B">
        <w:rPr>
          <w:rFonts w:ascii="Times New Roman" w:hAnsi="Times New Roman" w:cs="Times New Roman"/>
          <w:bCs/>
          <w:sz w:val="24"/>
          <w:szCs w:val="24"/>
          <w:lang w:val="hr-HR"/>
        </w:rPr>
        <w:t>da je obveza od 30 dana možda prekratka i da bi možda trebalo razmotriti uvođenje minimalno 90 dana</w:t>
      </w:r>
      <w:r w:rsidR="00506BAD" w:rsidRPr="0019525B">
        <w:rPr>
          <w:rFonts w:ascii="Times New Roman" w:hAnsi="Times New Roman" w:cs="Times New Roman"/>
          <w:bCs/>
          <w:sz w:val="24"/>
          <w:szCs w:val="24"/>
          <w:lang w:val="hr-HR"/>
        </w:rPr>
        <w:t xml:space="preserve">. </w:t>
      </w:r>
      <w:r w:rsidR="004C6ECD" w:rsidRPr="0019525B">
        <w:rPr>
          <w:rFonts w:ascii="Times New Roman" w:hAnsi="Times New Roman" w:cs="Times New Roman"/>
          <w:bCs/>
          <w:sz w:val="24"/>
          <w:szCs w:val="24"/>
          <w:lang w:val="hr-HR"/>
        </w:rPr>
        <w:t xml:space="preserve">Međutim, </w:t>
      </w:r>
      <w:r w:rsidR="0019525B">
        <w:rPr>
          <w:rFonts w:ascii="Times New Roman" w:hAnsi="Times New Roman" w:cs="Times New Roman"/>
          <w:bCs/>
          <w:sz w:val="24"/>
          <w:szCs w:val="24"/>
          <w:lang w:val="hr-HR"/>
        </w:rPr>
        <w:t>p</w:t>
      </w:r>
      <w:r w:rsidR="00190E8C" w:rsidRPr="0019525B">
        <w:rPr>
          <w:rFonts w:ascii="Times New Roman" w:hAnsi="Times New Roman" w:cs="Times New Roman"/>
          <w:bCs/>
          <w:sz w:val="24"/>
          <w:szCs w:val="24"/>
          <w:lang w:val="hr-HR"/>
        </w:rPr>
        <w:t xml:space="preserve">redlagatelj ističe </w:t>
      </w:r>
      <w:r w:rsidR="0063234E" w:rsidRPr="0019525B">
        <w:rPr>
          <w:rFonts w:ascii="Times New Roman" w:hAnsi="Times New Roman" w:cs="Times New Roman"/>
          <w:bCs/>
          <w:sz w:val="24"/>
          <w:szCs w:val="24"/>
          <w:lang w:val="hr-HR"/>
        </w:rPr>
        <w:t xml:space="preserve">kako </w:t>
      </w:r>
      <w:r w:rsidR="004C6ECD" w:rsidRPr="0019525B">
        <w:rPr>
          <w:rFonts w:ascii="Times New Roman" w:hAnsi="Times New Roman" w:cs="Times New Roman"/>
          <w:bCs/>
          <w:sz w:val="24"/>
          <w:szCs w:val="24"/>
          <w:lang w:val="hr-HR"/>
        </w:rPr>
        <w:t>u</w:t>
      </w:r>
      <w:r w:rsidR="004C6ECD" w:rsidRPr="0019525B">
        <w:rPr>
          <w:rFonts w:ascii="Times New Roman" w:eastAsia="Aptos" w:hAnsi="Times New Roman" w:cs="Times New Roman"/>
          <w:sz w:val="24"/>
          <w:szCs w:val="24"/>
          <w:lang w:val="hr-HR" w:eastAsia="hr-HR"/>
        </w:rPr>
        <w:t>ređenje obveze o najnižoj cijeni koju je trgovac primjenjivao u razdoblju od 30 dana prije početka sniženja predstavlja dovoljni vremenski okvir kako bi</w:t>
      </w:r>
      <w:r w:rsidR="007868B8" w:rsidRPr="0019525B">
        <w:rPr>
          <w:rFonts w:ascii="Times New Roman" w:eastAsia="Aptos" w:hAnsi="Times New Roman" w:cs="Times New Roman"/>
          <w:sz w:val="24"/>
          <w:szCs w:val="24"/>
          <w:lang w:val="hr-HR" w:eastAsia="hr-HR"/>
        </w:rPr>
        <w:t xml:space="preserve"> </w:t>
      </w:r>
      <w:r w:rsidR="004C6ECD" w:rsidRPr="0019525B">
        <w:rPr>
          <w:rFonts w:ascii="Times New Roman" w:eastAsia="Aptos" w:hAnsi="Times New Roman" w:cs="Times New Roman"/>
          <w:sz w:val="24"/>
          <w:szCs w:val="24"/>
          <w:lang w:val="hr-HR" w:eastAsia="hr-HR"/>
        </w:rPr>
        <w:t>s</w:t>
      </w:r>
      <w:r w:rsidR="007868B8" w:rsidRPr="0019525B">
        <w:rPr>
          <w:rFonts w:ascii="Times New Roman" w:eastAsia="Aptos" w:hAnsi="Times New Roman" w:cs="Times New Roman"/>
          <w:sz w:val="24"/>
          <w:szCs w:val="24"/>
          <w:lang w:val="hr-HR" w:eastAsia="hr-HR"/>
        </w:rPr>
        <w:t>e</w:t>
      </w:r>
      <w:r w:rsidR="004C6ECD" w:rsidRPr="0019525B">
        <w:rPr>
          <w:rFonts w:ascii="Times New Roman" w:eastAsia="Aptos" w:hAnsi="Times New Roman" w:cs="Times New Roman"/>
          <w:sz w:val="24"/>
          <w:szCs w:val="24"/>
          <w:lang w:val="hr-HR" w:eastAsia="hr-HR"/>
        </w:rPr>
        <w:t xml:space="preserve"> osigural</w:t>
      </w:r>
      <w:r w:rsidR="007868B8" w:rsidRPr="0019525B">
        <w:rPr>
          <w:rFonts w:ascii="Times New Roman" w:eastAsia="Aptos" w:hAnsi="Times New Roman" w:cs="Times New Roman"/>
          <w:sz w:val="24"/>
          <w:szCs w:val="24"/>
          <w:lang w:val="hr-HR" w:eastAsia="hr-HR"/>
        </w:rPr>
        <w:t>a</w:t>
      </w:r>
      <w:r w:rsidR="004C6ECD" w:rsidRPr="0019525B">
        <w:rPr>
          <w:rFonts w:ascii="Times New Roman" w:eastAsia="Aptos" w:hAnsi="Times New Roman" w:cs="Times New Roman"/>
          <w:sz w:val="24"/>
          <w:szCs w:val="24"/>
          <w:lang w:val="hr-HR" w:eastAsia="hr-HR"/>
        </w:rPr>
        <w:t xml:space="preserve"> stvarna sniženja, osobito uzimajući u obzir kako postoji velika vjerojatnost da će pojedini proizvodi biti predmet sniženja barem jednom mjesečno, kada bi se ta snižena cijena uzimala kao referentna cijena za predstojeća sniženja. </w:t>
      </w:r>
      <w:r w:rsidR="00491100" w:rsidRPr="0019525B">
        <w:rPr>
          <w:rFonts w:ascii="Times New Roman" w:eastAsia="Aptos" w:hAnsi="Times New Roman" w:cs="Times New Roman"/>
          <w:sz w:val="24"/>
          <w:szCs w:val="24"/>
          <w:lang w:val="hr-HR" w:eastAsia="hr-HR"/>
        </w:rPr>
        <w:t>Potrebno je istaknuti</w:t>
      </w:r>
      <w:r w:rsidR="004C6ECD" w:rsidRPr="0019525B">
        <w:rPr>
          <w:rFonts w:ascii="Times New Roman" w:eastAsia="Aptos" w:hAnsi="Times New Roman" w:cs="Times New Roman"/>
          <w:sz w:val="24"/>
          <w:szCs w:val="24"/>
          <w:lang w:val="hr-HR" w:eastAsia="hr-HR"/>
        </w:rPr>
        <w:t xml:space="preserve"> da su i udruge za zaštitu potrošača upravo zahtijevale isti vremenski okvir posljednjih desetak godina te je navedeno rezultat i prihvaćanja njihovih primjedbi.</w:t>
      </w:r>
    </w:p>
    <w:p w14:paraId="597A34A9" w14:textId="77777777" w:rsidR="00491100" w:rsidRPr="00CE7DCD" w:rsidRDefault="00491100" w:rsidP="00CE7DCD">
      <w:pPr>
        <w:spacing w:after="0" w:line="276" w:lineRule="auto"/>
        <w:jc w:val="both"/>
        <w:rPr>
          <w:rFonts w:ascii="Times New Roman" w:eastAsia="Aptos" w:hAnsi="Times New Roman" w:cs="Times New Roman"/>
          <w:sz w:val="24"/>
          <w:szCs w:val="24"/>
          <w:lang w:val="hr-HR" w:eastAsia="hr-HR"/>
        </w:rPr>
      </w:pPr>
    </w:p>
    <w:p w14:paraId="1E3FBC86" w14:textId="73CBB5E0" w:rsidR="00491100" w:rsidRPr="0019525B" w:rsidRDefault="00C31E04" w:rsidP="0019525B">
      <w:pPr>
        <w:spacing w:after="0" w:line="240" w:lineRule="auto"/>
        <w:ind w:firstLine="709"/>
        <w:jc w:val="both"/>
        <w:rPr>
          <w:rFonts w:ascii="Times New Roman" w:eastAsia="Aptos" w:hAnsi="Times New Roman" w:cs="Times New Roman"/>
          <w:sz w:val="24"/>
          <w:szCs w:val="24"/>
          <w:lang w:val="hr-HR" w:eastAsia="hr-HR"/>
        </w:rPr>
      </w:pPr>
      <w:r w:rsidRPr="0019525B">
        <w:rPr>
          <w:rFonts w:ascii="Times New Roman" w:eastAsia="Aptos" w:hAnsi="Times New Roman" w:cs="Times New Roman"/>
          <w:bCs/>
          <w:sz w:val="24"/>
          <w:szCs w:val="24"/>
          <w:lang w:val="hr-HR" w:eastAsia="hr-HR"/>
        </w:rPr>
        <w:t>U</w:t>
      </w:r>
      <w:r w:rsidR="009E0BB9" w:rsidRPr="0019525B">
        <w:rPr>
          <w:rFonts w:ascii="Times New Roman" w:eastAsia="Aptos" w:hAnsi="Times New Roman" w:cs="Times New Roman"/>
          <w:bCs/>
          <w:sz w:val="24"/>
          <w:szCs w:val="24"/>
          <w:lang w:val="hr-HR" w:eastAsia="hr-HR"/>
        </w:rPr>
        <w:t xml:space="preserve"> odnosu na </w:t>
      </w:r>
      <w:r w:rsidR="00CA37D2" w:rsidRPr="0019525B">
        <w:rPr>
          <w:rFonts w:ascii="Times New Roman" w:eastAsia="Aptos" w:hAnsi="Times New Roman" w:cs="Times New Roman"/>
          <w:bCs/>
          <w:sz w:val="24"/>
          <w:szCs w:val="24"/>
          <w:lang w:val="hr-HR" w:eastAsia="hr-HR"/>
        </w:rPr>
        <w:t>p</w:t>
      </w:r>
      <w:r w:rsidR="009E0BB9" w:rsidRPr="0019525B">
        <w:rPr>
          <w:rFonts w:ascii="Times New Roman" w:eastAsia="Aptos" w:hAnsi="Times New Roman" w:cs="Times New Roman"/>
          <w:bCs/>
          <w:sz w:val="24"/>
          <w:szCs w:val="24"/>
          <w:lang w:val="hr-HR" w:eastAsia="hr-HR"/>
        </w:rPr>
        <w:t>itanje provedbe Konačnog prijedloga zakona i</w:t>
      </w:r>
      <w:r w:rsidR="00CA37D2" w:rsidRPr="0019525B">
        <w:rPr>
          <w:rFonts w:ascii="Times New Roman" w:eastAsia="Aptos" w:hAnsi="Times New Roman" w:cs="Times New Roman"/>
          <w:bCs/>
          <w:sz w:val="24"/>
          <w:szCs w:val="24"/>
          <w:lang w:val="hr-HR" w:eastAsia="hr-HR"/>
        </w:rPr>
        <w:t xml:space="preserve"> kapaciteta nadzornih tijela,</w:t>
      </w:r>
      <w:r w:rsidR="00CA37D2" w:rsidRPr="0019525B">
        <w:rPr>
          <w:rFonts w:ascii="Times New Roman" w:eastAsia="Aptos" w:hAnsi="Times New Roman" w:cs="Times New Roman"/>
          <w:sz w:val="24"/>
          <w:szCs w:val="24"/>
          <w:lang w:val="hr-HR" w:eastAsia="hr-HR"/>
        </w:rPr>
        <w:t xml:space="preserve"> </w:t>
      </w:r>
      <w:r w:rsidR="00CA37D2" w:rsidRPr="0019525B">
        <w:rPr>
          <w:rFonts w:ascii="Times New Roman" w:eastAsia="Aptos" w:hAnsi="Times New Roman" w:cs="Times New Roman"/>
          <w:bCs/>
          <w:sz w:val="24"/>
          <w:szCs w:val="24"/>
          <w:lang w:val="hr-HR" w:eastAsia="hr-HR"/>
        </w:rPr>
        <w:t xml:space="preserve">zastupnik Ivan Račan postavio je pitanje kako </w:t>
      </w:r>
      <w:r w:rsidRPr="0019525B">
        <w:rPr>
          <w:rFonts w:ascii="Times New Roman" w:eastAsia="Aptos" w:hAnsi="Times New Roman" w:cs="Times New Roman"/>
          <w:bCs/>
          <w:sz w:val="24"/>
          <w:szCs w:val="24"/>
          <w:lang w:val="hr-HR" w:eastAsia="hr-HR"/>
        </w:rPr>
        <w:t xml:space="preserve">se odlučilo da je </w:t>
      </w:r>
      <w:r w:rsidR="0019525B">
        <w:rPr>
          <w:rFonts w:ascii="Times New Roman" w:eastAsia="Aptos" w:hAnsi="Times New Roman" w:cs="Times New Roman"/>
          <w:bCs/>
          <w:sz w:val="24"/>
          <w:szCs w:val="24"/>
          <w:lang w:val="hr-HR" w:eastAsia="hr-HR"/>
        </w:rPr>
        <w:t>deset</w:t>
      </w:r>
      <w:r w:rsidR="00BC46CF" w:rsidRPr="0019525B">
        <w:rPr>
          <w:rFonts w:ascii="Times New Roman" w:eastAsia="Aptos" w:hAnsi="Times New Roman" w:cs="Times New Roman"/>
          <w:bCs/>
          <w:sz w:val="24"/>
          <w:szCs w:val="24"/>
          <w:lang w:val="hr-HR" w:eastAsia="hr-HR"/>
        </w:rPr>
        <w:t xml:space="preserve"> novih inspektora</w:t>
      </w:r>
      <w:r w:rsidRPr="0019525B">
        <w:rPr>
          <w:rFonts w:ascii="Times New Roman" w:eastAsia="Aptos" w:hAnsi="Times New Roman" w:cs="Times New Roman"/>
          <w:bCs/>
          <w:sz w:val="24"/>
          <w:szCs w:val="24"/>
          <w:lang w:val="hr-HR" w:eastAsia="hr-HR"/>
        </w:rPr>
        <w:t xml:space="preserve"> dovoljno</w:t>
      </w:r>
      <w:r w:rsidR="00CC7413" w:rsidRPr="0019525B">
        <w:rPr>
          <w:rFonts w:ascii="Times New Roman" w:eastAsia="Aptos" w:hAnsi="Times New Roman" w:cs="Times New Roman"/>
          <w:bCs/>
          <w:sz w:val="24"/>
          <w:szCs w:val="24"/>
          <w:lang w:val="hr-HR" w:eastAsia="hr-HR"/>
        </w:rPr>
        <w:t xml:space="preserve">. Zastupnik Mate Vukušić je također naglasio važnost povećanja kapaciteta nadzornih tijela. </w:t>
      </w:r>
      <w:r w:rsidR="0063234E" w:rsidRPr="0019525B">
        <w:rPr>
          <w:rFonts w:ascii="Times New Roman" w:eastAsia="Aptos" w:hAnsi="Times New Roman" w:cs="Times New Roman"/>
          <w:sz w:val="24"/>
          <w:szCs w:val="24"/>
          <w:lang w:val="hr-HR" w:eastAsia="hr-HR"/>
        </w:rPr>
        <w:t xml:space="preserve">Predlagatelj naglašava kako </w:t>
      </w:r>
      <w:r w:rsidR="008E3959" w:rsidRPr="0019525B">
        <w:rPr>
          <w:rFonts w:ascii="Times New Roman" w:eastAsia="Aptos" w:hAnsi="Times New Roman" w:cs="Times New Roman"/>
          <w:sz w:val="24"/>
          <w:szCs w:val="24"/>
          <w:lang w:val="hr-HR" w:eastAsia="hr-HR"/>
        </w:rPr>
        <w:t>o</w:t>
      </w:r>
      <w:r w:rsidR="00026D67" w:rsidRPr="0019525B">
        <w:rPr>
          <w:rFonts w:ascii="Times New Roman" w:eastAsia="Aptos" w:hAnsi="Times New Roman" w:cs="Times New Roman"/>
          <w:sz w:val="24"/>
          <w:szCs w:val="24"/>
          <w:lang w:val="hr-HR" w:eastAsia="hr-HR"/>
        </w:rPr>
        <w:t xml:space="preserve"> potrebi zapošljavanja samostalno odlučuje svako tijelo nadzora</w:t>
      </w:r>
      <w:r w:rsidR="00DE7320" w:rsidRPr="0019525B">
        <w:rPr>
          <w:rFonts w:ascii="Times New Roman" w:eastAsia="Aptos" w:hAnsi="Times New Roman" w:cs="Times New Roman"/>
          <w:sz w:val="24"/>
          <w:szCs w:val="24"/>
          <w:lang w:val="hr-HR" w:eastAsia="hr-HR"/>
        </w:rPr>
        <w:t xml:space="preserve"> koje jedino i ima uvid o organizacijskim potrebama i učinkovitosti ustroja</w:t>
      </w:r>
      <w:r w:rsidR="00026D67" w:rsidRPr="0019525B">
        <w:rPr>
          <w:rFonts w:ascii="Times New Roman" w:eastAsia="Aptos" w:hAnsi="Times New Roman" w:cs="Times New Roman"/>
          <w:sz w:val="24"/>
          <w:szCs w:val="24"/>
          <w:lang w:val="hr-HR" w:eastAsia="hr-HR"/>
        </w:rPr>
        <w:t xml:space="preserve">. </w:t>
      </w:r>
    </w:p>
    <w:p w14:paraId="5C656237" w14:textId="77777777" w:rsidR="00AD62B5" w:rsidRPr="00CE7DCD" w:rsidRDefault="00AD62B5" w:rsidP="00CE7DCD">
      <w:pPr>
        <w:spacing w:after="0" w:line="276" w:lineRule="auto"/>
        <w:jc w:val="both"/>
        <w:rPr>
          <w:rFonts w:ascii="Times New Roman" w:eastAsia="Aptos" w:hAnsi="Times New Roman" w:cs="Times New Roman"/>
          <w:sz w:val="24"/>
          <w:szCs w:val="24"/>
          <w:lang w:val="hr-HR" w:eastAsia="hr-HR"/>
        </w:rPr>
      </w:pPr>
    </w:p>
    <w:p w14:paraId="7F2B1E85" w14:textId="263C5DC8" w:rsidR="00AD62B5" w:rsidRPr="00D30FD1" w:rsidRDefault="003F0099" w:rsidP="00D30FD1">
      <w:pPr>
        <w:spacing w:after="0" w:line="240" w:lineRule="auto"/>
        <w:ind w:firstLine="709"/>
        <w:jc w:val="both"/>
        <w:rPr>
          <w:rFonts w:ascii="Times New Roman" w:eastAsia="Aptos" w:hAnsi="Times New Roman" w:cs="Times New Roman"/>
          <w:sz w:val="24"/>
          <w:szCs w:val="24"/>
          <w:lang w:val="hr-HR" w:eastAsia="hr-HR"/>
        </w:rPr>
      </w:pPr>
      <w:r>
        <w:rPr>
          <w:rFonts w:ascii="Times New Roman" w:eastAsia="Aptos" w:hAnsi="Times New Roman" w:cs="Times New Roman"/>
          <w:bCs/>
          <w:sz w:val="24"/>
          <w:szCs w:val="24"/>
          <w:lang w:val="hr-HR" w:eastAsia="hr-HR"/>
        </w:rPr>
        <w:t>Z</w:t>
      </w:r>
      <w:r w:rsidR="00055C2D" w:rsidRPr="00D30FD1">
        <w:rPr>
          <w:rFonts w:ascii="Times New Roman" w:eastAsia="Aptos" w:hAnsi="Times New Roman" w:cs="Times New Roman"/>
          <w:bCs/>
          <w:sz w:val="24"/>
          <w:szCs w:val="24"/>
          <w:lang w:val="hr-HR" w:eastAsia="hr-HR"/>
        </w:rPr>
        <w:t xml:space="preserve">astupnica Maria Blažina </w:t>
      </w:r>
      <w:r w:rsidR="009C4C13">
        <w:rPr>
          <w:rFonts w:ascii="Times New Roman" w:eastAsia="Aptos" w:hAnsi="Times New Roman" w:cs="Times New Roman"/>
          <w:bCs/>
          <w:sz w:val="24"/>
          <w:szCs w:val="24"/>
          <w:lang w:val="hr-HR" w:eastAsia="hr-HR"/>
        </w:rPr>
        <w:t>iznijela</w:t>
      </w:r>
      <w:r w:rsidR="006F0AF0" w:rsidRPr="00D30FD1">
        <w:rPr>
          <w:rFonts w:ascii="Times New Roman" w:eastAsia="Aptos" w:hAnsi="Times New Roman" w:cs="Times New Roman"/>
          <w:bCs/>
          <w:sz w:val="24"/>
          <w:szCs w:val="24"/>
          <w:lang w:val="hr-HR" w:eastAsia="hr-HR"/>
        </w:rPr>
        <w:t xml:space="preserve"> je kako </w:t>
      </w:r>
      <w:r w:rsidR="005B4A76" w:rsidRPr="00D30FD1">
        <w:rPr>
          <w:rFonts w:ascii="Times New Roman" w:eastAsia="Aptos" w:hAnsi="Times New Roman" w:cs="Times New Roman"/>
          <w:bCs/>
          <w:sz w:val="24"/>
          <w:szCs w:val="24"/>
          <w:lang w:val="hr-HR" w:eastAsia="hr-HR"/>
        </w:rPr>
        <w:t>ne postoji jedinstveno tijelo i ne postoji jedinstvena uputa građanima kome se obratiti i tko je nadležan zapravo za prijevare u hrani.</w:t>
      </w:r>
      <w:r w:rsidR="00BF6676" w:rsidRPr="00D30FD1">
        <w:rPr>
          <w:rFonts w:ascii="Times New Roman" w:eastAsia="Aptos" w:hAnsi="Times New Roman" w:cs="Times New Roman"/>
          <w:sz w:val="24"/>
          <w:szCs w:val="24"/>
          <w:lang w:val="hr-HR" w:eastAsia="hr-HR"/>
        </w:rPr>
        <w:t xml:space="preserve"> </w:t>
      </w:r>
      <w:r w:rsidR="008E3959" w:rsidRPr="00D30FD1">
        <w:rPr>
          <w:rFonts w:ascii="Times New Roman" w:eastAsia="Aptos" w:hAnsi="Times New Roman" w:cs="Times New Roman"/>
          <w:sz w:val="24"/>
          <w:szCs w:val="24"/>
          <w:lang w:val="hr-HR" w:eastAsia="hr-HR"/>
        </w:rPr>
        <w:t>Predlagatelj pojašnjava da, jednako ka</w:t>
      </w:r>
      <w:r w:rsidR="0049543B" w:rsidRPr="00D30FD1">
        <w:rPr>
          <w:rFonts w:ascii="Times New Roman" w:eastAsia="Aptos" w:hAnsi="Times New Roman" w:cs="Times New Roman"/>
          <w:sz w:val="24"/>
          <w:szCs w:val="24"/>
          <w:lang w:val="hr-HR" w:eastAsia="hr-HR"/>
        </w:rPr>
        <w:t>o</w:t>
      </w:r>
      <w:r w:rsidR="008E3959" w:rsidRPr="00D30FD1">
        <w:rPr>
          <w:rFonts w:ascii="Times New Roman" w:eastAsia="Aptos" w:hAnsi="Times New Roman" w:cs="Times New Roman"/>
          <w:sz w:val="24"/>
          <w:szCs w:val="24"/>
          <w:lang w:val="hr-HR" w:eastAsia="hr-HR"/>
        </w:rPr>
        <w:t xml:space="preserve"> i za ostale </w:t>
      </w:r>
      <w:r w:rsidR="0049543B" w:rsidRPr="00D30FD1">
        <w:rPr>
          <w:rFonts w:ascii="Times New Roman" w:eastAsia="Aptos" w:hAnsi="Times New Roman" w:cs="Times New Roman"/>
          <w:sz w:val="24"/>
          <w:szCs w:val="24"/>
          <w:lang w:val="hr-HR" w:eastAsia="hr-HR"/>
        </w:rPr>
        <w:t>prijepore potrošača</w:t>
      </w:r>
      <w:r w:rsidR="008D4F65" w:rsidRPr="00D30FD1">
        <w:rPr>
          <w:rFonts w:ascii="Times New Roman" w:eastAsia="Aptos" w:hAnsi="Times New Roman" w:cs="Times New Roman"/>
          <w:sz w:val="24"/>
          <w:szCs w:val="24"/>
          <w:lang w:val="hr-HR" w:eastAsia="hr-HR"/>
        </w:rPr>
        <w:t>, odnosno sumnju na povrede pozitivnih propisa</w:t>
      </w:r>
      <w:r w:rsidR="00F56FA1" w:rsidRPr="00D30FD1">
        <w:rPr>
          <w:rFonts w:ascii="Times New Roman" w:eastAsia="Aptos" w:hAnsi="Times New Roman" w:cs="Times New Roman"/>
          <w:sz w:val="24"/>
          <w:szCs w:val="24"/>
          <w:lang w:val="hr-HR" w:eastAsia="hr-HR"/>
        </w:rPr>
        <w:t xml:space="preserve"> iz potrošačke domene,</w:t>
      </w:r>
      <w:r w:rsidR="0049543B" w:rsidRPr="00D30FD1">
        <w:rPr>
          <w:rFonts w:ascii="Times New Roman" w:eastAsia="Aptos" w:hAnsi="Times New Roman" w:cs="Times New Roman"/>
          <w:sz w:val="24"/>
          <w:szCs w:val="24"/>
          <w:lang w:val="hr-HR" w:eastAsia="hr-HR"/>
        </w:rPr>
        <w:t xml:space="preserve"> informaciju </w:t>
      </w:r>
      <w:r w:rsidR="00F56FA1" w:rsidRPr="00D30FD1">
        <w:rPr>
          <w:rFonts w:ascii="Times New Roman" w:eastAsia="Aptos" w:hAnsi="Times New Roman" w:cs="Times New Roman"/>
          <w:sz w:val="24"/>
          <w:szCs w:val="24"/>
          <w:lang w:val="hr-HR" w:eastAsia="hr-HR"/>
        </w:rPr>
        <w:t>o nadležnom tijelu nadzora</w:t>
      </w:r>
      <w:r w:rsidR="00FA534C" w:rsidRPr="00D30FD1">
        <w:rPr>
          <w:rFonts w:ascii="Times New Roman" w:eastAsia="Aptos" w:hAnsi="Times New Roman" w:cs="Times New Roman"/>
          <w:sz w:val="24"/>
          <w:szCs w:val="24"/>
          <w:lang w:val="hr-HR" w:eastAsia="hr-HR"/>
        </w:rPr>
        <w:t xml:space="preserve">, u </w:t>
      </w:r>
      <w:r w:rsidR="00FA534C" w:rsidRPr="00D30FD1">
        <w:rPr>
          <w:rFonts w:ascii="Times New Roman" w:eastAsia="Aptos" w:hAnsi="Times New Roman" w:cs="Times New Roman"/>
          <w:sz w:val="24"/>
          <w:szCs w:val="24"/>
          <w:lang w:val="hr-HR" w:eastAsia="hr-HR"/>
        </w:rPr>
        <w:lastRenderedPageBreak/>
        <w:t>konkretnom slučaju nadzora nad propisima o sigurnosti hrane,</w:t>
      </w:r>
      <w:r w:rsidR="00F56FA1" w:rsidRPr="00D30FD1">
        <w:rPr>
          <w:rFonts w:ascii="Times New Roman" w:eastAsia="Aptos" w:hAnsi="Times New Roman" w:cs="Times New Roman"/>
          <w:sz w:val="24"/>
          <w:szCs w:val="24"/>
          <w:lang w:val="hr-HR" w:eastAsia="hr-HR"/>
        </w:rPr>
        <w:t xml:space="preserve"> potrošači mogu naći na jedinstvenom mjestu informiranja potrošača, odnosno na portalu „Sve za potrošače“</w:t>
      </w:r>
      <w:r w:rsidR="009F059A" w:rsidRPr="00D30FD1">
        <w:rPr>
          <w:rFonts w:ascii="Times New Roman" w:eastAsia="Aptos" w:hAnsi="Times New Roman" w:cs="Times New Roman"/>
          <w:sz w:val="24"/>
          <w:szCs w:val="24"/>
          <w:lang w:val="hr-HR" w:eastAsia="hr-HR"/>
        </w:rPr>
        <w:t>, ali i putem besplatnog telefona za informiranje potrošača</w:t>
      </w:r>
      <w:r w:rsidR="00F415B8" w:rsidRPr="00D30FD1">
        <w:rPr>
          <w:rFonts w:ascii="Times New Roman" w:eastAsia="Aptos" w:hAnsi="Times New Roman" w:cs="Times New Roman"/>
          <w:sz w:val="24"/>
          <w:szCs w:val="24"/>
          <w:lang w:val="hr-HR" w:eastAsia="hr-HR"/>
        </w:rPr>
        <w:t xml:space="preserve"> 0800 414 414</w:t>
      </w:r>
      <w:r w:rsidR="00F56FA1" w:rsidRPr="00D30FD1">
        <w:rPr>
          <w:rFonts w:ascii="Times New Roman" w:eastAsia="Aptos" w:hAnsi="Times New Roman" w:cs="Times New Roman"/>
          <w:sz w:val="24"/>
          <w:szCs w:val="24"/>
          <w:lang w:val="hr-HR" w:eastAsia="hr-HR"/>
        </w:rPr>
        <w:t>.</w:t>
      </w:r>
    </w:p>
    <w:p w14:paraId="1DBB323F" w14:textId="77777777" w:rsidR="00FA534C" w:rsidRPr="00CE7DCD" w:rsidRDefault="00FA534C" w:rsidP="00CE7DCD">
      <w:pPr>
        <w:spacing w:after="0" w:line="276" w:lineRule="auto"/>
        <w:jc w:val="both"/>
        <w:rPr>
          <w:rFonts w:ascii="Times New Roman" w:eastAsia="Aptos" w:hAnsi="Times New Roman" w:cs="Times New Roman"/>
          <w:sz w:val="24"/>
          <w:szCs w:val="24"/>
          <w:lang w:val="hr-HR" w:eastAsia="hr-HR"/>
        </w:rPr>
      </w:pPr>
    </w:p>
    <w:p w14:paraId="2233C56A" w14:textId="5E32E23A" w:rsidR="00FA534C" w:rsidRPr="00D30FD1" w:rsidRDefault="003F0099" w:rsidP="005A6A38">
      <w:pPr>
        <w:spacing w:after="0" w:line="240" w:lineRule="auto"/>
        <w:ind w:firstLine="709"/>
        <w:jc w:val="both"/>
        <w:rPr>
          <w:rFonts w:ascii="Times New Roman" w:eastAsia="Aptos" w:hAnsi="Times New Roman" w:cs="Times New Roman"/>
          <w:sz w:val="24"/>
          <w:szCs w:val="24"/>
          <w:lang w:val="hr-HR" w:eastAsia="hr-HR"/>
        </w:rPr>
      </w:pPr>
      <w:r>
        <w:rPr>
          <w:rFonts w:ascii="Times New Roman" w:eastAsia="Aptos" w:hAnsi="Times New Roman" w:cs="Times New Roman"/>
          <w:bCs/>
          <w:sz w:val="24"/>
          <w:szCs w:val="24"/>
          <w:lang w:val="hr-HR" w:eastAsia="hr-HR"/>
        </w:rPr>
        <w:t>Z</w:t>
      </w:r>
      <w:r w:rsidR="00B74BD2" w:rsidRPr="00D30FD1">
        <w:rPr>
          <w:rFonts w:ascii="Times New Roman" w:eastAsia="Aptos" w:hAnsi="Times New Roman" w:cs="Times New Roman"/>
          <w:bCs/>
          <w:sz w:val="24"/>
          <w:szCs w:val="24"/>
          <w:lang w:val="hr-HR" w:eastAsia="hr-HR"/>
        </w:rPr>
        <w:t xml:space="preserve">astupnica </w:t>
      </w:r>
      <w:r w:rsidR="00695F17" w:rsidRPr="00D30FD1">
        <w:rPr>
          <w:rFonts w:ascii="Times New Roman" w:eastAsia="Aptos" w:hAnsi="Times New Roman" w:cs="Times New Roman"/>
          <w:bCs/>
          <w:sz w:val="24"/>
          <w:szCs w:val="24"/>
          <w:lang w:val="hr-HR" w:eastAsia="hr-HR"/>
        </w:rPr>
        <w:t xml:space="preserve">Barbara </w:t>
      </w:r>
      <w:r w:rsidR="00B74BD2" w:rsidRPr="00D30FD1">
        <w:rPr>
          <w:rFonts w:ascii="Times New Roman" w:eastAsia="Aptos" w:hAnsi="Times New Roman" w:cs="Times New Roman"/>
          <w:bCs/>
          <w:sz w:val="24"/>
          <w:szCs w:val="24"/>
          <w:lang w:val="hr-HR" w:eastAsia="hr-HR"/>
        </w:rPr>
        <w:t>Antolić Vupora</w:t>
      </w:r>
      <w:r w:rsidR="00695F17" w:rsidRPr="00D30FD1">
        <w:rPr>
          <w:rFonts w:ascii="Times New Roman" w:eastAsia="Aptos" w:hAnsi="Times New Roman" w:cs="Times New Roman"/>
          <w:bCs/>
          <w:sz w:val="24"/>
          <w:szCs w:val="24"/>
          <w:lang w:val="hr-HR" w:eastAsia="hr-HR"/>
        </w:rPr>
        <w:t xml:space="preserve"> </w:t>
      </w:r>
      <w:r w:rsidR="00694F5F" w:rsidRPr="00D30FD1">
        <w:rPr>
          <w:rFonts w:ascii="Times New Roman" w:eastAsia="Aptos" w:hAnsi="Times New Roman" w:cs="Times New Roman"/>
          <w:bCs/>
          <w:sz w:val="24"/>
          <w:szCs w:val="24"/>
          <w:lang w:val="hr-HR" w:eastAsia="hr-HR"/>
        </w:rPr>
        <w:t xml:space="preserve">je naglasila pitanje financiranja udruga za zaštitu </w:t>
      </w:r>
      <w:r w:rsidR="00570EF9" w:rsidRPr="00D30FD1">
        <w:rPr>
          <w:rFonts w:ascii="Times New Roman" w:eastAsia="Aptos" w:hAnsi="Times New Roman" w:cs="Times New Roman"/>
          <w:bCs/>
          <w:sz w:val="24"/>
          <w:szCs w:val="24"/>
          <w:lang w:val="hr-HR" w:eastAsia="hr-HR"/>
        </w:rPr>
        <w:t>potrošača</w:t>
      </w:r>
      <w:r w:rsidR="00694F5F" w:rsidRPr="00D30FD1">
        <w:rPr>
          <w:rFonts w:ascii="Times New Roman" w:eastAsia="Aptos" w:hAnsi="Times New Roman" w:cs="Times New Roman"/>
          <w:bCs/>
          <w:sz w:val="24"/>
          <w:szCs w:val="24"/>
          <w:lang w:val="hr-HR" w:eastAsia="hr-HR"/>
        </w:rPr>
        <w:t xml:space="preserve">, navela je da je </w:t>
      </w:r>
      <w:r w:rsidR="00695F17" w:rsidRPr="00D30FD1">
        <w:rPr>
          <w:rFonts w:ascii="Times New Roman" w:eastAsia="Aptos" w:hAnsi="Times New Roman" w:cs="Times New Roman"/>
          <w:bCs/>
          <w:sz w:val="24"/>
          <w:szCs w:val="24"/>
          <w:lang w:val="hr-HR" w:eastAsia="hr-HR"/>
        </w:rPr>
        <w:t>njihovo financiranje</w:t>
      </w:r>
      <w:r w:rsidR="00570EF9" w:rsidRPr="00D30FD1">
        <w:rPr>
          <w:rFonts w:ascii="Times New Roman" w:eastAsia="Aptos" w:hAnsi="Times New Roman" w:cs="Times New Roman"/>
          <w:bCs/>
          <w:sz w:val="24"/>
          <w:szCs w:val="24"/>
          <w:lang w:val="hr-HR" w:eastAsia="hr-HR"/>
        </w:rPr>
        <w:t xml:space="preserve"> </w:t>
      </w:r>
      <w:r w:rsidR="00C8763F" w:rsidRPr="00D30FD1">
        <w:rPr>
          <w:rFonts w:ascii="Times New Roman" w:eastAsia="Aptos" w:hAnsi="Times New Roman" w:cs="Times New Roman"/>
          <w:bCs/>
          <w:sz w:val="24"/>
          <w:szCs w:val="24"/>
          <w:lang w:val="hr-HR" w:eastAsia="hr-HR"/>
        </w:rPr>
        <w:t xml:space="preserve">neizvjesno </w:t>
      </w:r>
      <w:r w:rsidR="00570EF9" w:rsidRPr="00D30FD1">
        <w:rPr>
          <w:rFonts w:ascii="Times New Roman" w:eastAsia="Aptos" w:hAnsi="Times New Roman" w:cs="Times New Roman"/>
          <w:bCs/>
          <w:sz w:val="24"/>
          <w:szCs w:val="24"/>
          <w:lang w:val="hr-HR" w:eastAsia="hr-HR"/>
        </w:rPr>
        <w:t>te da nemaju</w:t>
      </w:r>
      <w:r w:rsidR="00695F17" w:rsidRPr="00D30FD1">
        <w:rPr>
          <w:rFonts w:ascii="Times New Roman" w:eastAsia="Aptos" w:hAnsi="Times New Roman" w:cs="Times New Roman"/>
          <w:bCs/>
          <w:sz w:val="24"/>
          <w:szCs w:val="24"/>
          <w:lang w:val="hr-HR" w:eastAsia="hr-HR"/>
        </w:rPr>
        <w:t xml:space="preserve"> logističku podršku</w:t>
      </w:r>
      <w:r w:rsidR="00695F17" w:rsidRPr="00D30FD1">
        <w:rPr>
          <w:rFonts w:ascii="Times New Roman" w:eastAsia="Aptos" w:hAnsi="Times New Roman" w:cs="Times New Roman"/>
          <w:sz w:val="24"/>
          <w:szCs w:val="24"/>
          <w:lang w:val="hr-HR" w:eastAsia="hr-HR"/>
        </w:rPr>
        <w:t xml:space="preserve">. </w:t>
      </w:r>
      <w:r>
        <w:rPr>
          <w:rFonts w:ascii="Times New Roman" w:eastAsia="Aptos" w:hAnsi="Times New Roman" w:cs="Times New Roman"/>
          <w:bCs/>
          <w:sz w:val="24"/>
          <w:szCs w:val="24"/>
          <w:lang w:val="hr-HR" w:eastAsia="hr-HR"/>
        </w:rPr>
        <w:t>Z</w:t>
      </w:r>
      <w:r w:rsidR="001D5E1D" w:rsidRPr="00D30FD1">
        <w:rPr>
          <w:rFonts w:ascii="Times New Roman" w:eastAsia="Aptos" w:hAnsi="Times New Roman" w:cs="Times New Roman"/>
          <w:bCs/>
          <w:sz w:val="24"/>
          <w:szCs w:val="24"/>
          <w:lang w:val="hr-HR" w:eastAsia="hr-HR"/>
        </w:rPr>
        <w:t xml:space="preserve">astupnik </w:t>
      </w:r>
      <w:r w:rsidR="00D30FD1">
        <w:rPr>
          <w:rFonts w:ascii="Times New Roman" w:eastAsia="Aptos" w:hAnsi="Times New Roman" w:cs="Times New Roman"/>
          <w:bCs/>
          <w:sz w:val="24"/>
          <w:szCs w:val="24"/>
          <w:lang w:val="hr-HR" w:eastAsia="hr-HR"/>
        </w:rPr>
        <w:t xml:space="preserve">Boris </w:t>
      </w:r>
      <w:r w:rsidR="001D5E1D" w:rsidRPr="00D30FD1">
        <w:rPr>
          <w:rFonts w:ascii="Times New Roman" w:eastAsia="Aptos" w:hAnsi="Times New Roman" w:cs="Times New Roman"/>
          <w:bCs/>
          <w:sz w:val="24"/>
          <w:szCs w:val="24"/>
          <w:lang w:val="hr-HR" w:eastAsia="hr-HR"/>
        </w:rPr>
        <w:t xml:space="preserve">Piližota također </w:t>
      </w:r>
      <w:r w:rsidR="00B700CE" w:rsidRPr="00D30FD1">
        <w:rPr>
          <w:rFonts w:ascii="Times New Roman" w:eastAsia="Aptos" w:hAnsi="Times New Roman" w:cs="Times New Roman"/>
          <w:bCs/>
          <w:sz w:val="24"/>
          <w:szCs w:val="24"/>
          <w:lang w:val="hr-HR" w:eastAsia="hr-HR"/>
        </w:rPr>
        <w:t xml:space="preserve">je </w:t>
      </w:r>
      <w:r w:rsidR="001D5E1D" w:rsidRPr="00D30FD1">
        <w:rPr>
          <w:rFonts w:ascii="Times New Roman" w:eastAsia="Aptos" w:hAnsi="Times New Roman" w:cs="Times New Roman"/>
          <w:bCs/>
          <w:sz w:val="24"/>
          <w:szCs w:val="24"/>
          <w:lang w:val="hr-HR" w:eastAsia="hr-HR"/>
        </w:rPr>
        <w:t xml:space="preserve">postavio </w:t>
      </w:r>
      <w:r w:rsidR="00B700CE" w:rsidRPr="00D30FD1">
        <w:rPr>
          <w:rFonts w:ascii="Times New Roman" w:eastAsia="Aptos" w:hAnsi="Times New Roman" w:cs="Times New Roman"/>
          <w:bCs/>
          <w:sz w:val="24"/>
          <w:szCs w:val="24"/>
          <w:lang w:val="hr-HR" w:eastAsia="hr-HR"/>
        </w:rPr>
        <w:t>jednako pitanje financiranje udruga</w:t>
      </w:r>
      <w:r w:rsidR="00B700CE" w:rsidRPr="00D30FD1">
        <w:rPr>
          <w:rFonts w:ascii="Times New Roman" w:eastAsia="Aptos" w:hAnsi="Times New Roman" w:cs="Times New Roman"/>
          <w:sz w:val="24"/>
          <w:szCs w:val="24"/>
          <w:lang w:val="hr-HR" w:eastAsia="hr-HR"/>
        </w:rPr>
        <w:t xml:space="preserve">. </w:t>
      </w:r>
      <w:r w:rsidR="00C40CB7" w:rsidRPr="00D30FD1">
        <w:rPr>
          <w:rFonts w:ascii="Times New Roman" w:eastAsia="Aptos" w:hAnsi="Times New Roman" w:cs="Times New Roman"/>
          <w:sz w:val="24"/>
          <w:szCs w:val="24"/>
          <w:lang w:val="hr-HR" w:eastAsia="hr-HR"/>
        </w:rPr>
        <w:t xml:space="preserve">Predlagatelj ponovno naglašava kako </w:t>
      </w:r>
      <w:r w:rsidR="00A047F8" w:rsidRPr="00D30FD1">
        <w:rPr>
          <w:rFonts w:ascii="Times New Roman" w:eastAsia="Aptos" w:hAnsi="Times New Roman" w:cs="Times New Roman"/>
          <w:sz w:val="24"/>
          <w:szCs w:val="24"/>
          <w:lang w:val="hr-HR" w:eastAsia="hr-HR"/>
        </w:rPr>
        <w:t xml:space="preserve">je predmetno uređeno važećim </w:t>
      </w:r>
      <w:r w:rsidR="00C40CB7" w:rsidRPr="00D30FD1">
        <w:rPr>
          <w:rFonts w:ascii="Times New Roman" w:hAnsi="Times New Roman" w:cs="Times New Roman"/>
          <w:sz w:val="24"/>
          <w:szCs w:val="24"/>
          <w:lang w:val="hr-HR"/>
        </w:rPr>
        <w:t>Nacionalni</w:t>
      </w:r>
      <w:r w:rsidR="00A047F8" w:rsidRPr="00D30FD1">
        <w:rPr>
          <w:rFonts w:ascii="Times New Roman" w:hAnsi="Times New Roman" w:cs="Times New Roman"/>
          <w:sz w:val="24"/>
          <w:szCs w:val="24"/>
          <w:lang w:val="hr-HR"/>
        </w:rPr>
        <w:t>m</w:t>
      </w:r>
      <w:r w:rsidR="00C40CB7" w:rsidRPr="00D30FD1">
        <w:rPr>
          <w:rFonts w:ascii="Times New Roman" w:hAnsi="Times New Roman" w:cs="Times New Roman"/>
          <w:sz w:val="24"/>
          <w:szCs w:val="24"/>
          <w:lang w:val="hr-HR"/>
        </w:rPr>
        <w:t xml:space="preserve"> program</w:t>
      </w:r>
      <w:r w:rsidR="00A047F8" w:rsidRPr="00D30FD1">
        <w:rPr>
          <w:rFonts w:ascii="Times New Roman" w:hAnsi="Times New Roman" w:cs="Times New Roman"/>
          <w:sz w:val="24"/>
          <w:szCs w:val="24"/>
          <w:lang w:val="hr-HR"/>
        </w:rPr>
        <w:t>om</w:t>
      </w:r>
      <w:r w:rsidR="00C40CB7" w:rsidRPr="00D30FD1">
        <w:rPr>
          <w:rFonts w:ascii="Times New Roman" w:hAnsi="Times New Roman" w:cs="Times New Roman"/>
          <w:sz w:val="24"/>
          <w:szCs w:val="24"/>
          <w:lang w:val="hr-HR"/>
        </w:rPr>
        <w:t xml:space="preserve"> zaštite potrošača za razdoblje do 2028. godine koji je</w:t>
      </w:r>
      <w:r w:rsidR="007371EC" w:rsidRPr="00D30FD1">
        <w:rPr>
          <w:rFonts w:ascii="Times New Roman" w:hAnsi="Times New Roman" w:cs="Times New Roman"/>
          <w:sz w:val="24"/>
          <w:szCs w:val="24"/>
          <w:lang w:val="hr-HR"/>
        </w:rPr>
        <w:t>, među ostalim,</w:t>
      </w:r>
      <w:r w:rsidR="00C40CB7" w:rsidRPr="00D30FD1">
        <w:rPr>
          <w:rFonts w:ascii="Times New Roman" w:hAnsi="Times New Roman" w:cs="Times New Roman"/>
          <w:sz w:val="24"/>
          <w:szCs w:val="24"/>
          <w:lang w:val="hr-HR"/>
        </w:rPr>
        <w:t xml:space="preserve"> donesen </w:t>
      </w:r>
      <w:r w:rsidR="007371EC" w:rsidRPr="00D30FD1">
        <w:rPr>
          <w:rFonts w:ascii="Times New Roman" w:hAnsi="Times New Roman" w:cs="Times New Roman"/>
          <w:sz w:val="24"/>
          <w:szCs w:val="24"/>
          <w:lang w:val="hr-HR"/>
        </w:rPr>
        <w:t xml:space="preserve">upravo </w:t>
      </w:r>
      <w:r w:rsidR="00C40CB7" w:rsidRPr="00D30FD1">
        <w:rPr>
          <w:rFonts w:ascii="Times New Roman" w:hAnsi="Times New Roman" w:cs="Times New Roman"/>
          <w:sz w:val="24"/>
          <w:szCs w:val="24"/>
          <w:lang w:val="hr-HR"/>
        </w:rPr>
        <w:t xml:space="preserve">u suradnji </w:t>
      </w:r>
      <w:r w:rsidR="00A047F8" w:rsidRPr="00D30FD1">
        <w:rPr>
          <w:rFonts w:ascii="Times New Roman" w:hAnsi="Times New Roman" w:cs="Times New Roman"/>
          <w:sz w:val="24"/>
          <w:szCs w:val="24"/>
          <w:lang w:val="hr-HR"/>
        </w:rPr>
        <w:t>s udrugama</w:t>
      </w:r>
      <w:r w:rsidR="00C40CB7" w:rsidRPr="00D30FD1">
        <w:rPr>
          <w:rFonts w:ascii="Times New Roman" w:hAnsi="Times New Roman" w:cs="Times New Roman"/>
          <w:sz w:val="24"/>
          <w:szCs w:val="24"/>
          <w:lang w:val="hr-HR"/>
        </w:rPr>
        <w:t xml:space="preserve">. </w:t>
      </w:r>
      <w:r w:rsidR="00727BFC" w:rsidRPr="00D30FD1">
        <w:rPr>
          <w:rFonts w:ascii="Times New Roman" w:hAnsi="Times New Roman" w:cs="Times New Roman"/>
          <w:sz w:val="24"/>
          <w:szCs w:val="24"/>
          <w:lang w:val="hr-HR"/>
        </w:rPr>
        <w:t>Nacionalnim programom predviđen</w:t>
      </w:r>
      <w:r w:rsidR="007371EC" w:rsidRPr="00D30FD1">
        <w:rPr>
          <w:rFonts w:ascii="Times New Roman" w:hAnsi="Times New Roman" w:cs="Times New Roman"/>
          <w:sz w:val="24"/>
          <w:szCs w:val="24"/>
          <w:lang w:val="hr-HR"/>
        </w:rPr>
        <w:t>a</w:t>
      </w:r>
      <w:r w:rsidR="00727BFC" w:rsidRPr="00D30FD1">
        <w:rPr>
          <w:rFonts w:ascii="Times New Roman" w:hAnsi="Times New Roman" w:cs="Times New Roman"/>
          <w:sz w:val="24"/>
          <w:szCs w:val="24"/>
          <w:lang w:val="hr-HR"/>
        </w:rPr>
        <w:t xml:space="preserve"> je institucionalna</w:t>
      </w:r>
      <w:r w:rsidR="00C40CB7" w:rsidRPr="00D30FD1">
        <w:rPr>
          <w:rFonts w:ascii="Times New Roman" w:hAnsi="Times New Roman" w:cs="Times New Roman"/>
          <w:sz w:val="24"/>
          <w:szCs w:val="24"/>
          <w:lang w:val="hr-HR"/>
        </w:rPr>
        <w:t xml:space="preserve"> potpora udrugama za zaštitu potrošača </w:t>
      </w:r>
      <w:r w:rsidR="00727BFC" w:rsidRPr="00D30FD1">
        <w:rPr>
          <w:rFonts w:ascii="Times New Roman" w:hAnsi="Times New Roman" w:cs="Times New Roman"/>
          <w:sz w:val="24"/>
          <w:szCs w:val="24"/>
          <w:lang w:val="hr-HR"/>
        </w:rPr>
        <w:t>u</w:t>
      </w:r>
      <w:r w:rsidR="00C40CB7" w:rsidRPr="00D30FD1">
        <w:rPr>
          <w:rFonts w:ascii="Times New Roman" w:hAnsi="Times New Roman" w:cs="Times New Roman"/>
          <w:sz w:val="24"/>
          <w:szCs w:val="24"/>
          <w:lang w:val="hr-HR"/>
        </w:rPr>
        <w:t xml:space="preserve"> sklopu sveobuhvatnih trogodišnjih programa potpore </w:t>
      </w:r>
      <w:r w:rsidR="00727BFC" w:rsidRPr="00D30FD1">
        <w:rPr>
          <w:rFonts w:ascii="Times New Roman" w:hAnsi="Times New Roman" w:cs="Times New Roman"/>
          <w:sz w:val="24"/>
          <w:szCs w:val="24"/>
          <w:lang w:val="hr-HR"/>
        </w:rPr>
        <w:t xml:space="preserve">koja se ostvaruje </w:t>
      </w:r>
      <w:r w:rsidR="00793C47" w:rsidRPr="00D30FD1">
        <w:rPr>
          <w:rFonts w:ascii="Times New Roman" w:hAnsi="Times New Roman" w:cs="Times New Roman"/>
          <w:sz w:val="24"/>
          <w:szCs w:val="24"/>
          <w:lang w:val="hr-HR"/>
        </w:rPr>
        <w:t>provedbom transparentnih</w:t>
      </w:r>
      <w:r w:rsidR="00C40CB7" w:rsidRPr="00D30FD1">
        <w:rPr>
          <w:rFonts w:ascii="Times New Roman" w:hAnsi="Times New Roman" w:cs="Times New Roman"/>
          <w:sz w:val="24"/>
          <w:szCs w:val="24"/>
          <w:lang w:val="hr-HR"/>
        </w:rPr>
        <w:t xml:space="preserve"> javnih natječaja u suradnji s Nacionalnom zakladom za razvoj civilnog</w:t>
      </w:r>
      <w:r w:rsidR="007371EC" w:rsidRPr="00D30FD1">
        <w:rPr>
          <w:rFonts w:ascii="Times New Roman" w:hAnsi="Times New Roman" w:cs="Times New Roman"/>
          <w:sz w:val="24"/>
          <w:szCs w:val="24"/>
          <w:lang w:val="hr-HR"/>
        </w:rPr>
        <w:t>a</w:t>
      </w:r>
      <w:r w:rsidR="00C40CB7" w:rsidRPr="00D30FD1">
        <w:rPr>
          <w:rFonts w:ascii="Times New Roman" w:hAnsi="Times New Roman" w:cs="Times New Roman"/>
          <w:sz w:val="24"/>
          <w:szCs w:val="24"/>
          <w:lang w:val="hr-HR"/>
        </w:rPr>
        <w:t xml:space="preserve"> društva, </w:t>
      </w:r>
      <w:r w:rsidR="00793C47" w:rsidRPr="00D30FD1">
        <w:rPr>
          <w:rFonts w:ascii="Times New Roman" w:hAnsi="Times New Roman" w:cs="Times New Roman"/>
          <w:sz w:val="24"/>
          <w:szCs w:val="24"/>
          <w:lang w:val="hr-HR"/>
        </w:rPr>
        <w:t>dok</w:t>
      </w:r>
      <w:r w:rsidR="00C40CB7" w:rsidRPr="00D30FD1">
        <w:rPr>
          <w:rFonts w:ascii="Times New Roman" w:hAnsi="Times New Roman" w:cs="Times New Roman"/>
          <w:sz w:val="24"/>
          <w:szCs w:val="24"/>
          <w:lang w:val="hr-HR"/>
        </w:rPr>
        <w:t xml:space="preserve"> financijska sredstva za ista osigurava Ministarstvo gospodarstva.</w:t>
      </w:r>
      <w:r w:rsidR="00953FCF" w:rsidRPr="00D30FD1">
        <w:rPr>
          <w:rFonts w:ascii="Times New Roman" w:hAnsi="Times New Roman" w:cs="Times New Roman"/>
          <w:sz w:val="24"/>
          <w:szCs w:val="24"/>
          <w:lang w:val="hr-HR"/>
        </w:rPr>
        <w:t xml:space="preserve"> </w:t>
      </w:r>
      <w:r w:rsidR="002D5606" w:rsidRPr="00D30FD1">
        <w:rPr>
          <w:rFonts w:ascii="Times New Roman" w:hAnsi="Times New Roman" w:cs="Times New Roman"/>
          <w:sz w:val="24"/>
          <w:szCs w:val="24"/>
          <w:lang w:val="hr-HR"/>
        </w:rPr>
        <w:t>Osim navedenog</w:t>
      </w:r>
      <w:r w:rsidR="005A6A38">
        <w:rPr>
          <w:rFonts w:ascii="Times New Roman" w:hAnsi="Times New Roman" w:cs="Times New Roman"/>
          <w:sz w:val="24"/>
          <w:szCs w:val="24"/>
          <w:lang w:val="hr-HR"/>
        </w:rPr>
        <w:t>a</w:t>
      </w:r>
      <w:r w:rsidR="002D5606" w:rsidRPr="00D30FD1">
        <w:rPr>
          <w:rFonts w:ascii="Times New Roman" w:hAnsi="Times New Roman" w:cs="Times New Roman"/>
          <w:sz w:val="24"/>
          <w:szCs w:val="24"/>
          <w:lang w:val="hr-HR"/>
        </w:rPr>
        <w:t>, Ministarstvo gospodarstva t</w:t>
      </w:r>
      <w:r w:rsidR="00945AA6" w:rsidRPr="00D30FD1">
        <w:rPr>
          <w:rFonts w:ascii="Times New Roman" w:hAnsi="Times New Roman" w:cs="Times New Roman"/>
          <w:sz w:val="24"/>
          <w:szCs w:val="24"/>
          <w:lang w:val="hr-HR"/>
        </w:rPr>
        <w:t xml:space="preserve">renutno </w:t>
      </w:r>
      <w:r w:rsidR="002D5606" w:rsidRPr="00D30FD1">
        <w:rPr>
          <w:rFonts w:ascii="Times New Roman" w:hAnsi="Times New Roman" w:cs="Times New Roman"/>
          <w:sz w:val="24"/>
          <w:szCs w:val="24"/>
          <w:lang w:val="hr-HR"/>
        </w:rPr>
        <w:t>dodjeljuje financijsku potporu za</w:t>
      </w:r>
      <w:r w:rsidR="00811741" w:rsidRPr="00D30FD1">
        <w:rPr>
          <w:rFonts w:ascii="Times New Roman" w:hAnsi="Times New Roman" w:cs="Times New Roman"/>
          <w:sz w:val="24"/>
          <w:szCs w:val="24"/>
          <w:lang w:val="hr-HR"/>
        </w:rPr>
        <w:t xml:space="preserve"> pet udruga za zaštitu potrošača </w:t>
      </w:r>
      <w:r w:rsidR="002E3919" w:rsidRPr="00D30FD1">
        <w:rPr>
          <w:rFonts w:ascii="Times New Roman" w:hAnsi="Times New Roman" w:cs="Times New Roman"/>
          <w:sz w:val="24"/>
          <w:szCs w:val="24"/>
          <w:lang w:val="hr-HR"/>
        </w:rPr>
        <w:t xml:space="preserve">kroz projekt </w:t>
      </w:r>
      <w:r w:rsidR="00AB77EC" w:rsidRPr="00D30FD1">
        <w:rPr>
          <w:rFonts w:asciiTheme="majorBidi" w:hAnsiTheme="majorBidi" w:cstheme="majorBidi"/>
          <w:sz w:val="24"/>
          <w:szCs w:val="24"/>
          <w:lang w:val="hr-HR"/>
        </w:rPr>
        <w:t xml:space="preserve">„Osnaživanje potrošača“ </w:t>
      </w:r>
      <w:r w:rsidR="00D04E8E" w:rsidRPr="00D30FD1">
        <w:rPr>
          <w:rFonts w:asciiTheme="majorBidi" w:hAnsiTheme="majorBidi" w:cstheme="majorBidi"/>
          <w:sz w:val="24"/>
          <w:szCs w:val="24"/>
          <w:lang w:val="hr-HR"/>
        </w:rPr>
        <w:t>za razdoblje od</w:t>
      </w:r>
      <w:r w:rsidR="00AB77EC" w:rsidRPr="00D30FD1">
        <w:rPr>
          <w:rFonts w:asciiTheme="majorBidi" w:hAnsiTheme="majorBidi" w:cstheme="majorBidi"/>
          <w:sz w:val="24"/>
          <w:szCs w:val="24"/>
          <w:lang w:val="hr-HR"/>
        </w:rPr>
        <w:t xml:space="preserve"> 1.</w:t>
      </w:r>
      <w:r w:rsidR="005A6A38">
        <w:rPr>
          <w:rFonts w:asciiTheme="majorBidi" w:hAnsiTheme="majorBidi" w:cstheme="majorBidi"/>
          <w:sz w:val="24"/>
          <w:szCs w:val="24"/>
          <w:lang w:val="hr-HR"/>
        </w:rPr>
        <w:t xml:space="preserve">prosinca </w:t>
      </w:r>
      <w:r w:rsidR="00AB77EC" w:rsidRPr="00D30FD1">
        <w:rPr>
          <w:rFonts w:asciiTheme="majorBidi" w:hAnsiTheme="majorBidi" w:cstheme="majorBidi"/>
          <w:sz w:val="24"/>
          <w:szCs w:val="24"/>
          <w:lang w:val="hr-HR"/>
        </w:rPr>
        <w:t>2024. do 30.</w:t>
      </w:r>
      <w:r w:rsidR="005A6A38">
        <w:rPr>
          <w:rFonts w:asciiTheme="majorBidi" w:hAnsiTheme="majorBidi" w:cstheme="majorBidi"/>
          <w:sz w:val="24"/>
          <w:szCs w:val="24"/>
          <w:lang w:val="hr-HR"/>
        </w:rPr>
        <w:t xml:space="preserve"> studenoga </w:t>
      </w:r>
      <w:r w:rsidR="00AB77EC" w:rsidRPr="00D30FD1">
        <w:rPr>
          <w:rFonts w:asciiTheme="majorBidi" w:hAnsiTheme="majorBidi" w:cstheme="majorBidi"/>
          <w:sz w:val="24"/>
          <w:szCs w:val="24"/>
          <w:lang w:val="hr-HR"/>
        </w:rPr>
        <w:t>2027</w:t>
      </w:r>
      <w:r w:rsidR="00D04E8E" w:rsidRPr="00D30FD1">
        <w:rPr>
          <w:rFonts w:asciiTheme="majorBidi" w:hAnsiTheme="majorBidi" w:cstheme="majorBidi"/>
          <w:sz w:val="24"/>
          <w:szCs w:val="24"/>
          <w:lang w:val="hr-HR"/>
        </w:rPr>
        <w:t>.</w:t>
      </w:r>
      <w:r w:rsidR="00AB77EC" w:rsidRPr="00D30FD1">
        <w:rPr>
          <w:rFonts w:asciiTheme="majorBidi" w:hAnsiTheme="majorBidi" w:cstheme="majorBidi"/>
          <w:sz w:val="24"/>
          <w:szCs w:val="24"/>
          <w:lang w:val="hr-HR"/>
        </w:rPr>
        <w:t xml:space="preserve">. </w:t>
      </w:r>
      <w:r>
        <w:rPr>
          <w:rFonts w:asciiTheme="majorBidi" w:hAnsiTheme="majorBidi" w:cstheme="majorBidi"/>
          <w:bCs/>
          <w:sz w:val="24"/>
          <w:szCs w:val="24"/>
          <w:lang w:val="hr-HR"/>
        </w:rPr>
        <w:t>Z</w:t>
      </w:r>
      <w:r w:rsidR="00BF5AF0" w:rsidRPr="00D30FD1">
        <w:rPr>
          <w:rFonts w:asciiTheme="majorBidi" w:hAnsiTheme="majorBidi" w:cstheme="majorBidi"/>
          <w:bCs/>
          <w:sz w:val="24"/>
          <w:szCs w:val="24"/>
          <w:lang w:val="hr-HR"/>
        </w:rPr>
        <w:t>astupnica</w:t>
      </w:r>
      <w:r w:rsidR="007541C1" w:rsidRPr="00D30FD1">
        <w:rPr>
          <w:rFonts w:asciiTheme="majorBidi" w:hAnsiTheme="majorBidi" w:cstheme="majorBidi"/>
          <w:bCs/>
          <w:sz w:val="24"/>
          <w:szCs w:val="24"/>
          <w:lang w:val="hr-HR"/>
        </w:rPr>
        <w:t xml:space="preserve"> Antolić </w:t>
      </w:r>
      <w:r w:rsidR="00BF5AF0" w:rsidRPr="00D30FD1">
        <w:rPr>
          <w:rFonts w:asciiTheme="majorBidi" w:hAnsiTheme="majorBidi" w:cstheme="majorBidi"/>
          <w:bCs/>
          <w:sz w:val="24"/>
          <w:szCs w:val="24"/>
          <w:lang w:val="hr-HR"/>
        </w:rPr>
        <w:t>V</w:t>
      </w:r>
      <w:r w:rsidR="007541C1" w:rsidRPr="00D30FD1">
        <w:rPr>
          <w:rFonts w:asciiTheme="majorBidi" w:hAnsiTheme="majorBidi" w:cstheme="majorBidi"/>
          <w:bCs/>
          <w:sz w:val="24"/>
          <w:szCs w:val="24"/>
          <w:lang w:val="hr-HR"/>
        </w:rPr>
        <w:t>upora</w:t>
      </w:r>
      <w:r w:rsidR="00BF5AF0" w:rsidRPr="00D30FD1">
        <w:rPr>
          <w:rFonts w:asciiTheme="majorBidi" w:hAnsiTheme="majorBidi" w:cstheme="majorBidi"/>
          <w:bCs/>
          <w:sz w:val="24"/>
          <w:szCs w:val="24"/>
          <w:lang w:val="hr-HR"/>
        </w:rPr>
        <w:t>, tijekom rasprave je navela da „nijedna osoba koja radi u udruzi za zaštitu potrošača ukoliko nije pobijedila na natječaju, nije sustavno plaćena odnosno nema plaću za silan rad koji rade“.</w:t>
      </w:r>
      <w:r w:rsidR="00BF5AF0" w:rsidRPr="00D30FD1">
        <w:rPr>
          <w:rFonts w:asciiTheme="majorBidi" w:hAnsiTheme="majorBidi" w:cstheme="majorBidi"/>
          <w:sz w:val="24"/>
          <w:szCs w:val="24"/>
          <w:lang w:val="hr-HR"/>
        </w:rPr>
        <w:t xml:space="preserve"> Financiranje udruge izvan javnih natječaja </w:t>
      </w:r>
      <w:r w:rsidR="002D5606" w:rsidRPr="00D30FD1">
        <w:rPr>
          <w:rFonts w:asciiTheme="majorBidi" w:hAnsiTheme="majorBidi" w:cstheme="majorBidi"/>
          <w:sz w:val="24"/>
          <w:szCs w:val="24"/>
          <w:lang w:val="hr-HR"/>
        </w:rPr>
        <w:t xml:space="preserve">nije </w:t>
      </w:r>
      <w:r w:rsidR="00A5560B" w:rsidRPr="00D30FD1">
        <w:rPr>
          <w:rFonts w:asciiTheme="majorBidi" w:hAnsiTheme="majorBidi" w:cstheme="majorBidi"/>
          <w:sz w:val="24"/>
          <w:szCs w:val="24"/>
          <w:lang w:val="hr-HR"/>
        </w:rPr>
        <w:t xml:space="preserve">u skladu sa </w:t>
      </w:r>
      <w:r w:rsidR="00740C1B" w:rsidRPr="00D30FD1">
        <w:rPr>
          <w:rFonts w:asciiTheme="majorBidi" w:hAnsiTheme="majorBidi" w:cstheme="majorBidi"/>
          <w:sz w:val="24"/>
          <w:szCs w:val="24"/>
          <w:lang w:val="hr-HR"/>
        </w:rPr>
        <w:t>zahtjev</w:t>
      </w:r>
      <w:r w:rsidR="00A5560B" w:rsidRPr="00D30FD1">
        <w:rPr>
          <w:rFonts w:asciiTheme="majorBidi" w:hAnsiTheme="majorBidi" w:cstheme="majorBidi"/>
          <w:sz w:val="24"/>
          <w:szCs w:val="24"/>
          <w:lang w:val="hr-HR"/>
        </w:rPr>
        <w:t>om</w:t>
      </w:r>
      <w:r w:rsidR="00740C1B" w:rsidRPr="00D30FD1">
        <w:rPr>
          <w:rFonts w:asciiTheme="majorBidi" w:hAnsiTheme="majorBidi" w:cstheme="majorBidi"/>
          <w:sz w:val="24"/>
          <w:szCs w:val="24"/>
          <w:lang w:val="hr-HR"/>
        </w:rPr>
        <w:t xml:space="preserve"> transparentnosti i odgovornosti trošenja sredstava poreznih obveznika,</w:t>
      </w:r>
      <w:r w:rsidR="005B3B75" w:rsidRPr="00D30FD1">
        <w:rPr>
          <w:rFonts w:asciiTheme="majorBidi" w:hAnsiTheme="majorBidi" w:cstheme="majorBidi"/>
          <w:sz w:val="24"/>
          <w:szCs w:val="24"/>
          <w:lang w:val="hr-HR"/>
        </w:rPr>
        <w:t xml:space="preserve"> a također, uzimajući u obzir broj</w:t>
      </w:r>
      <w:r w:rsidR="00137D03" w:rsidRPr="00D30FD1">
        <w:rPr>
          <w:rFonts w:asciiTheme="majorBidi" w:hAnsiTheme="majorBidi" w:cstheme="majorBidi"/>
          <w:sz w:val="24"/>
          <w:szCs w:val="24"/>
          <w:lang w:val="hr-HR"/>
        </w:rPr>
        <w:t xml:space="preserve">nost registriranih udruga za zaštitu potrošača </w:t>
      </w:r>
      <w:r w:rsidR="00CB323C" w:rsidRPr="00D30FD1">
        <w:rPr>
          <w:rFonts w:asciiTheme="majorBidi" w:hAnsiTheme="majorBidi" w:cstheme="majorBidi"/>
          <w:sz w:val="24"/>
          <w:szCs w:val="24"/>
          <w:lang w:val="hr-HR"/>
        </w:rPr>
        <w:t>(276 na dan 13. travnja 2026.)</w:t>
      </w:r>
      <w:r w:rsidR="00416417" w:rsidRPr="00D30FD1">
        <w:rPr>
          <w:rFonts w:asciiTheme="majorBidi" w:hAnsiTheme="majorBidi" w:cstheme="majorBidi"/>
          <w:sz w:val="24"/>
          <w:szCs w:val="24"/>
          <w:lang w:val="hr-HR"/>
        </w:rPr>
        <w:t xml:space="preserve"> </w:t>
      </w:r>
      <w:r w:rsidR="002B748C" w:rsidRPr="00D30FD1">
        <w:rPr>
          <w:rFonts w:asciiTheme="majorBidi" w:hAnsiTheme="majorBidi" w:cstheme="majorBidi"/>
          <w:sz w:val="24"/>
          <w:szCs w:val="24"/>
          <w:lang w:val="hr-HR"/>
        </w:rPr>
        <w:t>prijeporno je</w:t>
      </w:r>
      <w:r w:rsidR="00416417" w:rsidRPr="00D30FD1">
        <w:rPr>
          <w:rFonts w:asciiTheme="majorBidi" w:hAnsiTheme="majorBidi" w:cstheme="majorBidi"/>
          <w:sz w:val="24"/>
          <w:szCs w:val="24"/>
          <w:lang w:val="hr-HR"/>
        </w:rPr>
        <w:t xml:space="preserve"> osigur</w:t>
      </w:r>
      <w:r w:rsidR="002B748C" w:rsidRPr="00D30FD1">
        <w:rPr>
          <w:rFonts w:asciiTheme="majorBidi" w:hAnsiTheme="majorBidi" w:cstheme="majorBidi"/>
          <w:sz w:val="24"/>
          <w:szCs w:val="24"/>
          <w:lang w:val="hr-HR"/>
        </w:rPr>
        <w:t xml:space="preserve">anje </w:t>
      </w:r>
      <w:r w:rsidR="00416417" w:rsidRPr="00D30FD1">
        <w:rPr>
          <w:rFonts w:asciiTheme="majorBidi" w:hAnsiTheme="majorBidi" w:cstheme="majorBidi"/>
          <w:sz w:val="24"/>
          <w:szCs w:val="24"/>
          <w:lang w:val="hr-HR"/>
        </w:rPr>
        <w:t>nediskriminatorno</w:t>
      </w:r>
      <w:r w:rsidR="002B748C" w:rsidRPr="00D30FD1">
        <w:rPr>
          <w:rFonts w:asciiTheme="majorBidi" w:hAnsiTheme="majorBidi" w:cstheme="majorBidi"/>
          <w:sz w:val="24"/>
          <w:szCs w:val="24"/>
          <w:lang w:val="hr-HR"/>
        </w:rPr>
        <w:t>g</w:t>
      </w:r>
      <w:r w:rsidR="00416417" w:rsidRPr="00D30FD1">
        <w:rPr>
          <w:rFonts w:asciiTheme="majorBidi" w:hAnsiTheme="majorBidi" w:cstheme="majorBidi"/>
          <w:sz w:val="24"/>
          <w:szCs w:val="24"/>
          <w:lang w:val="hr-HR"/>
        </w:rPr>
        <w:t xml:space="preserve"> financiranj</w:t>
      </w:r>
      <w:r w:rsidR="002B748C" w:rsidRPr="00D30FD1">
        <w:rPr>
          <w:rFonts w:asciiTheme="majorBidi" w:hAnsiTheme="majorBidi" w:cstheme="majorBidi"/>
          <w:sz w:val="24"/>
          <w:szCs w:val="24"/>
          <w:lang w:val="hr-HR"/>
        </w:rPr>
        <w:t xml:space="preserve">a javnim sredstvima državnog </w:t>
      </w:r>
      <w:r w:rsidR="00B94187" w:rsidRPr="00D30FD1">
        <w:rPr>
          <w:rFonts w:asciiTheme="majorBidi" w:hAnsiTheme="majorBidi" w:cstheme="majorBidi"/>
          <w:sz w:val="24"/>
          <w:szCs w:val="24"/>
          <w:lang w:val="hr-HR"/>
        </w:rPr>
        <w:t>proračuna</w:t>
      </w:r>
      <w:r w:rsidR="00416417" w:rsidRPr="00D30FD1">
        <w:rPr>
          <w:rFonts w:asciiTheme="majorBidi" w:hAnsiTheme="majorBidi" w:cstheme="majorBidi"/>
          <w:sz w:val="24"/>
          <w:szCs w:val="24"/>
          <w:lang w:val="hr-HR"/>
        </w:rPr>
        <w:t xml:space="preserve"> bez unaprijed postavljenih kriterija </w:t>
      </w:r>
      <w:r w:rsidR="00F92E77" w:rsidRPr="00D30FD1">
        <w:rPr>
          <w:rFonts w:asciiTheme="majorBidi" w:hAnsiTheme="majorBidi" w:cstheme="majorBidi"/>
          <w:sz w:val="24"/>
          <w:szCs w:val="24"/>
          <w:lang w:val="hr-HR"/>
        </w:rPr>
        <w:t>financiranja</w:t>
      </w:r>
      <w:r w:rsidR="00416417" w:rsidRPr="00D30FD1">
        <w:rPr>
          <w:rFonts w:asciiTheme="majorBidi" w:hAnsiTheme="majorBidi" w:cstheme="majorBidi"/>
          <w:sz w:val="24"/>
          <w:szCs w:val="24"/>
          <w:lang w:val="hr-HR"/>
        </w:rPr>
        <w:t xml:space="preserve"> </w:t>
      </w:r>
      <w:r w:rsidR="00E74685" w:rsidRPr="00D30FD1">
        <w:rPr>
          <w:rFonts w:asciiTheme="majorBidi" w:hAnsiTheme="majorBidi" w:cstheme="majorBidi"/>
          <w:sz w:val="24"/>
          <w:szCs w:val="24"/>
          <w:lang w:val="hr-HR"/>
        </w:rPr>
        <w:t>uređenih</w:t>
      </w:r>
      <w:r w:rsidR="00416417" w:rsidRPr="00D30FD1">
        <w:rPr>
          <w:rFonts w:asciiTheme="majorBidi" w:hAnsiTheme="majorBidi" w:cstheme="majorBidi"/>
          <w:sz w:val="24"/>
          <w:szCs w:val="24"/>
          <w:lang w:val="hr-HR"/>
        </w:rPr>
        <w:t xml:space="preserve"> javnim natječajem </w:t>
      </w:r>
      <w:r w:rsidR="00D262BC" w:rsidRPr="00D30FD1">
        <w:rPr>
          <w:rFonts w:asciiTheme="majorBidi" w:hAnsiTheme="majorBidi" w:cstheme="majorBidi"/>
          <w:sz w:val="24"/>
          <w:szCs w:val="24"/>
          <w:lang w:val="hr-HR"/>
        </w:rPr>
        <w:t xml:space="preserve">na koji se pod jednakim uvjetima slobodno mogu javiti sve udruge </w:t>
      </w:r>
      <w:r w:rsidR="00416417" w:rsidRPr="00D30FD1">
        <w:rPr>
          <w:rFonts w:asciiTheme="majorBidi" w:hAnsiTheme="majorBidi" w:cstheme="majorBidi"/>
          <w:sz w:val="24"/>
          <w:szCs w:val="24"/>
          <w:lang w:val="hr-HR"/>
        </w:rPr>
        <w:t xml:space="preserve">te </w:t>
      </w:r>
      <w:r w:rsidR="009B5B5D" w:rsidRPr="00D30FD1">
        <w:rPr>
          <w:rFonts w:asciiTheme="majorBidi" w:hAnsiTheme="majorBidi" w:cstheme="majorBidi"/>
          <w:sz w:val="24"/>
          <w:szCs w:val="24"/>
          <w:lang w:val="hr-HR"/>
        </w:rPr>
        <w:t xml:space="preserve">objektivne </w:t>
      </w:r>
      <w:r w:rsidR="00F92E77" w:rsidRPr="00D30FD1">
        <w:rPr>
          <w:rFonts w:asciiTheme="majorBidi" w:hAnsiTheme="majorBidi" w:cstheme="majorBidi"/>
          <w:sz w:val="24"/>
          <w:szCs w:val="24"/>
          <w:lang w:val="hr-HR"/>
        </w:rPr>
        <w:t>ocjene ispunjavanja istih.</w:t>
      </w:r>
    </w:p>
    <w:p w14:paraId="48FB6041" w14:textId="77777777" w:rsidR="00695F17" w:rsidRPr="00CE7DCD" w:rsidRDefault="00695F17" w:rsidP="00CE7DCD">
      <w:pPr>
        <w:spacing w:after="0" w:line="276" w:lineRule="auto"/>
        <w:jc w:val="both"/>
        <w:rPr>
          <w:rFonts w:ascii="Times New Roman" w:eastAsia="Aptos" w:hAnsi="Times New Roman" w:cs="Times New Roman"/>
          <w:sz w:val="24"/>
          <w:szCs w:val="24"/>
          <w:lang w:val="hr-HR" w:eastAsia="hr-HR"/>
        </w:rPr>
      </w:pPr>
    </w:p>
    <w:p w14:paraId="1CA80FD5" w14:textId="7B37C6E4" w:rsidR="00F61269" w:rsidRPr="00C44ECB" w:rsidRDefault="00316D59" w:rsidP="00C44ECB">
      <w:pPr>
        <w:spacing w:after="0" w:line="240" w:lineRule="auto"/>
        <w:ind w:firstLine="720"/>
        <w:jc w:val="both"/>
        <w:rPr>
          <w:rFonts w:ascii="Times New Roman" w:hAnsi="Times New Roman" w:cs="Times New Roman"/>
          <w:bCs/>
          <w:sz w:val="24"/>
          <w:szCs w:val="24"/>
          <w:lang w:val="hr-HR"/>
        </w:rPr>
      </w:pPr>
      <w:r w:rsidRPr="00C44ECB">
        <w:rPr>
          <w:rFonts w:ascii="Times New Roman" w:eastAsia="Times New Roman" w:hAnsi="Times New Roman" w:cs="Times New Roman"/>
          <w:sz w:val="24"/>
          <w:szCs w:val="24"/>
          <w:bdr w:val="nil"/>
          <w:lang w:val="hr-HR" w:eastAsia="hr-HR"/>
        </w:rPr>
        <w:t>U plenarnoj raspravi pred Hrvatskim saborom,</w:t>
      </w:r>
      <w:r w:rsidR="005229E8" w:rsidRPr="00C44ECB">
        <w:rPr>
          <w:rFonts w:ascii="Times New Roman" w:hAnsi="Times New Roman" w:cs="Times New Roman"/>
          <w:sz w:val="24"/>
          <w:szCs w:val="24"/>
          <w:lang w:val="hr-HR"/>
        </w:rPr>
        <w:t xml:space="preserve"> </w:t>
      </w:r>
      <w:r w:rsidR="002C279D" w:rsidRPr="00C44ECB">
        <w:rPr>
          <w:rFonts w:ascii="Times New Roman" w:hAnsi="Times New Roman" w:cs="Times New Roman"/>
          <w:sz w:val="24"/>
          <w:szCs w:val="24"/>
          <w:lang w:val="hr-HR"/>
        </w:rPr>
        <w:t xml:space="preserve">u svojem izlaganju, a i u ranijoj replici, </w:t>
      </w:r>
      <w:r w:rsidR="005229E8" w:rsidRPr="00C44ECB">
        <w:rPr>
          <w:rFonts w:ascii="Times New Roman" w:hAnsi="Times New Roman" w:cs="Times New Roman"/>
          <w:sz w:val="24"/>
          <w:szCs w:val="24"/>
          <w:lang w:val="hr-HR"/>
        </w:rPr>
        <w:t>zastupni</w:t>
      </w:r>
      <w:r w:rsidR="00524048" w:rsidRPr="00C44ECB">
        <w:rPr>
          <w:rFonts w:ascii="Times New Roman" w:hAnsi="Times New Roman" w:cs="Times New Roman"/>
          <w:sz w:val="24"/>
          <w:szCs w:val="24"/>
          <w:lang w:val="hr-HR"/>
        </w:rPr>
        <w:t xml:space="preserve">ca </w:t>
      </w:r>
      <w:r w:rsidR="003919DA" w:rsidRPr="00C44ECB">
        <w:rPr>
          <w:rFonts w:ascii="Times New Roman" w:hAnsi="Times New Roman" w:cs="Times New Roman"/>
          <w:sz w:val="24"/>
          <w:szCs w:val="24"/>
          <w:lang w:val="hr-HR"/>
        </w:rPr>
        <w:t xml:space="preserve">Marijana Petir, </w:t>
      </w:r>
      <w:r w:rsidR="005229E8" w:rsidRPr="00C44ECB">
        <w:rPr>
          <w:lang w:val="hr-HR"/>
        </w:rPr>
        <w:t>u</w:t>
      </w:r>
      <w:r w:rsidR="005229E8" w:rsidRPr="00C44ECB">
        <w:rPr>
          <w:rFonts w:ascii="Times New Roman" w:hAnsi="Times New Roman" w:cs="Times New Roman"/>
          <w:sz w:val="24"/>
          <w:szCs w:val="24"/>
          <w:lang w:val="hr-HR"/>
        </w:rPr>
        <w:t xml:space="preserve"> ime Kluba zastupnika </w:t>
      </w:r>
      <w:r w:rsidR="002C279D" w:rsidRPr="00C44ECB">
        <w:rPr>
          <w:rFonts w:ascii="Times New Roman" w:hAnsi="Times New Roman" w:cs="Times New Roman"/>
          <w:sz w:val="24"/>
          <w:szCs w:val="24"/>
          <w:lang w:val="hr-HR"/>
        </w:rPr>
        <w:t>HDZ-</w:t>
      </w:r>
      <w:r w:rsidR="005229E8" w:rsidRPr="00C44ECB">
        <w:rPr>
          <w:rFonts w:ascii="Times New Roman" w:hAnsi="Times New Roman" w:cs="Times New Roman"/>
          <w:sz w:val="24"/>
          <w:szCs w:val="24"/>
          <w:lang w:val="hr-HR"/>
        </w:rPr>
        <w:t>a</w:t>
      </w:r>
      <w:r w:rsidR="002C279D" w:rsidRPr="00C44ECB">
        <w:rPr>
          <w:rFonts w:ascii="Times New Roman" w:hAnsi="Times New Roman" w:cs="Times New Roman"/>
          <w:sz w:val="24"/>
          <w:szCs w:val="24"/>
          <w:lang w:val="hr-HR"/>
        </w:rPr>
        <w:t xml:space="preserve">, </w:t>
      </w:r>
      <w:r w:rsidR="00ED7C1B" w:rsidRPr="00C44ECB">
        <w:rPr>
          <w:rFonts w:ascii="Times New Roman" w:hAnsi="Times New Roman" w:cs="Times New Roman"/>
          <w:sz w:val="24"/>
          <w:szCs w:val="24"/>
          <w:lang w:val="hr-HR"/>
        </w:rPr>
        <w:t xml:space="preserve">postavila </w:t>
      </w:r>
      <w:r w:rsidR="0008143D" w:rsidRPr="00C44ECB">
        <w:rPr>
          <w:rFonts w:ascii="Times New Roman" w:hAnsi="Times New Roman" w:cs="Times New Roman"/>
          <w:sz w:val="24"/>
          <w:szCs w:val="24"/>
          <w:lang w:val="hr-HR"/>
        </w:rPr>
        <w:t xml:space="preserve">je </w:t>
      </w:r>
      <w:r w:rsidR="00ED7C1B" w:rsidRPr="00C44ECB">
        <w:rPr>
          <w:rFonts w:ascii="Times New Roman" w:hAnsi="Times New Roman" w:cs="Times New Roman"/>
          <w:sz w:val="24"/>
          <w:szCs w:val="24"/>
          <w:lang w:val="hr-HR"/>
        </w:rPr>
        <w:t>pitanje kako se instrumenti informiranja potrošača mogu koristiti i za jačanje svijesti o porijeklu hrane i važnosti domaće proizvodnje.</w:t>
      </w:r>
      <w:r w:rsidR="00ED7C1B" w:rsidRPr="00C44ECB">
        <w:rPr>
          <w:rFonts w:ascii="Times New Roman" w:hAnsi="Times New Roman" w:cs="Times New Roman"/>
          <w:bCs/>
          <w:sz w:val="24"/>
          <w:szCs w:val="24"/>
          <w:lang w:val="hr-HR"/>
        </w:rPr>
        <w:t xml:space="preserve"> </w:t>
      </w:r>
      <w:r w:rsidR="0057296C" w:rsidRPr="00C44ECB">
        <w:rPr>
          <w:rFonts w:ascii="Times New Roman" w:hAnsi="Times New Roman" w:cs="Times New Roman"/>
          <w:bCs/>
          <w:sz w:val="24"/>
          <w:szCs w:val="24"/>
          <w:lang w:val="hr-HR"/>
        </w:rPr>
        <w:t xml:space="preserve">Predlagatelj </w:t>
      </w:r>
      <w:r w:rsidR="0008143D" w:rsidRPr="00C44ECB">
        <w:rPr>
          <w:rFonts w:ascii="Times New Roman" w:hAnsi="Times New Roman" w:cs="Times New Roman"/>
          <w:bCs/>
          <w:sz w:val="24"/>
          <w:szCs w:val="24"/>
          <w:lang w:val="hr-HR"/>
        </w:rPr>
        <w:t xml:space="preserve">pojašnjava </w:t>
      </w:r>
      <w:r w:rsidR="00FF7DB4" w:rsidRPr="00C44ECB">
        <w:rPr>
          <w:rFonts w:ascii="Times New Roman" w:hAnsi="Times New Roman" w:cs="Times New Roman"/>
          <w:bCs/>
          <w:sz w:val="24"/>
          <w:szCs w:val="24"/>
          <w:lang w:val="hr-HR"/>
        </w:rPr>
        <w:t xml:space="preserve">kako se </w:t>
      </w:r>
      <w:r w:rsidR="00D20098" w:rsidRPr="00C44ECB">
        <w:rPr>
          <w:rFonts w:ascii="Times New Roman" w:hAnsi="Times New Roman" w:cs="Times New Roman"/>
          <w:bCs/>
          <w:sz w:val="24"/>
          <w:szCs w:val="24"/>
          <w:lang w:val="hr-HR"/>
        </w:rPr>
        <w:t>sve informacije o istom lako mogu pronaći na središnjem portalu „Sve za potrošače“</w:t>
      </w:r>
      <w:r w:rsidR="00220BA9" w:rsidRPr="00C44ECB">
        <w:rPr>
          <w:rFonts w:ascii="Times New Roman" w:hAnsi="Times New Roman" w:cs="Times New Roman"/>
          <w:bCs/>
          <w:sz w:val="24"/>
          <w:szCs w:val="24"/>
          <w:lang w:val="hr-HR"/>
        </w:rPr>
        <w:t xml:space="preserve"> </w:t>
      </w:r>
      <w:r w:rsidR="00AB3A14" w:rsidRPr="00C44ECB">
        <w:rPr>
          <w:rFonts w:ascii="Times New Roman" w:hAnsi="Times New Roman" w:cs="Times New Roman"/>
          <w:bCs/>
          <w:sz w:val="24"/>
          <w:szCs w:val="24"/>
          <w:lang w:val="hr-HR"/>
        </w:rPr>
        <w:t xml:space="preserve">upravo radi razvoja svijesti </w:t>
      </w:r>
      <w:r w:rsidR="00CB03A1" w:rsidRPr="00C44ECB">
        <w:rPr>
          <w:rFonts w:ascii="Times New Roman" w:hAnsi="Times New Roman" w:cs="Times New Roman"/>
          <w:bCs/>
          <w:sz w:val="24"/>
          <w:szCs w:val="24"/>
          <w:lang w:val="hr-HR"/>
        </w:rPr>
        <w:t xml:space="preserve">potrošača </w:t>
      </w:r>
      <w:r w:rsidR="00AB3A14" w:rsidRPr="00C44ECB">
        <w:rPr>
          <w:rFonts w:ascii="Times New Roman" w:hAnsi="Times New Roman" w:cs="Times New Roman"/>
          <w:bCs/>
          <w:sz w:val="24"/>
          <w:szCs w:val="24"/>
          <w:lang w:val="hr-HR"/>
        </w:rPr>
        <w:t>o važnosti istog.</w:t>
      </w:r>
    </w:p>
    <w:p w14:paraId="22DC31EB" w14:textId="77777777" w:rsidR="00F61269" w:rsidRPr="00C44ECB" w:rsidRDefault="00F61269" w:rsidP="00C44ECB">
      <w:pPr>
        <w:spacing w:after="0" w:line="240" w:lineRule="auto"/>
        <w:ind w:firstLine="720"/>
        <w:jc w:val="both"/>
        <w:rPr>
          <w:rFonts w:ascii="Times New Roman" w:eastAsia="Aptos" w:hAnsi="Times New Roman" w:cs="Times New Roman"/>
          <w:bCs/>
          <w:sz w:val="24"/>
          <w:szCs w:val="24"/>
          <w:lang w:val="hr-HR" w:eastAsia="hr-HR"/>
        </w:rPr>
      </w:pPr>
    </w:p>
    <w:p w14:paraId="2EE09C3F" w14:textId="2DE0AA1F" w:rsidR="004C6ECD" w:rsidRPr="00C44ECB" w:rsidRDefault="0088599E" w:rsidP="00C44ECB">
      <w:pPr>
        <w:spacing w:after="0" w:line="240" w:lineRule="auto"/>
        <w:ind w:firstLine="720"/>
        <w:jc w:val="both"/>
        <w:rPr>
          <w:rFonts w:ascii="Times New Roman" w:eastAsia="Aptos" w:hAnsi="Times New Roman" w:cs="Times New Roman"/>
          <w:sz w:val="24"/>
          <w:szCs w:val="24"/>
          <w:lang w:val="hr-HR" w:eastAsia="hr-HR"/>
        </w:rPr>
      </w:pPr>
      <w:r w:rsidRPr="00C44ECB">
        <w:rPr>
          <w:rFonts w:ascii="Times New Roman" w:eastAsia="Aptos" w:hAnsi="Times New Roman" w:cs="Times New Roman"/>
          <w:bCs/>
          <w:sz w:val="24"/>
          <w:szCs w:val="24"/>
          <w:lang w:val="hr-HR" w:eastAsia="hr-HR"/>
        </w:rPr>
        <w:t xml:space="preserve">U svom izlaganju ispred Kluba zastupnika HSLS-a i nezavisnog zastupnika Vladimira Bileka, zastupnik Darko Klasić je </w:t>
      </w:r>
      <w:r w:rsidR="00045B0B" w:rsidRPr="00C44ECB">
        <w:rPr>
          <w:rFonts w:ascii="Times New Roman" w:eastAsia="Aptos" w:hAnsi="Times New Roman" w:cs="Times New Roman"/>
          <w:bCs/>
          <w:sz w:val="24"/>
          <w:szCs w:val="24"/>
          <w:lang w:val="hr-HR" w:eastAsia="hr-HR"/>
        </w:rPr>
        <w:t xml:space="preserve">zatražio regulaciju nepoštene poslovne prakse vezano uz obavještavanje o masi </w:t>
      </w:r>
      <w:r w:rsidR="0066762F" w:rsidRPr="00C44ECB">
        <w:rPr>
          <w:rFonts w:ascii="Times New Roman" w:eastAsia="Aptos" w:hAnsi="Times New Roman" w:cs="Times New Roman"/>
          <w:bCs/>
          <w:sz w:val="24"/>
          <w:szCs w:val="24"/>
          <w:lang w:val="hr-HR" w:eastAsia="hr-HR"/>
        </w:rPr>
        <w:t xml:space="preserve">robe. </w:t>
      </w:r>
      <w:r w:rsidR="0079388C" w:rsidRPr="00C44ECB">
        <w:rPr>
          <w:rFonts w:ascii="Times New Roman" w:eastAsia="Aptos" w:hAnsi="Times New Roman" w:cs="Times New Roman"/>
          <w:bCs/>
          <w:sz w:val="24"/>
          <w:szCs w:val="24"/>
          <w:lang w:val="hr-HR" w:eastAsia="hr-HR"/>
        </w:rPr>
        <w:t>O predmetnom je raspravlja</w:t>
      </w:r>
      <w:r w:rsidR="00C44ECB">
        <w:rPr>
          <w:rFonts w:ascii="Times New Roman" w:eastAsia="Aptos" w:hAnsi="Times New Roman" w:cs="Times New Roman"/>
          <w:bCs/>
          <w:sz w:val="24"/>
          <w:szCs w:val="24"/>
          <w:lang w:val="hr-HR" w:eastAsia="hr-HR"/>
        </w:rPr>
        <w:t>l</w:t>
      </w:r>
      <w:r w:rsidR="0079388C" w:rsidRPr="00C44ECB">
        <w:rPr>
          <w:rFonts w:ascii="Times New Roman" w:eastAsia="Aptos" w:hAnsi="Times New Roman" w:cs="Times New Roman"/>
          <w:bCs/>
          <w:sz w:val="24"/>
          <w:szCs w:val="24"/>
          <w:lang w:val="hr-HR" w:eastAsia="hr-HR"/>
        </w:rPr>
        <w:t>a i zastupnica Sabina Glasovac</w:t>
      </w:r>
      <w:r w:rsidR="008308BE" w:rsidRPr="00C44ECB">
        <w:rPr>
          <w:rFonts w:ascii="Times New Roman" w:eastAsia="Aptos" w:hAnsi="Times New Roman" w:cs="Times New Roman"/>
          <w:bCs/>
          <w:sz w:val="24"/>
          <w:szCs w:val="24"/>
          <w:lang w:val="hr-HR" w:eastAsia="hr-HR"/>
        </w:rPr>
        <w:t xml:space="preserve"> tijekom svog izlaganja. </w:t>
      </w:r>
      <w:r w:rsidR="00CE343B" w:rsidRPr="00C44ECB">
        <w:rPr>
          <w:rFonts w:ascii="Times New Roman" w:eastAsia="Aptos" w:hAnsi="Times New Roman" w:cs="Times New Roman"/>
          <w:sz w:val="24"/>
          <w:szCs w:val="24"/>
          <w:lang w:val="hr-HR" w:eastAsia="hr-HR"/>
        </w:rPr>
        <w:t>Predlagatelj</w:t>
      </w:r>
      <w:r w:rsidR="00CE343B" w:rsidRPr="00C44ECB">
        <w:rPr>
          <w:rFonts w:ascii="Times New Roman" w:eastAsia="Aptos" w:hAnsi="Times New Roman" w:cs="Times New Roman"/>
          <w:bCs/>
          <w:sz w:val="24"/>
          <w:szCs w:val="24"/>
          <w:lang w:val="hr-HR" w:eastAsia="hr-HR"/>
        </w:rPr>
        <w:t xml:space="preserve"> </w:t>
      </w:r>
      <w:r w:rsidR="000C273C" w:rsidRPr="00C44ECB">
        <w:rPr>
          <w:rFonts w:ascii="Times New Roman" w:eastAsia="Aptos" w:hAnsi="Times New Roman" w:cs="Times New Roman"/>
          <w:sz w:val="24"/>
          <w:szCs w:val="24"/>
          <w:lang w:val="hr-HR" w:eastAsia="hr-HR"/>
        </w:rPr>
        <w:t>naglašava kako p</w:t>
      </w:r>
      <w:r w:rsidR="00CE343B" w:rsidRPr="00C44ECB">
        <w:rPr>
          <w:rFonts w:ascii="Times New Roman" w:eastAsia="Aptos" w:hAnsi="Times New Roman" w:cs="Times New Roman"/>
          <w:sz w:val="24"/>
          <w:szCs w:val="24"/>
          <w:lang w:val="hr-HR" w:eastAsia="hr-HR"/>
        </w:rPr>
        <w:t>roizvođač nema ograničenja vezano uz određivanje veličine ambalaže svojih proizvoda, odnosno mase i dr.</w:t>
      </w:r>
      <w:r w:rsidR="000C273C" w:rsidRPr="00C44ECB">
        <w:rPr>
          <w:rFonts w:ascii="Times New Roman" w:eastAsia="Aptos" w:hAnsi="Times New Roman" w:cs="Times New Roman"/>
          <w:sz w:val="24"/>
          <w:szCs w:val="24"/>
          <w:lang w:val="hr-HR" w:eastAsia="hr-HR"/>
        </w:rPr>
        <w:t>, već je n</w:t>
      </w:r>
      <w:r w:rsidR="00CE343B" w:rsidRPr="00C44ECB">
        <w:rPr>
          <w:rFonts w:ascii="Times New Roman" w:eastAsia="Aptos" w:hAnsi="Times New Roman" w:cs="Times New Roman"/>
          <w:sz w:val="24"/>
          <w:szCs w:val="24"/>
          <w:lang w:val="hr-HR" w:eastAsia="hr-HR"/>
        </w:rPr>
        <w:t>avedeno dio njegove poslovne prakse</w:t>
      </w:r>
      <w:r w:rsidR="00851197" w:rsidRPr="00C44ECB">
        <w:rPr>
          <w:rFonts w:ascii="Times New Roman" w:eastAsia="Aptos" w:hAnsi="Times New Roman" w:cs="Times New Roman"/>
          <w:sz w:val="24"/>
          <w:szCs w:val="24"/>
          <w:lang w:val="hr-HR" w:eastAsia="hr-HR"/>
        </w:rPr>
        <w:t xml:space="preserve"> koja se već sada</w:t>
      </w:r>
      <w:r w:rsidR="00CE343B" w:rsidRPr="00C44ECB">
        <w:rPr>
          <w:rFonts w:ascii="Times New Roman" w:eastAsia="Aptos" w:hAnsi="Times New Roman" w:cs="Times New Roman"/>
          <w:sz w:val="24"/>
          <w:szCs w:val="24"/>
          <w:lang w:val="hr-HR" w:eastAsia="hr-HR"/>
        </w:rPr>
        <w:t xml:space="preserve">, kao i </w:t>
      </w:r>
      <w:r w:rsidR="00851197" w:rsidRPr="00C44ECB">
        <w:rPr>
          <w:rFonts w:ascii="Times New Roman" w:eastAsia="Aptos" w:hAnsi="Times New Roman" w:cs="Times New Roman"/>
          <w:sz w:val="24"/>
          <w:szCs w:val="24"/>
          <w:lang w:val="hr-HR" w:eastAsia="hr-HR"/>
        </w:rPr>
        <w:t>ostali oblici</w:t>
      </w:r>
      <w:r w:rsidR="00CE343B" w:rsidRPr="00C44ECB">
        <w:rPr>
          <w:rFonts w:ascii="Times New Roman" w:eastAsia="Aptos" w:hAnsi="Times New Roman" w:cs="Times New Roman"/>
          <w:sz w:val="24"/>
          <w:szCs w:val="24"/>
          <w:lang w:val="hr-HR" w:eastAsia="hr-HR"/>
        </w:rPr>
        <w:t xml:space="preserve"> praks</w:t>
      </w:r>
      <w:r w:rsidR="00851197" w:rsidRPr="00C44ECB">
        <w:rPr>
          <w:rFonts w:ascii="Times New Roman" w:eastAsia="Aptos" w:hAnsi="Times New Roman" w:cs="Times New Roman"/>
          <w:sz w:val="24"/>
          <w:szCs w:val="24"/>
          <w:lang w:val="hr-HR" w:eastAsia="hr-HR"/>
        </w:rPr>
        <w:t>e</w:t>
      </w:r>
      <w:r w:rsidR="00CE343B" w:rsidRPr="00C44ECB">
        <w:rPr>
          <w:rFonts w:ascii="Times New Roman" w:eastAsia="Aptos" w:hAnsi="Times New Roman" w:cs="Times New Roman"/>
          <w:sz w:val="24"/>
          <w:szCs w:val="24"/>
          <w:lang w:val="hr-HR" w:eastAsia="hr-HR"/>
        </w:rPr>
        <w:t xml:space="preserve"> trgovaca, ocjenjuje sa stajališta opće zavaravajuće poslovne prakse, </w:t>
      </w:r>
      <w:r w:rsidR="00851197" w:rsidRPr="00C44ECB">
        <w:rPr>
          <w:rFonts w:ascii="Times New Roman" w:eastAsia="Aptos" w:hAnsi="Times New Roman" w:cs="Times New Roman"/>
          <w:sz w:val="24"/>
          <w:szCs w:val="24"/>
          <w:lang w:val="hr-HR" w:eastAsia="hr-HR"/>
        </w:rPr>
        <w:t>ali navedeno je</w:t>
      </w:r>
      <w:r w:rsidR="00CE343B" w:rsidRPr="00C44ECB">
        <w:rPr>
          <w:rFonts w:ascii="Times New Roman" w:eastAsia="Aptos" w:hAnsi="Times New Roman" w:cs="Times New Roman"/>
          <w:sz w:val="24"/>
          <w:szCs w:val="24"/>
          <w:lang w:val="hr-HR" w:eastAsia="hr-HR"/>
        </w:rPr>
        <w:t xml:space="preserve"> predmet ocjene </w:t>
      </w:r>
      <w:r w:rsidR="00851197" w:rsidRPr="00C44ECB">
        <w:rPr>
          <w:rFonts w:ascii="Times New Roman" w:eastAsia="Aptos" w:hAnsi="Times New Roman" w:cs="Times New Roman"/>
          <w:sz w:val="24"/>
          <w:szCs w:val="24"/>
          <w:lang w:val="hr-HR" w:eastAsia="hr-HR"/>
        </w:rPr>
        <w:t>svakog konkretnog</w:t>
      </w:r>
      <w:r w:rsidR="00CE343B" w:rsidRPr="00C44ECB">
        <w:rPr>
          <w:rFonts w:ascii="Times New Roman" w:eastAsia="Aptos" w:hAnsi="Times New Roman" w:cs="Times New Roman"/>
          <w:sz w:val="24"/>
          <w:szCs w:val="24"/>
          <w:lang w:val="hr-HR" w:eastAsia="hr-HR"/>
        </w:rPr>
        <w:t xml:space="preserve"> slučaja. </w:t>
      </w:r>
      <w:r w:rsidR="0070730C" w:rsidRPr="00C44ECB">
        <w:rPr>
          <w:rFonts w:ascii="Times New Roman" w:eastAsia="Aptos" w:hAnsi="Times New Roman" w:cs="Times New Roman"/>
          <w:sz w:val="24"/>
          <w:szCs w:val="24"/>
          <w:lang w:val="hr-HR" w:eastAsia="hr-HR"/>
        </w:rPr>
        <w:t xml:space="preserve">Već je važećim odredbama Zakona o zaštiti potrošača uređena obveza transparentnog </w:t>
      </w:r>
      <w:r w:rsidR="005002ED" w:rsidRPr="00C44ECB">
        <w:rPr>
          <w:rFonts w:ascii="Times New Roman" w:eastAsia="Aptos" w:hAnsi="Times New Roman" w:cs="Times New Roman"/>
          <w:sz w:val="24"/>
          <w:szCs w:val="24"/>
          <w:lang w:val="hr-HR" w:eastAsia="hr-HR"/>
        </w:rPr>
        <w:t>obavještavanja</w:t>
      </w:r>
      <w:r w:rsidR="00CE343B" w:rsidRPr="00C44ECB">
        <w:rPr>
          <w:rFonts w:ascii="Times New Roman" w:eastAsia="Aptos" w:hAnsi="Times New Roman" w:cs="Times New Roman"/>
          <w:sz w:val="24"/>
          <w:szCs w:val="24"/>
          <w:lang w:val="hr-HR" w:eastAsia="hr-HR"/>
        </w:rPr>
        <w:t xml:space="preserve"> potrošača o masi i cijeni proizvoda te bi potrošači svakako trebali obraćati pozornost na to. </w:t>
      </w:r>
      <w:r w:rsidR="00926BE3" w:rsidRPr="00C44ECB">
        <w:rPr>
          <w:rFonts w:ascii="Times New Roman" w:eastAsia="Aptos" w:hAnsi="Times New Roman" w:cs="Times New Roman"/>
          <w:sz w:val="24"/>
          <w:szCs w:val="24"/>
          <w:lang w:val="hr-HR" w:eastAsia="hr-HR"/>
        </w:rPr>
        <w:t>Međutim</w:t>
      </w:r>
      <w:r w:rsidR="00CE343B" w:rsidRPr="00C44ECB">
        <w:rPr>
          <w:rFonts w:ascii="Times New Roman" w:eastAsia="Aptos" w:hAnsi="Times New Roman" w:cs="Times New Roman"/>
          <w:sz w:val="24"/>
          <w:szCs w:val="24"/>
          <w:lang w:val="hr-HR" w:eastAsia="hr-HR"/>
        </w:rPr>
        <w:t xml:space="preserve">, jednako kao što je to slučaj bio s greenwashing-om koji se također ocjenjuje sa stajališta opće zavaravajuće poslovne prakse, ali sada </w:t>
      </w:r>
      <w:r w:rsidR="00C44ECB">
        <w:rPr>
          <w:rFonts w:ascii="Times New Roman" w:eastAsia="Aptos" w:hAnsi="Times New Roman" w:cs="Times New Roman"/>
          <w:sz w:val="24"/>
          <w:szCs w:val="24"/>
          <w:lang w:val="hr-HR" w:eastAsia="hr-HR"/>
        </w:rPr>
        <w:t xml:space="preserve">se </w:t>
      </w:r>
      <w:r w:rsidR="00CE343B" w:rsidRPr="00C44ECB">
        <w:rPr>
          <w:rFonts w:ascii="Times New Roman" w:eastAsia="Aptos" w:hAnsi="Times New Roman" w:cs="Times New Roman"/>
          <w:sz w:val="24"/>
          <w:szCs w:val="24"/>
          <w:lang w:val="hr-HR" w:eastAsia="hr-HR"/>
        </w:rPr>
        <w:t>uređuj</w:t>
      </w:r>
      <w:r w:rsidR="00C44ECB">
        <w:rPr>
          <w:rFonts w:ascii="Times New Roman" w:eastAsia="Aptos" w:hAnsi="Times New Roman" w:cs="Times New Roman"/>
          <w:sz w:val="24"/>
          <w:szCs w:val="24"/>
          <w:lang w:val="hr-HR" w:eastAsia="hr-HR"/>
        </w:rPr>
        <w:t>u</w:t>
      </w:r>
      <w:r w:rsidR="00CE343B" w:rsidRPr="00C44ECB">
        <w:rPr>
          <w:rFonts w:ascii="Times New Roman" w:eastAsia="Aptos" w:hAnsi="Times New Roman" w:cs="Times New Roman"/>
          <w:sz w:val="24"/>
          <w:szCs w:val="24"/>
          <w:lang w:val="hr-HR" w:eastAsia="hr-HR"/>
        </w:rPr>
        <w:t xml:space="preserve"> konkretnije odredbe o greenwashing-u upravo kako bi se jasnije utvrdila pravila dopuštenih tvrdnji o održivosti, tako </w:t>
      </w:r>
      <w:r w:rsidR="004047C5" w:rsidRPr="00C44ECB">
        <w:rPr>
          <w:rFonts w:ascii="Times New Roman" w:eastAsia="Aptos" w:hAnsi="Times New Roman" w:cs="Times New Roman"/>
          <w:sz w:val="24"/>
          <w:szCs w:val="24"/>
          <w:lang w:val="hr-HR" w:eastAsia="hr-HR"/>
        </w:rPr>
        <w:t xml:space="preserve">se </w:t>
      </w:r>
      <w:r w:rsidR="00926BE3" w:rsidRPr="00C44ECB">
        <w:rPr>
          <w:rFonts w:ascii="Times New Roman" w:eastAsia="Aptos" w:hAnsi="Times New Roman" w:cs="Times New Roman"/>
          <w:sz w:val="24"/>
          <w:szCs w:val="24"/>
          <w:lang w:val="hr-HR" w:eastAsia="hr-HR"/>
        </w:rPr>
        <w:t>za predmetno, na</w:t>
      </w:r>
      <w:r w:rsidR="00CE343B" w:rsidRPr="00C44ECB">
        <w:rPr>
          <w:rFonts w:ascii="Times New Roman" w:eastAsia="Aptos" w:hAnsi="Times New Roman" w:cs="Times New Roman"/>
          <w:sz w:val="24"/>
          <w:szCs w:val="24"/>
          <w:lang w:val="hr-HR" w:eastAsia="hr-HR"/>
        </w:rPr>
        <w:t xml:space="preserve"> </w:t>
      </w:r>
      <w:r w:rsidR="00926BE3" w:rsidRPr="00C44ECB">
        <w:rPr>
          <w:rFonts w:ascii="Times New Roman" w:eastAsia="Aptos" w:hAnsi="Times New Roman" w:cs="Times New Roman"/>
          <w:sz w:val="24"/>
          <w:szCs w:val="24"/>
          <w:lang w:val="hr-HR" w:eastAsia="hr-HR"/>
        </w:rPr>
        <w:t xml:space="preserve">sastancima </w:t>
      </w:r>
      <w:r w:rsidR="005D6AA8" w:rsidRPr="00C44ECB">
        <w:rPr>
          <w:rFonts w:ascii="Times New Roman" w:eastAsia="Aptos" w:hAnsi="Times New Roman" w:cs="Times New Roman"/>
          <w:sz w:val="24"/>
          <w:szCs w:val="24"/>
          <w:lang w:val="hr-HR" w:eastAsia="hr-HR"/>
        </w:rPr>
        <w:t xml:space="preserve">Radne grupe </w:t>
      </w:r>
      <w:r w:rsidR="00B3333B" w:rsidRPr="00C44ECB">
        <w:rPr>
          <w:rFonts w:ascii="Times New Roman" w:eastAsia="Aptos" w:hAnsi="Times New Roman" w:cs="Times New Roman"/>
          <w:sz w:val="24"/>
          <w:szCs w:val="24"/>
          <w:lang w:val="hr-HR" w:eastAsia="hr-HR"/>
        </w:rPr>
        <w:t>za zaštitu i informiranje potrošača Vijeća</w:t>
      </w:r>
      <w:r w:rsidR="00781237" w:rsidRPr="00C44ECB">
        <w:rPr>
          <w:rFonts w:ascii="Times New Roman" w:eastAsia="Aptos" w:hAnsi="Times New Roman" w:cs="Times New Roman"/>
          <w:sz w:val="24"/>
          <w:szCs w:val="24"/>
          <w:lang w:val="hr-HR" w:eastAsia="hr-HR"/>
        </w:rPr>
        <w:t xml:space="preserve"> EU,</w:t>
      </w:r>
      <w:r w:rsidR="00B3333B" w:rsidRPr="00C44ECB">
        <w:rPr>
          <w:rFonts w:ascii="Times New Roman" w:eastAsia="Aptos" w:hAnsi="Times New Roman" w:cs="Times New Roman"/>
          <w:sz w:val="24"/>
          <w:szCs w:val="24"/>
          <w:lang w:val="hr-HR" w:eastAsia="hr-HR"/>
        </w:rPr>
        <w:t xml:space="preserve"> </w:t>
      </w:r>
      <w:r w:rsidR="00CE343B" w:rsidRPr="00C44ECB">
        <w:rPr>
          <w:rFonts w:ascii="Times New Roman" w:eastAsia="Aptos" w:hAnsi="Times New Roman" w:cs="Times New Roman"/>
          <w:sz w:val="24"/>
          <w:szCs w:val="24"/>
          <w:lang w:val="hr-HR" w:eastAsia="hr-HR"/>
        </w:rPr>
        <w:t>razmatra</w:t>
      </w:r>
      <w:r w:rsidR="00781237" w:rsidRPr="00C44ECB">
        <w:rPr>
          <w:rFonts w:ascii="Times New Roman" w:eastAsia="Aptos" w:hAnsi="Times New Roman" w:cs="Times New Roman"/>
          <w:sz w:val="24"/>
          <w:szCs w:val="24"/>
          <w:lang w:val="hr-HR" w:eastAsia="hr-HR"/>
        </w:rPr>
        <w:t xml:space="preserve"> </w:t>
      </w:r>
      <w:r w:rsidR="00B3333B" w:rsidRPr="00C44ECB">
        <w:rPr>
          <w:rFonts w:ascii="Times New Roman" w:eastAsia="Aptos" w:hAnsi="Times New Roman" w:cs="Times New Roman"/>
          <w:sz w:val="24"/>
          <w:szCs w:val="24"/>
          <w:lang w:val="hr-HR" w:eastAsia="hr-HR"/>
        </w:rPr>
        <w:t xml:space="preserve">uvođenje </w:t>
      </w:r>
      <w:r w:rsidR="00CE343B" w:rsidRPr="00C44ECB">
        <w:rPr>
          <w:rFonts w:ascii="Times New Roman" w:eastAsia="Aptos" w:hAnsi="Times New Roman" w:cs="Times New Roman"/>
          <w:sz w:val="24"/>
          <w:szCs w:val="24"/>
          <w:lang w:val="hr-HR" w:eastAsia="hr-HR"/>
        </w:rPr>
        <w:t>konkretn</w:t>
      </w:r>
      <w:r w:rsidR="00B3333B" w:rsidRPr="00C44ECB">
        <w:rPr>
          <w:rFonts w:ascii="Times New Roman" w:eastAsia="Aptos" w:hAnsi="Times New Roman" w:cs="Times New Roman"/>
          <w:sz w:val="24"/>
          <w:szCs w:val="24"/>
          <w:lang w:val="hr-HR" w:eastAsia="hr-HR"/>
        </w:rPr>
        <w:t>ih</w:t>
      </w:r>
      <w:r w:rsidR="00CE343B" w:rsidRPr="00C44ECB">
        <w:rPr>
          <w:rFonts w:ascii="Times New Roman" w:eastAsia="Aptos" w:hAnsi="Times New Roman" w:cs="Times New Roman"/>
          <w:sz w:val="24"/>
          <w:szCs w:val="24"/>
          <w:lang w:val="hr-HR" w:eastAsia="hr-HR"/>
        </w:rPr>
        <w:t xml:space="preserve"> odredb</w:t>
      </w:r>
      <w:r w:rsidR="00B3333B" w:rsidRPr="00C44ECB">
        <w:rPr>
          <w:rFonts w:ascii="Times New Roman" w:eastAsia="Aptos" w:hAnsi="Times New Roman" w:cs="Times New Roman"/>
          <w:sz w:val="24"/>
          <w:szCs w:val="24"/>
          <w:lang w:val="hr-HR" w:eastAsia="hr-HR"/>
        </w:rPr>
        <w:t>i</w:t>
      </w:r>
      <w:r w:rsidR="00CE343B" w:rsidRPr="00C44ECB">
        <w:rPr>
          <w:rFonts w:ascii="Times New Roman" w:eastAsia="Aptos" w:hAnsi="Times New Roman" w:cs="Times New Roman"/>
          <w:sz w:val="24"/>
          <w:szCs w:val="24"/>
          <w:lang w:val="hr-HR" w:eastAsia="hr-HR"/>
        </w:rPr>
        <w:t xml:space="preserve"> o shrinkflaciji</w:t>
      </w:r>
      <w:r w:rsidR="004047C5" w:rsidRPr="00C44ECB">
        <w:rPr>
          <w:rFonts w:ascii="Times New Roman" w:eastAsia="Aptos" w:hAnsi="Times New Roman" w:cs="Times New Roman"/>
          <w:sz w:val="24"/>
          <w:szCs w:val="24"/>
          <w:lang w:val="hr-HR" w:eastAsia="hr-HR"/>
        </w:rPr>
        <w:t>,</w:t>
      </w:r>
      <w:r w:rsidR="00865972" w:rsidRPr="00C44ECB">
        <w:rPr>
          <w:rFonts w:ascii="Times New Roman" w:eastAsia="Aptos" w:hAnsi="Times New Roman" w:cs="Times New Roman"/>
          <w:sz w:val="24"/>
          <w:szCs w:val="24"/>
          <w:lang w:val="hr-HR" w:eastAsia="hr-HR"/>
        </w:rPr>
        <w:t xml:space="preserve"> </w:t>
      </w:r>
      <w:r w:rsidR="004047C5" w:rsidRPr="00C44ECB">
        <w:rPr>
          <w:rFonts w:ascii="Times New Roman" w:eastAsia="Aptos" w:hAnsi="Times New Roman" w:cs="Times New Roman"/>
          <w:sz w:val="24"/>
          <w:szCs w:val="24"/>
          <w:lang w:val="hr-HR" w:eastAsia="hr-HR"/>
        </w:rPr>
        <w:t>slijedom čega je</w:t>
      </w:r>
      <w:r w:rsidR="00865972" w:rsidRPr="00C44ECB">
        <w:rPr>
          <w:rFonts w:ascii="Times New Roman" w:eastAsia="Aptos" w:hAnsi="Times New Roman" w:cs="Times New Roman"/>
          <w:sz w:val="24"/>
          <w:szCs w:val="24"/>
          <w:lang w:val="hr-HR" w:eastAsia="hr-HR"/>
        </w:rPr>
        <w:t xml:space="preserve"> ove godine </w:t>
      </w:r>
      <w:r w:rsidR="001E44D1">
        <w:rPr>
          <w:rFonts w:ascii="Times New Roman" w:eastAsia="Aptos" w:hAnsi="Times New Roman" w:cs="Times New Roman"/>
          <w:sz w:val="24"/>
          <w:szCs w:val="24"/>
          <w:lang w:val="hr-HR" w:eastAsia="hr-HR"/>
        </w:rPr>
        <w:t xml:space="preserve">ta </w:t>
      </w:r>
      <w:r w:rsidR="00865972" w:rsidRPr="00C44ECB">
        <w:rPr>
          <w:rFonts w:ascii="Times New Roman" w:eastAsia="Aptos" w:hAnsi="Times New Roman" w:cs="Times New Roman"/>
          <w:sz w:val="24"/>
          <w:szCs w:val="24"/>
          <w:lang w:val="hr-HR" w:eastAsia="hr-HR"/>
        </w:rPr>
        <w:t>predmetn</w:t>
      </w:r>
      <w:r w:rsidR="004047C5" w:rsidRPr="00C44ECB">
        <w:rPr>
          <w:rFonts w:ascii="Times New Roman" w:eastAsia="Aptos" w:hAnsi="Times New Roman" w:cs="Times New Roman"/>
          <w:sz w:val="24"/>
          <w:szCs w:val="24"/>
          <w:lang w:val="hr-HR" w:eastAsia="hr-HR"/>
        </w:rPr>
        <w:t>a</w:t>
      </w:r>
      <w:r w:rsidR="00865972" w:rsidRPr="00C44ECB">
        <w:rPr>
          <w:rFonts w:ascii="Times New Roman" w:eastAsia="Aptos" w:hAnsi="Times New Roman" w:cs="Times New Roman"/>
          <w:sz w:val="24"/>
          <w:szCs w:val="24"/>
          <w:lang w:val="hr-HR" w:eastAsia="hr-HR"/>
        </w:rPr>
        <w:t xml:space="preserve"> tem</w:t>
      </w:r>
      <w:r w:rsidR="004047C5" w:rsidRPr="00C44ECB">
        <w:rPr>
          <w:rFonts w:ascii="Times New Roman" w:eastAsia="Aptos" w:hAnsi="Times New Roman" w:cs="Times New Roman"/>
          <w:sz w:val="24"/>
          <w:szCs w:val="24"/>
          <w:lang w:val="hr-HR" w:eastAsia="hr-HR"/>
        </w:rPr>
        <w:t>a</w:t>
      </w:r>
      <w:r w:rsidR="00865972" w:rsidRPr="00C44ECB">
        <w:rPr>
          <w:rFonts w:ascii="Times New Roman" w:eastAsia="Aptos" w:hAnsi="Times New Roman" w:cs="Times New Roman"/>
          <w:sz w:val="24"/>
          <w:szCs w:val="24"/>
          <w:lang w:val="hr-HR" w:eastAsia="hr-HR"/>
        </w:rPr>
        <w:t xml:space="preserve"> </w:t>
      </w:r>
      <w:r w:rsidR="00CE343B" w:rsidRPr="00C44ECB">
        <w:rPr>
          <w:rFonts w:ascii="Times New Roman" w:eastAsia="Aptos" w:hAnsi="Times New Roman" w:cs="Times New Roman"/>
          <w:sz w:val="24"/>
          <w:szCs w:val="24"/>
          <w:lang w:val="hr-HR" w:eastAsia="hr-HR"/>
        </w:rPr>
        <w:t xml:space="preserve">jedan od prioriteta budućeg uređenja potrošačke politike. Svakako je ambalaža predmet prakse proizvođača, stoga </w:t>
      </w:r>
      <w:r w:rsidR="001E44D1">
        <w:rPr>
          <w:rFonts w:ascii="Times New Roman" w:eastAsia="Aptos" w:hAnsi="Times New Roman" w:cs="Times New Roman"/>
          <w:sz w:val="24"/>
          <w:szCs w:val="24"/>
          <w:lang w:val="hr-HR" w:eastAsia="hr-HR"/>
        </w:rPr>
        <w:t>je potrebno</w:t>
      </w:r>
      <w:r w:rsidR="00CE343B" w:rsidRPr="00C44ECB">
        <w:rPr>
          <w:rFonts w:ascii="Times New Roman" w:eastAsia="Aptos" w:hAnsi="Times New Roman" w:cs="Times New Roman"/>
          <w:sz w:val="24"/>
          <w:szCs w:val="24"/>
          <w:lang w:val="hr-HR" w:eastAsia="hr-HR"/>
        </w:rPr>
        <w:t xml:space="preserve"> uspostaviti jednaka pravila na tržištu Unije, jer je riječ o proizvodima koji su na tržištima većine država članica</w:t>
      </w:r>
      <w:r w:rsidR="00865972" w:rsidRPr="00C44ECB">
        <w:rPr>
          <w:rFonts w:ascii="Times New Roman" w:eastAsia="Aptos" w:hAnsi="Times New Roman" w:cs="Times New Roman"/>
          <w:sz w:val="24"/>
          <w:szCs w:val="24"/>
          <w:lang w:val="hr-HR" w:eastAsia="hr-HR"/>
        </w:rPr>
        <w:t xml:space="preserve"> te nije dopušteno navedeno uređivati nacionalnim propisima.</w:t>
      </w:r>
    </w:p>
    <w:p w14:paraId="6C02FC6A" w14:textId="77777777" w:rsidR="00010579" w:rsidRPr="00CE7DCD" w:rsidRDefault="00010579" w:rsidP="00CE7DCD">
      <w:pPr>
        <w:spacing w:after="0" w:line="276" w:lineRule="auto"/>
        <w:ind w:firstLine="720"/>
        <w:jc w:val="both"/>
        <w:rPr>
          <w:rFonts w:ascii="Times New Roman" w:eastAsia="Aptos" w:hAnsi="Times New Roman" w:cs="Times New Roman"/>
          <w:sz w:val="24"/>
          <w:szCs w:val="24"/>
          <w:lang w:val="hr-HR" w:eastAsia="hr-HR"/>
        </w:rPr>
      </w:pPr>
    </w:p>
    <w:p w14:paraId="5B52E1A8" w14:textId="3D36CD48" w:rsidR="00EB6774" w:rsidRPr="00D05B39" w:rsidRDefault="003F0099" w:rsidP="00D05B39">
      <w:pPr>
        <w:spacing w:after="0" w:line="240" w:lineRule="auto"/>
        <w:ind w:firstLine="720"/>
        <w:jc w:val="both"/>
        <w:rPr>
          <w:rFonts w:ascii="Times New Roman" w:eastAsia="Aptos" w:hAnsi="Times New Roman" w:cs="Times New Roman"/>
          <w:sz w:val="24"/>
          <w:szCs w:val="24"/>
          <w:lang w:val="hr-HR" w:eastAsia="hr-HR"/>
        </w:rPr>
      </w:pPr>
      <w:r>
        <w:rPr>
          <w:rFonts w:ascii="Times New Roman" w:eastAsia="Aptos" w:hAnsi="Times New Roman" w:cs="Times New Roman"/>
          <w:bCs/>
          <w:sz w:val="24"/>
          <w:szCs w:val="24"/>
          <w:lang w:val="hr-HR" w:eastAsia="hr-HR"/>
        </w:rPr>
        <w:t>Z</w:t>
      </w:r>
      <w:r w:rsidR="007149DF" w:rsidRPr="00D05B39">
        <w:rPr>
          <w:rFonts w:ascii="Times New Roman" w:eastAsia="Aptos" w:hAnsi="Times New Roman" w:cs="Times New Roman"/>
          <w:bCs/>
          <w:sz w:val="24"/>
          <w:szCs w:val="24"/>
          <w:lang w:val="hr-HR" w:eastAsia="hr-HR"/>
        </w:rPr>
        <w:t>astupnik Marin Miletić, ispred Kluba zastupnika MOST-a i nezavisnog zastupnika Josipa Jurčevića,</w:t>
      </w:r>
      <w:r w:rsidR="00BD5B9C" w:rsidRPr="00D05B39">
        <w:rPr>
          <w:rFonts w:ascii="Times New Roman" w:eastAsia="Aptos" w:hAnsi="Times New Roman" w:cs="Times New Roman"/>
          <w:bCs/>
          <w:sz w:val="24"/>
          <w:szCs w:val="24"/>
          <w:lang w:val="hr-HR" w:eastAsia="hr-HR"/>
        </w:rPr>
        <w:t xml:space="preserve"> govorio je o važnosti zaštite gotovine kao sredstv</w:t>
      </w:r>
      <w:r w:rsidR="00783E06" w:rsidRPr="00D05B39">
        <w:rPr>
          <w:rFonts w:ascii="Times New Roman" w:eastAsia="Aptos" w:hAnsi="Times New Roman" w:cs="Times New Roman"/>
          <w:bCs/>
          <w:sz w:val="24"/>
          <w:szCs w:val="24"/>
          <w:lang w:val="hr-HR" w:eastAsia="hr-HR"/>
        </w:rPr>
        <w:t>a</w:t>
      </w:r>
      <w:r w:rsidR="00BD5B9C" w:rsidRPr="00D05B39">
        <w:rPr>
          <w:rFonts w:ascii="Times New Roman" w:eastAsia="Aptos" w:hAnsi="Times New Roman" w:cs="Times New Roman"/>
          <w:bCs/>
          <w:sz w:val="24"/>
          <w:szCs w:val="24"/>
          <w:lang w:val="hr-HR" w:eastAsia="hr-HR"/>
        </w:rPr>
        <w:t xml:space="preserve"> plaćanja na razini Ustava</w:t>
      </w:r>
      <w:r w:rsidR="00BD5B9C" w:rsidRPr="00D05B39">
        <w:rPr>
          <w:rFonts w:ascii="Times New Roman" w:eastAsia="Aptos" w:hAnsi="Times New Roman" w:cs="Times New Roman"/>
          <w:sz w:val="24"/>
          <w:szCs w:val="24"/>
          <w:lang w:val="hr-HR" w:eastAsia="hr-HR"/>
        </w:rPr>
        <w:t xml:space="preserve"> što </w:t>
      </w:r>
      <w:r w:rsidR="00F94921" w:rsidRPr="00D05B39">
        <w:rPr>
          <w:rFonts w:ascii="Times New Roman" w:eastAsia="Aptos" w:hAnsi="Times New Roman" w:cs="Times New Roman"/>
          <w:sz w:val="24"/>
          <w:szCs w:val="24"/>
          <w:lang w:val="hr-HR" w:eastAsia="hr-HR"/>
        </w:rPr>
        <w:t xml:space="preserve">čine </w:t>
      </w:r>
      <w:r w:rsidR="00BD5B9C" w:rsidRPr="00D05B39">
        <w:rPr>
          <w:rFonts w:ascii="Times New Roman" w:eastAsia="Aptos" w:hAnsi="Times New Roman" w:cs="Times New Roman"/>
          <w:sz w:val="24"/>
          <w:szCs w:val="24"/>
          <w:lang w:val="hr-HR" w:eastAsia="hr-HR"/>
        </w:rPr>
        <w:t>mnoge države</w:t>
      </w:r>
      <w:r w:rsidR="00F94921" w:rsidRPr="00D05B39">
        <w:rPr>
          <w:rFonts w:ascii="Times New Roman" w:eastAsia="Aptos" w:hAnsi="Times New Roman" w:cs="Times New Roman"/>
          <w:sz w:val="24"/>
          <w:szCs w:val="24"/>
          <w:lang w:val="hr-HR" w:eastAsia="hr-HR"/>
        </w:rPr>
        <w:t xml:space="preserve"> članice Europske unije</w:t>
      </w:r>
      <w:r w:rsidR="00BD5B9C" w:rsidRPr="00D05B39">
        <w:rPr>
          <w:rFonts w:ascii="Times New Roman" w:eastAsia="Aptos" w:hAnsi="Times New Roman" w:cs="Times New Roman"/>
          <w:sz w:val="24"/>
          <w:szCs w:val="24"/>
          <w:lang w:val="hr-HR" w:eastAsia="hr-HR"/>
        </w:rPr>
        <w:t>.</w:t>
      </w:r>
      <w:r w:rsidR="00F94921" w:rsidRPr="00D05B39">
        <w:rPr>
          <w:rFonts w:ascii="Times New Roman" w:eastAsia="Aptos" w:hAnsi="Times New Roman" w:cs="Times New Roman"/>
          <w:sz w:val="24"/>
          <w:szCs w:val="24"/>
          <w:lang w:val="hr-HR" w:eastAsia="hr-HR"/>
        </w:rPr>
        <w:t xml:space="preserve"> </w:t>
      </w:r>
      <w:r w:rsidR="00B27396" w:rsidRPr="00D05B39">
        <w:rPr>
          <w:rFonts w:ascii="Times New Roman" w:eastAsia="Aptos" w:hAnsi="Times New Roman" w:cs="Times New Roman"/>
          <w:sz w:val="24"/>
          <w:szCs w:val="24"/>
          <w:lang w:val="hr-HR" w:eastAsia="hr-HR"/>
        </w:rPr>
        <w:t xml:space="preserve">U tom smislu, </w:t>
      </w:r>
      <w:r w:rsidR="00BF2885" w:rsidRPr="00D05B39">
        <w:rPr>
          <w:rFonts w:ascii="Times New Roman" w:eastAsia="Aptos" w:hAnsi="Times New Roman" w:cs="Times New Roman"/>
          <w:sz w:val="24"/>
          <w:szCs w:val="24"/>
          <w:lang w:val="hr-HR" w:eastAsia="hr-HR"/>
        </w:rPr>
        <w:t xml:space="preserve">imajući u vidu da je u praksi uočeno kako pojedini trgovci odbijaju prihvaćanje gotovog novca te potrošačima omogućavaju plaćanje isključivo bezgotovinskim sredstvima plaćanja, </w:t>
      </w:r>
      <w:r w:rsidR="00D05B39">
        <w:rPr>
          <w:rFonts w:ascii="Times New Roman" w:eastAsia="Aptos" w:hAnsi="Times New Roman" w:cs="Times New Roman"/>
          <w:sz w:val="24"/>
          <w:szCs w:val="24"/>
          <w:lang w:val="hr-HR" w:eastAsia="hr-HR"/>
        </w:rPr>
        <w:t>p</w:t>
      </w:r>
      <w:r w:rsidR="00783E06" w:rsidRPr="00D05B39">
        <w:rPr>
          <w:rFonts w:ascii="Times New Roman" w:eastAsia="Aptos" w:hAnsi="Times New Roman" w:cs="Times New Roman"/>
          <w:sz w:val="24"/>
          <w:szCs w:val="24"/>
          <w:lang w:val="hr-HR" w:eastAsia="hr-HR"/>
        </w:rPr>
        <w:t xml:space="preserve">redlagatelj naglašava da se </w:t>
      </w:r>
      <w:r w:rsidR="00A9390A" w:rsidRPr="00D05B39">
        <w:rPr>
          <w:rFonts w:ascii="Times New Roman" w:eastAsia="Aptos" w:hAnsi="Times New Roman" w:cs="Times New Roman"/>
          <w:sz w:val="24"/>
          <w:szCs w:val="24"/>
          <w:lang w:val="hr-HR" w:eastAsia="hr-HR"/>
        </w:rPr>
        <w:t xml:space="preserve">člankom 5. </w:t>
      </w:r>
      <w:r w:rsidR="0077140F" w:rsidRPr="00D05B39">
        <w:rPr>
          <w:rFonts w:ascii="Times New Roman" w:eastAsia="Aptos" w:hAnsi="Times New Roman" w:cs="Times New Roman"/>
          <w:sz w:val="24"/>
          <w:szCs w:val="24"/>
          <w:lang w:val="hr-HR" w:eastAsia="hr-HR"/>
        </w:rPr>
        <w:t>Konačnog prijedloga zakona, razr</w:t>
      </w:r>
      <w:r w:rsidR="009F21FA" w:rsidRPr="00D05B39">
        <w:rPr>
          <w:rFonts w:ascii="Times New Roman" w:eastAsia="Aptos" w:hAnsi="Times New Roman" w:cs="Times New Roman"/>
          <w:sz w:val="24"/>
          <w:szCs w:val="24"/>
          <w:lang w:val="hr-HR" w:eastAsia="hr-HR"/>
        </w:rPr>
        <w:t>ađuje</w:t>
      </w:r>
      <w:r w:rsidR="00681EB5" w:rsidRPr="00D05B39">
        <w:rPr>
          <w:rFonts w:ascii="Times New Roman" w:eastAsia="Aptos" w:hAnsi="Times New Roman" w:cs="Times New Roman"/>
          <w:sz w:val="24"/>
          <w:szCs w:val="24"/>
          <w:lang w:val="hr-HR" w:eastAsia="hr-HR"/>
        </w:rPr>
        <w:t xml:space="preserve"> važeće</w:t>
      </w:r>
      <w:r w:rsidR="009F21FA" w:rsidRPr="00D05B39">
        <w:rPr>
          <w:rFonts w:ascii="Times New Roman" w:eastAsia="Aptos" w:hAnsi="Times New Roman" w:cs="Times New Roman"/>
          <w:sz w:val="24"/>
          <w:szCs w:val="24"/>
          <w:lang w:val="hr-HR" w:eastAsia="hr-HR"/>
        </w:rPr>
        <w:t xml:space="preserve"> </w:t>
      </w:r>
      <w:r w:rsidR="00857234" w:rsidRPr="00D05B39">
        <w:rPr>
          <w:rFonts w:ascii="Times New Roman" w:eastAsia="Aptos" w:hAnsi="Times New Roman" w:cs="Times New Roman"/>
          <w:sz w:val="24"/>
          <w:szCs w:val="24"/>
          <w:lang w:val="hr-HR" w:eastAsia="hr-HR"/>
        </w:rPr>
        <w:t>ograničenje mogućnosti odbijanja sklapanja ugovora o kupoprodaji proizvoda</w:t>
      </w:r>
      <w:r w:rsidR="00452C17" w:rsidRPr="00D05B39">
        <w:rPr>
          <w:rFonts w:ascii="Times New Roman" w:eastAsia="Aptos" w:hAnsi="Times New Roman" w:cs="Times New Roman"/>
          <w:sz w:val="24"/>
          <w:szCs w:val="24"/>
          <w:lang w:val="hr-HR" w:eastAsia="hr-HR"/>
        </w:rPr>
        <w:t xml:space="preserve"> na način da se izrijekom </w:t>
      </w:r>
      <w:r w:rsidR="00EC0526" w:rsidRPr="00D05B39">
        <w:rPr>
          <w:rFonts w:ascii="Times New Roman" w:eastAsia="Aptos" w:hAnsi="Times New Roman" w:cs="Times New Roman"/>
          <w:sz w:val="24"/>
          <w:szCs w:val="24"/>
          <w:lang w:val="hr-HR" w:eastAsia="hr-HR"/>
        </w:rPr>
        <w:t xml:space="preserve">naglašava kako se, u redovitim </w:t>
      </w:r>
      <w:r w:rsidR="002F671C" w:rsidRPr="00D05B39">
        <w:rPr>
          <w:rFonts w:ascii="Times New Roman" w:eastAsia="Aptos" w:hAnsi="Times New Roman" w:cs="Times New Roman"/>
          <w:sz w:val="24"/>
          <w:szCs w:val="24"/>
          <w:lang w:val="hr-HR" w:eastAsia="hr-HR"/>
        </w:rPr>
        <w:t>okolnostima</w:t>
      </w:r>
      <w:r w:rsidR="00EC0526" w:rsidRPr="00D05B39">
        <w:rPr>
          <w:rFonts w:ascii="Times New Roman" w:eastAsia="Aptos" w:hAnsi="Times New Roman" w:cs="Times New Roman"/>
          <w:sz w:val="24"/>
          <w:szCs w:val="24"/>
          <w:lang w:val="hr-HR" w:eastAsia="hr-HR"/>
        </w:rPr>
        <w:t>, ne bi smjelo odbiti</w:t>
      </w:r>
      <w:r w:rsidR="002F671C" w:rsidRPr="00D05B39">
        <w:rPr>
          <w:rFonts w:ascii="Times New Roman" w:eastAsia="Aptos" w:hAnsi="Times New Roman" w:cs="Times New Roman"/>
          <w:sz w:val="24"/>
          <w:szCs w:val="24"/>
          <w:lang w:val="hr-HR" w:eastAsia="hr-HR"/>
        </w:rPr>
        <w:t xml:space="preserve"> sklapanje ugovora </w:t>
      </w:r>
      <w:r w:rsidR="00857234" w:rsidRPr="00D05B39">
        <w:rPr>
          <w:rFonts w:ascii="Times New Roman" w:eastAsia="Aptos" w:hAnsi="Times New Roman" w:cs="Times New Roman"/>
          <w:sz w:val="24"/>
          <w:szCs w:val="24"/>
          <w:lang w:val="hr-HR" w:eastAsia="hr-HR"/>
        </w:rPr>
        <w:t xml:space="preserve">zbog plaćanja određenim oblikom zakonskog sredstva plaćanja. </w:t>
      </w:r>
      <w:r w:rsidR="009575CA" w:rsidRPr="00D05B39">
        <w:rPr>
          <w:rFonts w:ascii="Times New Roman" w:eastAsia="Aptos" w:hAnsi="Times New Roman" w:cs="Times New Roman"/>
          <w:sz w:val="24"/>
          <w:szCs w:val="24"/>
          <w:lang w:val="hr-HR" w:eastAsia="hr-HR"/>
        </w:rPr>
        <w:t>Time se osigurava mogućnost plaćanja gotovinom</w:t>
      </w:r>
      <w:r w:rsidR="004047C5" w:rsidRPr="00D05B39">
        <w:rPr>
          <w:rFonts w:ascii="Times New Roman" w:eastAsia="Aptos" w:hAnsi="Times New Roman" w:cs="Times New Roman"/>
          <w:sz w:val="24"/>
          <w:szCs w:val="24"/>
          <w:lang w:val="hr-HR" w:eastAsia="hr-HR"/>
        </w:rPr>
        <w:t>, osim u slučajevima kada objektivne okolnosti isto ne dopuštaju</w:t>
      </w:r>
      <w:r w:rsidR="00216674" w:rsidRPr="00D05B39">
        <w:rPr>
          <w:rFonts w:ascii="Times New Roman" w:eastAsia="Aptos" w:hAnsi="Times New Roman" w:cs="Times New Roman"/>
          <w:sz w:val="24"/>
          <w:szCs w:val="24"/>
          <w:lang w:val="hr-HR" w:eastAsia="hr-HR"/>
        </w:rPr>
        <w:t xml:space="preserve">. </w:t>
      </w:r>
    </w:p>
    <w:p w14:paraId="55351A36" w14:textId="77777777" w:rsidR="0099329A" w:rsidRPr="00CE7DCD" w:rsidRDefault="0099329A" w:rsidP="00CE7DCD">
      <w:pPr>
        <w:spacing w:after="0" w:line="276" w:lineRule="auto"/>
        <w:ind w:firstLine="720"/>
        <w:jc w:val="both"/>
        <w:rPr>
          <w:rFonts w:ascii="Times New Roman" w:eastAsia="Aptos" w:hAnsi="Times New Roman" w:cs="Times New Roman"/>
          <w:sz w:val="24"/>
          <w:szCs w:val="24"/>
          <w:lang w:val="hr-HR" w:eastAsia="hr-HR"/>
        </w:rPr>
      </w:pPr>
    </w:p>
    <w:p w14:paraId="000B12AE" w14:textId="3B6D5E9B" w:rsidR="006012E0" w:rsidRPr="00B620BB" w:rsidRDefault="002235B5" w:rsidP="00B620BB">
      <w:pPr>
        <w:spacing w:after="0" w:line="240" w:lineRule="auto"/>
        <w:ind w:firstLine="720"/>
        <w:jc w:val="both"/>
        <w:rPr>
          <w:rFonts w:ascii="Times New Roman" w:hAnsi="Times New Roman" w:cs="Times New Roman"/>
          <w:sz w:val="24"/>
          <w:szCs w:val="24"/>
          <w:lang w:val="hr-HR"/>
        </w:rPr>
      </w:pPr>
      <w:r w:rsidRPr="00B620BB">
        <w:rPr>
          <w:rFonts w:ascii="Times New Roman" w:eastAsia="Aptos" w:hAnsi="Times New Roman" w:cs="Times New Roman"/>
          <w:bCs/>
          <w:sz w:val="24"/>
          <w:szCs w:val="24"/>
          <w:lang w:val="hr-HR" w:eastAsia="hr-HR"/>
        </w:rPr>
        <w:t xml:space="preserve">Tijekom svog izlaganja, </w:t>
      </w:r>
      <w:r w:rsidR="00EB6774" w:rsidRPr="00B620BB">
        <w:rPr>
          <w:rFonts w:ascii="Times New Roman" w:eastAsia="Aptos" w:hAnsi="Times New Roman" w:cs="Times New Roman"/>
          <w:bCs/>
          <w:sz w:val="24"/>
          <w:szCs w:val="24"/>
          <w:lang w:val="hr-HR" w:eastAsia="hr-HR"/>
        </w:rPr>
        <w:t>zastupnic</w:t>
      </w:r>
      <w:r w:rsidR="0099329A" w:rsidRPr="00B620BB">
        <w:rPr>
          <w:rFonts w:ascii="Times New Roman" w:eastAsia="Aptos" w:hAnsi="Times New Roman" w:cs="Times New Roman"/>
          <w:bCs/>
          <w:sz w:val="24"/>
          <w:szCs w:val="24"/>
          <w:lang w:val="hr-HR" w:eastAsia="hr-HR"/>
        </w:rPr>
        <w:t>a Sabina Glasovac</w:t>
      </w:r>
      <w:r w:rsidR="00D523CD" w:rsidRPr="00B620BB">
        <w:rPr>
          <w:rFonts w:ascii="Times New Roman" w:eastAsia="Aptos" w:hAnsi="Times New Roman" w:cs="Times New Roman"/>
          <w:bCs/>
          <w:sz w:val="24"/>
          <w:szCs w:val="24"/>
          <w:lang w:val="hr-HR" w:eastAsia="hr-HR"/>
        </w:rPr>
        <w:t xml:space="preserve"> je</w:t>
      </w:r>
      <w:r w:rsidRPr="00B620BB">
        <w:rPr>
          <w:rFonts w:ascii="Times New Roman" w:eastAsia="Aptos" w:hAnsi="Times New Roman" w:cs="Times New Roman"/>
          <w:bCs/>
          <w:sz w:val="24"/>
          <w:szCs w:val="24"/>
          <w:lang w:val="hr-HR" w:eastAsia="hr-HR"/>
        </w:rPr>
        <w:t xml:space="preserve"> </w:t>
      </w:r>
      <w:r w:rsidR="00D523CD" w:rsidRPr="00B620BB">
        <w:rPr>
          <w:rFonts w:ascii="Times New Roman" w:eastAsia="Aptos" w:hAnsi="Times New Roman" w:cs="Times New Roman"/>
          <w:bCs/>
          <w:sz w:val="24"/>
          <w:szCs w:val="24"/>
          <w:lang w:val="hr-HR" w:eastAsia="hr-HR"/>
        </w:rPr>
        <w:t>n</w:t>
      </w:r>
      <w:r w:rsidRPr="00B620BB">
        <w:rPr>
          <w:rFonts w:ascii="Times New Roman" w:eastAsia="Aptos" w:hAnsi="Times New Roman" w:cs="Times New Roman"/>
          <w:bCs/>
          <w:sz w:val="24"/>
          <w:szCs w:val="24"/>
          <w:lang w:val="hr-HR" w:eastAsia="hr-HR"/>
        </w:rPr>
        <w:t>aglasila važnost uređenja područja sigurnosti igračaka.</w:t>
      </w:r>
      <w:r w:rsidRPr="00B620BB">
        <w:rPr>
          <w:rFonts w:ascii="Times New Roman" w:hAnsi="Times New Roman" w:cs="Times New Roman"/>
          <w:bCs/>
          <w:sz w:val="24"/>
          <w:szCs w:val="24"/>
          <w:lang w:val="hr-HR"/>
        </w:rPr>
        <w:t xml:space="preserve"> </w:t>
      </w:r>
      <w:r w:rsidRPr="00B620BB">
        <w:rPr>
          <w:rFonts w:ascii="Times New Roman" w:hAnsi="Times New Roman" w:cs="Times New Roman"/>
          <w:sz w:val="24"/>
          <w:szCs w:val="24"/>
          <w:lang w:val="hr-HR"/>
        </w:rPr>
        <w:t>Predl</w:t>
      </w:r>
      <w:r w:rsidR="002225D8" w:rsidRPr="00B620BB">
        <w:rPr>
          <w:rFonts w:ascii="Times New Roman" w:hAnsi="Times New Roman" w:cs="Times New Roman"/>
          <w:sz w:val="24"/>
          <w:szCs w:val="24"/>
          <w:lang w:val="hr-HR"/>
        </w:rPr>
        <w:t>agatelj</w:t>
      </w:r>
      <w:r w:rsidR="00CD2950" w:rsidRPr="00B620BB">
        <w:rPr>
          <w:rFonts w:ascii="Times New Roman" w:hAnsi="Times New Roman" w:cs="Times New Roman"/>
          <w:sz w:val="24"/>
          <w:szCs w:val="24"/>
          <w:lang w:val="hr-HR"/>
        </w:rPr>
        <w:t xml:space="preserve"> </w:t>
      </w:r>
      <w:r w:rsidR="00256A2D" w:rsidRPr="00B620BB">
        <w:rPr>
          <w:rFonts w:ascii="Times New Roman" w:hAnsi="Times New Roman" w:cs="Times New Roman"/>
          <w:sz w:val="24"/>
          <w:szCs w:val="24"/>
          <w:lang w:val="hr-HR"/>
        </w:rPr>
        <w:t xml:space="preserve">pojašnjava kako je predmetno područje </w:t>
      </w:r>
      <w:r w:rsidR="00C24699" w:rsidRPr="00B620BB">
        <w:rPr>
          <w:rFonts w:ascii="Times New Roman" w:hAnsi="Times New Roman" w:cs="Times New Roman"/>
          <w:sz w:val="24"/>
          <w:szCs w:val="24"/>
          <w:lang w:val="hr-HR"/>
        </w:rPr>
        <w:t xml:space="preserve">uređeno </w:t>
      </w:r>
      <w:r w:rsidR="009317D4" w:rsidRPr="00B620BB">
        <w:rPr>
          <w:rFonts w:ascii="Times New Roman" w:hAnsi="Times New Roman" w:cs="Times New Roman"/>
          <w:sz w:val="24"/>
          <w:szCs w:val="24"/>
          <w:lang w:val="hr-HR"/>
        </w:rPr>
        <w:t xml:space="preserve">drugim propisom, odnosno </w:t>
      </w:r>
      <w:r w:rsidR="001A4172" w:rsidRPr="00B620BB">
        <w:rPr>
          <w:rFonts w:ascii="Times New Roman" w:hAnsi="Times New Roman" w:cs="Times New Roman"/>
          <w:sz w:val="24"/>
          <w:szCs w:val="24"/>
          <w:lang w:val="hr-HR"/>
        </w:rPr>
        <w:t xml:space="preserve">Zakonom o predmetima opće </w:t>
      </w:r>
      <w:r w:rsidR="009317D4" w:rsidRPr="00B620BB">
        <w:rPr>
          <w:rFonts w:ascii="Times New Roman" w:hAnsi="Times New Roman" w:cs="Times New Roman"/>
          <w:sz w:val="24"/>
          <w:szCs w:val="24"/>
          <w:lang w:val="hr-HR"/>
        </w:rPr>
        <w:t>uporabe</w:t>
      </w:r>
      <w:r w:rsidR="001A4172" w:rsidRPr="00B620BB">
        <w:rPr>
          <w:rFonts w:ascii="Times New Roman" w:hAnsi="Times New Roman" w:cs="Times New Roman"/>
          <w:sz w:val="24"/>
          <w:szCs w:val="24"/>
          <w:lang w:val="hr-HR"/>
        </w:rPr>
        <w:t xml:space="preserve"> </w:t>
      </w:r>
      <w:r w:rsidR="00601E76" w:rsidRPr="00B620BB">
        <w:rPr>
          <w:rStyle w:val="row-header-quote-text"/>
          <w:rFonts w:ascii="Times New Roman" w:hAnsi="Times New Roman" w:cs="Times New Roman"/>
          <w:sz w:val="24"/>
          <w:szCs w:val="24"/>
          <w:lang w:val="hr-HR"/>
        </w:rPr>
        <w:t>(</w:t>
      </w:r>
      <w:r w:rsidR="00B620BB">
        <w:rPr>
          <w:rStyle w:val="row-header-quote-text"/>
          <w:rFonts w:ascii="Times New Roman" w:hAnsi="Times New Roman" w:cs="Times New Roman"/>
          <w:sz w:val="24"/>
          <w:szCs w:val="24"/>
          <w:lang w:val="hr-HR"/>
        </w:rPr>
        <w:t>„</w:t>
      </w:r>
      <w:r w:rsidR="00601E76" w:rsidRPr="00B620BB">
        <w:rPr>
          <w:rStyle w:val="row-header-quote-text"/>
          <w:rFonts w:ascii="Times New Roman" w:hAnsi="Times New Roman" w:cs="Times New Roman"/>
          <w:sz w:val="24"/>
          <w:szCs w:val="24"/>
          <w:lang w:val="hr-HR"/>
        </w:rPr>
        <w:t>Narodne novine</w:t>
      </w:r>
      <w:r w:rsidR="00B620BB">
        <w:rPr>
          <w:rStyle w:val="row-header-quote-text"/>
          <w:rFonts w:ascii="Times New Roman" w:hAnsi="Times New Roman" w:cs="Times New Roman"/>
          <w:sz w:val="24"/>
          <w:szCs w:val="24"/>
          <w:lang w:val="hr-HR"/>
        </w:rPr>
        <w:t>“,</w:t>
      </w:r>
      <w:r w:rsidR="00601E76" w:rsidRPr="00B620BB">
        <w:rPr>
          <w:rStyle w:val="row-header-quote-text"/>
          <w:rFonts w:ascii="Times New Roman" w:hAnsi="Times New Roman" w:cs="Times New Roman"/>
          <w:sz w:val="24"/>
          <w:szCs w:val="24"/>
          <w:lang w:val="hr-HR"/>
        </w:rPr>
        <w:t xml:space="preserve"> br. 39/13., 47/14., 114/18.</w:t>
      </w:r>
      <w:r w:rsidR="00B620BB">
        <w:rPr>
          <w:rStyle w:val="row-header-quote-text"/>
          <w:rFonts w:ascii="Times New Roman" w:hAnsi="Times New Roman" w:cs="Times New Roman"/>
          <w:sz w:val="24"/>
          <w:szCs w:val="24"/>
          <w:lang w:val="hr-HR"/>
        </w:rPr>
        <w:t xml:space="preserve"> i</w:t>
      </w:r>
      <w:r w:rsidR="00601E76" w:rsidRPr="00B620BB">
        <w:rPr>
          <w:rStyle w:val="row-header-quote-text"/>
          <w:rFonts w:ascii="Times New Roman" w:hAnsi="Times New Roman" w:cs="Times New Roman"/>
          <w:sz w:val="24"/>
          <w:szCs w:val="24"/>
          <w:lang w:val="hr-HR"/>
        </w:rPr>
        <w:t xml:space="preserve"> 53/22.)</w:t>
      </w:r>
      <w:r w:rsidR="00601E76" w:rsidRPr="00B620BB">
        <w:rPr>
          <w:rFonts w:ascii="Times New Roman" w:hAnsi="Times New Roman" w:cs="Times New Roman"/>
          <w:sz w:val="24"/>
          <w:szCs w:val="24"/>
          <w:lang w:val="hr-HR"/>
        </w:rPr>
        <w:t xml:space="preserve"> </w:t>
      </w:r>
      <w:r w:rsidR="001A4172" w:rsidRPr="00B620BB">
        <w:rPr>
          <w:rFonts w:ascii="Times New Roman" w:hAnsi="Times New Roman" w:cs="Times New Roman"/>
          <w:sz w:val="24"/>
          <w:szCs w:val="24"/>
          <w:lang w:val="hr-HR"/>
        </w:rPr>
        <w:t xml:space="preserve">i podzakonskim propisom </w:t>
      </w:r>
      <w:r w:rsidR="009317D4" w:rsidRPr="00B620BB">
        <w:rPr>
          <w:rFonts w:ascii="Times New Roman" w:hAnsi="Times New Roman" w:cs="Times New Roman"/>
          <w:sz w:val="24"/>
          <w:szCs w:val="24"/>
          <w:lang w:val="hr-HR"/>
        </w:rPr>
        <w:t>donesenim te</w:t>
      </w:r>
      <w:r w:rsidR="00630B03" w:rsidRPr="00B620BB">
        <w:rPr>
          <w:rFonts w:ascii="Times New Roman" w:hAnsi="Times New Roman" w:cs="Times New Roman"/>
          <w:sz w:val="24"/>
          <w:szCs w:val="24"/>
          <w:lang w:val="hr-HR"/>
        </w:rPr>
        <w:t xml:space="preserve">meljem istog </w:t>
      </w:r>
      <w:r w:rsidR="00B620BB">
        <w:rPr>
          <w:rFonts w:ascii="Times New Roman" w:hAnsi="Times New Roman" w:cs="Times New Roman"/>
          <w:sz w:val="24"/>
          <w:szCs w:val="24"/>
          <w:lang w:val="hr-HR"/>
        </w:rPr>
        <w:t>-</w:t>
      </w:r>
      <w:r w:rsidR="00630B03" w:rsidRPr="00B620BB">
        <w:rPr>
          <w:rFonts w:ascii="Times New Roman" w:hAnsi="Times New Roman" w:cs="Times New Roman"/>
          <w:sz w:val="24"/>
          <w:szCs w:val="24"/>
          <w:lang w:val="hr-HR"/>
        </w:rPr>
        <w:t xml:space="preserve"> Pravilnikom o sigurnosti igračaka</w:t>
      </w:r>
      <w:r w:rsidR="00601E76" w:rsidRPr="00B620BB">
        <w:rPr>
          <w:rFonts w:ascii="Times New Roman" w:hAnsi="Times New Roman" w:cs="Times New Roman"/>
          <w:sz w:val="24"/>
          <w:szCs w:val="24"/>
          <w:lang w:val="hr-HR"/>
        </w:rPr>
        <w:t xml:space="preserve"> (</w:t>
      </w:r>
      <w:r w:rsidR="00B620BB">
        <w:rPr>
          <w:rFonts w:ascii="Times New Roman" w:hAnsi="Times New Roman" w:cs="Times New Roman"/>
          <w:sz w:val="24"/>
          <w:szCs w:val="24"/>
          <w:lang w:val="hr-HR"/>
        </w:rPr>
        <w:t>„</w:t>
      </w:r>
      <w:r w:rsidR="00601E76" w:rsidRPr="00B620BB">
        <w:rPr>
          <w:rFonts w:ascii="Times New Roman" w:hAnsi="Times New Roman" w:cs="Times New Roman"/>
          <w:sz w:val="24"/>
          <w:szCs w:val="24"/>
          <w:lang w:val="hr-HR"/>
        </w:rPr>
        <w:t>Narodne novine</w:t>
      </w:r>
      <w:r w:rsidR="00B620BB">
        <w:rPr>
          <w:rFonts w:ascii="Times New Roman" w:hAnsi="Times New Roman" w:cs="Times New Roman"/>
          <w:sz w:val="24"/>
          <w:szCs w:val="24"/>
          <w:lang w:val="hr-HR"/>
        </w:rPr>
        <w:t>“,</w:t>
      </w:r>
      <w:r w:rsidR="00601E76" w:rsidRPr="00B620BB">
        <w:rPr>
          <w:rFonts w:ascii="Times New Roman" w:hAnsi="Times New Roman" w:cs="Times New Roman"/>
          <w:sz w:val="24"/>
          <w:szCs w:val="24"/>
          <w:lang w:val="hr-HR"/>
        </w:rPr>
        <w:t xml:space="preserve"> br. 83/14., 38/15., 35/17., 50/18., 60/19., 48/21.</w:t>
      </w:r>
      <w:r w:rsidR="0062700E">
        <w:rPr>
          <w:rFonts w:ascii="Times New Roman" w:hAnsi="Times New Roman" w:cs="Times New Roman"/>
          <w:sz w:val="24"/>
          <w:szCs w:val="24"/>
          <w:lang w:val="hr-HR"/>
        </w:rPr>
        <w:t xml:space="preserve"> i</w:t>
      </w:r>
      <w:r w:rsidR="00601E76" w:rsidRPr="00B620BB">
        <w:rPr>
          <w:rFonts w:ascii="Times New Roman" w:hAnsi="Times New Roman" w:cs="Times New Roman"/>
          <w:sz w:val="24"/>
          <w:szCs w:val="24"/>
          <w:lang w:val="hr-HR"/>
        </w:rPr>
        <w:t xml:space="preserve"> 140/22.)</w:t>
      </w:r>
      <w:r w:rsidR="00630B03" w:rsidRPr="00B620BB">
        <w:rPr>
          <w:rFonts w:ascii="Times New Roman" w:hAnsi="Times New Roman" w:cs="Times New Roman"/>
          <w:sz w:val="24"/>
          <w:szCs w:val="24"/>
          <w:lang w:val="hr-HR"/>
        </w:rPr>
        <w:t xml:space="preserve">. </w:t>
      </w:r>
      <w:r w:rsidR="00EB20E3" w:rsidRPr="00B620BB">
        <w:rPr>
          <w:rFonts w:ascii="Times New Roman" w:hAnsi="Times New Roman" w:cs="Times New Roman"/>
          <w:bCs/>
          <w:sz w:val="24"/>
          <w:szCs w:val="24"/>
          <w:lang w:val="hr-HR"/>
        </w:rPr>
        <w:t xml:space="preserve">Također je istaknula primjedbu na uključenost udruga za zaštitu potrošača </w:t>
      </w:r>
      <w:r w:rsidR="002F72D3" w:rsidRPr="00B620BB">
        <w:rPr>
          <w:rFonts w:ascii="Times New Roman" w:hAnsi="Times New Roman" w:cs="Times New Roman"/>
          <w:bCs/>
          <w:sz w:val="24"/>
          <w:szCs w:val="24"/>
          <w:lang w:val="hr-HR"/>
        </w:rPr>
        <w:t>u donošenje ovog</w:t>
      </w:r>
      <w:r w:rsidR="0062700E">
        <w:rPr>
          <w:rFonts w:ascii="Times New Roman" w:hAnsi="Times New Roman" w:cs="Times New Roman"/>
          <w:bCs/>
          <w:sz w:val="24"/>
          <w:szCs w:val="24"/>
          <w:lang w:val="hr-HR"/>
        </w:rPr>
        <w:t>a</w:t>
      </w:r>
      <w:r w:rsidR="002F72D3" w:rsidRPr="00B620BB">
        <w:rPr>
          <w:rFonts w:ascii="Times New Roman" w:hAnsi="Times New Roman" w:cs="Times New Roman"/>
          <w:bCs/>
          <w:sz w:val="24"/>
          <w:szCs w:val="24"/>
          <w:lang w:val="hr-HR"/>
        </w:rPr>
        <w:t xml:space="preserve"> propisa. </w:t>
      </w:r>
      <w:r w:rsidR="00F80FCB" w:rsidRPr="00B620BB">
        <w:rPr>
          <w:rFonts w:ascii="Times New Roman" w:hAnsi="Times New Roman" w:cs="Times New Roman"/>
          <w:sz w:val="24"/>
          <w:szCs w:val="24"/>
          <w:lang w:val="hr-HR"/>
        </w:rPr>
        <w:t xml:space="preserve">Vezano </w:t>
      </w:r>
      <w:r w:rsidR="003025EA" w:rsidRPr="00B620BB">
        <w:rPr>
          <w:rFonts w:ascii="Times New Roman" w:hAnsi="Times New Roman" w:cs="Times New Roman"/>
          <w:sz w:val="24"/>
          <w:szCs w:val="24"/>
          <w:lang w:val="hr-HR"/>
        </w:rPr>
        <w:t>uz</w:t>
      </w:r>
      <w:r w:rsidR="00F80FCB" w:rsidRPr="00B620BB">
        <w:rPr>
          <w:rFonts w:ascii="Times New Roman" w:hAnsi="Times New Roman" w:cs="Times New Roman"/>
          <w:sz w:val="24"/>
          <w:szCs w:val="24"/>
          <w:lang w:val="hr-HR"/>
        </w:rPr>
        <w:t xml:space="preserve"> isto, </w:t>
      </w:r>
      <w:r w:rsidR="0062700E">
        <w:rPr>
          <w:rFonts w:ascii="Times New Roman" w:hAnsi="Times New Roman" w:cs="Times New Roman"/>
          <w:sz w:val="24"/>
          <w:szCs w:val="24"/>
          <w:lang w:val="hr-HR"/>
        </w:rPr>
        <w:t>p</w:t>
      </w:r>
      <w:r w:rsidR="00F54E2E" w:rsidRPr="00B620BB">
        <w:rPr>
          <w:rFonts w:ascii="Times New Roman" w:hAnsi="Times New Roman" w:cs="Times New Roman"/>
          <w:sz w:val="24"/>
          <w:szCs w:val="24"/>
          <w:lang w:val="hr-HR"/>
        </w:rPr>
        <w:t xml:space="preserve">redlagatelj pojašnjava </w:t>
      </w:r>
      <w:r w:rsidR="00194316" w:rsidRPr="00B620BB">
        <w:rPr>
          <w:rFonts w:ascii="Times New Roman" w:hAnsi="Times New Roman" w:cs="Times New Roman"/>
          <w:sz w:val="24"/>
          <w:szCs w:val="24"/>
          <w:lang w:val="hr-HR"/>
        </w:rPr>
        <w:t xml:space="preserve">da je </w:t>
      </w:r>
      <w:r w:rsidR="00F80FCB" w:rsidRPr="00B620BB">
        <w:rPr>
          <w:rFonts w:ascii="Times New Roman" w:hAnsi="Times New Roman" w:cs="Times New Roman"/>
          <w:sz w:val="24"/>
          <w:szCs w:val="24"/>
          <w:lang w:val="hr-HR"/>
        </w:rPr>
        <w:t xml:space="preserve">Nacrt prijedloga zakona </w:t>
      </w:r>
      <w:r w:rsidR="002329D9" w:rsidRPr="00B620BB">
        <w:rPr>
          <w:rFonts w:ascii="Times New Roman" w:hAnsi="Times New Roman" w:cs="Times New Roman"/>
          <w:sz w:val="24"/>
          <w:szCs w:val="24"/>
          <w:lang w:val="hr-HR"/>
        </w:rPr>
        <w:t xml:space="preserve">predstavljen na sjednici Nacionalnog vijeća </w:t>
      </w:r>
      <w:r w:rsidR="006B77C3" w:rsidRPr="00B620BB">
        <w:rPr>
          <w:rFonts w:ascii="Times New Roman" w:hAnsi="Times New Roman" w:cs="Times New Roman"/>
          <w:sz w:val="24"/>
          <w:szCs w:val="24"/>
          <w:lang w:val="hr-HR"/>
        </w:rPr>
        <w:t>za zaštitu potrošača</w:t>
      </w:r>
      <w:r w:rsidR="00664410" w:rsidRPr="00B620BB">
        <w:rPr>
          <w:rFonts w:ascii="Times New Roman" w:hAnsi="Times New Roman" w:cs="Times New Roman"/>
          <w:sz w:val="24"/>
          <w:szCs w:val="24"/>
          <w:lang w:val="hr-HR"/>
        </w:rPr>
        <w:t xml:space="preserve"> iz razloga što su u sastavu istog </w:t>
      </w:r>
      <w:r w:rsidR="00BE5539" w:rsidRPr="00B620BB">
        <w:rPr>
          <w:rFonts w:ascii="Times New Roman" w:hAnsi="Times New Roman" w:cs="Times New Roman"/>
          <w:sz w:val="24"/>
          <w:szCs w:val="24"/>
          <w:lang w:val="hr-HR"/>
        </w:rPr>
        <w:t xml:space="preserve">predstavnici reprezentativnih udruga za zaštitu potrošača koji </w:t>
      </w:r>
      <w:r w:rsidR="00853C74" w:rsidRPr="00B620BB">
        <w:rPr>
          <w:rFonts w:ascii="Times New Roman" w:hAnsi="Times New Roman" w:cs="Times New Roman"/>
          <w:sz w:val="24"/>
          <w:szCs w:val="24"/>
          <w:lang w:val="hr-HR"/>
        </w:rPr>
        <w:t>svojim sudjelovanjem imaju obvezu diseminirati informacije svim ostalim udrugama za zaštitu potrošača koje djeluju na području Republike Hrvatske</w:t>
      </w:r>
      <w:r w:rsidR="00062677" w:rsidRPr="00B620BB">
        <w:rPr>
          <w:rFonts w:ascii="Times New Roman" w:hAnsi="Times New Roman" w:cs="Times New Roman"/>
          <w:sz w:val="24"/>
          <w:szCs w:val="24"/>
          <w:lang w:val="hr-HR"/>
        </w:rPr>
        <w:t xml:space="preserve">. </w:t>
      </w:r>
      <w:r w:rsidR="007549B4" w:rsidRPr="00B620BB">
        <w:rPr>
          <w:rFonts w:ascii="Times New Roman" w:hAnsi="Times New Roman" w:cs="Times New Roman"/>
          <w:sz w:val="24"/>
          <w:szCs w:val="24"/>
          <w:lang w:val="hr-HR"/>
        </w:rPr>
        <w:t xml:space="preserve">Upravo iz razloga brojnosti </w:t>
      </w:r>
      <w:r w:rsidR="00194316" w:rsidRPr="00B620BB">
        <w:rPr>
          <w:rFonts w:ascii="Times New Roman" w:hAnsi="Times New Roman" w:cs="Times New Roman"/>
          <w:sz w:val="24"/>
          <w:szCs w:val="24"/>
          <w:lang w:val="hr-HR"/>
        </w:rPr>
        <w:t xml:space="preserve">registriranih </w:t>
      </w:r>
      <w:r w:rsidR="00236B1F" w:rsidRPr="00B620BB">
        <w:rPr>
          <w:rFonts w:ascii="Times New Roman" w:hAnsi="Times New Roman" w:cs="Times New Roman"/>
          <w:sz w:val="24"/>
          <w:szCs w:val="24"/>
          <w:lang w:val="hr-HR"/>
        </w:rPr>
        <w:t>udruga za zaštitu potrošača</w:t>
      </w:r>
      <w:r w:rsidR="0047155A" w:rsidRPr="00B620BB">
        <w:rPr>
          <w:rFonts w:ascii="Times New Roman" w:hAnsi="Times New Roman" w:cs="Times New Roman"/>
          <w:sz w:val="24"/>
          <w:szCs w:val="24"/>
          <w:lang w:val="hr-HR"/>
        </w:rPr>
        <w:t xml:space="preserve">, predstavnici udruga biraju se u sastav Nacionalnog vijeća javnim natječajem kako bi </w:t>
      </w:r>
      <w:r w:rsidR="00194316" w:rsidRPr="00B620BB">
        <w:rPr>
          <w:rFonts w:ascii="Times New Roman" w:hAnsi="Times New Roman" w:cs="Times New Roman"/>
          <w:sz w:val="24"/>
          <w:szCs w:val="24"/>
          <w:lang w:val="hr-HR"/>
        </w:rPr>
        <w:t>se osigurala transparentnost</w:t>
      </w:r>
      <w:r w:rsidR="002F6FB5" w:rsidRPr="00B620BB">
        <w:rPr>
          <w:rFonts w:ascii="Times New Roman" w:hAnsi="Times New Roman" w:cs="Times New Roman"/>
          <w:sz w:val="24"/>
          <w:szCs w:val="24"/>
          <w:lang w:val="hr-HR"/>
        </w:rPr>
        <w:t xml:space="preserve">, a izabrani predstavnici </w:t>
      </w:r>
      <w:r w:rsidR="001A06DD" w:rsidRPr="00B620BB">
        <w:rPr>
          <w:rFonts w:ascii="Times New Roman" w:hAnsi="Times New Roman" w:cs="Times New Roman"/>
          <w:sz w:val="24"/>
          <w:szCs w:val="24"/>
          <w:lang w:val="hr-HR"/>
        </w:rPr>
        <w:t>moraju</w:t>
      </w:r>
      <w:r w:rsidR="002F6FB5" w:rsidRPr="00B620BB">
        <w:rPr>
          <w:rFonts w:ascii="Times New Roman" w:hAnsi="Times New Roman" w:cs="Times New Roman"/>
          <w:sz w:val="24"/>
          <w:szCs w:val="24"/>
          <w:lang w:val="hr-HR"/>
        </w:rPr>
        <w:t xml:space="preserve"> diseminira</w:t>
      </w:r>
      <w:r w:rsidR="000036F5" w:rsidRPr="00B620BB">
        <w:rPr>
          <w:rFonts w:ascii="Times New Roman" w:hAnsi="Times New Roman" w:cs="Times New Roman"/>
          <w:sz w:val="24"/>
          <w:szCs w:val="24"/>
          <w:lang w:val="hr-HR"/>
        </w:rPr>
        <w:t>ti</w:t>
      </w:r>
      <w:r w:rsidR="002F6FB5" w:rsidRPr="00B620BB">
        <w:rPr>
          <w:rFonts w:ascii="Times New Roman" w:hAnsi="Times New Roman" w:cs="Times New Roman"/>
          <w:sz w:val="24"/>
          <w:szCs w:val="24"/>
          <w:lang w:val="hr-HR"/>
        </w:rPr>
        <w:t xml:space="preserve"> informacije </w:t>
      </w:r>
      <w:r w:rsidR="00342256" w:rsidRPr="00B620BB">
        <w:rPr>
          <w:rFonts w:ascii="Times New Roman" w:hAnsi="Times New Roman" w:cs="Times New Roman"/>
          <w:sz w:val="24"/>
          <w:szCs w:val="24"/>
          <w:lang w:val="hr-HR"/>
        </w:rPr>
        <w:t>ostalim udrugama</w:t>
      </w:r>
      <w:r w:rsidR="001A06DD" w:rsidRPr="00B620BB">
        <w:rPr>
          <w:rFonts w:ascii="Times New Roman" w:hAnsi="Times New Roman" w:cs="Times New Roman"/>
          <w:sz w:val="24"/>
          <w:szCs w:val="24"/>
          <w:lang w:val="hr-HR"/>
        </w:rPr>
        <w:t xml:space="preserve"> kako bi se osigurao zahtjev uključivosti svih</w:t>
      </w:r>
      <w:r w:rsidR="00342256" w:rsidRPr="00B620BB">
        <w:rPr>
          <w:rFonts w:ascii="Times New Roman" w:hAnsi="Times New Roman" w:cs="Times New Roman"/>
          <w:sz w:val="24"/>
          <w:szCs w:val="24"/>
          <w:lang w:val="hr-HR"/>
        </w:rPr>
        <w:t>.</w:t>
      </w:r>
      <w:r w:rsidR="00BA2555" w:rsidRPr="00B620BB">
        <w:rPr>
          <w:rFonts w:ascii="Times New Roman" w:hAnsi="Times New Roman" w:cs="Times New Roman"/>
          <w:sz w:val="24"/>
          <w:szCs w:val="24"/>
          <w:lang w:val="hr-HR"/>
        </w:rPr>
        <w:t xml:space="preserve"> Vezano uz </w:t>
      </w:r>
      <w:r w:rsidR="001A0A03" w:rsidRPr="00B620BB">
        <w:rPr>
          <w:rFonts w:ascii="Times New Roman" w:hAnsi="Times New Roman" w:cs="Times New Roman"/>
          <w:sz w:val="24"/>
          <w:szCs w:val="24"/>
          <w:lang w:val="hr-HR"/>
        </w:rPr>
        <w:t xml:space="preserve">same </w:t>
      </w:r>
      <w:r w:rsidR="00BA2555" w:rsidRPr="00B620BB">
        <w:rPr>
          <w:rFonts w:ascii="Times New Roman" w:hAnsi="Times New Roman" w:cs="Times New Roman"/>
          <w:sz w:val="24"/>
          <w:szCs w:val="24"/>
          <w:lang w:val="hr-HR"/>
        </w:rPr>
        <w:t xml:space="preserve">primjedbe predstavnika udruga na Nacrt prijedloga zakona </w:t>
      </w:r>
      <w:r w:rsidR="001A0A03" w:rsidRPr="00B620BB">
        <w:rPr>
          <w:rFonts w:ascii="Times New Roman" w:hAnsi="Times New Roman" w:cs="Times New Roman"/>
          <w:sz w:val="24"/>
          <w:szCs w:val="24"/>
          <w:lang w:val="hr-HR"/>
        </w:rPr>
        <w:t xml:space="preserve">zaprimljene </w:t>
      </w:r>
      <w:r w:rsidR="00C05CB0" w:rsidRPr="00B620BB">
        <w:rPr>
          <w:rFonts w:ascii="Times New Roman" w:hAnsi="Times New Roman" w:cs="Times New Roman"/>
          <w:sz w:val="24"/>
          <w:szCs w:val="24"/>
          <w:lang w:val="hr-HR"/>
        </w:rPr>
        <w:t>kroz rad Nacionalnog vijeća</w:t>
      </w:r>
      <w:r w:rsidR="00292A0A" w:rsidRPr="00B620BB">
        <w:rPr>
          <w:lang w:val="hr-HR"/>
        </w:rPr>
        <w:t xml:space="preserve"> </w:t>
      </w:r>
      <w:r w:rsidR="00292A0A" w:rsidRPr="00B620BB">
        <w:rPr>
          <w:rFonts w:ascii="Times New Roman" w:hAnsi="Times New Roman" w:cs="Times New Roman"/>
          <w:sz w:val="24"/>
          <w:szCs w:val="24"/>
          <w:lang w:val="hr-HR"/>
        </w:rPr>
        <w:t>za zaštitu potrošača</w:t>
      </w:r>
      <w:r w:rsidR="00BA2555" w:rsidRPr="00B620BB">
        <w:rPr>
          <w:rFonts w:ascii="Times New Roman" w:hAnsi="Times New Roman" w:cs="Times New Roman"/>
          <w:sz w:val="24"/>
          <w:szCs w:val="24"/>
          <w:lang w:val="hr-HR"/>
        </w:rPr>
        <w:t xml:space="preserve">, predstavnici udruga nisu imali </w:t>
      </w:r>
      <w:r w:rsidR="00253318" w:rsidRPr="00B620BB">
        <w:rPr>
          <w:rFonts w:ascii="Times New Roman" w:hAnsi="Times New Roman" w:cs="Times New Roman"/>
          <w:sz w:val="24"/>
          <w:szCs w:val="24"/>
          <w:lang w:val="hr-HR"/>
        </w:rPr>
        <w:t>konkretnih</w:t>
      </w:r>
      <w:r w:rsidR="00BA2555" w:rsidRPr="00B620BB">
        <w:rPr>
          <w:rFonts w:ascii="Times New Roman" w:hAnsi="Times New Roman" w:cs="Times New Roman"/>
          <w:sz w:val="24"/>
          <w:szCs w:val="24"/>
          <w:lang w:val="hr-HR"/>
        </w:rPr>
        <w:t xml:space="preserve"> primjedbi, međutim</w:t>
      </w:r>
      <w:r w:rsidR="00253318" w:rsidRPr="00B620BB">
        <w:rPr>
          <w:rFonts w:ascii="Times New Roman" w:hAnsi="Times New Roman" w:cs="Times New Roman"/>
          <w:sz w:val="24"/>
          <w:szCs w:val="24"/>
          <w:lang w:val="hr-HR"/>
        </w:rPr>
        <w:t>,</w:t>
      </w:r>
      <w:r w:rsidR="00BA2555" w:rsidRPr="00B620BB">
        <w:rPr>
          <w:rFonts w:ascii="Times New Roman" w:hAnsi="Times New Roman" w:cs="Times New Roman"/>
          <w:sz w:val="24"/>
          <w:szCs w:val="24"/>
          <w:lang w:val="hr-HR"/>
        </w:rPr>
        <w:t xml:space="preserve"> </w:t>
      </w:r>
      <w:r w:rsidR="00480B4E" w:rsidRPr="00B620BB">
        <w:rPr>
          <w:rFonts w:ascii="Times New Roman" w:hAnsi="Times New Roman" w:cs="Times New Roman"/>
          <w:sz w:val="24"/>
          <w:szCs w:val="24"/>
          <w:lang w:val="hr-HR"/>
        </w:rPr>
        <w:t>na 19. sjednici Nacionalnog vijeća</w:t>
      </w:r>
      <w:r w:rsidR="00292A0A" w:rsidRPr="00B620BB">
        <w:rPr>
          <w:lang w:val="hr-HR"/>
        </w:rPr>
        <w:t xml:space="preserve"> </w:t>
      </w:r>
      <w:r w:rsidR="00292A0A" w:rsidRPr="00B620BB">
        <w:rPr>
          <w:rFonts w:ascii="Times New Roman" w:hAnsi="Times New Roman" w:cs="Times New Roman"/>
          <w:sz w:val="24"/>
          <w:szCs w:val="24"/>
          <w:lang w:val="hr-HR"/>
        </w:rPr>
        <w:t>za zaštitu potrošača</w:t>
      </w:r>
      <w:r w:rsidR="00480B4E" w:rsidRPr="00B620BB">
        <w:rPr>
          <w:rFonts w:ascii="Times New Roman" w:hAnsi="Times New Roman" w:cs="Times New Roman"/>
          <w:sz w:val="24"/>
          <w:szCs w:val="24"/>
          <w:lang w:val="hr-HR"/>
        </w:rPr>
        <w:t xml:space="preserve"> </w:t>
      </w:r>
      <w:r w:rsidR="00BA2555" w:rsidRPr="00B620BB">
        <w:rPr>
          <w:rFonts w:ascii="Times New Roman" w:hAnsi="Times New Roman" w:cs="Times New Roman"/>
          <w:sz w:val="24"/>
          <w:szCs w:val="24"/>
          <w:lang w:val="hr-HR"/>
        </w:rPr>
        <w:t xml:space="preserve">podržali su </w:t>
      </w:r>
      <w:r w:rsidR="00C05CB0" w:rsidRPr="00B620BB">
        <w:rPr>
          <w:rFonts w:ascii="Times New Roman" w:hAnsi="Times New Roman" w:cs="Times New Roman"/>
          <w:sz w:val="24"/>
          <w:szCs w:val="24"/>
          <w:lang w:val="hr-HR"/>
        </w:rPr>
        <w:t>primjedbu</w:t>
      </w:r>
      <w:r w:rsidR="00BA2555" w:rsidRPr="00B620BB">
        <w:rPr>
          <w:rFonts w:ascii="Times New Roman" w:hAnsi="Times New Roman" w:cs="Times New Roman"/>
          <w:sz w:val="24"/>
          <w:szCs w:val="24"/>
          <w:lang w:val="hr-HR"/>
        </w:rPr>
        <w:t xml:space="preserve"> </w:t>
      </w:r>
      <w:r w:rsidR="00C05CB0" w:rsidRPr="00B620BB">
        <w:rPr>
          <w:rFonts w:ascii="Times New Roman" w:hAnsi="Times New Roman" w:cs="Times New Roman"/>
          <w:sz w:val="24"/>
          <w:szCs w:val="24"/>
          <w:lang w:val="hr-HR"/>
        </w:rPr>
        <w:t xml:space="preserve">Matice sindikata koja se odnosila na uređenje razumnog roka </w:t>
      </w:r>
      <w:r w:rsidR="0043035A" w:rsidRPr="00B620BB">
        <w:rPr>
          <w:rFonts w:ascii="Times New Roman" w:hAnsi="Times New Roman" w:cs="Times New Roman"/>
          <w:sz w:val="24"/>
          <w:szCs w:val="24"/>
          <w:lang w:val="hr-HR"/>
        </w:rPr>
        <w:t>popravka uslijed ostvarivanja prava sukladno odgovornosti za materijalni nedostatak ili danom jamstvu. Međutim, predmetno nije predmet uređenja ovoga zakona, već Zakona o obveznim odnosima.</w:t>
      </w:r>
      <w:r w:rsidR="00C74387" w:rsidRPr="00B620BB">
        <w:rPr>
          <w:rFonts w:ascii="Times New Roman" w:hAnsi="Times New Roman" w:cs="Times New Roman"/>
          <w:sz w:val="24"/>
          <w:szCs w:val="24"/>
          <w:lang w:val="hr-HR"/>
        </w:rPr>
        <w:t xml:space="preserve"> </w:t>
      </w:r>
      <w:r w:rsidR="003F0099">
        <w:rPr>
          <w:rFonts w:ascii="Times New Roman" w:hAnsi="Times New Roman" w:cs="Times New Roman"/>
          <w:bCs/>
          <w:sz w:val="24"/>
          <w:szCs w:val="24"/>
          <w:lang w:val="hr-HR"/>
        </w:rPr>
        <w:t>Z</w:t>
      </w:r>
      <w:r w:rsidR="00C74387" w:rsidRPr="00B620BB">
        <w:rPr>
          <w:rFonts w:ascii="Times New Roman" w:hAnsi="Times New Roman" w:cs="Times New Roman"/>
          <w:bCs/>
          <w:sz w:val="24"/>
          <w:szCs w:val="24"/>
          <w:lang w:val="hr-HR"/>
        </w:rPr>
        <w:t xml:space="preserve">astupnica </w:t>
      </w:r>
      <w:r w:rsidR="003F0099">
        <w:rPr>
          <w:rFonts w:ascii="Times New Roman" w:hAnsi="Times New Roman" w:cs="Times New Roman"/>
          <w:bCs/>
          <w:sz w:val="24"/>
          <w:szCs w:val="24"/>
          <w:lang w:val="hr-HR"/>
        </w:rPr>
        <w:t xml:space="preserve">Sabina </w:t>
      </w:r>
      <w:r w:rsidR="00C74387" w:rsidRPr="00B620BB">
        <w:rPr>
          <w:rFonts w:ascii="Times New Roman" w:hAnsi="Times New Roman" w:cs="Times New Roman"/>
          <w:bCs/>
          <w:sz w:val="24"/>
          <w:szCs w:val="24"/>
          <w:lang w:val="hr-HR"/>
        </w:rPr>
        <w:t>Glasovac</w:t>
      </w:r>
      <w:r w:rsidR="009F3804" w:rsidRPr="00B620BB">
        <w:rPr>
          <w:rFonts w:ascii="Times New Roman" w:hAnsi="Times New Roman" w:cs="Times New Roman"/>
          <w:bCs/>
          <w:sz w:val="24"/>
          <w:szCs w:val="24"/>
          <w:lang w:val="hr-HR"/>
        </w:rPr>
        <w:t xml:space="preserve"> zatražila je i bolje uređenje postupanja s proizvodima koji </w:t>
      </w:r>
      <w:r w:rsidR="008C66CC" w:rsidRPr="00B620BB">
        <w:rPr>
          <w:rFonts w:ascii="Times New Roman" w:hAnsi="Times New Roman" w:cs="Times New Roman"/>
          <w:bCs/>
          <w:sz w:val="24"/>
          <w:szCs w:val="24"/>
          <w:lang w:val="hr-HR"/>
        </w:rPr>
        <w:t>nisu sigurni</w:t>
      </w:r>
      <w:r w:rsidR="00AE553F" w:rsidRPr="00B620BB">
        <w:rPr>
          <w:rFonts w:ascii="Times New Roman" w:hAnsi="Times New Roman" w:cs="Times New Roman"/>
          <w:bCs/>
          <w:sz w:val="24"/>
          <w:szCs w:val="24"/>
          <w:lang w:val="hr-HR"/>
        </w:rPr>
        <w:t xml:space="preserve"> </w:t>
      </w:r>
      <w:r w:rsidR="00AE553F" w:rsidRPr="00B620BB">
        <w:rPr>
          <w:rFonts w:ascii="Times New Roman" w:hAnsi="Times New Roman" w:cs="Times New Roman"/>
          <w:sz w:val="24"/>
          <w:szCs w:val="24"/>
          <w:lang w:val="hr-HR"/>
        </w:rPr>
        <w:t>(osobito vezano uz prehrambene proizvode)</w:t>
      </w:r>
      <w:r w:rsidR="008C66CC" w:rsidRPr="00B620BB">
        <w:rPr>
          <w:rFonts w:ascii="Times New Roman" w:hAnsi="Times New Roman" w:cs="Times New Roman"/>
          <w:sz w:val="24"/>
          <w:szCs w:val="24"/>
          <w:lang w:val="hr-HR"/>
        </w:rPr>
        <w:t xml:space="preserve">, međutim </w:t>
      </w:r>
      <w:r w:rsidR="0062700E">
        <w:rPr>
          <w:rFonts w:ascii="Times New Roman" w:hAnsi="Times New Roman" w:cs="Times New Roman"/>
          <w:sz w:val="24"/>
          <w:szCs w:val="24"/>
          <w:lang w:val="hr-HR"/>
        </w:rPr>
        <w:t>p</w:t>
      </w:r>
      <w:r w:rsidR="008C66CC" w:rsidRPr="00B620BB">
        <w:rPr>
          <w:rFonts w:ascii="Times New Roman" w:hAnsi="Times New Roman" w:cs="Times New Roman"/>
          <w:sz w:val="24"/>
          <w:szCs w:val="24"/>
          <w:lang w:val="hr-HR"/>
        </w:rPr>
        <w:t xml:space="preserve">redlagatelj nije u mogućnosti prihvatiti </w:t>
      </w:r>
      <w:r w:rsidR="00324DF0" w:rsidRPr="00B620BB">
        <w:rPr>
          <w:rFonts w:ascii="Times New Roman" w:hAnsi="Times New Roman" w:cs="Times New Roman"/>
          <w:sz w:val="24"/>
          <w:szCs w:val="24"/>
          <w:lang w:val="hr-HR"/>
        </w:rPr>
        <w:t>navedeni</w:t>
      </w:r>
      <w:r w:rsidR="008C66CC" w:rsidRPr="00B620BB">
        <w:rPr>
          <w:rFonts w:ascii="Times New Roman" w:hAnsi="Times New Roman" w:cs="Times New Roman"/>
          <w:sz w:val="24"/>
          <w:szCs w:val="24"/>
          <w:lang w:val="hr-HR"/>
        </w:rPr>
        <w:t xml:space="preserve"> prijedlog</w:t>
      </w:r>
      <w:r w:rsidR="00324DF0" w:rsidRPr="00B620BB">
        <w:rPr>
          <w:rFonts w:ascii="Times New Roman" w:hAnsi="Times New Roman" w:cs="Times New Roman"/>
          <w:sz w:val="24"/>
          <w:szCs w:val="24"/>
          <w:lang w:val="hr-HR"/>
        </w:rPr>
        <w:t xml:space="preserve"> iz razloga što </w:t>
      </w:r>
      <w:r w:rsidR="008C66CC" w:rsidRPr="00B620BB">
        <w:rPr>
          <w:rFonts w:ascii="Times New Roman" w:hAnsi="Times New Roman" w:cs="Times New Roman"/>
          <w:sz w:val="24"/>
          <w:szCs w:val="24"/>
          <w:lang w:val="hr-HR"/>
        </w:rPr>
        <w:t>sigurnost proizvoda nije predmet uređenja Konačnog prijedloga zakona, već posebnih pr</w:t>
      </w:r>
      <w:r w:rsidR="00324DF0" w:rsidRPr="00B620BB">
        <w:rPr>
          <w:rFonts w:ascii="Times New Roman" w:hAnsi="Times New Roman" w:cs="Times New Roman"/>
          <w:sz w:val="24"/>
          <w:szCs w:val="24"/>
          <w:lang w:val="hr-HR"/>
        </w:rPr>
        <w:t>opisa, primjerice sigurnost hrane uređena je Uredbom (EZ) br. 178/2002 Europskog parlamenta i Vijeća od 28. siječnja 2002. o utvrđivanju općih načela i uvjeta zakona o hrani, osnivanju Europske agencije za sigurnost hrane te utvrđivanju postupaka u područjima sigurnosti hrane (SL L 31, 1.2.2002.)</w:t>
      </w:r>
      <w:r w:rsidR="00C63730" w:rsidRPr="00B620BB">
        <w:rPr>
          <w:rFonts w:ascii="Times New Roman" w:hAnsi="Times New Roman" w:cs="Times New Roman"/>
          <w:sz w:val="24"/>
          <w:szCs w:val="24"/>
          <w:lang w:val="hr-HR"/>
        </w:rPr>
        <w:t>.</w:t>
      </w:r>
      <w:r w:rsidR="004B19BA" w:rsidRPr="00B620BB">
        <w:rPr>
          <w:rFonts w:ascii="Times New Roman" w:hAnsi="Times New Roman" w:cs="Times New Roman"/>
          <w:sz w:val="24"/>
          <w:szCs w:val="24"/>
          <w:lang w:val="hr-HR"/>
        </w:rPr>
        <w:t xml:space="preserve"> </w:t>
      </w:r>
    </w:p>
    <w:p w14:paraId="7B7FF1C2" w14:textId="77777777" w:rsidR="006012E0" w:rsidRPr="00CE7DCD" w:rsidRDefault="006012E0" w:rsidP="00CE7DCD">
      <w:pPr>
        <w:spacing w:after="0" w:line="276" w:lineRule="auto"/>
        <w:ind w:firstLine="720"/>
        <w:jc w:val="both"/>
        <w:rPr>
          <w:rFonts w:ascii="Times New Roman" w:hAnsi="Times New Roman" w:cs="Times New Roman"/>
          <w:sz w:val="24"/>
          <w:szCs w:val="24"/>
          <w:lang w:val="hr-HR"/>
        </w:rPr>
      </w:pPr>
    </w:p>
    <w:p w14:paraId="735F11A8" w14:textId="0854F0DD" w:rsidR="00AD5CE8" w:rsidRPr="00750F8A" w:rsidRDefault="003F0099" w:rsidP="00750F8A">
      <w:pPr>
        <w:spacing w:after="0" w:line="240" w:lineRule="auto"/>
        <w:ind w:firstLine="720"/>
        <w:jc w:val="both"/>
        <w:rPr>
          <w:rFonts w:ascii="Times New Roman" w:hAnsi="Times New Roman" w:cs="Times New Roman"/>
          <w:sz w:val="24"/>
          <w:szCs w:val="24"/>
          <w:lang w:val="hr-HR"/>
        </w:rPr>
      </w:pPr>
      <w:r>
        <w:rPr>
          <w:rFonts w:ascii="Times New Roman" w:hAnsi="Times New Roman" w:cs="Times New Roman"/>
          <w:bCs/>
          <w:sz w:val="24"/>
          <w:szCs w:val="24"/>
          <w:lang w:val="hr-HR"/>
        </w:rPr>
        <w:t>Z</w:t>
      </w:r>
      <w:r w:rsidR="006012E0" w:rsidRPr="00750F8A">
        <w:rPr>
          <w:rFonts w:ascii="Times New Roman" w:hAnsi="Times New Roman" w:cs="Times New Roman"/>
          <w:bCs/>
          <w:sz w:val="24"/>
          <w:szCs w:val="24"/>
          <w:lang w:val="hr-HR"/>
        </w:rPr>
        <w:t xml:space="preserve">astupnica </w:t>
      </w:r>
      <w:r w:rsidR="00070CA1" w:rsidRPr="00750F8A">
        <w:rPr>
          <w:rFonts w:ascii="Times New Roman" w:hAnsi="Times New Roman" w:cs="Times New Roman"/>
          <w:bCs/>
          <w:sz w:val="24"/>
          <w:szCs w:val="24"/>
          <w:lang w:val="hr-HR"/>
        </w:rPr>
        <w:t xml:space="preserve">Irena Dragić je, tijekom svog izlaganja, </w:t>
      </w:r>
      <w:r w:rsidR="005E4E85" w:rsidRPr="00750F8A">
        <w:rPr>
          <w:rFonts w:ascii="Times New Roman" w:hAnsi="Times New Roman" w:cs="Times New Roman"/>
          <w:bCs/>
          <w:sz w:val="24"/>
          <w:szCs w:val="24"/>
          <w:lang w:val="hr-HR"/>
        </w:rPr>
        <w:t xml:space="preserve">istaknula probleme u pružanju javnih usluga </w:t>
      </w:r>
      <w:r w:rsidR="00C31E1F" w:rsidRPr="00750F8A">
        <w:rPr>
          <w:rFonts w:ascii="Times New Roman" w:hAnsi="Times New Roman" w:cs="Times New Roman"/>
          <w:bCs/>
          <w:sz w:val="24"/>
          <w:szCs w:val="24"/>
          <w:lang w:val="hr-HR"/>
        </w:rPr>
        <w:t>opskrba električnom energijom u univerzalnoj usluzi</w:t>
      </w:r>
      <w:r w:rsidR="0007641A" w:rsidRPr="00750F8A">
        <w:rPr>
          <w:rFonts w:ascii="Times New Roman" w:hAnsi="Times New Roman" w:cs="Times New Roman"/>
          <w:sz w:val="24"/>
          <w:szCs w:val="24"/>
          <w:lang w:val="hr-HR"/>
        </w:rPr>
        <w:t xml:space="preserve">, međutim </w:t>
      </w:r>
      <w:r w:rsidR="00750F8A">
        <w:rPr>
          <w:rFonts w:ascii="Times New Roman" w:hAnsi="Times New Roman" w:cs="Times New Roman"/>
          <w:sz w:val="24"/>
          <w:szCs w:val="24"/>
          <w:lang w:val="hr-HR"/>
        </w:rPr>
        <w:t>p</w:t>
      </w:r>
      <w:r w:rsidR="002F02C2" w:rsidRPr="00750F8A">
        <w:rPr>
          <w:rFonts w:ascii="Times New Roman" w:hAnsi="Times New Roman" w:cs="Times New Roman"/>
          <w:sz w:val="24"/>
          <w:szCs w:val="24"/>
          <w:lang w:val="hr-HR"/>
        </w:rPr>
        <w:t xml:space="preserve">redlagatelj ističe kako je </w:t>
      </w:r>
      <w:r w:rsidR="0007641A" w:rsidRPr="00750F8A">
        <w:rPr>
          <w:rFonts w:ascii="Times New Roman" w:hAnsi="Times New Roman" w:cs="Times New Roman"/>
          <w:sz w:val="24"/>
          <w:szCs w:val="24"/>
          <w:lang w:val="hr-HR"/>
        </w:rPr>
        <w:t>predmetno u najvećoj mjer</w:t>
      </w:r>
      <w:r w:rsidR="00253318" w:rsidRPr="00750F8A">
        <w:rPr>
          <w:rFonts w:ascii="Times New Roman" w:hAnsi="Times New Roman" w:cs="Times New Roman"/>
          <w:sz w:val="24"/>
          <w:szCs w:val="24"/>
          <w:lang w:val="hr-HR"/>
        </w:rPr>
        <w:t>i</w:t>
      </w:r>
      <w:r w:rsidR="0007641A" w:rsidRPr="00750F8A">
        <w:rPr>
          <w:rFonts w:ascii="Times New Roman" w:hAnsi="Times New Roman" w:cs="Times New Roman"/>
          <w:sz w:val="24"/>
          <w:szCs w:val="24"/>
          <w:lang w:val="hr-HR"/>
        </w:rPr>
        <w:t xml:space="preserve"> uređeno</w:t>
      </w:r>
      <w:r w:rsidR="00041C64" w:rsidRPr="00750F8A">
        <w:rPr>
          <w:rFonts w:ascii="Times New Roman" w:hAnsi="Times New Roman" w:cs="Times New Roman"/>
          <w:sz w:val="24"/>
          <w:szCs w:val="24"/>
          <w:lang w:val="hr-HR"/>
        </w:rPr>
        <w:t xml:space="preserve"> posebnim propisima. </w:t>
      </w:r>
      <w:r w:rsidR="000121E1" w:rsidRPr="00750F8A">
        <w:rPr>
          <w:rFonts w:ascii="Times New Roman" w:hAnsi="Times New Roman" w:cs="Times New Roman"/>
          <w:sz w:val="24"/>
          <w:szCs w:val="24"/>
          <w:lang w:val="hr-HR"/>
        </w:rPr>
        <w:t>Kada je riječ o potrošačima koji n</w:t>
      </w:r>
      <w:r w:rsidR="00A87A5A" w:rsidRPr="00750F8A">
        <w:rPr>
          <w:rFonts w:ascii="Times New Roman" w:hAnsi="Times New Roman" w:cs="Times New Roman"/>
          <w:sz w:val="24"/>
          <w:szCs w:val="24"/>
          <w:lang w:val="hr-HR"/>
        </w:rPr>
        <w:t xml:space="preserve">e posjeduju digitalne vještine za </w:t>
      </w:r>
      <w:r w:rsidR="000F5839" w:rsidRPr="00750F8A">
        <w:rPr>
          <w:rFonts w:ascii="Times New Roman" w:hAnsi="Times New Roman" w:cs="Times New Roman"/>
          <w:sz w:val="24"/>
          <w:szCs w:val="24"/>
          <w:lang w:val="hr-HR"/>
        </w:rPr>
        <w:t xml:space="preserve">podnošenje prigovora elektroničkim putem, potrebno je pojasniti </w:t>
      </w:r>
      <w:r w:rsidR="000344FC" w:rsidRPr="00750F8A">
        <w:rPr>
          <w:rFonts w:ascii="Times New Roman" w:hAnsi="Times New Roman" w:cs="Times New Roman"/>
          <w:sz w:val="24"/>
          <w:szCs w:val="24"/>
          <w:lang w:val="hr-HR"/>
        </w:rPr>
        <w:t>kako</w:t>
      </w:r>
      <w:r w:rsidR="000F5839" w:rsidRPr="00750F8A">
        <w:rPr>
          <w:rFonts w:ascii="Times New Roman" w:hAnsi="Times New Roman" w:cs="Times New Roman"/>
          <w:sz w:val="24"/>
          <w:szCs w:val="24"/>
          <w:lang w:val="hr-HR"/>
        </w:rPr>
        <w:t xml:space="preserve"> va</w:t>
      </w:r>
      <w:r w:rsidR="000344FC" w:rsidRPr="00750F8A">
        <w:rPr>
          <w:rFonts w:ascii="Times New Roman" w:hAnsi="Times New Roman" w:cs="Times New Roman"/>
          <w:sz w:val="24"/>
          <w:szCs w:val="24"/>
          <w:lang w:val="hr-HR"/>
        </w:rPr>
        <w:t>že</w:t>
      </w:r>
      <w:r w:rsidR="000F5839" w:rsidRPr="00750F8A">
        <w:rPr>
          <w:rFonts w:ascii="Times New Roman" w:hAnsi="Times New Roman" w:cs="Times New Roman"/>
          <w:sz w:val="24"/>
          <w:szCs w:val="24"/>
          <w:lang w:val="hr-HR"/>
        </w:rPr>
        <w:t xml:space="preserve">ći Zakon o zaštiti </w:t>
      </w:r>
      <w:r w:rsidR="000344FC" w:rsidRPr="00750F8A">
        <w:rPr>
          <w:rFonts w:ascii="Times New Roman" w:hAnsi="Times New Roman" w:cs="Times New Roman"/>
          <w:sz w:val="24"/>
          <w:szCs w:val="24"/>
          <w:lang w:val="hr-HR"/>
        </w:rPr>
        <w:t>potrošača</w:t>
      </w:r>
      <w:r w:rsidR="000F5839" w:rsidRPr="00750F8A">
        <w:rPr>
          <w:rFonts w:ascii="Times New Roman" w:hAnsi="Times New Roman" w:cs="Times New Roman"/>
          <w:sz w:val="24"/>
          <w:szCs w:val="24"/>
          <w:lang w:val="hr-HR"/>
        </w:rPr>
        <w:t xml:space="preserve"> </w:t>
      </w:r>
      <w:r w:rsidR="000344FC" w:rsidRPr="00750F8A">
        <w:rPr>
          <w:rFonts w:ascii="Times New Roman" w:hAnsi="Times New Roman" w:cs="Times New Roman"/>
          <w:sz w:val="24"/>
          <w:szCs w:val="24"/>
          <w:lang w:val="hr-HR"/>
        </w:rPr>
        <w:t>navedeno</w:t>
      </w:r>
      <w:r w:rsidR="000F5839" w:rsidRPr="00750F8A">
        <w:rPr>
          <w:rFonts w:ascii="Times New Roman" w:hAnsi="Times New Roman" w:cs="Times New Roman"/>
          <w:sz w:val="24"/>
          <w:szCs w:val="24"/>
          <w:lang w:val="hr-HR"/>
        </w:rPr>
        <w:t xml:space="preserve"> uređuje samo kao jedan od mogućih načina podnošenja p</w:t>
      </w:r>
      <w:r w:rsidR="00D01D7E" w:rsidRPr="00750F8A">
        <w:rPr>
          <w:rFonts w:ascii="Times New Roman" w:hAnsi="Times New Roman" w:cs="Times New Roman"/>
          <w:sz w:val="24"/>
          <w:szCs w:val="24"/>
          <w:lang w:val="hr-HR"/>
        </w:rPr>
        <w:t>rigovora</w:t>
      </w:r>
      <w:r w:rsidR="00E40E22" w:rsidRPr="00750F8A">
        <w:rPr>
          <w:rFonts w:ascii="Times New Roman" w:hAnsi="Times New Roman" w:cs="Times New Roman"/>
          <w:sz w:val="24"/>
          <w:szCs w:val="24"/>
          <w:lang w:val="hr-HR"/>
        </w:rPr>
        <w:t>. Odredbama važećeg Zakona o zaštiti potrošača z</w:t>
      </w:r>
      <w:r w:rsidR="00D01D7E" w:rsidRPr="00750F8A">
        <w:rPr>
          <w:rFonts w:ascii="Times New Roman" w:hAnsi="Times New Roman" w:cs="Times New Roman"/>
          <w:sz w:val="24"/>
          <w:szCs w:val="24"/>
          <w:lang w:val="hr-HR"/>
        </w:rPr>
        <w:t xml:space="preserve">ajamčeno </w:t>
      </w:r>
      <w:r w:rsidR="00E40E22" w:rsidRPr="00750F8A">
        <w:rPr>
          <w:rFonts w:ascii="Times New Roman" w:hAnsi="Times New Roman" w:cs="Times New Roman"/>
          <w:sz w:val="24"/>
          <w:szCs w:val="24"/>
          <w:lang w:val="hr-HR"/>
        </w:rPr>
        <w:t xml:space="preserve">je </w:t>
      </w:r>
      <w:r w:rsidR="00D01D7E" w:rsidRPr="00750F8A">
        <w:rPr>
          <w:rFonts w:ascii="Times New Roman" w:hAnsi="Times New Roman" w:cs="Times New Roman"/>
          <w:sz w:val="24"/>
          <w:szCs w:val="24"/>
          <w:lang w:val="hr-HR"/>
        </w:rPr>
        <w:t xml:space="preserve">podnošenje pisanog prigovora osobno, u </w:t>
      </w:r>
      <w:r w:rsidR="00E40E22" w:rsidRPr="00750F8A">
        <w:rPr>
          <w:rFonts w:ascii="Times New Roman" w:hAnsi="Times New Roman" w:cs="Times New Roman"/>
          <w:sz w:val="24"/>
          <w:szCs w:val="24"/>
          <w:lang w:val="hr-HR"/>
        </w:rPr>
        <w:t>prostorijama</w:t>
      </w:r>
      <w:r w:rsidR="00D01D7E" w:rsidRPr="00750F8A">
        <w:rPr>
          <w:rFonts w:ascii="Times New Roman" w:hAnsi="Times New Roman" w:cs="Times New Roman"/>
          <w:sz w:val="24"/>
          <w:szCs w:val="24"/>
          <w:lang w:val="hr-HR"/>
        </w:rPr>
        <w:t xml:space="preserve"> trgovca ili </w:t>
      </w:r>
      <w:r w:rsidR="00E40E22" w:rsidRPr="00750F8A">
        <w:rPr>
          <w:rFonts w:ascii="Times New Roman" w:hAnsi="Times New Roman" w:cs="Times New Roman"/>
          <w:sz w:val="24"/>
          <w:szCs w:val="24"/>
          <w:lang w:val="hr-HR"/>
        </w:rPr>
        <w:t>poštom</w:t>
      </w:r>
      <w:r w:rsidR="000344FC" w:rsidRPr="00750F8A">
        <w:rPr>
          <w:rFonts w:ascii="Times New Roman" w:hAnsi="Times New Roman" w:cs="Times New Roman"/>
          <w:sz w:val="24"/>
          <w:szCs w:val="24"/>
          <w:lang w:val="hr-HR"/>
        </w:rPr>
        <w:t xml:space="preserve"> te je </w:t>
      </w:r>
      <w:r w:rsidR="00E40E22" w:rsidRPr="00750F8A">
        <w:rPr>
          <w:rFonts w:ascii="Times New Roman" w:hAnsi="Times New Roman" w:cs="Times New Roman"/>
          <w:sz w:val="24"/>
          <w:szCs w:val="24"/>
          <w:lang w:val="hr-HR"/>
        </w:rPr>
        <w:t>slobodna</w:t>
      </w:r>
      <w:r w:rsidR="000344FC" w:rsidRPr="00750F8A">
        <w:rPr>
          <w:rFonts w:ascii="Times New Roman" w:hAnsi="Times New Roman" w:cs="Times New Roman"/>
          <w:sz w:val="24"/>
          <w:szCs w:val="24"/>
          <w:lang w:val="hr-HR"/>
        </w:rPr>
        <w:t xml:space="preserve"> volja </w:t>
      </w:r>
      <w:r w:rsidR="00E40E22" w:rsidRPr="00750F8A">
        <w:rPr>
          <w:rFonts w:ascii="Times New Roman" w:hAnsi="Times New Roman" w:cs="Times New Roman"/>
          <w:sz w:val="24"/>
          <w:szCs w:val="24"/>
          <w:lang w:val="hr-HR"/>
        </w:rPr>
        <w:t>potrošača</w:t>
      </w:r>
      <w:r w:rsidR="000344FC" w:rsidRPr="00750F8A">
        <w:rPr>
          <w:rFonts w:ascii="Times New Roman" w:hAnsi="Times New Roman" w:cs="Times New Roman"/>
          <w:sz w:val="24"/>
          <w:szCs w:val="24"/>
          <w:lang w:val="hr-HR"/>
        </w:rPr>
        <w:t xml:space="preserve"> odabrati za </w:t>
      </w:r>
      <w:r w:rsidR="00E40E22" w:rsidRPr="00750F8A">
        <w:rPr>
          <w:rFonts w:ascii="Times New Roman" w:hAnsi="Times New Roman" w:cs="Times New Roman"/>
          <w:sz w:val="24"/>
          <w:szCs w:val="24"/>
          <w:lang w:val="hr-HR"/>
        </w:rPr>
        <w:t>sebe</w:t>
      </w:r>
      <w:r w:rsidR="000344FC" w:rsidRPr="00750F8A">
        <w:rPr>
          <w:rFonts w:ascii="Times New Roman" w:hAnsi="Times New Roman" w:cs="Times New Roman"/>
          <w:sz w:val="24"/>
          <w:szCs w:val="24"/>
          <w:lang w:val="hr-HR"/>
        </w:rPr>
        <w:t xml:space="preserve"> najjednostavniji način podnošenja pisanog prigovora</w:t>
      </w:r>
      <w:r w:rsidR="002F02C2" w:rsidRPr="00750F8A">
        <w:rPr>
          <w:rFonts w:ascii="Times New Roman" w:hAnsi="Times New Roman" w:cs="Times New Roman"/>
          <w:sz w:val="24"/>
          <w:szCs w:val="24"/>
          <w:lang w:val="hr-HR"/>
        </w:rPr>
        <w:t xml:space="preserve"> te u tom smislu nisu potrebne </w:t>
      </w:r>
      <w:r w:rsidR="0057467D" w:rsidRPr="00750F8A">
        <w:rPr>
          <w:rFonts w:ascii="Times New Roman" w:hAnsi="Times New Roman" w:cs="Times New Roman"/>
          <w:sz w:val="24"/>
          <w:szCs w:val="24"/>
          <w:lang w:val="hr-HR"/>
        </w:rPr>
        <w:t xml:space="preserve">zakonodavne </w:t>
      </w:r>
      <w:r w:rsidR="002F02C2" w:rsidRPr="00750F8A">
        <w:rPr>
          <w:rFonts w:ascii="Times New Roman" w:hAnsi="Times New Roman" w:cs="Times New Roman"/>
          <w:sz w:val="24"/>
          <w:szCs w:val="24"/>
          <w:lang w:val="hr-HR"/>
        </w:rPr>
        <w:t>izmjene</w:t>
      </w:r>
      <w:r w:rsidR="0057467D" w:rsidRPr="00750F8A">
        <w:rPr>
          <w:rFonts w:ascii="Times New Roman" w:hAnsi="Times New Roman" w:cs="Times New Roman"/>
          <w:sz w:val="24"/>
          <w:szCs w:val="24"/>
          <w:lang w:val="hr-HR"/>
        </w:rPr>
        <w:t>.</w:t>
      </w:r>
      <w:r w:rsidR="000344FC" w:rsidRPr="00750F8A">
        <w:rPr>
          <w:rFonts w:ascii="Times New Roman" w:hAnsi="Times New Roman" w:cs="Times New Roman"/>
          <w:sz w:val="24"/>
          <w:szCs w:val="24"/>
          <w:lang w:val="hr-HR"/>
        </w:rPr>
        <w:t xml:space="preserve"> </w:t>
      </w:r>
      <w:r w:rsidR="00E40E22" w:rsidRPr="00750F8A">
        <w:rPr>
          <w:rFonts w:ascii="Times New Roman" w:hAnsi="Times New Roman" w:cs="Times New Roman"/>
          <w:bCs/>
          <w:sz w:val="24"/>
          <w:szCs w:val="24"/>
          <w:lang w:val="hr-HR"/>
        </w:rPr>
        <w:t xml:space="preserve">Nadalje, u odnosu na primjedbe koje se odnose </w:t>
      </w:r>
      <w:r w:rsidR="00253318" w:rsidRPr="00750F8A">
        <w:rPr>
          <w:rFonts w:ascii="Times New Roman" w:hAnsi="Times New Roman" w:cs="Times New Roman"/>
          <w:bCs/>
          <w:sz w:val="24"/>
          <w:szCs w:val="24"/>
          <w:lang w:val="hr-HR"/>
        </w:rPr>
        <w:t xml:space="preserve">na </w:t>
      </w:r>
      <w:r w:rsidR="0076040D" w:rsidRPr="00750F8A">
        <w:rPr>
          <w:rFonts w:ascii="Times New Roman" w:hAnsi="Times New Roman" w:cs="Times New Roman"/>
          <w:bCs/>
          <w:sz w:val="24"/>
          <w:szCs w:val="24"/>
          <w:lang w:val="hr-HR"/>
        </w:rPr>
        <w:t>uređenje</w:t>
      </w:r>
      <w:r w:rsidR="00041C64" w:rsidRPr="00750F8A">
        <w:rPr>
          <w:rFonts w:ascii="Times New Roman" w:hAnsi="Times New Roman" w:cs="Times New Roman"/>
          <w:bCs/>
          <w:sz w:val="24"/>
          <w:szCs w:val="24"/>
          <w:lang w:val="hr-HR"/>
        </w:rPr>
        <w:t xml:space="preserve"> </w:t>
      </w:r>
      <w:r w:rsidR="00301448" w:rsidRPr="00750F8A">
        <w:rPr>
          <w:rFonts w:ascii="Times New Roman" w:hAnsi="Times New Roman" w:cs="Times New Roman"/>
          <w:bCs/>
          <w:sz w:val="24"/>
          <w:szCs w:val="24"/>
          <w:lang w:val="hr-HR"/>
        </w:rPr>
        <w:t xml:space="preserve">zakašnjenja </w:t>
      </w:r>
      <w:r w:rsidR="0076040D" w:rsidRPr="00750F8A">
        <w:rPr>
          <w:rFonts w:ascii="Times New Roman" w:hAnsi="Times New Roman" w:cs="Times New Roman"/>
          <w:bCs/>
          <w:sz w:val="24"/>
          <w:szCs w:val="24"/>
          <w:lang w:val="hr-HR"/>
        </w:rPr>
        <w:t>trgovca u</w:t>
      </w:r>
      <w:r w:rsidR="00301448" w:rsidRPr="00750F8A">
        <w:rPr>
          <w:rFonts w:ascii="Times New Roman" w:hAnsi="Times New Roman" w:cs="Times New Roman"/>
          <w:bCs/>
          <w:sz w:val="24"/>
          <w:szCs w:val="24"/>
          <w:lang w:val="hr-HR"/>
        </w:rPr>
        <w:t xml:space="preserve"> odgovaranju na pisani prigovor potrošača</w:t>
      </w:r>
      <w:r w:rsidR="00301448" w:rsidRPr="00750F8A">
        <w:rPr>
          <w:rFonts w:ascii="Times New Roman" w:hAnsi="Times New Roman" w:cs="Times New Roman"/>
          <w:sz w:val="24"/>
          <w:szCs w:val="24"/>
          <w:lang w:val="hr-HR"/>
        </w:rPr>
        <w:t>, v</w:t>
      </w:r>
      <w:r w:rsidR="00041C64" w:rsidRPr="00750F8A">
        <w:rPr>
          <w:rFonts w:ascii="Times New Roman" w:hAnsi="Times New Roman" w:cs="Times New Roman"/>
          <w:sz w:val="24"/>
          <w:szCs w:val="24"/>
          <w:lang w:val="hr-HR"/>
        </w:rPr>
        <w:t xml:space="preserve">ažeći Zakona o </w:t>
      </w:r>
      <w:r w:rsidR="00041C64" w:rsidRPr="00750F8A">
        <w:rPr>
          <w:rFonts w:ascii="Times New Roman" w:hAnsi="Times New Roman" w:cs="Times New Roman"/>
          <w:sz w:val="24"/>
          <w:szCs w:val="24"/>
          <w:lang w:val="hr-HR"/>
        </w:rPr>
        <w:lastRenderedPageBreak/>
        <w:t xml:space="preserve">zaštiti potrošača već uređuje </w:t>
      </w:r>
      <w:r w:rsidR="00647179" w:rsidRPr="00750F8A">
        <w:rPr>
          <w:rFonts w:ascii="Times New Roman" w:hAnsi="Times New Roman" w:cs="Times New Roman"/>
          <w:sz w:val="24"/>
          <w:szCs w:val="24"/>
          <w:lang w:val="hr-HR"/>
        </w:rPr>
        <w:t xml:space="preserve">učinkovite inspekcijske i prekršajne sankcije za isto </w:t>
      </w:r>
      <w:r w:rsidR="0015193D" w:rsidRPr="00750F8A">
        <w:rPr>
          <w:rFonts w:ascii="Times New Roman" w:hAnsi="Times New Roman" w:cs="Times New Roman"/>
          <w:sz w:val="24"/>
          <w:szCs w:val="24"/>
          <w:lang w:val="hr-HR"/>
        </w:rPr>
        <w:t>u slučaju kada je potrošač podnio prijavu nadležnom inspekcijskom tijelu</w:t>
      </w:r>
      <w:r w:rsidR="0071467A" w:rsidRPr="00750F8A">
        <w:rPr>
          <w:rFonts w:ascii="Times New Roman" w:hAnsi="Times New Roman" w:cs="Times New Roman"/>
          <w:sz w:val="24"/>
          <w:szCs w:val="24"/>
          <w:lang w:val="hr-HR"/>
        </w:rPr>
        <w:t xml:space="preserve">. </w:t>
      </w:r>
      <w:r w:rsidR="002F02C2" w:rsidRPr="00750F8A">
        <w:rPr>
          <w:rFonts w:ascii="Times New Roman" w:hAnsi="Times New Roman" w:cs="Times New Roman"/>
          <w:sz w:val="24"/>
          <w:szCs w:val="24"/>
          <w:lang w:val="hr-HR"/>
        </w:rPr>
        <w:t xml:space="preserve">Međutim, </w:t>
      </w:r>
      <w:r w:rsidR="0071467A" w:rsidRPr="00750F8A">
        <w:rPr>
          <w:rFonts w:ascii="Times New Roman" w:hAnsi="Times New Roman" w:cs="Times New Roman"/>
          <w:sz w:val="24"/>
          <w:szCs w:val="24"/>
          <w:lang w:val="hr-HR"/>
        </w:rPr>
        <w:t xml:space="preserve">Konačnim prijedlogom zakona </w:t>
      </w:r>
      <w:r w:rsidR="0046562C" w:rsidRPr="00750F8A">
        <w:rPr>
          <w:rFonts w:ascii="Times New Roman" w:hAnsi="Times New Roman" w:cs="Times New Roman"/>
          <w:sz w:val="24"/>
          <w:szCs w:val="24"/>
          <w:lang w:val="hr-HR"/>
        </w:rPr>
        <w:t>povećava se minimalni i maksimalni iznos novčane kazne koji se može izreći za povredu obveze odgovaranja na pisani prigovor potrošača u roku od 15 dana od dana zaprimanja istog</w:t>
      </w:r>
      <w:r w:rsidR="002F02C2" w:rsidRPr="00750F8A">
        <w:rPr>
          <w:rFonts w:ascii="Times New Roman" w:hAnsi="Times New Roman" w:cs="Times New Roman"/>
          <w:sz w:val="24"/>
          <w:szCs w:val="24"/>
          <w:lang w:val="hr-HR"/>
        </w:rPr>
        <w:t xml:space="preserve"> kako bi se povećao odvraćajući efekt</w:t>
      </w:r>
      <w:r w:rsidR="0046562C" w:rsidRPr="00750F8A">
        <w:rPr>
          <w:rFonts w:ascii="Times New Roman" w:hAnsi="Times New Roman" w:cs="Times New Roman"/>
          <w:sz w:val="24"/>
          <w:szCs w:val="24"/>
          <w:lang w:val="hr-HR"/>
        </w:rPr>
        <w:t>.</w:t>
      </w:r>
      <w:r w:rsidR="0071467A" w:rsidRPr="00750F8A">
        <w:rPr>
          <w:rFonts w:ascii="Times New Roman" w:hAnsi="Times New Roman" w:cs="Times New Roman"/>
          <w:sz w:val="24"/>
          <w:szCs w:val="24"/>
          <w:lang w:val="hr-HR"/>
        </w:rPr>
        <w:t xml:space="preserve"> </w:t>
      </w:r>
      <w:r w:rsidR="000214A0" w:rsidRPr="00750F8A">
        <w:rPr>
          <w:rFonts w:ascii="Times New Roman" w:hAnsi="Times New Roman" w:cs="Times New Roman"/>
          <w:bCs/>
          <w:sz w:val="24"/>
          <w:szCs w:val="24"/>
          <w:lang w:val="hr-HR"/>
        </w:rPr>
        <w:t>Vezano uz upit</w:t>
      </w:r>
      <w:r w:rsidR="00CD30F4" w:rsidRPr="00750F8A">
        <w:rPr>
          <w:rFonts w:ascii="Times New Roman" w:hAnsi="Times New Roman" w:cs="Times New Roman"/>
          <w:bCs/>
          <w:sz w:val="24"/>
          <w:szCs w:val="24"/>
          <w:lang w:val="hr-HR"/>
        </w:rPr>
        <w:t xml:space="preserve"> o uređenju lažnih recenzija,</w:t>
      </w:r>
      <w:r w:rsidR="00CD30F4" w:rsidRPr="00750F8A">
        <w:rPr>
          <w:rFonts w:ascii="Times New Roman" w:hAnsi="Times New Roman" w:cs="Times New Roman"/>
          <w:sz w:val="24"/>
          <w:szCs w:val="24"/>
          <w:lang w:val="hr-HR"/>
        </w:rPr>
        <w:t xml:space="preserve"> </w:t>
      </w:r>
      <w:r w:rsidR="00750F8A">
        <w:rPr>
          <w:rFonts w:ascii="Times New Roman" w:hAnsi="Times New Roman" w:cs="Times New Roman"/>
          <w:sz w:val="24"/>
          <w:szCs w:val="24"/>
          <w:lang w:val="hr-HR"/>
        </w:rPr>
        <w:t>p</w:t>
      </w:r>
      <w:r w:rsidR="00CD30F4" w:rsidRPr="00750F8A">
        <w:rPr>
          <w:rFonts w:ascii="Times New Roman" w:hAnsi="Times New Roman" w:cs="Times New Roman"/>
          <w:sz w:val="24"/>
          <w:szCs w:val="24"/>
          <w:lang w:val="hr-HR"/>
        </w:rPr>
        <w:t xml:space="preserve">redlagatelj naglašava kako je isto također već uređeno važećim Zakonom o </w:t>
      </w:r>
      <w:r w:rsidR="00B874E1" w:rsidRPr="00750F8A">
        <w:rPr>
          <w:rFonts w:ascii="Times New Roman" w:hAnsi="Times New Roman" w:cs="Times New Roman"/>
          <w:sz w:val="24"/>
          <w:szCs w:val="24"/>
          <w:lang w:val="hr-HR"/>
        </w:rPr>
        <w:t>zaštiti potrošača</w:t>
      </w:r>
      <w:r w:rsidR="00CA4BBF" w:rsidRPr="00750F8A">
        <w:rPr>
          <w:rFonts w:ascii="Times New Roman" w:hAnsi="Times New Roman" w:cs="Times New Roman"/>
          <w:sz w:val="24"/>
          <w:szCs w:val="24"/>
          <w:lang w:val="hr-HR"/>
        </w:rPr>
        <w:t xml:space="preserve"> te je izrijekom zabranjeno i smatra se </w:t>
      </w:r>
      <w:r w:rsidR="00937562" w:rsidRPr="00750F8A">
        <w:rPr>
          <w:rFonts w:ascii="Times New Roman" w:hAnsi="Times New Roman" w:cs="Times New Roman"/>
          <w:sz w:val="24"/>
          <w:szCs w:val="24"/>
          <w:lang w:val="hr-HR"/>
        </w:rPr>
        <w:t>zavaravajućom, nepoštenom poslovnom praksom.</w:t>
      </w:r>
      <w:r w:rsidR="00C240C5" w:rsidRPr="00750F8A">
        <w:rPr>
          <w:rFonts w:ascii="Times New Roman" w:hAnsi="Times New Roman" w:cs="Times New Roman"/>
          <w:sz w:val="24"/>
          <w:szCs w:val="24"/>
          <w:lang w:val="hr-HR"/>
        </w:rPr>
        <w:t xml:space="preserve"> </w:t>
      </w:r>
      <w:r w:rsidR="000827F3" w:rsidRPr="00750F8A">
        <w:rPr>
          <w:rFonts w:ascii="Times New Roman" w:hAnsi="Times New Roman" w:cs="Times New Roman"/>
          <w:sz w:val="24"/>
          <w:szCs w:val="24"/>
          <w:lang w:val="hr-HR"/>
        </w:rPr>
        <w:t xml:space="preserve">Međutim i </w:t>
      </w:r>
      <w:r w:rsidR="00461988" w:rsidRPr="00750F8A">
        <w:rPr>
          <w:rFonts w:ascii="Times New Roman" w:hAnsi="Times New Roman" w:cs="Times New Roman"/>
          <w:sz w:val="24"/>
          <w:szCs w:val="24"/>
          <w:lang w:val="hr-HR"/>
        </w:rPr>
        <w:t>navedena</w:t>
      </w:r>
      <w:r w:rsidR="000827F3" w:rsidRPr="00750F8A">
        <w:rPr>
          <w:rFonts w:ascii="Times New Roman" w:hAnsi="Times New Roman" w:cs="Times New Roman"/>
          <w:sz w:val="24"/>
          <w:szCs w:val="24"/>
          <w:lang w:val="hr-HR"/>
        </w:rPr>
        <w:t xml:space="preserve"> odredba obuhvaćena je povećanjem </w:t>
      </w:r>
      <w:r w:rsidR="00461988" w:rsidRPr="00750F8A">
        <w:rPr>
          <w:rFonts w:ascii="Times New Roman" w:hAnsi="Times New Roman" w:cs="Times New Roman"/>
          <w:sz w:val="24"/>
          <w:szCs w:val="24"/>
          <w:lang w:val="hr-HR"/>
        </w:rPr>
        <w:t>minimuma i maksimuma zapriječene novčane kazne.</w:t>
      </w:r>
      <w:r w:rsidR="008368D3" w:rsidRPr="00750F8A">
        <w:rPr>
          <w:rFonts w:ascii="Times New Roman" w:hAnsi="Times New Roman" w:cs="Times New Roman"/>
          <w:sz w:val="24"/>
          <w:szCs w:val="24"/>
          <w:lang w:val="hr-HR"/>
        </w:rPr>
        <w:t xml:space="preserve"> Također,</w:t>
      </w:r>
      <w:r w:rsidR="00C240C5" w:rsidRPr="00750F8A">
        <w:rPr>
          <w:rFonts w:ascii="Times New Roman" w:hAnsi="Times New Roman" w:cs="Times New Roman"/>
          <w:sz w:val="24"/>
          <w:szCs w:val="24"/>
          <w:lang w:val="hr-HR"/>
        </w:rPr>
        <w:t xml:space="preserve"> </w:t>
      </w:r>
      <w:r w:rsidR="008368D3" w:rsidRPr="00750F8A">
        <w:rPr>
          <w:rFonts w:ascii="Times New Roman" w:hAnsi="Times New Roman" w:cs="Times New Roman"/>
          <w:bCs/>
          <w:sz w:val="24"/>
          <w:szCs w:val="24"/>
          <w:lang w:val="hr-HR"/>
        </w:rPr>
        <w:t>zastupnica Irena Dragić je naglasila pojavne slučajeve prikrivenog oglašavanja</w:t>
      </w:r>
      <w:r w:rsidR="00EC2A31" w:rsidRPr="00750F8A">
        <w:rPr>
          <w:rFonts w:ascii="Times New Roman" w:hAnsi="Times New Roman" w:cs="Times New Roman"/>
          <w:bCs/>
          <w:sz w:val="24"/>
          <w:szCs w:val="24"/>
          <w:lang w:val="hr-HR"/>
        </w:rPr>
        <w:t xml:space="preserve"> te važnost boljeg uređenja predmetnih</w:t>
      </w:r>
      <w:r w:rsidR="008368D3" w:rsidRPr="00750F8A">
        <w:rPr>
          <w:rFonts w:ascii="Times New Roman" w:hAnsi="Times New Roman" w:cs="Times New Roman"/>
          <w:sz w:val="24"/>
          <w:szCs w:val="24"/>
          <w:lang w:val="hr-HR"/>
        </w:rPr>
        <w:t>, međutim</w:t>
      </w:r>
      <w:r w:rsidR="00253318" w:rsidRPr="00750F8A">
        <w:rPr>
          <w:rFonts w:ascii="Times New Roman" w:hAnsi="Times New Roman" w:cs="Times New Roman"/>
          <w:sz w:val="24"/>
          <w:szCs w:val="24"/>
          <w:lang w:val="hr-HR"/>
        </w:rPr>
        <w:t>,</w:t>
      </w:r>
      <w:r w:rsidR="008368D3" w:rsidRPr="00750F8A">
        <w:rPr>
          <w:rFonts w:ascii="Times New Roman" w:hAnsi="Times New Roman" w:cs="Times New Roman"/>
          <w:sz w:val="24"/>
          <w:szCs w:val="24"/>
          <w:lang w:val="hr-HR"/>
        </w:rPr>
        <w:t xml:space="preserve"> predmetno je u najvećoj mjeri uređeno posebnim zakonom, odnosno odredbama Zakona o </w:t>
      </w:r>
      <w:r w:rsidR="00204515" w:rsidRPr="00750F8A">
        <w:rPr>
          <w:rFonts w:ascii="Times New Roman" w:hAnsi="Times New Roman" w:cs="Times New Roman"/>
          <w:sz w:val="24"/>
          <w:szCs w:val="24"/>
          <w:lang w:val="hr-HR"/>
        </w:rPr>
        <w:t>medijima (</w:t>
      </w:r>
      <w:r w:rsidR="00750F8A">
        <w:rPr>
          <w:rFonts w:ascii="Times New Roman" w:hAnsi="Times New Roman" w:cs="Times New Roman"/>
          <w:sz w:val="24"/>
          <w:szCs w:val="24"/>
          <w:lang w:val="hr-HR"/>
        </w:rPr>
        <w:t>„</w:t>
      </w:r>
      <w:r w:rsidR="00204515" w:rsidRPr="00750F8A">
        <w:rPr>
          <w:rFonts w:ascii="Times New Roman" w:hAnsi="Times New Roman" w:cs="Times New Roman"/>
          <w:sz w:val="24"/>
          <w:szCs w:val="24"/>
          <w:lang w:val="hr-HR"/>
        </w:rPr>
        <w:t>Narodne novine</w:t>
      </w:r>
      <w:r w:rsidR="00750F8A">
        <w:rPr>
          <w:rFonts w:ascii="Times New Roman" w:hAnsi="Times New Roman" w:cs="Times New Roman"/>
          <w:sz w:val="24"/>
          <w:szCs w:val="24"/>
          <w:lang w:val="hr-HR"/>
        </w:rPr>
        <w:t>“,</w:t>
      </w:r>
      <w:r w:rsidR="00204515" w:rsidRPr="00750F8A">
        <w:rPr>
          <w:rFonts w:ascii="Times New Roman" w:hAnsi="Times New Roman" w:cs="Times New Roman"/>
          <w:sz w:val="24"/>
          <w:szCs w:val="24"/>
          <w:lang w:val="hr-HR"/>
        </w:rPr>
        <w:t xml:space="preserve"> br. 59/04., 84/11., 81/13., 114/22.</w:t>
      </w:r>
      <w:r w:rsidR="00750F8A">
        <w:rPr>
          <w:rFonts w:ascii="Times New Roman" w:hAnsi="Times New Roman" w:cs="Times New Roman"/>
          <w:sz w:val="24"/>
          <w:szCs w:val="24"/>
          <w:lang w:val="hr-HR"/>
        </w:rPr>
        <w:t xml:space="preserve"> i</w:t>
      </w:r>
      <w:r w:rsidR="00204515" w:rsidRPr="00750F8A">
        <w:rPr>
          <w:rFonts w:ascii="Times New Roman" w:hAnsi="Times New Roman" w:cs="Times New Roman"/>
          <w:sz w:val="24"/>
          <w:szCs w:val="24"/>
          <w:lang w:val="hr-HR"/>
        </w:rPr>
        <w:t xml:space="preserve"> 27/26.)</w:t>
      </w:r>
      <w:r w:rsidR="00EC2A31" w:rsidRPr="00750F8A">
        <w:rPr>
          <w:rFonts w:ascii="Times New Roman" w:hAnsi="Times New Roman" w:cs="Times New Roman"/>
          <w:sz w:val="24"/>
          <w:szCs w:val="24"/>
          <w:lang w:val="hr-HR"/>
        </w:rPr>
        <w:t>.</w:t>
      </w:r>
      <w:r w:rsidR="007E322A" w:rsidRPr="00750F8A">
        <w:rPr>
          <w:rFonts w:ascii="Times New Roman" w:hAnsi="Times New Roman" w:cs="Times New Roman"/>
          <w:sz w:val="24"/>
          <w:szCs w:val="24"/>
          <w:lang w:val="hr-HR"/>
        </w:rPr>
        <w:t xml:space="preserve"> U odnosu na primjedbu </w:t>
      </w:r>
      <w:r w:rsidR="007E322A" w:rsidRPr="00750F8A">
        <w:rPr>
          <w:rFonts w:ascii="Times New Roman" w:hAnsi="Times New Roman" w:cs="Times New Roman"/>
          <w:bCs/>
          <w:sz w:val="24"/>
          <w:szCs w:val="24"/>
          <w:lang w:val="hr-HR"/>
        </w:rPr>
        <w:t>neodgovarajućeg uređenja sponzorskog oglašavanja igara na sreću</w:t>
      </w:r>
      <w:r w:rsidR="007E322A" w:rsidRPr="00750F8A">
        <w:rPr>
          <w:rFonts w:ascii="Times New Roman" w:hAnsi="Times New Roman" w:cs="Times New Roman"/>
          <w:sz w:val="24"/>
          <w:szCs w:val="24"/>
          <w:lang w:val="hr-HR"/>
        </w:rPr>
        <w:t xml:space="preserve">, </w:t>
      </w:r>
      <w:r w:rsidR="005107B4" w:rsidRPr="00750F8A">
        <w:rPr>
          <w:rFonts w:ascii="Times New Roman" w:hAnsi="Times New Roman" w:cs="Times New Roman"/>
          <w:bCs/>
          <w:sz w:val="24"/>
          <w:szCs w:val="24"/>
          <w:lang w:val="hr-HR"/>
        </w:rPr>
        <w:t xml:space="preserve">što </w:t>
      </w:r>
      <w:r w:rsidR="00590E81" w:rsidRPr="00750F8A">
        <w:rPr>
          <w:rFonts w:ascii="Times New Roman" w:hAnsi="Times New Roman" w:cs="Times New Roman"/>
          <w:bCs/>
          <w:sz w:val="24"/>
          <w:szCs w:val="24"/>
          <w:lang w:val="hr-HR"/>
        </w:rPr>
        <w:t>su podržali</w:t>
      </w:r>
      <w:r w:rsidR="005107B4" w:rsidRPr="00750F8A">
        <w:rPr>
          <w:rFonts w:ascii="Times New Roman" w:hAnsi="Times New Roman" w:cs="Times New Roman"/>
          <w:bCs/>
          <w:sz w:val="24"/>
          <w:szCs w:val="24"/>
          <w:lang w:val="hr-HR"/>
        </w:rPr>
        <w:t xml:space="preserve"> zastupnica </w:t>
      </w:r>
      <w:r w:rsidR="006658D0">
        <w:rPr>
          <w:rFonts w:ascii="Times New Roman" w:hAnsi="Times New Roman" w:cs="Times New Roman"/>
          <w:bCs/>
          <w:sz w:val="24"/>
          <w:szCs w:val="24"/>
          <w:lang w:val="hr-HR"/>
        </w:rPr>
        <w:t xml:space="preserve">Marija </w:t>
      </w:r>
      <w:r w:rsidR="005107B4" w:rsidRPr="00750F8A">
        <w:rPr>
          <w:rFonts w:ascii="Times New Roman" w:hAnsi="Times New Roman" w:cs="Times New Roman"/>
          <w:bCs/>
          <w:sz w:val="24"/>
          <w:szCs w:val="24"/>
          <w:lang w:val="hr-HR"/>
        </w:rPr>
        <w:t>Lugarić</w:t>
      </w:r>
      <w:r w:rsidR="00D318FD" w:rsidRPr="00750F8A">
        <w:rPr>
          <w:rFonts w:ascii="Times New Roman" w:hAnsi="Times New Roman" w:cs="Times New Roman"/>
          <w:bCs/>
          <w:sz w:val="24"/>
          <w:szCs w:val="24"/>
          <w:lang w:val="hr-HR"/>
        </w:rPr>
        <w:t xml:space="preserve"> i zastupnik </w:t>
      </w:r>
      <w:r w:rsidR="006658D0">
        <w:rPr>
          <w:rFonts w:ascii="Times New Roman" w:hAnsi="Times New Roman" w:cs="Times New Roman"/>
          <w:bCs/>
          <w:sz w:val="24"/>
          <w:szCs w:val="24"/>
          <w:lang w:val="hr-HR"/>
        </w:rPr>
        <w:t xml:space="preserve">Mate </w:t>
      </w:r>
      <w:r w:rsidR="00D318FD" w:rsidRPr="00750F8A">
        <w:rPr>
          <w:rFonts w:ascii="Times New Roman" w:hAnsi="Times New Roman" w:cs="Times New Roman"/>
          <w:bCs/>
          <w:sz w:val="24"/>
          <w:szCs w:val="24"/>
          <w:lang w:val="hr-HR"/>
        </w:rPr>
        <w:t>Vukušić</w:t>
      </w:r>
      <w:r w:rsidR="00B43E74" w:rsidRPr="00750F8A">
        <w:rPr>
          <w:rFonts w:ascii="Times New Roman" w:hAnsi="Times New Roman" w:cs="Times New Roman"/>
          <w:bCs/>
          <w:sz w:val="24"/>
          <w:szCs w:val="24"/>
          <w:lang w:val="hr-HR"/>
        </w:rPr>
        <w:t>,</w:t>
      </w:r>
      <w:r w:rsidR="00B43E74" w:rsidRPr="00750F8A">
        <w:rPr>
          <w:rFonts w:ascii="Times New Roman" w:hAnsi="Times New Roman" w:cs="Times New Roman"/>
          <w:sz w:val="24"/>
          <w:szCs w:val="24"/>
          <w:lang w:val="hr-HR"/>
        </w:rPr>
        <w:t xml:space="preserve"> </w:t>
      </w:r>
      <w:r w:rsidR="00750F8A">
        <w:rPr>
          <w:rFonts w:ascii="Times New Roman" w:hAnsi="Times New Roman" w:cs="Times New Roman"/>
          <w:sz w:val="24"/>
          <w:szCs w:val="24"/>
          <w:lang w:val="hr-HR"/>
        </w:rPr>
        <w:t>p</w:t>
      </w:r>
      <w:r w:rsidR="007E322A" w:rsidRPr="00750F8A">
        <w:rPr>
          <w:rFonts w:ascii="Times New Roman" w:hAnsi="Times New Roman" w:cs="Times New Roman"/>
          <w:sz w:val="24"/>
          <w:szCs w:val="24"/>
          <w:lang w:val="hr-HR"/>
        </w:rPr>
        <w:t xml:space="preserve">redlagatelj također naglašava </w:t>
      </w:r>
      <w:r w:rsidR="00B43E74" w:rsidRPr="00750F8A">
        <w:rPr>
          <w:rFonts w:ascii="Times New Roman" w:hAnsi="Times New Roman" w:cs="Times New Roman"/>
          <w:sz w:val="24"/>
          <w:szCs w:val="24"/>
          <w:lang w:val="hr-HR"/>
        </w:rPr>
        <w:t xml:space="preserve">da navedeno nije predmet </w:t>
      </w:r>
      <w:r w:rsidR="00ED2131" w:rsidRPr="00750F8A">
        <w:rPr>
          <w:rFonts w:ascii="Times New Roman" w:hAnsi="Times New Roman" w:cs="Times New Roman"/>
          <w:sz w:val="24"/>
          <w:szCs w:val="24"/>
          <w:lang w:val="hr-HR"/>
        </w:rPr>
        <w:t xml:space="preserve">Konačnog prijedloga zakona, već posebnog propisa, konkretno </w:t>
      </w:r>
      <w:r w:rsidR="005E3503" w:rsidRPr="00750F8A">
        <w:rPr>
          <w:rFonts w:ascii="Times New Roman" w:hAnsi="Times New Roman" w:cs="Times New Roman"/>
          <w:sz w:val="24"/>
          <w:szCs w:val="24"/>
          <w:lang w:val="hr-HR"/>
        </w:rPr>
        <w:t>Zakon</w:t>
      </w:r>
      <w:r w:rsidR="00AF5121" w:rsidRPr="00750F8A">
        <w:rPr>
          <w:rFonts w:ascii="Times New Roman" w:hAnsi="Times New Roman" w:cs="Times New Roman"/>
          <w:sz w:val="24"/>
          <w:szCs w:val="24"/>
          <w:lang w:val="hr-HR"/>
        </w:rPr>
        <w:t>a</w:t>
      </w:r>
      <w:r w:rsidR="005E3503" w:rsidRPr="00750F8A">
        <w:rPr>
          <w:rFonts w:ascii="Times New Roman" w:hAnsi="Times New Roman" w:cs="Times New Roman"/>
          <w:sz w:val="24"/>
          <w:szCs w:val="24"/>
          <w:lang w:val="hr-HR"/>
        </w:rPr>
        <w:t xml:space="preserve"> o igrama na sreću (</w:t>
      </w:r>
      <w:r w:rsidR="00750F8A">
        <w:rPr>
          <w:rFonts w:ascii="Times New Roman" w:hAnsi="Times New Roman" w:cs="Times New Roman"/>
          <w:sz w:val="24"/>
          <w:szCs w:val="24"/>
          <w:lang w:val="hr-HR"/>
        </w:rPr>
        <w:t>„</w:t>
      </w:r>
      <w:r w:rsidR="005E3503" w:rsidRPr="00750F8A">
        <w:rPr>
          <w:rFonts w:ascii="Times New Roman" w:hAnsi="Times New Roman" w:cs="Times New Roman"/>
          <w:sz w:val="24"/>
          <w:szCs w:val="24"/>
          <w:lang w:val="hr-HR"/>
        </w:rPr>
        <w:t>Narodne novine</w:t>
      </w:r>
      <w:r w:rsidR="00750F8A">
        <w:rPr>
          <w:rFonts w:ascii="Times New Roman" w:hAnsi="Times New Roman" w:cs="Times New Roman"/>
          <w:sz w:val="24"/>
          <w:szCs w:val="24"/>
          <w:lang w:val="hr-HR"/>
        </w:rPr>
        <w:t>“,</w:t>
      </w:r>
      <w:r w:rsidR="005E3503" w:rsidRPr="00750F8A">
        <w:rPr>
          <w:rFonts w:ascii="Times New Roman" w:hAnsi="Times New Roman" w:cs="Times New Roman"/>
          <w:sz w:val="24"/>
          <w:szCs w:val="24"/>
          <w:lang w:val="hr-HR"/>
        </w:rPr>
        <w:t xml:space="preserve"> br. 87/09., 35/13., 158/13., 41/14., 143/14., 114/22.</w:t>
      </w:r>
      <w:r w:rsidR="00750F8A">
        <w:rPr>
          <w:rFonts w:ascii="Times New Roman" w:hAnsi="Times New Roman" w:cs="Times New Roman"/>
          <w:sz w:val="24"/>
          <w:szCs w:val="24"/>
          <w:lang w:val="hr-HR"/>
        </w:rPr>
        <w:t xml:space="preserve"> i</w:t>
      </w:r>
      <w:r w:rsidR="005E3503" w:rsidRPr="00750F8A">
        <w:rPr>
          <w:rFonts w:ascii="Times New Roman" w:hAnsi="Times New Roman" w:cs="Times New Roman"/>
          <w:sz w:val="24"/>
          <w:szCs w:val="24"/>
          <w:lang w:val="hr-HR"/>
        </w:rPr>
        <w:t xml:space="preserve"> 72/25.).</w:t>
      </w:r>
    </w:p>
    <w:p w14:paraId="511BF7DC" w14:textId="77777777" w:rsidR="00AD5CE8" w:rsidRDefault="00AD5CE8" w:rsidP="00CE7DCD">
      <w:pPr>
        <w:spacing w:after="0" w:line="276" w:lineRule="auto"/>
        <w:ind w:firstLine="720"/>
        <w:jc w:val="both"/>
        <w:rPr>
          <w:rFonts w:ascii="Times New Roman" w:hAnsi="Times New Roman" w:cs="Times New Roman"/>
          <w:sz w:val="24"/>
          <w:szCs w:val="24"/>
          <w:lang w:val="hr-HR"/>
        </w:rPr>
      </w:pPr>
    </w:p>
    <w:p w14:paraId="47CAFBDD" w14:textId="48D765FC" w:rsidR="00586A0E" w:rsidRPr="00C355B0" w:rsidRDefault="00754A70" w:rsidP="00C355B0">
      <w:pPr>
        <w:spacing w:after="0" w:line="240" w:lineRule="auto"/>
        <w:ind w:firstLine="720"/>
        <w:jc w:val="both"/>
        <w:rPr>
          <w:rFonts w:ascii="Times New Roman" w:hAnsi="Times New Roman" w:cs="Times New Roman"/>
          <w:sz w:val="24"/>
          <w:szCs w:val="24"/>
          <w:lang w:val="hr-HR"/>
        </w:rPr>
      </w:pPr>
      <w:r w:rsidRPr="00C355B0">
        <w:rPr>
          <w:rFonts w:ascii="Times New Roman" w:hAnsi="Times New Roman" w:cs="Times New Roman"/>
          <w:bCs/>
          <w:sz w:val="24"/>
          <w:szCs w:val="24"/>
          <w:lang w:val="hr-HR"/>
        </w:rPr>
        <w:t>U okviru pojedinačne rasprave</w:t>
      </w:r>
      <w:r w:rsidR="001443FA" w:rsidRPr="00C355B0">
        <w:rPr>
          <w:rFonts w:ascii="Times New Roman" w:hAnsi="Times New Roman" w:cs="Times New Roman"/>
          <w:bCs/>
          <w:sz w:val="24"/>
          <w:szCs w:val="24"/>
          <w:lang w:val="hr-HR"/>
        </w:rPr>
        <w:t xml:space="preserve">, zastupnica Marija Lugarić, </w:t>
      </w:r>
      <w:r w:rsidR="00AD6219" w:rsidRPr="00C355B0">
        <w:rPr>
          <w:rFonts w:ascii="Times New Roman" w:hAnsi="Times New Roman" w:cs="Times New Roman"/>
          <w:bCs/>
          <w:sz w:val="24"/>
          <w:szCs w:val="24"/>
          <w:lang w:val="hr-HR"/>
        </w:rPr>
        <w:t>istaknula je važnost detaljnijeg uređenja sadržaja bazne cijene</w:t>
      </w:r>
      <w:r w:rsidR="00AD6219" w:rsidRPr="00C355B0">
        <w:rPr>
          <w:rFonts w:ascii="Times New Roman" w:hAnsi="Times New Roman" w:cs="Times New Roman"/>
          <w:sz w:val="24"/>
          <w:szCs w:val="24"/>
          <w:lang w:val="hr-HR"/>
        </w:rPr>
        <w:t xml:space="preserve">. U tom smislu, </w:t>
      </w:r>
      <w:r w:rsidR="00C355B0">
        <w:rPr>
          <w:rFonts w:ascii="Times New Roman" w:hAnsi="Times New Roman" w:cs="Times New Roman"/>
          <w:sz w:val="24"/>
          <w:szCs w:val="24"/>
          <w:lang w:val="hr-HR"/>
        </w:rPr>
        <w:t>p</w:t>
      </w:r>
      <w:r w:rsidR="00AD6219" w:rsidRPr="00C355B0">
        <w:rPr>
          <w:rFonts w:ascii="Times New Roman" w:hAnsi="Times New Roman" w:cs="Times New Roman"/>
          <w:sz w:val="24"/>
          <w:szCs w:val="24"/>
          <w:lang w:val="hr-HR"/>
        </w:rPr>
        <w:t xml:space="preserve">redlagatelj </w:t>
      </w:r>
      <w:r w:rsidR="00C25319" w:rsidRPr="00C355B0">
        <w:rPr>
          <w:rFonts w:ascii="Times New Roman" w:hAnsi="Times New Roman" w:cs="Times New Roman"/>
          <w:sz w:val="24"/>
          <w:szCs w:val="24"/>
          <w:lang w:val="hr-HR"/>
        </w:rPr>
        <w:t>pojašnjava kako će se sam</w:t>
      </w:r>
      <w:r w:rsidR="001443FA" w:rsidRPr="00C355B0">
        <w:rPr>
          <w:rFonts w:ascii="Times New Roman" w:hAnsi="Times New Roman" w:cs="Times New Roman"/>
          <w:sz w:val="24"/>
          <w:szCs w:val="24"/>
          <w:lang w:val="hr-HR"/>
        </w:rPr>
        <w:t xml:space="preserve"> način isticanja </w:t>
      </w:r>
      <w:r w:rsidR="00351479" w:rsidRPr="00C355B0">
        <w:rPr>
          <w:rFonts w:ascii="Times New Roman" w:hAnsi="Times New Roman" w:cs="Times New Roman"/>
          <w:sz w:val="24"/>
          <w:szCs w:val="24"/>
          <w:lang w:val="hr-HR"/>
        </w:rPr>
        <w:t xml:space="preserve">bazne </w:t>
      </w:r>
      <w:r w:rsidR="001443FA" w:rsidRPr="00C355B0">
        <w:rPr>
          <w:rFonts w:ascii="Times New Roman" w:hAnsi="Times New Roman" w:cs="Times New Roman"/>
          <w:sz w:val="24"/>
          <w:szCs w:val="24"/>
          <w:lang w:val="hr-HR"/>
        </w:rPr>
        <w:t>cijene uredit</w:t>
      </w:r>
      <w:r w:rsidR="00C355B0">
        <w:rPr>
          <w:rFonts w:ascii="Times New Roman" w:hAnsi="Times New Roman" w:cs="Times New Roman"/>
          <w:sz w:val="24"/>
          <w:szCs w:val="24"/>
          <w:lang w:val="hr-HR"/>
        </w:rPr>
        <w:t>i</w:t>
      </w:r>
      <w:r w:rsidR="007F7DE1" w:rsidRPr="00C355B0">
        <w:rPr>
          <w:rFonts w:ascii="Times New Roman" w:hAnsi="Times New Roman" w:cs="Times New Roman"/>
          <w:sz w:val="24"/>
          <w:szCs w:val="24"/>
          <w:lang w:val="hr-HR"/>
        </w:rPr>
        <w:t xml:space="preserve"> </w:t>
      </w:r>
      <w:r w:rsidR="001443FA" w:rsidRPr="00C355B0">
        <w:rPr>
          <w:rFonts w:ascii="Times New Roman" w:hAnsi="Times New Roman" w:cs="Times New Roman"/>
          <w:sz w:val="24"/>
          <w:szCs w:val="24"/>
          <w:lang w:val="hr-HR"/>
        </w:rPr>
        <w:t>pravilnikom koji će se, vezano uz isticanje cijene, naslanjati na odredbe Pravilnika o načinu isticanja maloprodajne cijene i cijene za jedinicu mjere</w:t>
      </w:r>
      <w:r w:rsidR="00C355B0">
        <w:rPr>
          <w:rFonts w:ascii="Times New Roman" w:hAnsi="Times New Roman" w:cs="Times New Roman"/>
          <w:sz w:val="24"/>
          <w:szCs w:val="24"/>
          <w:lang w:val="hr-HR"/>
        </w:rPr>
        <w:t xml:space="preserve"> proizvoda</w:t>
      </w:r>
      <w:r w:rsidR="001443FA" w:rsidRPr="00C355B0">
        <w:rPr>
          <w:rFonts w:ascii="Times New Roman" w:hAnsi="Times New Roman" w:cs="Times New Roman"/>
          <w:sz w:val="24"/>
          <w:szCs w:val="24"/>
          <w:lang w:val="hr-HR"/>
        </w:rPr>
        <w:t xml:space="preserve">. </w:t>
      </w:r>
      <w:r w:rsidR="00451D1D" w:rsidRPr="00C355B0">
        <w:rPr>
          <w:rFonts w:ascii="Times New Roman" w:hAnsi="Times New Roman" w:cs="Times New Roman"/>
          <w:sz w:val="24"/>
          <w:szCs w:val="24"/>
          <w:lang w:val="hr-HR"/>
        </w:rPr>
        <w:t xml:space="preserve">Potrebno je naglasiti kako se </w:t>
      </w:r>
      <w:r w:rsidR="00183246" w:rsidRPr="00C355B0">
        <w:rPr>
          <w:rFonts w:ascii="Times New Roman" w:hAnsi="Times New Roman" w:cs="Times New Roman"/>
          <w:sz w:val="24"/>
          <w:szCs w:val="24"/>
          <w:lang w:val="hr-HR"/>
        </w:rPr>
        <w:t>stupanje na snagu članka</w:t>
      </w:r>
      <w:r w:rsidR="00C36291" w:rsidRPr="00C355B0">
        <w:rPr>
          <w:rFonts w:ascii="Times New Roman" w:hAnsi="Times New Roman" w:cs="Times New Roman"/>
          <w:sz w:val="24"/>
          <w:szCs w:val="24"/>
          <w:lang w:val="hr-HR"/>
        </w:rPr>
        <w:t xml:space="preserve"> 7. stavaka 1. do 9. </w:t>
      </w:r>
      <w:r w:rsidR="00F67076" w:rsidRPr="00C355B0">
        <w:rPr>
          <w:rFonts w:ascii="Times New Roman" w:hAnsi="Times New Roman" w:cs="Times New Roman"/>
          <w:sz w:val="24"/>
          <w:szCs w:val="24"/>
          <w:lang w:val="hr-HR"/>
        </w:rPr>
        <w:t xml:space="preserve">Zakona o zaštiti potrošača </w:t>
      </w:r>
      <w:r w:rsidR="00C36291" w:rsidRPr="00C355B0">
        <w:rPr>
          <w:rFonts w:ascii="Times New Roman" w:hAnsi="Times New Roman" w:cs="Times New Roman"/>
          <w:sz w:val="24"/>
          <w:szCs w:val="24"/>
          <w:lang w:val="hr-HR"/>
        </w:rPr>
        <w:t xml:space="preserve">koji je izmijenjen člankom 4. </w:t>
      </w:r>
      <w:r w:rsidR="00147922" w:rsidRPr="00C355B0">
        <w:rPr>
          <w:rFonts w:ascii="Times New Roman" w:hAnsi="Times New Roman" w:cs="Times New Roman"/>
          <w:sz w:val="24"/>
          <w:szCs w:val="24"/>
          <w:lang w:val="hr-HR"/>
        </w:rPr>
        <w:t>Konačnog prijedloga z</w:t>
      </w:r>
      <w:r w:rsidR="00C36291" w:rsidRPr="00C355B0">
        <w:rPr>
          <w:rFonts w:ascii="Times New Roman" w:hAnsi="Times New Roman" w:cs="Times New Roman"/>
          <w:sz w:val="24"/>
          <w:szCs w:val="24"/>
          <w:lang w:val="hr-HR"/>
        </w:rPr>
        <w:t xml:space="preserve">akona </w:t>
      </w:r>
      <w:r w:rsidR="00CE1025" w:rsidRPr="00C355B0">
        <w:rPr>
          <w:rFonts w:ascii="Times New Roman" w:hAnsi="Times New Roman" w:cs="Times New Roman"/>
          <w:sz w:val="24"/>
          <w:szCs w:val="24"/>
          <w:lang w:val="hr-HR"/>
        </w:rPr>
        <w:t>odgađa do studenog</w:t>
      </w:r>
      <w:r w:rsidR="00C355B0">
        <w:rPr>
          <w:rFonts w:ascii="Times New Roman" w:hAnsi="Times New Roman" w:cs="Times New Roman"/>
          <w:sz w:val="24"/>
          <w:szCs w:val="24"/>
          <w:lang w:val="hr-HR"/>
        </w:rPr>
        <w:t>a</w:t>
      </w:r>
      <w:r w:rsidR="00CE1025" w:rsidRPr="00C355B0">
        <w:rPr>
          <w:rFonts w:ascii="Times New Roman" w:hAnsi="Times New Roman" w:cs="Times New Roman"/>
          <w:sz w:val="24"/>
          <w:szCs w:val="24"/>
          <w:lang w:val="hr-HR"/>
        </w:rPr>
        <w:t xml:space="preserve"> </w:t>
      </w:r>
      <w:r w:rsidR="006A10E5" w:rsidRPr="00C355B0">
        <w:rPr>
          <w:rFonts w:ascii="Times New Roman" w:hAnsi="Times New Roman" w:cs="Times New Roman"/>
          <w:sz w:val="24"/>
          <w:szCs w:val="24"/>
          <w:lang w:val="hr-HR"/>
        </w:rPr>
        <w:t xml:space="preserve">2026., odnosno neće se primjenjivati prije no što stupi na snagu pravilnik kojim će se razraditi obveze </w:t>
      </w:r>
      <w:r w:rsidR="002176CF" w:rsidRPr="00C355B0">
        <w:rPr>
          <w:rFonts w:ascii="Times New Roman" w:hAnsi="Times New Roman" w:cs="Times New Roman"/>
          <w:sz w:val="24"/>
          <w:szCs w:val="24"/>
          <w:lang w:val="hr-HR"/>
        </w:rPr>
        <w:t xml:space="preserve">isticanja bazne cijene. </w:t>
      </w:r>
      <w:r w:rsidR="001443FA" w:rsidRPr="00C355B0">
        <w:rPr>
          <w:rFonts w:ascii="Times New Roman" w:hAnsi="Times New Roman" w:cs="Times New Roman"/>
          <w:sz w:val="24"/>
          <w:szCs w:val="24"/>
          <w:lang w:val="hr-HR"/>
        </w:rPr>
        <w:t>Vezano uz prigovor transparentnosti donošenja istog, potrebno je naglasiti kako će isti također biti predmet javnog savjetovanja tijekom kojeg će svi zainteresirani moći isticati svoje primjedbe i prijedloge najprikladnijeg sadržaja.</w:t>
      </w:r>
      <w:r w:rsidR="00B32DA3" w:rsidRPr="00C355B0">
        <w:rPr>
          <w:rFonts w:ascii="Times New Roman" w:hAnsi="Times New Roman" w:cs="Times New Roman"/>
          <w:sz w:val="24"/>
          <w:szCs w:val="24"/>
          <w:lang w:val="hr-HR"/>
        </w:rPr>
        <w:t xml:space="preserve"> Nadalje, zastupnica </w:t>
      </w:r>
      <w:r w:rsidR="006658D0" w:rsidRPr="006658D0">
        <w:rPr>
          <w:rFonts w:ascii="Times New Roman" w:hAnsi="Times New Roman" w:cs="Times New Roman"/>
          <w:sz w:val="24"/>
          <w:szCs w:val="24"/>
          <w:lang w:val="hr-HR"/>
        </w:rPr>
        <w:t xml:space="preserve">Marija Lugarić </w:t>
      </w:r>
      <w:r w:rsidR="00B32DA3" w:rsidRPr="00C355B0">
        <w:rPr>
          <w:rFonts w:ascii="Times New Roman" w:hAnsi="Times New Roman" w:cs="Times New Roman"/>
          <w:sz w:val="24"/>
          <w:szCs w:val="24"/>
          <w:lang w:val="hr-HR"/>
        </w:rPr>
        <w:t xml:space="preserve">je navela kako </w:t>
      </w:r>
      <w:r w:rsidR="00B32DA3" w:rsidRPr="00C355B0">
        <w:rPr>
          <w:rFonts w:ascii="Times New Roman" w:hAnsi="Times New Roman" w:cs="Times New Roman"/>
          <w:bCs/>
          <w:sz w:val="24"/>
          <w:szCs w:val="24"/>
          <w:lang w:val="hr-HR"/>
        </w:rPr>
        <w:t xml:space="preserve">ne postoji </w:t>
      </w:r>
      <w:r w:rsidR="001500CE" w:rsidRPr="00C355B0">
        <w:rPr>
          <w:rFonts w:ascii="Times New Roman" w:hAnsi="Times New Roman" w:cs="Times New Roman"/>
          <w:bCs/>
          <w:sz w:val="24"/>
          <w:szCs w:val="24"/>
          <w:lang w:val="hr-HR"/>
        </w:rPr>
        <w:t>certificiranj</w:t>
      </w:r>
      <w:r w:rsidR="00C355B0">
        <w:rPr>
          <w:rFonts w:ascii="Times New Roman" w:hAnsi="Times New Roman" w:cs="Times New Roman"/>
          <w:bCs/>
          <w:sz w:val="24"/>
          <w:szCs w:val="24"/>
          <w:lang w:val="hr-HR"/>
        </w:rPr>
        <w:t>e</w:t>
      </w:r>
      <w:r w:rsidR="001500CE" w:rsidRPr="00C355B0">
        <w:rPr>
          <w:rFonts w:ascii="Times New Roman" w:hAnsi="Times New Roman" w:cs="Times New Roman"/>
          <w:bCs/>
          <w:sz w:val="24"/>
          <w:szCs w:val="24"/>
          <w:lang w:val="hr-HR"/>
        </w:rPr>
        <w:t xml:space="preserve"> okolišnih tvrdnji trgovaca</w:t>
      </w:r>
      <w:r w:rsidR="001500CE" w:rsidRPr="00C355B0">
        <w:rPr>
          <w:rFonts w:ascii="Times New Roman" w:hAnsi="Times New Roman" w:cs="Times New Roman"/>
          <w:sz w:val="24"/>
          <w:szCs w:val="24"/>
          <w:lang w:val="hr-HR"/>
        </w:rPr>
        <w:t xml:space="preserve">. Vezano uz predmetno, </w:t>
      </w:r>
      <w:r w:rsidR="00C355B0">
        <w:rPr>
          <w:rFonts w:ascii="Times New Roman" w:hAnsi="Times New Roman" w:cs="Times New Roman"/>
          <w:sz w:val="24"/>
          <w:szCs w:val="24"/>
          <w:lang w:val="hr-HR"/>
        </w:rPr>
        <w:t>p</w:t>
      </w:r>
      <w:r w:rsidR="001500CE" w:rsidRPr="00C355B0">
        <w:rPr>
          <w:rFonts w:ascii="Times New Roman" w:hAnsi="Times New Roman" w:cs="Times New Roman"/>
          <w:sz w:val="24"/>
          <w:szCs w:val="24"/>
          <w:lang w:val="hr-HR"/>
        </w:rPr>
        <w:t xml:space="preserve">redlagatelj naglašava kako se Konačnim prijedlogom zakona upravo uređuje </w:t>
      </w:r>
      <w:r w:rsidR="00C14CCD" w:rsidRPr="00C355B0">
        <w:rPr>
          <w:rFonts w:ascii="Times New Roman" w:hAnsi="Times New Roman" w:cs="Times New Roman"/>
          <w:sz w:val="24"/>
          <w:szCs w:val="24"/>
          <w:lang w:val="hr-HR"/>
        </w:rPr>
        <w:t>zabran</w:t>
      </w:r>
      <w:r w:rsidR="00542F0F" w:rsidRPr="00C355B0">
        <w:rPr>
          <w:rFonts w:ascii="Times New Roman" w:hAnsi="Times New Roman" w:cs="Times New Roman"/>
          <w:sz w:val="24"/>
          <w:szCs w:val="24"/>
          <w:lang w:val="hr-HR"/>
        </w:rPr>
        <w:t>a</w:t>
      </w:r>
      <w:r w:rsidR="00C14CCD" w:rsidRPr="00C355B0">
        <w:rPr>
          <w:rFonts w:ascii="Times New Roman" w:hAnsi="Times New Roman" w:cs="Times New Roman"/>
          <w:sz w:val="24"/>
          <w:szCs w:val="24"/>
          <w:lang w:val="hr-HR"/>
        </w:rPr>
        <w:t xml:space="preserve"> </w:t>
      </w:r>
      <w:r w:rsidR="007356E3" w:rsidRPr="00C355B0">
        <w:rPr>
          <w:rFonts w:ascii="Times New Roman" w:hAnsi="Times New Roman" w:cs="Times New Roman"/>
          <w:sz w:val="24"/>
          <w:szCs w:val="24"/>
          <w:lang w:val="hr-HR"/>
        </w:rPr>
        <w:t>isticanj</w:t>
      </w:r>
      <w:r w:rsidR="00C14CCD" w:rsidRPr="00C355B0">
        <w:rPr>
          <w:rFonts w:ascii="Times New Roman" w:hAnsi="Times New Roman" w:cs="Times New Roman"/>
          <w:sz w:val="24"/>
          <w:szCs w:val="24"/>
          <w:lang w:val="hr-HR"/>
        </w:rPr>
        <w:t>a</w:t>
      </w:r>
      <w:r w:rsidR="007356E3" w:rsidRPr="00C355B0">
        <w:rPr>
          <w:rFonts w:ascii="Times New Roman" w:hAnsi="Times New Roman" w:cs="Times New Roman"/>
          <w:sz w:val="24"/>
          <w:szCs w:val="24"/>
          <w:lang w:val="hr-HR"/>
        </w:rPr>
        <w:t xml:space="preserve"> oznake održivosti koja nije utemeljena na programu certificiranja ili koju nisu utvrdila javnopravna tijela</w:t>
      </w:r>
      <w:r w:rsidR="00C14CCD" w:rsidRPr="00C355B0">
        <w:rPr>
          <w:rFonts w:ascii="Times New Roman" w:hAnsi="Times New Roman" w:cs="Times New Roman"/>
          <w:sz w:val="24"/>
          <w:szCs w:val="24"/>
          <w:lang w:val="hr-HR"/>
        </w:rPr>
        <w:t>.</w:t>
      </w:r>
      <w:r w:rsidR="00167299" w:rsidRPr="00C355B0">
        <w:rPr>
          <w:rFonts w:ascii="Times New Roman" w:hAnsi="Times New Roman" w:cs="Times New Roman"/>
          <w:sz w:val="24"/>
          <w:szCs w:val="24"/>
          <w:lang w:val="hr-HR"/>
        </w:rPr>
        <w:t xml:space="preserve"> Na tržištu već postoje certificirane oznake održivosti, </w:t>
      </w:r>
      <w:r w:rsidR="00C355B0">
        <w:rPr>
          <w:rFonts w:ascii="Times New Roman" w:hAnsi="Times New Roman" w:cs="Times New Roman"/>
          <w:sz w:val="24"/>
          <w:szCs w:val="24"/>
          <w:lang w:val="hr-HR"/>
        </w:rPr>
        <w:t>kao</w:t>
      </w:r>
      <w:r w:rsidR="00C4720D" w:rsidRPr="00C355B0">
        <w:rPr>
          <w:rFonts w:ascii="Times New Roman" w:hAnsi="Times New Roman" w:cs="Times New Roman"/>
          <w:sz w:val="24"/>
          <w:szCs w:val="24"/>
          <w:lang w:val="hr-HR"/>
        </w:rPr>
        <w:t xml:space="preserve"> primjerice </w:t>
      </w:r>
      <w:r w:rsidR="00A64FAE" w:rsidRPr="00C355B0">
        <w:rPr>
          <w:rFonts w:ascii="Times New Roman" w:hAnsi="Times New Roman" w:cs="Times New Roman"/>
          <w:sz w:val="24"/>
          <w:szCs w:val="24"/>
          <w:lang w:val="hr-HR"/>
        </w:rPr>
        <w:t>z</w:t>
      </w:r>
      <w:r w:rsidR="00C9410E" w:rsidRPr="00C355B0">
        <w:rPr>
          <w:rFonts w:ascii="Times New Roman" w:hAnsi="Times New Roman" w:cs="Times New Roman"/>
          <w:sz w:val="24"/>
          <w:szCs w:val="24"/>
          <w:lang w:val="hr-HR"/>
        </w:rPr>
        <w:t xml:space="preserve">nak </w:t>
      </w:r>
      <w:r w:rsidR="00011528" w:rsidRPr="00C355B0">
        <w:rPr>
          <w:rFonts w:ascii="Times New Roman" w:hAnsi="Times New Roman" w:cs="Times New Roman"/>
          <w:sz w:val="24"/>
          <w:szCs w:val="24"/>
          <w:lang w:val="hr-HR"/>
        </w:rPr>
        <w:t xml:space="preserve">zaštite okoliša </w:t>
      </w:r>
      <w:r w:rsidR="00A64FAE" w:rsidRPr="00C355B0">
        <w:rPr>
          <w:rFonts w:ascii="Times New Roman" w:hAnsi="Times New Roman" w:cs="Times New Roman"/>
          <w:sz w:val="24"/>
          <w:szCs w:val="24"/>
          <w:lang w:val="hr-HR"/>
        </w:rPr>
        <w:t>„</w:t>
      </w:r>
      <w:r w:rsidR="00C9410E" w:rsidRPr="00C355B0">
        <w:rPr>
          <w:rFonts w:ascii="Times New Roman" w:hAnsi="Times New Roman" w:cs="Times New Roman"/>
          <w:sz w:val="24"/>
          <w:szCs w:val="24"/>
          <w:lang w:val="hr-HR"/>
        </w:rPr>
        <w:t>Prijatelj okoliša</w:t>
      </w:r>
      <w:r w:rsidR="00A64FAE" w:rsidRPr="00C355B0">
        <w:rPr>
          <w:rFonts w:ascii="Times New Roman" w:hAnsi="Times New Roman" w:cs="Times New Roman"/>
          <w:sz w:val="24"/>
          <w:szCs w:val="24"/>
          <w:lang w:val="hr-HR"/>
        </w:rPr>
        <w:t>“</w:t>
      </w:r>
      <w:r w:rsidR="00B1547B" w:rsidRPr="00C355B0">
        <w:rPr>
          <w:rFonts w:ascii="Times New Roman" w:hAnsi="Times New Roman" w:cs="Times New Roman"/>
          <w:sz w:val="24"/>
          <w:szCs w:val="24"/>
          <w:lang w:val="hr-HR"/>
        </w:rPr>
        <w:t xml:space="preserve"> za koji</w:t>
      </w:r>
      <w:r w:rsidR="00F03FA1" w:rsidRPr="00C355B0">
        <w:rPr>
          <w:rFonts w:ascii="Times New Roman" w:hAnsi="Times New Roman" w:cs="Times New Roman"/>
          <w:sz w:val="24"/>
          <w:szCs w:val="24"/>
          <w:lang w:val="hr-HR"/>
        </w:rPr>
        <w:t xml:space="preserve"> postupak dodjele i nadzora nad njegovom upotrebom</w:t>
      </w:r>
      <w:r w:rsidR="00B1547B" w:rsidRPr="00C355B0">
        <w:rPr>
          <w:rFonts w:ascii="Times New Roman" w:hAnsi="Times New Roman" w:cs="Times New Roman"/>
          <w:sz w:val="24"/>
          <w:szCs w:val="24"/>
          <w:lang w:val="hr-HR"/>
        </w:rPr>
        <w:t xml:space="preserve"> provodi </w:t>
      </w:r>
      <w:r w:rsidR="00F03FA1" w:rsidRPr="00C355B0">
        <w:rPr>
          <w:rFonts w:ascii="Times New Roman" w:hAnsi="Times New Roman" w:cs="Times New Roman"/>
          <w:sz w:val="24"/>
          <w:szCs w:val="24"/>
          <w:lang w:val="hr-HR"/>
        </w:rPr>
        <w:t>Ministarstvo</w:t>
      </w:r>
      <w:r w:rsidR="00A64FAE" w:rsidRPr="00C355B0">
        <w:rPr>
          <w:lang w:val="hr-HR"/>
        </w:rPr>
        <w:t xml:space="preserve"> </w:t>
      </w:r>
      <w:r w:rsidR="00A64FAE" w:rsidRPr="00C355B0">
        <w:rPr>
          <w:rFonts w:ascii="Times New Roman" w:hAnsi="Times New Roman" w:cs="Times New Roman"/>
          <w:sz w:val="24"/>
          <w:szCs w:val="24"/>
          <w:lang w:val="hr-HR"/>
        </w:rPr>
        <w:t>zaštite okoliša i zelene tranzicije.</w:t>
      </w:r>
      <w:r w:rsidR="00C55186" w:rsidRPr="00C355B0">
        <w:rPr>
          <w:rFonts w:ascii="Times New Roman" w:hAnsi="Times New Roman" w:cs="Times New Roman"/>
          <w:sz w:val="24"/>
          <w:szCs w:val="24"/>
          <w:lang w:val="hr-HR"/>
        </w:rPr>
        <w:t xml:space="preserve"> Također, zastupnica </w:t>
      </w:r>
      <w:r w:rsidR="003F0099">
        <w:rPr>
          <w:rFonts w:ascii="Times New Roman" w:hAnsi="Times New Roman" w:cs="Times New Roman"/>
          <w:sz w:val="24"/>
          <w:szCs w:val="24"/>
          <w:lang w:val="hr-HR"/>
        </w:rPr>
        <w:t xml:space="preserve">Marija </w:t>
      </w:r>
      <w:r w:rsidR="00C55186" w:rsidRPr="00C355B0">
        <w:rPr>
          <w:rFonts w:ascii="Times New Roman" w:hAnsi="Times New Roman" w:cs="Times New Roman"/>
          <w:sz w:val="24"/>
          <w:szCs w:val="24"/>
          <w:lang w:val="hr-HR"/>
        </w:rPr>
        <w:t xml:space="preserve">Lugarić kao problem navodi kako je </w:t>
      </w:r>
      <w:r w:rsidR="00C55186" w:rsidRPr="00C355B0">
        <w:rPr>
          <w:rFonts w:ascii="Times New Roman" w:hAnsi="Times New Roman" w:cs="Times New Roman"/>
          <w:bCs/>
          <w:sz w:val="24"/>
          <w:szCs w:val="24"/>
          <w:lang w:val="hr-HR"/>
        </w:rPr>
        <w:t xml:space="preserve">dokazivanje </w:t>
      </w:r>
      <w:r w:rsidR="00BA682E" w:rsidRPr="00C355B0">
        <w:rPr>
          <w:rFonts w:ascii="Times New Roman" w:hAnsi="Times New Roman" w:cs="Times New Roman"/>
          <w:bCs/>
          <w:sz w:val="24"/>
          <w:szCs w:val="24"/>
          <w:lang w:val="hr-HR"/>
        </w:rPr>
        <w:t>zabranjenog manipulativnog marketing</w:t>
      </w:r>
      <w:r w:rsidR="003E6831" w:rsidRPr="00C355B0">
        <w:rPr>
          <w:rFonts w:ascii="Times New Roman" w:hAnsi="Times New Roman" w:cs="Times New Roman"/>
          <w:bCs/>
          <w:sz w:val="24"/>
          <w:szCs w:val="24"/>
          <w:lang w:val="hr-HR"/>
        </w:rPr>
        <w:t>a</w:t>
      </w:r>
      <w:r w:rsidR="00BA682E" w:rsidRPr="00C355B0">
        <w:rPr>
          <w:rFonts w:ascii="Times New Roman" w:hAnsi="Times New Roman" w:cs="Times New Roman"/>
          <w:bCs/>
          <w:sz w:val="24"/>
          <w:szCs w:val="24"/>
          <w:lang w:val="hr-HR"/>
        </w:rPr>
        <w:t xml:space="preserve"> trgovca na potrošaču</w:t>
      </w:r>
      <w:r w:rsidR="00BA682E" w:rsidRPr="00C355B0">
        <w:rPr>
          <w:rFonts w:ascii="Times New Roman" w:hAnsi="Times New Roman" w:cs="Times New Roman"/>
          <w:sz w:val="24"/>
          <w:szCs w:val="24"/>
          <w:lang w:val="hr-HR"/>
        </w:rPr>
        <w:t xml:space="preserve">. U tom smislu, </w:t>
      </w:r>
      <w:r w:rsidR="00C355B0">
        <w:rPr>
          <w:rFonts w:ascii="Times New Roman" w:hAnsi="Times New Roman" w:cs="Times New Roman"/>
          <w:sz w:val="24"/>
          <w:szCs w:val="24"/>
          <w:lang w:val="hr-HR"/>
        </w:rPr>
        <w:t>p</w:t>
      </w:r>
      <w:r w:rsidR="00BA682E" w:rsidRPr="00C355B0">
        <w:rPr>
          <w:rFonts w:ascii="Times New Roman" w:hAnsi="Times New Roman" w:cs="Times New Roman"/>
          <w:sz w:val="24"/>
          <w:szCs w:val="24"/>
          <w:lang w:val="hr-HR"/>
        </w:rPr>
        <w:t xml:space="preserve">redlagatelj ističe kako navedeno pitanje nije posebno uređeno Konačnim prijedlogom zakona, već da se na isto primjenjuje odredba </w:t>
      </w:r>
      <w:r w:rsidR="00FA0860" w:rsidRPr="00C355B0">
        <w:rPr>
          <w:rFonts w:ascii="Times New Roman" w:hAnsi="Times New Roman" w:cs="Times New Roman"/>
          <w:sz w:val="24"/>
          <w:szCs w:val="24"/>
          <w:lang w:val="hr-HR"/>
        </w:rPr>
        <w:t xml:space="preserve">42. važećeg Zakona o zaštiti </w:t>
      </w:r>
      <w:r w:rsidR="003E6831" w:rsidRPr="00C355B0">
        <w:rPr>
          <w:rFonts w:ascii="Times New Roman" w:hAnsi="Times New Roman" w:cs="Times New Roman"/>
          <w:sz w:val="24"/>
          <w:szCs w:val="24"/>
          <w:lang w:val="hr-HR"/>
        </w:rPr>
        <w:t>potrošača</w:t>
      </w:r>
      <w:r w:rsidR="00FA0860" w:rsidRPr="00C355B0">
        <w:rPr>
          <w:rFonts w:ascii="Times New Roman" w:hAnsi="Times New Roman" w:cs="Times New Roman"/>
          <w:sz w:val="24"/>
          <w:szCs w:val="24"/>
          <w:lang w:val="hr-HR"/>
        </w:rPr>
        <w:t xml:space="preserve"> koj</w:t>
      </w:r>
      <w:r w:rsidR="00AB1DD9" w:rsidRPr="00C355B0">
        <w:rPr>
          <w:rFonts w:ascii="Times New Roman" w:hAnsi="Times New Roman" w:cs="Times New Roman"/>
          <w:sz w:val="24"/>
          <w:szCs w:val="24"/>
          <w:lang w:val="hr-HR"/>
        </w:rPr>
        <w:t xml:space="preserve">om se teret dokazivanja o nepoštenoj poslovnoj praksi, pa samim time i o </w:t>
      </w:r>
      <w:r w:rsidR="003E6831" w:rsidRPr="00C355B0">
        <w:rPr>
          <w:rFonts w:ascii="Times New Roman" w:hAnsi="Times New Roman" w:cs="Times New Roman"/>
          <w:sz w:val="24"/>
          <w:szCs w:val="24"/>
          <w:lang w:val="hr-HR"/>
        </w:rPr>
        <w:t>odredbama</w:t>
      </w:r>
      <w:r w:rsidR="00AB1DD9" w:rsidRPr="00C355B0">
        <w:rPr>
          <w:rFonts w:ascii="Times New Roman" w:hAnsi="Times New Roman" w:cs="Times New Roman"/>
          <w:sz w:val="24"/>
          <w:szCs w:val="24"/>
          <w:lang w:val="hr-HR"/>
        </w:rPr>
        <w:t xml:space="preserve"> o zabranjenom manipulativnom marketingu </w:t>
      </w:r>
      <w:r w:rsidR="003E6831" w:rsidRPr="00C355B0">
        <w:rPr>
          <w:rFonts w:ascii="Times New Roman" w:hAnsi="Times New Roman" w:cs="Times New Roman"/>
          <w:sz w:val="24"/>
          <w:szCs w:val="24"/>
          <w:lang w:val="hr-HR"/>
        </w:rPr>
        <w:t>prebacuje</w:t>
      </w:r>
      <w:r w:rsidR="00AB1DD9" w:rsidRPr="00C355B0">
        <w:rPr>
          <w:rFonts w:ascii="Times New Roman" w:hAnsi="Times New Roman" w:cs="Times New Roman"/>
          <w:sz w:val="24"/>
          <w:szCs w:val="24"/>
          <w:lang w:val="hr-HR"/>
        </w:rPr>
        <w:t xml:space="preserve"> na samog trgovca</w:t>
      </w:r>
      <w:r w:rsidR="00BF6324" w:rsidRPr="00C355B0">
        <w:rPr>
          <w:rFonts w:ascii="Times New Roman" w:hAnsi="Times New Roman" w:cs="Times New Roman"/>
          <w:sz w:val="24"/>
          <w:szCs w:val="24"/>
          <w:lang w:val="hr-HR"/>
        </w:rPr>
        <w:t>, odnosno trgovac je dužan dokazati da ne postupa suprotno zabrani</w:t>
      </w:r>
      <w:r w:rsidR="003E6831" w:rsidRPr="00C355B0">
        <w:rPr>
          <w:rFonts w:ascii="Times New Roman" w:hAnsi="Times New Roman" w:cs="Times New Roman"/>
          <w:sz w:val="24"/>
          <w:szCs w:val="24"/>
          <w:lang w:val="hr-HR"/>
        </w:rPr>
        <w:t>.</w:t>
      </w:r>
      <w:r w:rsidR="00CF5200" w:rsidRPr="00C355B0">
        <w:rPr>
          <w:rFonts w:ascii="Times New Roman" w:hAnsi="Times New Roman" w:cs="Times New Roman"/>
          <w:sz w:val="24"/>
          <w:szCs w:val="24"/>
          <w:lang w:val="hr-HR"/>
        </w:rPr>
        <w:t xml:space="preserve"> </w:t>
      </w:r>
      <w:r w:rsidR="003F0099">
        <w:rPr>
          <w:rFonts w:ascii="Times New Roman" w:hAnsi="Times New Roman" w:cs="Times New Roman"/>
          <w:sz w:val="24"/>
          <w:szCs w:val="24"/>
          <w:lang w:val="hr-HR"/>
        </w:rPr>
        <w:t>Z</w:t>
      </w:r>
      <w:r w:rsidR="00CF5200" w:rsidRPr="00C355B0">
        <w:rPr>
          <w:rFonts w:ascii="Times New Roman" w:hAnsi="Times New Roman" w:cs="Times New Roman"/>
          <w:sz w:val="24"/>
          <w:szCs w:val="24"/>
          <w:lang w:val="hr-HR"/>
        </w:rPr>
        <w:t xml:space="preserve">astupnica </w:t>
      </w:r>
      <w:r w:rsidR="003F0099">
        <w:rPr>
          <w:rFonts w:ascii="Times New Roman" w:hAnsi="Times New Roman" w:cs="Times New Roman"/>
          <w:sz w:val="24"/>
          <w:szCs w:val="24"/>
          <w:lang w:val="hr-HR"/>
        </w:rPr>
        <w:t xml:space="preserve">Marija </w:t>
      </w:r>
      <w:r w:rsidR="00CF5200" w:rsidRPr="00C355B0">
        <w:rPr>
          <w:rFonts w:ascii="Times New Roman" w:hAnsi="Times New Roman" w:cs="Times New Roman"/>
          <w:sz w:val="24"/>
          <w:szCs w:val="24"/>
          <w:lang w:val="hr-HR"/>
        </w:rPr>
        <w:t>Lugarić zaht</w:t>
      </w:r>
      <w:r w:rsidR="00C355B0">
        <w:rPr>
          <w:rFonts w:ascii="Times New Roman" w:hAnsi="Times New Roman" w:cs="Times New Roman"/>
          <w:sz w:val="24"/>
          <w:szCs w:val="24"/>
          <w:lang w:val="hr-HR"/>
        </w:rPr>
        <w:t>i</w:t>
      </w:r>
      <w:r w:rsidR="00CF5200" w:rsidRPr="00C355B0">
        <w:rPr>
          <w:rFonts w:ascii="Times New Roman" w:hAnsi="Times New Roman" w:cs="Times New Roman"/>
          <w:sz w:val="24"/>
          <w:szCs w:val="24"/>
          <w:lang w:val="hr-HR"/>
        </w:rPr>
        <w:t xml:space="preserve">jeva i </w:t>
      </w:r>
      <w:r w:rsidR="00742A34" w:rsidRPr="00C355B0">
        <w:rPr>
          <w:rFonts w:ascii="Times New Roman" w:hAnsi="Times New Roman" w:cs="Times New Roman"/>
          <w:bCs/>
          <w:sz w:val="24"/>
          <w:szCs w:val="24"/>
          <w:lang w:val="hr-HR"/>
        </w:rPr>
        <w:t xml:space="preserve">uređenje rokova dostupnosti rezervnih dijelova u slučaju </w:t>
      </w:r>
      <w:r w:rsidR="00255E93" w:rsidRPr="00C355B0">
        <w:rPr>
          <w:rFonts w:ascii="Times New Roman" w:hAnsi="Times New Roman" w:cs="Times New Roman"/>
          <w:bCs/>
          <w:sz w:val="24"/>
          <w:szCs w:val="24"/>
          <w:lang w:val="hr-HR"/>
        </w:rPr>
        <w:t xml:space="preserve">iz članka 47. </w:t>
      </w:r>
      <w:r w:rsidR="00E502E1" w:rsidRPr="00C355B0">
        <w:rPr>
          <w:rFonts w:ascii="Times New Roman" w:hAnsi="Times New Roman" w:cs="Times New Roman"/>
          <w:bCs/>
          <w:sz w:val="24"/>
          <w:szCs w:val="24"/>
          <w:lang w:val="hr-HR"/>
        </w:rPr>
        <w:t>K</w:t>
      </w:r>
      <w:r w:rsidR="00255E93" w:rsidRPr="00C355B0">
        <w:rPr>
          <w:rFonts w:ascii="Times New Roman" w:hAnsi="Times New Roman" w:cs="Times New Roman"/>
          <w:bCs/>
          <w:sz w:val="24"/>
          <w:szCs w:val="24"/>
          <w:lang w:val="hr-HR"/>
        </w:rPr>
        <w:t>onačnog prijedloga zakona</w:t>
      </w:r>
      <w:r w:rsidR="00255E93" w:rsidRPr="00C355B0">
        <w:rPr>
          <w:rFonts w:ascii="Times New Roman" w:hAnsi="Times New Roman" w:cs="Times New Roman"/>
          <w:sz w:val="24"/>
          <w:szCs w:val="24"/>
          <w:lang w:val="hr-HR"/>
        </w:rPr>
        <w:t xml:space="preserve">. </w:t>
      </w:r>
      <w:r w:rsidR="00E502E1" w:rsidRPr="00C355B0">
        <w:rPr>
          <w:rFonts w:ascii="Times New Roman" w:hAnsi="Times New Roman" w:cs="Times New Roman"/>
          <w:sz w:val="24"/>
          <w:szCs w:val="24"/>
          <w:lang w:val="hr-HR"/>
        </w:rPr>
        <w:t xml:space="preserve">Predlagatelj pojašnjava da je navedeno uređeno uredbama iz članka 112.e </w:t>
      </w:r>
      <w:r w:rsidR="00A926A8" w:rsidRPr="00C355B0">
        <w:rPr>
          <w:rFonts w:ascii="Times New Roman" w:hAnsi="Times New Roman" w:cs="Times New Roman"/>
          <w:sz w:val="24"/>
          <w:szCs w:val="24"/>
          <w:lang w:val="hr-HR"/>
        </w:rPr>
        <w:t>Zakona o zaštiti potrošača koji je dodan člankom 47. Konačnog prijedloga zakona</w:t>
      </w:r>
      <w:r w:rsidR="00586A0E" w:rsidRPr="00C355B0">
        <w:rPr>
          <w:rFonts w:ascii="Times New Roman" w:hAnsi="Times New Roman" w:cs="Times New Roman"/>
          <w:sz w:val="24"/>
          <w:szCs w:val="24"/>
          <w:lang w:val="hr-HR"/>
        </w:rPr>
        <w:t xml:space="preserve"> koje su izravno primjenjive</w:t>
      </w:r>
      <w:r w:rsidR="001616A0" w:rsidRPr="00C355B0">
        <w:rPr>
          <w:rFonts w:ascii="Times New Roman" w:hAnsi="Times New Roman" w:cs="Times New Roman"/>
          <w:sz w:val="24"/>
          <w:szCs w:val="24"/>
          <w:lang w:val="hr-HR"/>
        </w:rPr>
        <w:t xml:space="preserve"> </w:t>
      </w:r>
      <w:r w:rsidR="00586A0E" w:rsidRPr="00C355B0">
        <w:rPr>
          <w:rFonts w:ascii="Times New Roman" w:hAnsi="Times New Roman" w:cs="Times New Roman"/>
          <w:sz w:val="24"/>
          <w:szCs w:val="24"/>
          <w:lang w:val="hr-HR"/>
        </w:rPr>
        <w:t xml:space="preserve">te je ponavljanje tih odredbi redundantno. Nadalje, zastupnica </w:t>
      </w:r>
      <w:r w:rsidR="00205DA8">
        <w:rPr>
          <w:rFonts w:ascii="Times New Roman" w:hAnsi="Times New Roman" w:cs="Times New Roman"/>
          <w:sz w:val="24"/>
          <w:szCs w:val="24"/>
          <w:lang w:val="hr-HR"/>
        </w:rPr>
        <w:t xml:space="preserve">Marija </w:t>
      </w:r>
      <w:r w:rsidR="00586A0E" w:rsidRPr="00C355B0">
        <w:rPr>
          <w:rFonts w:ascii="Times New Roman" w:hAnsi="Times New Roman" w:cs="Times New Roman"/>
          <w:sz w:val="24"/>
          <w:szCs w:val="24"/>
          <w:lang w:val="hr-HR"/>
        </w:rPr>
        <w:t xml:space="preserve">Lugarić zahtjeva </w:t>
      </w:r>
      <w:r w:rsidR="001B7D4D" w:rsidRPr="00C355B0">
        <w:rPr>
          <w:rFonts w:ascii="Times New Roman" w:hAnsi="Times New Roman" w:cs="Times New Roman"/>
          <w:sz w:val="24"/>
          <w:szCs w:val="24"/>
          <w:lang w:val="hr-HR"/>
        </w:rPr>
        <w:t xml:space="preserve">uređenje </w:t>
      </w:r>
      <w:r w:rsidR="009A7F1B" w:rsidRPr="00C355B0">
        <w:rPr>
          <w:rFonts w:ascii="Times New Roman" w:hAnsi="Times New Roman" w:cs="Times New Roman"/>
          <w:sz w:val="24"/>
          <w:szCs w:val="24"/>
          <w:lang w:val="hr-HR"/>
        </w:rPr>
        <w:t xml:space="preserve">razumne cijene tih dijelova, međutim </w:t>
      </w:r>
      <w:r w:rsidR="00C355B0">
        <w:rPr>
          <w:rFonts w:ascii="Times New Roman" w:hAnsi="Times New Roman" w:cs="Times New Roman"/>
          <w:sz w:val="24"/>
          <w:szCs w:val="24"/>
          <w:lang w:val="hr-HR"/>
        </w:rPr>
        <w:t>p</w:t>
      </w:r>
      <w:r w:rsidR="009A7F1B" w:rsidRPr="00C355B0">
        <w:rPr>
          <w:rFonts w:ascii="Times New Roman" w:hAnsi="Times New Roman" w:cs="Times New Roman"/>
          <w:sz w:val="24"/>
          <w:szCs w:val="24"/>
          <w:lang w:val="hr-HR"/>
        </w:rPr>
        <w:t xml:space="preserve">redlagatelj nije u mogućnosti urediti isto zakonom, jer je riječ o </w:t>
      </w:r>
      <w:r w:rsidR="000B2422" w:rsidRPr="00C355B0">
        <w:rPr>
          <w:rFonts w:ascii="Times New Roman" w:hAnsi="Times New Roman" w:cs="Times New Roman"/>
          <w:sz w:val="24"/>
          <w:szCs w:val="24"/>
          <w:lang w:val="hr-HR"/>
        </w:rPr>
        <w:t>netaksativnom</w:t>
      </w:r>
      <w:r w:rsidR="009A7F1B" w:rsidRPr="00C355B0">
        <w:rPr>
          <w:rFonts w:ascii="Times New Roman" w:hAnsi="Times New Roman" w:cs="Times New Roman"/>
          <w:sz w:val="24"/>
          <w:szCs w:val="24"/>
          <w:lang w:val="hr-HR"/>
        </w:rPr>
        <w:t xml:space="preserve"> popisu zamjenskih dijelova</w:t>
      </w:r>
      <w:r w:rsidR="00542F0F" w:rsidRPr="00C355B0">
        <w:rPr>
          <w:rFonts w:ascii="Times New Roman" w:hAnsi="Times New Roman" w:cs="Times New Roman"/>
          <w:sz w:val="24"/>
          <w:szCs w:val="24"/>
          <w:lang w:val="hr-HR"/>
        </w:rPr>
        <w:t>,</w:t>
      </w:r>
      <w:r w:rsidR="000B2422" w:rsidRPr="00C355B0">
        <w:rPr>
          <w:rFonts w:ascii="Times New Roman" w:hAnsi="Times New Roman" w:cs="Times New Roman"/>
          <w:sz w:val="24"/>
          <w:szCs w:val="24"/>
          <w:lang w:val="hr-HR"/>
        </w:rPr>
        <w:t xml:space="preserve"> stoga se uređuje standard primjene razumne cijene što znači da se razumnost cijene procjenjuje s obzirom na sve objektivne okolnosti konkretnog slučaja (npr. uzimajući u obzir različitost alata za popravak, kao i rezervnih dijelova). Riječ je o pravnom standardu koji je uređen i drugim zakonima, primjerice uređen je odredbama Zakona o obveznim odnosima, zatim uređuje se i odredbama Zakona o zaštiti tržišnog natjecanja </w:t>
      </w:r>
      <w:r w:rsidR="00C355B0">
        <w:rPr>
          <w:rFonts w:ascii="Times New Roman" w:hAnsi="Times New Roman" w:cs="Times New Roman"/>
          <w:sz w:val="24"/>
          <w:szCs w:val="24"/>
          <w:lang w:val="hr-HR"/>
        </w:rPr>
        <w:lastRenderedPageBreak/>
        <w:t>(„Narodne novine“, br. 79/</w:t>
      </w:r>
      <w:r w:rsidR="00C355B0" w:rsidRPr="00C355B0">
        <w:rPr>
          <w:rFonts w:ascii="Times New Roman" w:hAnsi="Times New Roman" w:cs="Times New Roman"/>
          <w:sz w:val="24"/>
          <w:szCs w:val="24"/>
          <w:lang w:val="hr-HR"/>
        </w:rPr>
        <w:t>09</w:t>
      </w:r>
      <w:r w:rsidR="00C355B0">
        <w:rPr>
          <w:rFonts w:ascii="Times New Roman" w:hAnsi="Times New Roman" w:cs="Times New Roman"/>
          <w:sz w:val="24"/>
          <w:szCs w:val="24"/>
          <w:lang w:val="hr-HR"/>
        </w:rPr>
        <w:t>., 80/</w:t>
      </w:r>
      <w:r w:rsidR="00C355B0" w:rsidRPr="00C355B0">
        <w:rPr>
          <w:rFonts w:ascii="Times New Roman" w:hAnsi="Times New Roman" w:cs="Times New Roman"/>
          <w:sz w:val="24"/>
          <w:szCs w:val="24"/>
          <w:lang w:val="hr-HR"/>
        </w:rPr>
        <w:t>13</w:t>
      </w:r>
      <w:r w:rsidR="00C355B0">
        <w:rPr>
          <w:rFonts w:ascii="Times New Roman" w:hAnsi="Times New Roman" w:cs="Times New Roman"/>
          <w:sz w:val="24"/>
          <w:szCs w:val="24"/>
          <w:lang w:val="hr-HR"/>
        </w:rPr>
        <w:t>., 41/</w:t>
      </w:r>
      <w:r w:rsidR="00C355B0" w:rsidRPr="00C355B0">
        <w:rPr>
          <w:rFonts w:ascii="Times New Roman" w:hAnsi="Times New Roman" w:cs="Times New Roman"/>
          <w:sz w:val="24"/>
          <w:szCs w:val="24"/>
          <w:lang w:val="hr-HR"/>
        </w:rPr>
        <w:t>21</w:t>
      </w:r>
      <w:r w:rsidR="00C355B0">
        <w:rPr>
          <w:rFonts w:ascii="Times New Roman" w:hAnsi="Times New Roman" w:cs="Times New Roman"/>
          <w:sz w:val="24"/>
          <w:szCs w:val="24"/>
          <w:lang w:val="hr-HR"/>
        </w:rPr>
        <w:t>. i 155/</w:t>
      </w:r>
      <w:r w:rsidR="00C355B0" w:rsidRPr="00C355B0">
        <w:rPr>
          <w:rFonts w:ascii="Times New Roman" w:hAnsi="Times New Roman" w:cs="Times New Roman"/>
          <w:sz w:val="24"/>
          <w:szCs w:val="24"/>
          <w:lang w:val="hr-HR"/>
        </w:rPr>
        <w:t>23</w:t>
      </w:r>
      <w:r w:rsidR="00C355B0">
        <w:rPr>
          <w:rFonts w:ascii="Times New Roman" w:hAnsi="Times New Roman" w:cs="Times New Roman"/>
          <w:sz w:val="24"/>
          <w:szCs w:val="24"/>
          <w:lang w:val="hr-HR"/>
        </w:rPr>
        <w:t>.)</w:t>
      </w:r>
      <w:r w:rsidR="00C355B0" w:rsidRPr="00C355B0">
        <w:rPr>
          <w:rFonts w:ascii="Times New Roman" w:hAnsi="Times New Roman" w:cs="Times New Roman"/>
          <w:sz w:val="24"/>
          <w:szCs w:val="24"/>
          <w:lang w:val="hr-HR"/>
        </w:rPr>
        <w:t xml:space="preserve"> </w:t>
      </w:r>
      <w:r w:rsidR="000B2422" w:rsidRPr="00C355B0">
        <w:rPr>
          <w:rFonts w:ascii="Times New Roman" w:hAnsi="Times New Roman" w:cs="Times New Roman"/>
          <w:sz w:val="24"/>
          <w:szCs w:val="24"/>
          <w:lang w:val="hr-HR"/>
        </w:rPr>
        <w:t>koji poznaje „nepravedne kupovne ili prodajne cijene“. U slučaju spora, je li cijena bila razumna u svakom konkretnom slučaju odlučivat će nadležni sud tumačenj</w:t>
      </w:r>
      <w:r w:rsidR="00542F0F" w:rsidRPr="00C355B0">
        <w:rPr>
          <w:rFonts w:ascii="Times New Roman" w:hAnsi="Times New Roman" w:cs="Times New Roman"/>
          <w:sz w:val="24"/>
          <w:szCs w:val="24"/>
          <w:lang w:val="hr-HR"/>
        </w:rPr>
        <w:t>em</w:t>
      </w:r>
      <w:r w:rsidR="000B2422" w:rsidRPr="00C355B0">
        <w:rPr>
          <w:rFonts w:ascii="Times New Roman" w:hAnsi="Times New Roman" w:cs="Times New Roman"/>
          <w:sz w:val="24"/>
          <w:szCs w:val="24"/>
          <w:lang w:val="hr-HR"/>
        </w:rPr>
        <w:t xml:space="preserve"> pravnih standarada.</w:t>
      </w:r>
      <w:r w:rsidR="007A05D4" w:rsidRPr="00C355B0">
        <w:rPr>
          <w:rFonts w:ascii="Times New Roman" w:hAnsi="Times New Roman" w:cs="Times New Roman"/>
          <w:sz w:val="24"/>
          <w:szCs w:val="24"/>
          <w:lang w:val="hr-HR"/>
        </w:rPr>
        <w:t xml:space="preserve"> </w:t>
      </w:r>
      <w:r w:rsidR="008D300A" w:rsidRPr="00C355B0">
        <w:rPr>
          <w:rFonts w:ascii="Times New Roman" w:hAnsi="Times New Roman" w:cs="Times New Roman"/>
          <w:sz w:val="24"/>
          <w:szCs w:val="24"/>
          <w:lang w:val="hr-HR"/>
        </w:rPr>
        <w:t xml:space="preserve">Vezano uz </w:t>
      </w:r>
      <w:r w:rsidR="007A05D4" w:rsidRPr="00C355B0">
        <w:rPr>
          <w:rFonts w:ascii="Times New Roman" w:hAnsi="Times New Roman" w:cs="Times New Roman"/>
          <w:sz w:val="24"/>
          <w:szCs w:val="24"/>
          <w:lang w:val="hr-HR"/>
        </w:rPr>
        <w:t xml:space="preserve">primjedbu da </w:t>
      </w:r>
      <w:r w:rsidR="007A05D4" w:rsidRPr="00C355B0">
        <w:rPr>
          <w:rFonts w:ascii="Times New Roman" w:hAnsi="Times New Roman" w:cs="Times New Roman"/>
          <w:bCs/>
          <w:sz w:val="24"/>
          <w:szCs w:val="24"/>
          <w:lang w:val="hr-HR"/>
        </w:rPr>
        <w:t xml:space="preserve">nije uređen </w:t>
      </w:r>
      <w:r w:rsidR="00320C6B" w:rsidRPr="00C355B0">
        <w:rPr>
          <w:rFonts w:ascii="Times New Roman" w:hAnsi="Times New Roman" w:cs="Times New Roman"/>
          <w:bCs/>
          <w:sz w:val="24"/>
          <w:szCs w:val="24"/>
          <w:lang w:val="hr-HR"/>
        </w:rPr>
        <w:t xml:space="preserve">rok </w:t>
      </w:r>
      <w:r w:rsidR="008828A5" w:rsidRPr="00C355B0">
        <w:rPr>
          <w:rFonts w:ascii="Times New Roman" w:hAnsi="Times New Roman" w:cs="Times New Roman"/>
          <w:bCs/>
          <w:sz w:val="24"/>
          <w:szCs w:val="24"/>
          <w:lang w:val="hr-HR"/>
        </w:rPr>
        <w:t>u kojem trgovac mora odgovorit</w:t>
      </w:r>
      <w:r w:rsidR="00AE1202" w:rsidRPr="00C355B0">
        <w:rPr>
          <w:rFonts w:ascii="Times New Roman" w:hAnsi="Times New Roman" w:cs="Times New Roman"/>
          <w:bCs/>
          <w:sz w:val="24"/>
          <w:szCs w:val="24"/>
          <w:lang w:val="hr-HR"/>
        </w:rPr>
        <w:t>i</w:t>
      </w:r>
      <w:r w:rsidR="008828A5" w:rsidRPr="00C355B0">
        <w:rPr>
          <w:rFonts w:ascii="Times New Roman" w:hAnsi="Times New Roman" w:cs="Times New Roman"/>
          <w:bCs/>
          <w:sz w:val="24"/>
          <w:szCs w:val="24"/>
          <w:lang w:val="hr-HR"/>
        </w:rPr>
        <w:t xml:space="preserve"> na upit potrošača</w:t>
      </w:r>
      <w:r w:rsidR="008828A5" w:rsidRPr="00C355B0">
        <w:rPr>
          <w:rFonts w:ascii="Times New Roman" w:hAnsi="Times New Roman" w:cs="Times New Roman"/>
          <w:sz w:val="24"/>
          <w:szCs w:val="24"/>
          <w:lang w:val="hr-HR"/>
        </w:rPr>
        <w:t xml:space="preserve">, </w:t>
      </w:r>
      <w:r w:rsidR="00C355B0">
        <w:rPr>
          <w:rFonts w:ascii="Times New Roman" w:hAnsi="Times New Roman" w:cs="Times New Roman"/>
          <w:sz w:val="24"/>
          <w:szCs w:val="24"/>
          <w:lang w:val="hr-HR"/>
        </w:rPr>
        <w:t>p</w:t>
      </w:r>
      <w:r w:rsidR="008828A5" w:rsidRPr="00C355B0">
        <w:rPr>
          <w:rFonts w:ascii="Times New Roman" w:hAnsi="Times New Roman" w:cs="Times New Roman"/>
          <w:sz w:val="24"/>
          <w:szCs w:val="24"/>
          <w:lang w:val="hr-HR"/>
        </w:rPr>
        <w:t xml:space="preserve">redlagatelj navodi da se </w:t>
      </w:r>
      <w:r w:rsidR="00C867BD" w:rsidRPr="00C355B0">
        <w:rPr>
          <w:rFonts w:ascii="Times New Roman" w:hAnsi="Times New Roman" w:cs="Times New Roman"/>
          <w:sz w:val="24"/>
          <w:szCs w:val="24"/>
          <w:lang w:val="hr-HR"/>
        </w:rPr>
        <w:t xml:space="preserve">člankom 10. važećeg </w:t>
      </w:r>
      <w:r w:rsidR="008828A5" w:rsidRPr="00C355B0">
        <w:rPr>
          <w:rFonts w:ascii="Times New Roman" w:hAnsi="Times New Roman" w:cs="Times New Roman"/>
          <w:sz w:val="24"/>
          <w:szCs w:val="24"/>
          <w:lang w:val="hr-HR"/>
        </w:rPr>
        <w:t>Zako</w:t>
      </w:r>
      <w:r w:rsidR="00C867BD" w:rsidRPr="00C355B0">
        <w:rPr>
          <w:rFonts w:ascii="Times New Roman" w:hAnsi="Times New Roman" w:cs="Times New Roman"/>
          <w:sz w:val="24"/>
          <w:szCs w:val="24"/>
          <w:lang w:val="hr-HR"/>
        </w:rPr>
        <w:t>na</w:t>
      </w:r>
      <w:r w:rsidR="008828A5" w:rsidRPr="00C355B0">
        <w:rPr>
          <w:rFonts w:ascii="Times New Roman" w:hAnsi="Times New Roman" w:cs="Times New Roman"/>
          <w:sz w:val="24"/>
          <w:szCs w:val="24"/>
          <w:lang w:val="hr-HR"/>
        </w:rPr>
        <w:t xml:space="preserve"> uređuje rok u trajanju od 15 dana u kojem je trgovac dužan meritorno odgovoriti na zaprimljeni prigovor potrošača.</w:t>
      </w:r>
      <w:r w:rsidR="004D031F" w:rsidRPr="00C355B0">
        <w:rPr>
          <w:rFonts w:ascii="Times New Roman" w:hAnsi="Times New Roman" w:cs="Times New Roman"/>
          <w:sz w:val="24"/>
          <w:szCs w:val="24"/>
          <w:lang w:val="hr-HR"/>
        </w:rPr>
        <w:t xml:space="preserve"> </w:t>
      </w:r>
      <w:r w:rsidR="00205DA8">
        <w:rPr>
          <w:rFonts w:ascii="Times New Roman" w:hAnsi="Times New Roman" w:cs="Times New Roman"/>
          <w:sz w:val="24"/>
          <w:szCs w:val="24"/>
          <w:lang w:val="hr-HR"/>
        </w:rPr>
        <w:t>Z</w:t>
      </w:r>
      <w:r w:rsidR="009D7BC0" w:rsidRPr="00C355B0">
        <w:rPr>
          <w:rFonts w:ascii="Times New Roman" w:hAnsi="Times New Roman" w:cs="Times New Roman"/>
          <w:sz w:val="24"/>
          <w:szCs w:val="24"/>
          <w:lang w:val="hr-HR"/>
        </w:rPr>
        <w:t xml:space="preserve">astupnica </w:t>
      </w:r>
      <w:r w:rsidR="00205DA8">
        <w:rPr>
          <w:rFonts w:ascii="Times New Roman" w:hAnsi="Times New Roman" w:cs="Times New Roman"/>
          <w:sz w:val="24"/>
          <w:szCs w:val="24"/>
          <w:lang w:val="hr-HR"/>
        </w:rPr>
        <w:t xml:space="preserve">Marija </w:t>
      </w:r>
      <w:r w:rsidR="009D7BC0" w:rsidRPr="00C355B0">
        <w:rPr>
          <w:rFonts w:ascii="Times New Roman" w:hAnsi="Times New Roman" w:cs="Times New Roman"/>
          <w:sz w:val="24"/>
          <w:szCs w:val="24"/>
          <w:lang w:val="hr-HR"/>
        </w:rPr>
        <w:t xml:space="preserve">Lugarić predložila je i </w:t>
      </w:r>
      <w:r w:rsidR="009D7BC0" w:rsidRPr="00C355B0">
        <w:rPr>
          <w:rFonts w:ascii="Times New Roman" w:hAnsi="Times New Roman" w:cs="Times New Roman"/>
          <w:bCs/>
          <w:sz w:val="24"/>
          <w:szCs w:val="24"/>
          <w:lang w:val="hr-HR"/>
        </w:rPr>
        <w:t xml:space="preserve">uređenje zapriječene kazne u </w:t>
      </w:r>
      <w:r w:rsidR="00314497" w:rsidRPr="00C355B0">
        <w:rPr>
          <w:rFonts w:ascii="Times New Roman" w:hAnsi="Times New Roman" w:cs="Times New Roman"/>
          <w:bCs/>
          <w:sz w:val="24"/>
          <w:szCs w:val="24"/>
          <w:lang w:val="hr-HR"/>
        </w:rPr>
        <w:t>postotku ukupnog prihoda trgovca,</w:t>
      </w:r>
      <w:r w:rsidR="00314497" w:rsidRPr="00C355B0">
        <w:rPr>
          <w:rFonts w:ascii="Times New Roman" w:hAnsi="Times New Roman" w:cs="Times New Roman"/>
          <w:sz w:val="24"/>
          <w:szCs w:val="24"/>
          <w:lang w:val="hr-HR"/>
        </w:rPr>
        <w:t xml:space="preserve"> međutim </w:t>
      </w:r>
      <w:r w:rsidR="00C355B0">
        <w:rPr>
          <w:rFonts w:ascii="Times New Roman" w:hAnsi="Times New Roman" w:cs="Times New Roman"/>
          <w:sz w:val="24"/>
          <w:szCs w:val="24"/>
          <w:lang w:val="hr-HR"/>
        </w:rPr>
        <w:t>p</w:t>
      </w:r>
      <w:r w:rsidR="00314497" w:rsidRPr="00C355B0">
        <w:rPr>
          <w:rFonts w:ascii="Times New Roman" w:hAnsi="Times New Roman" w:cs="Times New Roman"/>
          <w:sz w:val="24"/>
          <w:szCs w:val="24"/>
          <w:lang w:val="hr-HR"/>
        </w:rPr>
        <w:t xml:space="preserve">redlagatelj navodi kako prekršajne kazne moraju biti usklađene s uređenjem u Prekršajnom zakonu </w:t>
      </w:r>
      <w:r w:rsidR="00674BC6" w:rsidRPr="00C355B0">
        <w:rPr>
          <w:rFonts w:ascii="Times New Roman" w:hAnsi="Times New Roman" w:cs="Times New Roman"/>
          <w:sz w:val="24"/>
          <w:szCs w:val="24"/>
          <w:lang w:val="hr-HR"/>
        </w:rPr>
        <w:t>(</w:t>
      </w:r>
      <w:r w:rsidR="00C355B0">
        <w:rPr>
          <w:rFonts w:ascii="Times New Roman" w:hAnsi="Times New Roman" w:cs="Times New Roman"/>
          <w:sz w:val="24"/>
          <w:szCs w:val="24"/>
          <w:lang w:val="hr-HR"/>
        </w:rPr>
        <w:t>„</w:t>
      </w:r>
      <w:r w:rsidR="00674BC6" w:rsidRPr="00C355B0">
        <w:rPr>
          <w:rFonts w:ascii="Times New Roman" w:hAnsi="Times New Roman" w:cs="Times New Roman"/>
          <w:sz w:val="24"/>
          <w:szCs w:val="24"/>
          <w:lang w:val="hr-HR"/>
        </w:rPr>
        <w:t>Narodne novine</w:t>
      </w:r>
      <w:r w:rsidR="00C355B0">
        <w:rPr>
          <w:rFonts w:ascii="Times New Roman" w:hAnsi="Times New Roman" w:cs="Times New Roman"/>
          <w:sz w:val="24"/>
          <w:szCs w:val="24"/>
          <w:lang w:val="hr-HR"/>
        </w:rPr>
        <w:t>“,</w:t>
      </w:r>
      <w:r w:rsidR="00674BC6" w:rsidRPr="00C355B0">
        <w:rPr>
          <w:rFonts w:ascii="Times New Roman" w:hAnsi="Times New Roman" w:cs="Times New Roman"/>
          <w:sz w:val="24"/>
          <w:szCs w:val="24"/>
          <w:lang w:val="hr-HR"/>
        </w:rPr>
        <w:t xml:space="preserve"> br. 107/07., 39/13., 157/13., 110/15., 70/17., 118/18.</w:t>
      </w:r>
      <w:r w:rsidR="00C355B0">
        <w:rPr>
          <w:rFonts w:ascii="Times New Roman" w:hAnsi="Times New Roman" w:cs="Times New Roman"/>
          <w:sz w:val="24"/>
          <w:szCs w:val="24"/>
          <w:lang w:val="hr-HR"/>
        </w:rPr>
        <w:t xml:space="preserve"> i</w:t>
      </w:r>
      <w:r w:rsidR="00674BC6" w:rsidRPr="00C355B0">
        <w:rPr>
          <w:rFonts w:ascii="Times New Roman" w:hAnsi="Times New Roman" w:cs="Times New Roman"/>
          <w:sz w:val="24"/>
          <w:szCs w:val="24"/>
          <w:lang w:val="hr-HR"/>
        </w:rPr>
        <w:t xml:space="preserve"> 114/22.) koji predviđa opisanu </w:t>
      </w:r>
      <w:r w:rsidR="009A4FEC" w:rsidRPr="00C355B0">
        <w:rPr>
          <w:rFonts w:ascii="Times New Roman" w:hAnsi="Times New Roman" w:cs="Times New Roman"/>
          <w:sz w:val="24"/>
          <w:szCs w:val="24"/>
          <w:lang w:val="hr-HR"/>
        </w:rPr>
        <w:t>mogućnost</w:t>
      </w:r>
      <w:r w:rsidR="00674BC6" w:rsidRPr="00C355B0">
        <w:rPr>
          <w:rFonts w:ascii="Times New Roman" w:hAnsi="Times New Roman" w:cs="Times New Roman"/>
          <w:sz w:val="24"/>
          <w:szCs w:val="24"/>
          <w:lang w:val="hr-HR"/>
        </w:rPr>
        <w:t xml:space="preserve"> samo za </w:t>
      </w:r>
      <w:r w:rsidR="009A4FEC" w:rsidRPr="00C355B0">
        <w:rPr>
          <w:rFonts w:ascii="Times New Roman" w:hAnsi="Times New Roman" w:cs="Times New Roman"/>
          <w:sz w:val="24"/>
          <w:szCs w:val="24"/>
          <w:lang w:val="hr-HR"/>
        </w:rPr>
        <w:t xml:space="preserve">najteže </w:t>
      </w:r>
      <w:r w:rsidR="00674BC6" w:rsidRPr="00C355B0">
        <w:rPr>
          <w:rFonts w:ascii="Times New Roman" w:hAnsi="Times New Roman" w:cs="Times New Roman"/>
          <w:sz w:val="24"/>
          <w:szCs w:val="24"/>
          <w:lang w:val="hr-HR"/>
        </w:rPr>
        <w:t xml:space="preserve">prekršaje </w:t>
      </w:r>
      <w:r w:rsidR="005C2C5E" w:rsidRPr="00C355B0">
        <w:rPr>
          <w:rFonts w:ascii="Times New Roman" w:hAnsi="Times New Roman" w:cs="Times New Roman"/>
          <w:sz w:val="24"/>
          <w:szCs w:val="24"/>
          <w:lang w:val="hr-HR"/>
        </w:rPr>
        <w:t xml:space="preserve">uređen člankom 33. </w:t>
      </w:r>
      <w:r w:rsidR="00ED0897" w:rsidRPr="00C355B0">
        <w:rPr>
          <w:rFonts w:ascii="Times New Roman" w:hAnsi="Times New Roman" w:cs="Times New Roman"/>
          <w:sz w:val="24"/>
          <w:szCs w:val="24"/>
          <w:lang w:val="hr-HR"/>
        </w:rPr>
        <w:t xml:space="preserve">stavkom 7. Prekršajnog zakona te za prekršaje </w:t>
      </w:r>
      <w:r w:rsidR="001636F6" w:rsidRPr="00C355B0">
        <w:rPr>
          <w:rFonts w:ascii="Times New Roman" w:hAnsi="Times New Roman" w:cs="Times New Roman"/>
          <w:sz w:val="24"/>
          <w:szCs w:val="24"/>
          <w:lang w:val="hr-HR"/>
        </w:rPr>
        <w:t>za koje je raspon kazne uređen obvezujućim aktom Europske unije</w:t>
      </w:r>
      <w:r w:rsidR="00516560" w:rsidRPr="00C355B0">
        <w:rPr>
          <w:rFonts w:ascii="Times New Roman" w:hAnsi="Times New Roman" w:cs="Times New Roman"/>
          <w:sz w:val="24"/>
          <w:szCs w:val="24"/>
          <w:lang w:val="hr-HR"/>
        </w:rPr>
        <w:t xml:space="preserve">, stoga je uređenje </w:t>
      </w:r>
      <w:r w:rsidR="0027575C" w:rsidRPr="00C355B0">
        <w:rPr>
          <w:rFonts w:ascii="Times New Roman" w:hAnsi="Times New Roman" w:cs="Times New Roman"/>
          <w:sz w:val="24"/>
          <w:szCs w:val="24"/>
          <w:lang w:val="hr-HR"/>
        </w:rPr>
        <w:t xml:space="preserve">novčane kazne u visini ukupnog prihoda trgovca </w:t>
      </w:r>
      <w:r w:rsidR="00255756" w:rsidRPr="00C355B0">
        <w:rPr>
          <w:rFonts w:ascii="Times New Roman" w:hAnsi="Times New Roman" w:cs="Times New Roman"/>
          <w:sz w:val="24"/>
          <w:szCs w:val="24"/>
          <w:lang w:val="hr-HR"/>
        </w:rPr>
        <w:t xml:space="preserve">isključivo </w:t>
      </w:r>
      <w:r w:rsidR="0027575C" w:rsidRPr="00C355B0">
        <w:rPr>
          <w:rFonts w:ascii="Times New Roman" w:hAnsi="Times New Roman" w:cs="Times New Roman"/>
          <w:sz w:val="24"/>
          <w:szCs w:val="24"/>
          <w:lang w:val="hr-HR"/>
        </w:rPr>
        <w:t xml:space="preserve">primijenjeno u članku </w:t>
      </w:r>
      <w:r w:rsidR="00671D9D" w:rsidRPr="00C355B0">
        <w:rPr>
          <w:rFonts w:ascii="Times New Roman" w:hAnsi="Times New Roman" w:cs="Times New Roman"/>
          <w:sz w:val="24"/>
          <w:szCs w:val="24"/>
          <w:lang w:val="hr-HR"/>
        </w:rPr>
        <w:t>6</w:t>
      </w:r>
      <w:r w:rsidR="009C4C13">
        <w:rPr>
          <w:rFonts w:ascii="Times New Roman" w:hAnsi="Times New Roman" w:cs="Times New Roman"/>
          <w:sz w:val="24"/>
          <w:szCs w:val="24"/>
          <w:lang w:val="hr-HR"/>
        </w:rPr>
        <w:t>1</w:t>
      </w:r>
      <w:r w:rsidR="00671D9D" w:rsidRPr="00C355B0">
        <w:rPr>
          <w:rFonts w:ascii="Times New Roman" w:hAnsi="Times New Roman" w:cs="Times New Roman"/>
          <w:sz w:val="24"/>
          <w:szCs w:val="24"/>
          <w:lang w:val="hr-HR"/>
        </w:rPr>
        <w:t>. Konačnog prijedloga zakona</w:t>
      </w:r>
      <w:r w:rsidR="003803A7" w:rsidRPr="00C355B0">
        <w:rPr>
          <w:rFonts w:ascii="Times New Roman" w:hAnsi="Times New Roman" w:cs="Times New Roman"/>
          <w:sz w:val="24"/>
          <w:szCs w:val="24"/>
          <w:lang w:val="hr-HR"/>
        </w:rPr>
        <w:t xml:space="preserve"> za prekogranične povrede </w:t>
      </w:r>
      <w:r w:rsidR="00BE48D5" w:rsidRPr="00C355B0">
        <w:rPr>
          <w:rFonts w:ascii="Times New Roman" w:hAnsi="Times New Roman" w:cs="Times New Roman"/>
          <w:sz w:val="24"/>
          <w:szCs w:val="24"/>
          <w:lang w:val="hr-HR"/>
        </w:rPr>
        <w:t xml:space="preserve">trgovaca kojima je nastala </w:t>
      </w:r>
      <w:r w:rsidR="003803A7" w:rsidRPr="00C355B0">
        <w:rPr>
          <w:rFonts w:ascii="Times New Roman" w:hAnsi="Times New Roman" w:cs="Times New Roman"/>
          <w:sz w:val="24"/>
          <w:szCs w:val="24"/>
          <w:lang w:val="hr-HR"/>
        </w:rPr>
        <w:t>šteta kolektivnim interesima i pravima potrošača</w:t>
      </w:r>
      <w:r w:rsidR="00671D9D" w:rsidRPr="00C355B0">
        <w:rPr>
          <w:rFonts w:ascii="Times New Roman" w:hAnsi="Times New Roman" w:cs="Times New Roman"/>
          <w:sz w:val="24"/>
          <w:szCs w:val="24"/>
          <w:lang w:val="hr-HR"/>
        </w:rPr>
        <w:t>.</w:t>
      </w:r>
    </w:p>
    <w:p w14:paraId="2857BD4C" w14:textId="77777777" w:rsidR="00E32D77" w:rsidRPr="00C355B0" w:rsidRDefault="00E32D77" w:rsidP="00C355B0">
      <w:pPr>
        <w:spacing w:after="0" w:line="240" w:lineRule="auto"/>
        <w:ind w:firstLine="720"/>
        <w:jc w:val="both"/>
        <w:rPr>
          <w:rFonts w:ascii="Times New Roman" w:hAnsi="Times New Roman" w:cs="Times New Roman"/>
          <w:sz w:val="24"/>
          <w:szCs w:val="24"/>
          <w:lang w:val="hr-HR"/>
        </w:rPr>
      </w:pPr>
    </w:p>
    <w:p w14:paraId="5040EC13" w14:textId="2659004C" w:rsidR="00542E14" w:rsidRPr="00444092" w:rsidRDefault="00205DA8" w:rsidP="00444092">
      <w:pPr>
        <w:spacing w:after="0" w:line="240" w:lineRule="auto"/>
        <w:ind w:firstLine="720"/>
        <w:jc w:val="both"/>
        <w:rPr>
          <w:rFonts w:ascii="Times New Roman" w:hAnsi="Times New Roman" w:cs="Times New Roman"/>
          <w:bCs/>
          <w:sz w:val="24"/>
          <w:szCs w:val="24"/>
          <w:lang w:val="hr-HR"/>
        </w:rPr>
      </w:pPr>
      <w:r>
        <w:rPr>
          <w:rFonts w:ascii="Times New Roman" w:hAnsi="Times New Roman" w:cs="Times New Roman"/>
          <w:bCs/>
          <w:sz w:val="24"/>
          <w:szCs w:val="24"/>
          <w:lang w:val="hr-HR"/>
        </w:rPr>
        <w:t>Z</w:t>
      </w:r>
      <w:r w:rsidR="00542E14" w:rsidRPr="00444092">
        <w:rPr>
          <w:rFonts w:ascii="Times New Roman" w:hAnsi="Times New Roman" w:cs="Times New Roman"/>
          <w:bCs/>
          <w:sz w:val="24"/>
          <w:szCs w:val="24"/>
          <w:lang w:val="hr-HR"/>
        </w:rPr>
        <w:t xml:space="preserve">astupnica </w:t>
      </w:r>
      <w:r w:rsidR="005C43BE" w:rsidRPr="00444092">
        <w:rPr>
          <w:rFonts w:ascii="Times New Roman" w:hAnsi="Times New Roman" w:cs="Times New Roman"/>
          <w:bCs/>
          <w:sz w:val="24"/>
          <w:szCs w:val="24"/>
          <w:lang w:val="hr-HR"/>
        </w:rPr>
        <w:t>Barbara Antolić Vupora</w:t>
      </w:r>
      <w:r w:rsidR="00E278BA" w:rsidRPr="00444092">
        <w:rPr>
          <w:rFonts w:ascii="Times New Roman" w:hAnsi="Times New Roman" w:cs="Times New Roman"/>
          <w:bCs/>
          <w:sz w:val="24"/>
          <w:szCs w:val="24"/>
          <w:lang w:val="hr-HR"/>
        </w:rPr>
        <w:t xml:space="preserve"> iznijela </w:t>
      </w:r>
      <w:r w:rsidR="008A5BB0" w:rsidRPr="00444092">
        <w:rPr>
          <w:rFonts w:ascii="Times New Roman" w:hAnsi="Times New Roman" w:cs="Times New Roman"/>
          <w:bCs/>
          <w:sz w:val="24"/>
          <w:szCs w:val="24"/>
          <w:lang w:val="hr-HR"/>
        </w:rPr>
        <w:t xml:space="preserve">je </w:t>
      </w:r>
      <w:r w:rsidR="00E278BA" w:rsidRPr="00444092">
        <w:rPr>
          <w:rFonts w:ascii="Times New Roman" w:hAnsi="Times New Roman" w:cs="Times New Roman"/>
          <w:bCs/>
          <w:sz w:val="24"/>
          <w:szCs w:val="24"/>
          <w:lang w:val="hr-HR"/>
        </w:rPr>
        <w:t xml:space="preserve">primjedbu </w:t>
      </w:r>
      <w:r w:rsidR="008A5BB0" w:rsidRPr="00444092">
        <w:rPr>
          <w:rFonts w:ascii="Times New Roman" w:hAnsi="Times New Roman" w:cs="Times New Roman"/>
          <w:bCs/>
          <w:sz w:val="24"/>
          <w:szCs w:val="24"/>
          <w:lang w:val="hr-HR"/>
        </w:rPr>
        <w:t>da Državnom inspektoratu nije omogućena ni dodatna edukacij</w:t>
      </w:r>
      <w:r w:rsidR="00FA5A8A">
        <w:rPr>
          <w:rFonts w:ascii="Times New Roman" w:hAnsi="Times New Roman" w:cs="Times New Roman"/>
          <w:bCs/>
          <w:sz w:val="24"/>
          <w:szCs w:val="24"/>
          <w:lang w:val="hr-HR"/>
        </w:rPr>
        <w:t>a</w:t>
      </w:r>
      <w:r w:rsidR="008A5BB0" w:rsidRPr="00444092">
        <w:rPr>
          <w:rFonts w:ascii="Times New Roman" w:hAnsi="Times New Roman" w:cs="Times New Roman"/>
          <w:bCs/>
          <w:sz w:val="24"/>
          <w:szCs w:val="24"/>
          <w:lang w:val="hr-HR"/>
        </w:rPr>
        <w:t xml:space="preserve"> koja bi bila potrebna. </w:t>
      </w:r>
      <w:r w:rsidR="008A5BB0" w:rsidRPr="00444092">
        <w:rPr>
          <w:rFonts w:ascii="Times New Roman" w:hAnsi="Times New Roman" w:cs="Times New Roman"/>
          <w:sz w:val="24"/>
          <w:szCs w:val="24"/>
          <w:lang w:val="hr-HR"/>
        </w:rPr>
        <w:t>Predlagatelj</w:t>
      </w:r>
      <w:r w:rsidR="0010152E" w:rsidRPr="00444092">
        <w:rPr>
          <w:rFonts w:ascii="Times New Roman" w:hAnsi="Times New Roman" w:cs="Times New Roman"/>
          <w:sz w:val="24"/>
          <w:szCs w:val="24"/>
          <w:lang w:val="hr-HR"/>
        </w:rPr>
        <w:t xml:space="preserve"> naglašava kako </w:t>
      </w:r>
      <w:r w:rsidR="00F25EC5" w:rsidRPr="00444092">
        <w:rPr>
          <w:rFonts w:ascii="Times New Roman" w:hAnsi="Times New Roman" w:cs="Times New Roman"/>
          <w:sz w:val="24"/>
          <w:szCs w:val="24"/>
          <w:lang w:val="hr-HR"/>
        </w:rPr>
        <w:t>su se proteklih godinu dana</w:t>
      </w:r>
      <w:r w:rsidR="00A22C10" w:rsidRPr="00444092">
        <w:rPr>
          <w:rFonts w:ascii="Times New Roman" w:hAnsi="Times New Roman" w:cs="Times New Roman"/>
          <w:sz w:val="24"/>
          <w:szCs w:val="24"/>
          <w:lang w:val="hr-HR"/>
        </w:rPr>
        <w:t xml:space="preserve"> tijelima nadzora</w:t>
      </w:r>
      <w:r w:rsidR="00F25EC5" w:rsidRPr="00444092">
        <w:rPr>
          <w:rFonts w:ascii="Times New Roman" w:hAnsi="Times New Roman" w:cs="Times New Roman"/>
          <w:sz w:val="24"/>
          <w:szCs w:val="24"/>
          <w:lang w:val="hr-HR"/>
        </w:rPr>
        <w:t xml:space="preserve"> redovito dostav</w:t>
      </w:r>
      <w:r w:rsidR="00A22C10" w:rsidRPr="00444092">
        <w:rPr>
          <w:rFonts w:ascii="Times New Roman" w:hAnsi="Times New Roman" w:cs="Times New Roman"/>
          <w:sz w:val="24"/>
          <w:szCs w:val="24"/>
          <w:lang w:val="hr-HR"/>
        </w:rPr>
        <w:t>ljali</w:t>
      </w:r>
      <w:r w:rsidR="00B66B82" w:rsidRPr="00444092">
        <w:rPr>
          <w:rFonts w:ascii="Times New Roman" w:hAnsi="Times New Roman" w:cs="Times New Roman"/>
          <w:sz w:val="24"/>
          <w:szCs w:val="24"/>
          <w:lang w:val="hr-HR"/>
        </w:rPr>
        <w:t xml:space="preserve"> prijepori </w:t>
      </w:r>
      <w:r w:rsidR="003E0C13" w:rsidRPr="00444092">
        <w:rPr>
          <w:rFonts w:ascii="Times New Roman" w:hAnsi="Times New Roman" w:cs="Times New Roman"/>
          <w:sz w:val="24"/>
          <w:szCs w:val="24"/>
          <w:lang w:val="hr-HR"/>
        </w:rPr>
        <w:t xml:space="preserve">iz prakse </w:t>
      </w:r>
      <w:r w:rsidR="00B66B82" w:rsidRPr="00444092">
        <w:rPr>
          <w:rFonts w:ascii="Times New Roman" w:hAnsi="Times New Roman" w:cs="Times New Roman"/>
          <w:sz w:val="24"/>
          <w:szCs w:val="24"/>
          <w:lang w:val="hr-HR"/>
        </w:rPr>
        <w:t xml:space="preserve">o primjeni novina koje donosi Konačni prijedlog zakona </w:t>
      </w:r>
      <w:r w:rsidR="00A22C10" w:rsidRPr="00444092">
        <w:rPr>
          <w:rFonts w:ascii="Times New Roman" w:hAnsi="Times New Roman" w:cs="Times New Roman"/>
          <w:sz w:val="24"/>
          <w:szCs w:val="24"/>
          <w:lang w:val="hr-HR"/>
        </w:rPr>
        <w:t xml:space="preserve">i pravna mišljenja o </w:t>
      </w:r>
      <w:r w:rsidR="007474F5" w:rsidRPr="00444092">
        <w:rPr>
          <w:rFonts w:ascii="Times New Roman" w:hAnsi="Times New Roman" w:cs="Times New Roman"/>
          <w:sz w:val="24"/>
          <w:szCs w:val="24"/>
          <w:lang w:val="hr-HR"/>
        </w:rPr>
        <w:t>istima, a osobito vezano uz slučajeve zabranje</w:t>
      </w:r>
      <w:r w:rsidR="00A52284" w:rsidRPr="00444092">
        <w:rPr>
          <w:rFonts w:ascii="Times New Roman" w:hAnsi="Times New Roman" w:cs="Times New Roman"/>
          <w:sz w:val="24"/>
          <w:szCs w:val="24"/>
          <w:lang w:val="hr-HR"/>
        </w:rPr>
        <w:t xml:space="preserve">nog zelenog manipulativnog marketinga kako bi </w:t>
      </w:r>
      <w:r w:rsidR="00A7127B" w:rsidRPr="00444092">
        <w:rPr>
          <w:rFonts w:ascii="Times New Roman" w:hAnsi="Times New Roman" w:cs="Times New Roman"/>
          <w:sz w:val="24"/>
          <w:szCs w:val="24"/>
          <w:lang w:val="hr-HR"/>
        </w:rPr>
        <w:t>se tijelima</w:t>
      </w:r>
      <w:r w:rsidR="003E0C13" w:rsidRPr="00444092">
        <w:rPr>
          <w:rFonts w:ascii="Times New Roman" w:hAnsi="Times New Roman" w:cs="Times New Roman"/>
          <w:sz w:val="24"/>
          <w:szCs w:val="24"/>
          <w:lang w:val="hr-HR"/>
        </w:rPr>
        <w:t xml:space="preserve"> n</w:t>
      </w:r>
      <w:r w:rsidR="00A7127B" w:rsidRPr="00444092">
        <w:rPr>
          <w:rFonts w:ascii="Times New Roman" w:hAnsi="Times New Roman" w:cs="Times New Roman"/>
          <w:sz w:val="24"/>
          <w:szCs w:val="24"/>
          <w:lang w:val="hr-HR"/>
        </w:rPr>
        <w:t>a</w:t>
      </w:r>
      <w:r w:rsidR="003E0C13" w:rsidRPr="00444092">
        <w:rPr>
          <w:rFonts w:ascii="Times New Roman" w:hAnsi="Times New Roman" w:cs="Times New Roman"/>
          <w:sz w:val="24"/>
          <w:szCs w:val="24"/>
          <w:lang w:val="hr-HR"/>
        </w:rPr>
        <w:t>dzora</w:t>
      </w:r>
      <w:r w:rsidR="00A52284" w:rsidRPr="00444092">
        <w:rPr>
          <w:rFonts w:ascii="Times New Roman" w:hAnsi="Times New Roman" w:cs="Times New Roman"/>
          <w:sz w:val="24"/>
          <w:szCs w:val="24"/>
          <w:lang w:val="hr-HR"/>
        </w:rPr>
        <w:t xml:space="preserve"> olakšalo postupanje nakon što Konačni prije</w:t>
      </w:r>
      <w:r w:rsidR="00874A8C" w:rsidRPr="00444092">
        <w:rPr>
          <w:rFonts w:ascii="Times New Roman" w:hAnsi="Times New Roman" w:cs="Times New Roman"/>
          <w:sz w:val="24"/>
          <w:szCs w:val="24"/>
          <w:lang w:val="hr-HR"/>
        </w:rPr>
        <w:t>dlog zakona stupi na snagu.</w:t>
      </w:r>
      <w:r w:rsidR="008976C7" w:rsidRPr="00444092">
        <w:rPr>
          <w:rFonts w:ascii="Times New Roman" w:hAnsi="Times New Roman" w:cs="Times New Roman"/>
          <w:sz w:val="24"/>
          <w:szCs w:val="24"/>
          <w:lang w:val="hr-HR"/>
        </w:rPr>
        <w:t xml:space="preserve"> </w:t>
      </w:r>
      <w:r w:rsidR="008976C7" w:rsidRPr="00444092">
        <w:rPr>
          <w:rFonts w:ascii="Times New Roman" w:hAnsi="Times New Roman" w:cs="Times New Roman"/>
          <w:bCs/>
          <w:sz w:val="24"/>
          <w:szCs w:val="24"/>
          <w:lang w:val="hr-HR"/>
        </w:rPr>
        <w:t xml:space="preserve">Nadalje, </w:t>
      </w:r>
      <w:r>
        <w:rPr>
          <w:rFonts w:ascii="Times New Roman" w:hAnsi="Times New Roman" w:cs="Times New Roman"/>
          <w:bCs/>
          <w:sz w:val="24"/>
          <w:szCs w:val="24"/>
          <w:lang w:val="hr-HR"/>
        </w:rPr>
        <w:t>z</w:t>
      </w:r>
      <w:r w:rsidR="004724BA" w:rsidRPr="00444092">
        <w:rPr>
          <w:rFonts w:ascii="Times New Roman" w:hAnsi="Times New Roman" w:cs="Times New Roman"/>
          <w:bCs/>
          <w:sz w:val="24"/>
          <w:szCs w:val="24"/>
          <w:lang w:val="hr-HR"/>
        </w:rPr>
        <w:t xml:space="preserve">astupnica Antolić Vupora </w:t>
      </w:r>
      <w:r w:rsidR="0042594D" w:rsidRPr="00444092">
        <w:rPr>
          <w:rFonts w:ascii="Times New Roman" w:hAnsi="Times New Roman" w:cs="Times New Roman"/>
          <w:bCs/>
          <w:sz w:val="24"/>
          <w:szCs w:val="24"/>
          <w:lang w:val="hr-HR"/>
        </w:rPr>
        <w:t xml:space="preserve">navodi kako je </w:t>
      </w:r>
      <w:r w:rsidR="00D51646" w:rsidRPr="00444092">
        <w:rPr>
          <w:rFonts w:ascii="Times New Roman" w:hAnsi="Times New Roman" w:cs="Times New Roman"/>
          <w:bCs/>
          <w:sz w:val="24"/>
          <w:szCs w:val="24"/>
          <w:lang w:val="hr-HR"/>
        </w:rPr>
        <w:t>o</w:t>
      </w:r>
      <w:r w:rsidR="0042594D" w:rsidRPr="00444092">
        <w:rPr>
          <w:rFonts w:ascii="Times New Roman" w:hAnsi="Times New Roman" w:cs="Times New Roman"/>
          <w:bCs/>
          <w:sz w:val="24"/>
          <w:szCs w:val="24"/>
          <w:lang w:val="hr-HR"/>
        </w:rPr>
        <w:t>vim zakonom propuštena</w:t>
      </w:r>
      <w:r w:rsidR="00FE5D0A" w:rsidRPr="00444092">
        <w:rPr>
          <w:rFonts w:ascii="Times New Roman" w:hAnsi="Times New Roman" w:cs="Times New Roman"/>
          <w:bCs/>
          <w:sz w:val="24"/>
          <w:szCs w:val="24"/>
          <w:lang w:val="hr-HR"/>
        </w:rPr>
        <w:t xml:space="preserve"> obveza uređenja</w:t>
      </w:r>
      <w:r w:rsidR="0042594D" w:rsidRPr="00444092">
        <w:rPr>
          <w:rFonts w:ascii="Times New Roman" w:hAnsi="Times New Roman" w:cs="Times New Roman"/>
          <w:bCs/>
          <w:sz w:val="24"/>
          <w:szCs w:val="24"/>
          <w:lang w:val="hr-HR"/>
        </w:rPr>
        <w:t xml:space="preserve"> zaštit</w:t>
      </w:r>
      <w:r w:rsidR="00FE5D0A" w:rsidRPr="00444092">
        <w:rPr>
          <w:rFonts w:ascii="Times New Roman" w:hAnsi="Times New Roman" w:cs="Times New Roman"/>
          <w:bCs/>
          <w:sz w:val="24"/>
          <w:szCs w:val="24"/>
          <w:lang w:val="hr-HR"/>
        </w:rPr>
        <w:t>e</w:t>
      </w:r>
      <w:r w:rsidR="0042594D" w:rsidRPr="00444092">
        <w:rPr>
          <w:rFonts w:ascii="Times New Roman" w:hAnsi="Times New Roman" w:cs="Times New Roman"/>
          <w:bCs/>
          <w:sz w:val="24"/>
          <w:szCs w:val="24"/>
          <w:lang w:val="hr-HR"/>
        </w:rPr>
        <w:t xml:space="preserve"> </w:t>
      </w:r>
      <w:r w:rsidR="00D51646" w:rsidRPr="00444092">
        <w:rPr>
          <w:rFonts w:ascii="Times New Roman" w:hAnsi="Times New Roman" w:cs="Times New Roman"/>
          <w:bCs/>
          <w:sz w:val="24"/>
          <w:szCs w:val="24"/>
          <w:lang w:val="hr-HR"/>
        </w:rPr>
        <w:t>potrošača koji ne posjeduju digitalne vještine vezano uz pravo na raskid ugovora u dijelu kojim se uređuje funkcija za jednostrani raskid ugovora</w:t>
      </w:r>
      <w:r w:rsidR="00D51646" w:rsidRPr="00444092">
        <w:rPr>
          <w:rFonts w:ascii="Times New Roman" w:hAnsi="Times New Roman" w:cs="Times New Roman"/>
          <w:sz w:val="24"/>
          <w:szCs w:val="24"/>
          <w:lang w:val="hr-HR"/>
        </w:rPr>
        <w:t xml:space="preserve">. </w:t>
      </w:r>
      <w:r w:rsidR="00FE5D0A" w:rsidRPr="00444092">
        <w:rPr>
          <w:rFonts w:ascii="Times New Roman" w:hAnsi="Times New Roman" w:cs="Times New Roman"/>
          <w:sz w:val="24"/>
          <w:szCs w:val="24"/>
          <w:lang w:val="hr-HR"/>
        </w:rPr>
        <w:t>U odnos</w:t>
      </w:r>
      <w:r w:rsidR="00A7127B" w:rsidRPr="00444092">
        <w:rPr>
          <w:rFonts w:ascii="Times New Roman" w:hAnsi="Times New Roman" w:cs="Times New Roman"/>
          <w:sz w:val="24"/>
          <w:szCs w:val="24"/>
          <w:lang w:val="hr-HR"/>
        </w:rPr>
        <w:t>u</w:t>
      </w:r>
      <w:r w:rsidR="00FE5D0A" w:rsidRPr="00444092">
        <w:rPr>
          <w:rFonts w:ascii="Times New Roman" w:hAnsi="Times New Roman" w:cs="Times New Roman"/>
          <w:sz w:val="24"/>
          <w:szCs w:val="24"/>
          <w:lang w:val="hr-HR"/>
        </w:rPr>
        <w:t xml:space="preserve"> na isto, </w:t>
      </w:r>
      <w:r w:rsidR="00FA5A8A">
        <w:rPr>
          <w:rFonts w:ascii="Times New Roman" w:hAnsi="Times New Roman" w:cs="Times New Roman"/>
          <w:sz w:val="24"/>
          <w:szCs w:val="24"/>
          <w:lang w:val="hr-HR"/>
        </w:rPr>
        <w:t>p</w:t>
      </w:r>
      <w:r w:rsidR="00FE5D0A" w:rsidRPr="00444092">
        <w:rPr>
          <w:rFonts w:ascii="Times New Roman" w:hAnsi="Times New Roman" w:cs="Times New Roman"/>
          <w:sz w:val="24"/>
          <w:szCs w:val="24"/>
          <w:lang w:val="hr-HR"/>
        </w:rPr>
        <w:t xml:space="preserve">redlagatelj </w:t>
      </w:r>
      <w:r w:rsidR="00F462E9" w:rsidRPr="00444092">
        <w:rPr>
          <w:rFonts w:ascii="Times New Roman" w:hAnsi="Times New Roman" w:cs="Times New Roman"/>
          <w:sz w:val="24"/>
          <w:szCs w:val="24"/>
          <w:lang w:val="hr-HR"/>
        </w:rPr>
        <w:t>pojašnjava</w:t>
      </w:r>
      <w:r w:rsidR="00FE5D0A" w:rsidRPr="00444092">
        <w:rPr>
          <w:rFonts w:ascii="Times New Roman" w:hAnsi="Times New Roman" w:cs="Times New Roman"/>
          <w:sz w:val="24"/>
          <w:szCs w:val="24"/>
          <w:lang w:val="hr-HR"/>
        </w:rPr>
        <w:t xml:space="preserve"> kak</w:t>
      </w:r>
      <w:r w:rsidR="00F462E9" w:rsidRPr="00444092">
        <w:rPr>
          <w:rFonts w:ascii="Times New Roman" w:hAnsi="Times New Roman" w:cs="Times New Roman"/>
          <w:sz w:val="24"/>
          <w:szCs w:val="24"/>
          <w:lang w:val="hr-HR"/>
        </w:rPr>
        <w:t>o</w:t>
      </w:r>
      <w:r w:rsidR="00FE5D0A" w:rsidRPr="00444092">
        <w:rPr>
          <w:rFonts w:ascii="Times New Roman" w:hAnsi="Times New Roman" w:cs="Times New Roman"/>
          <w:sz w:val="24"/>
          <w:szCs w:val="24"/>
          <w:lang w:val="hr-HR"/>
        </w:rPr>
        <w:t xml:space="preserve"> se funkcija za jednostrani raskid ugovora uređena člankom </w:t>
      </w:r>
      <w:r w:rsidR="00F462E9" w:rsidRPr="00444092">
        <w:rPr>
          <w:rFonts w:ascii="Times New Roman" w:hAnsi="Times New Roman" w:cs="Times New Roman"/>
          <w:sz w:val="24"/>
          <w:szCs w:val="24"/>
          <w:lang w:val="hr-HR"/>
        </w:rPr>
        <w:t xml:space="preserve">28. Konačnog prijedloga zakona isključivo </w:t>
      </w:r>
      <w:r w:rsidR="00FE5D0A" w:rsidRPr="00444092">
        <w:rPr>
          <w:rFonts w:ascii="Times New Roman" w:hAnsi="Times New Roman" w:cs="Times New Roman"/>
          <w:sz w:val="24"/>
          <w:szCs w:val="24"/>
          <w:lang w:val="hr-HR"/>
        </w:rPr>
        <w:t xml:space="preserve">odnosi na </w:t>
      </w:r>
      <w:r w:rsidR="00614ECB" w:rsidRPr="00444092">
        <w:rPr>
          <w:rFonts w:ascii="Times New Roman" w:hAnsi="Times New Roman" w:cs="Times New Roman"/>
          <w:sz w:val="24"/>
          <w:szCs w:val="24"/>
          <w:lang w:val="hr-HR"/>
        </w:rPr>
        <w:t xml:space="preserve">raskid ugovora koji je i sklopljen </w:t>
      </w:r>
      <w:r w:rsidR="00AC6B1F" w:rsidRPr="00444092">
        <w:rPr>
          <w:rFonts w:ascii="Times New Roman" w:hAnsi="Times New Roman" w:cs="Times New Roman"/>
          <w:sz w:val="24"/>
          <w:szCs w:val="24"/>
          <w:lang w:val="hr-HR"/>
        </w:rPr>
        <w:t xml:space="preserve">mrežnim </w:t>
      </w:r>
      <w:r w:rsidR="00614ECB" w:rsidRPr="00444092">
        <w:rPr>
          <w:rFonts w:ascii="Times New Roman" w:hAnsi="Times New Roman" w:cs="Times New Roman"/>
          <w:sz w:val="24"/>
          <w:szCs w:val="24"/>
          <w:lang w:val="hr-HR"/>
        </w:rPr>
        <w:t xml:space="preserve">putem. Time se upravo želi olakšati potrošačima koji </w:t>
      </w:r>
      <w:r w:rsidR="009645F7" w:rsidRPr="00444092">
        <w:rPr>
          <w:rFonts w:ascii="Times New Roman" w:hAnsi="Times New Roman" w:cs="Times New Roman"/>
          <w:sz w:val="24"/>
          <w:szCs w:val="24"/>
          <w:lang w:val="hr-HR"/>
        </w:rPr>
        <w:t xml:space="preserve">redovito </w:t>
      </w:r>
      <w:r w:rsidR="00614ECB" w:rsidRPr="00444092">
        <w:rPr>
          <w:rFonts w:ascii="Times New Roman" w:hAnsi="Times New Roman" w:cs="Times New Roman"/>
          <w:sz w:val="24"/>
          <w:szCs w:val="24"/>
          <w:lang w:val="hr-HR"/>
        </w:rPr>
        <w:t xml:space="preserve">sklapaju ugovore </w:t>
      </w:r>
      <w:r w:rsidR="00AC6B1F" w:rsidRPr="00444092">
        <w:rPr>
          <w:rFonts w:ascii="Times New Roman" w:hAnsi="Times New Roman" w:cs="Times New Roman"/>
          <w:sz w:val="24"/>
          <w:szCs w:val="24"/>
          <w:lang w:val="hr-HR"/>
        </w:rPr>
        <w:t xml:space="preserve">mrežnim putem </w:t>
      </w:r>
      <w:r w:rsidR="00614ECB" w:rsidRPr="00444092">
        <w:rPr>
          <w:rFonts w:ascii="Times New Roman" w:hAnsi="Times New Roman" w:cs="Times New Roman"/>
          <w:sz w:val="24"/>
          <w:szCs w:val="24"/>
          <w:lang w:val="hr-HR"/>
        </w:rPr>
        <w:t xml:space="preserve">tzv. klikom i sam raskid </w:t>
      </w:r>
      <w:r w:rsidR="00B436E4" w:rsidRPr="00444092">
        <w:rPr>
          <w:rFonts w:ascii="Times New Roman" w:hAnsi="Times New Roman" w:cs="Times New Roman"/>
          <w:sz w:val="24"/>
          <w:szCs w:val="24"/>
          <w:lang w:val="hr-HR"/>
        </w:rPr>
        <w:t xml:space="preserve">ugovora </w:t>
      </w:r>
      <w:r w:rsidR="00614ECB" w:rsidRPr="00444092">
        <w:rPr>
          <w:rFonts w:ascii="Times New Roman" w:hAnsi="Times New Roman" w:cs="Times New Roman"/>
          <w:sz w:val="24"/>
          <w:szCs w:val="24"/>
          <w:lang w:val="hr-HR"/>
        </w:rPr>
        <w:t>sklopljenog</w:t>
      </w:r>
      <w:r w:rsidR="00B436E4" w:rsidRPr="00444092">
        <w:rPr>
          <w:rFonts w:ascii="Times New Roman" w:hAnsi="Times New Roman" w:cs="Times New Roman"/>
          <w:sz w:val="24"/>
          <w:szCs w:val="24"/>
          <w:lang w:val="hr-HR"/>
        </w:rPr>
        <w:t xml:space="preserve"> na </w:t>
      </w:r>
      <w:r w:rsidR="00CF4547" w:rsidRPr="00444092">
        <w:rPr>
          <w:rFonts w:ascii="Times New Roman" w:hAnsi="Times New Roman" w:cs="Times New Roman"/>
          <w:sz w:val="24"/>
          <w:szCs w:val="24"/>
          <w:lang w:val="hr-HR"/>
        </w:rPr>
        <w:t>jednak</w:t>
      </w:r>
      <w:r w:rsidR="00B436E4" w:rsidRPr="00444092">
        <w:rPr>
          <w:rFonts w:ascii="Times New Roman" w:hAnsi="Times New Roman" w:cs="Times New Roman"/>
          <w:sz w:val="24"/>
          <w:szCs w:val="24"/>
          <w:lang w:val="hr-HR"/>
        </w:rPr>
        <w:t xml:space="preserve"> </w:t>
      </w:r>
      <w:r w:rsidR="009645F7" w:rsidRPr="00444092">
        <w:rPr>
          <w:rFonts w:ascii="Times New Roman" w:hAnsi="Times New Roman" w:cs="Times New Roman"/>
          <w:sz w:val="24"/>
          <w:szCs w:val="24"/>
          <w:lang w:val="hr-HR"/>
        </w:rPr>
        <w:t>način</w:t>
      </w:r>
      <w:r w:rsidR="00614ECB" w:rsidRPr="00444092">
        <w:rPr>
          <w:rFonts w:ascii="Times New Roman" w:hAnsi="Times New Roman" w:cs="Times New Roman"/>
          <w:sz w:val="24"/>
          <w:szCs w:val="24"/>
          <w:lang w:val="hr-HR"/>
        </w:rPr>
        <w:t xml:space="preserve">. Međutim, potrebno je pojasniti kako navedeno predstavlja samo jednu od mogućnosti raskida ugovora koji </w:t>
      </w:r>
      <w:r w:rsidR="00BD76A9" w:rsidRPr="00444092">
        <w:rPr>
          <w:rFonts w:ascii="Times New Roman" w:hAnsi="Times New Roman" w:cs="Times New Roman"/>
          <w:sz w:val="24"/>
          <w:szCs w:val="24"/>
          <w:lang w:val="hr-HR"/>
        </w:rPr>
        <w:t>j</w:t>
      </w:r>
      <w:r w:rsidR="00614ECB" w:rsidRPr="00444092">
        <w:rPr>
          <w:rFonts w:ascii="Times New Roman" w:hAnsi="Times New Roman" w:cs="Times New Roman"/>
          <w:sz w:val="24"/>
          <w:szCs w:val="24"/>
          <w:lang w:val="hr-HR"/>
        </w:rPr>
        <w:t xml:space="preserve">e sklopljen </w:t>
      </w:r>
      <w:r w:rsidR="00F94E21" w:rsidRPr="00444092">
        <w:rPr>
          <w:rFonts w:ascii="Times New Roman" w:hAnsi="Times New Roman" w:cs="Times New Roman"/>
          <w:sz w:val="24"/>
          <w:szCs w:val="24"/>
          <w:lang w:val="hr-HR"/>
        </w:rPr>
        <w:t>mrežnim putem</w:t>
      </w:r>
      <w:r w:rsidR="00614ECB" w:rsidRPr="00444092">
        <w:rPr>
          <w:rFonts w:ascii="Times New Roman" w:hAnsi="Times New Roman" w:cs="Times New Roman"/>
          <w:sz w:val="24"/>
          <w:szCs w:val="24"/>
          <w:lang w:val="hr-HR"/>
        </w:rPr>
        <w:t xml:space="preserve"> te se zadržava pravo potrošača uređeno člankom</w:t>
      </w:r>
      <w:r w:rsidR="0005488F" w:rsidRPr="00444092">
        <w:rPr>
          <w:rFonts w:ascii="Times New Roman" w:hAnsi="Times New Roman" w:cs="Times New Roman"/>
          <w:sz w:val="24"/>
          <w:szCs w:val="24"/>
          <w:lang w:val="hr-HR"/>
        </w:rPr>
        <w:t xml:space="preserve"> 81. stavkom 1. </w:t>
      </w:r>
      <w:r w:rsidR="00FA5A8A">
        <w:rPr>
          <w:rFonts w:ascii="Times New Roman" w:hAnsi="Times New Roman" w:cs="Times New Roman"/>
          <w:sz w:val="24"/>
          <w:szCs w:val="24"/>
          <w:lang w:val="hr-HR"/>
        </w:rPr>
        <w:t xml:space="preserve">važećeg </w:t>
      </w:r>
      <w:r w:rsidR="00DE74A6" w:rsidRPr="00444092">
        <w:rPr>
          <w:rFonts w:ascii="Times New Roman" w:hAnsi="Times New Roman" w:cs="Times New Roman"/>
          <w:sz w:val="24"/>
          <w:szCs w:val="24"/>
          <w:lang w:val="hr-HR"/>
        </w:rPr>
        <w:t xml:space="preserve">Zakona o zaštiti potrošača da </w:t>
      </w:r>
      <w:r w:rsidR="00BD76A9" w:rsidRPr="00444092">
        <w:rPr>
          <w:rFonts w:ascii="Times New Roman" w:hAnsi="Times New Roman" w:cs="Times New Roman"/>
          <w:sz w:val="24"/>
          <w:szCs w:val="24"/>
          <w:lang w:val="hr-HR"/>
        </w:rPr>
        <w:t xml:space="preserve">potrošač </w:t>
      </w:r>
      <w:r w:rsidR="00DE74A6" w:rsidRPr="00444092">
        <w:rPr>
          <w:rFonts w:ascii="Times New Roman" w:hAnsi="Times New Roman" w:cs="Times New Roman"/>
          <w:sz w:val="24"/>
          <w:szCs w:val="24"/>
          <w:lang w:val="hr-HR"/>
        </w:rPr>
        <w:t xml:space="preserve">raskine </w:t>
      </w:r>
      <w:r w:rsidR="00BD76A9" w:rsidRPr="00444092">
        <w:rPr>
          <w:rFonts w:ascii="Times New Roman" w:hAnsi="Times New Roman" w:cs="Times New Roman"/>
          <w:sz w:val="24"/>
          <w:szCs w:val="24"/>
          <w:lang w:val="hr-HR"/>
        </w:rPr>
        <w:t xml:space="preserve">ugovor sklopljen putem interneta </w:t>
      </w:r>
      <w:r w:rsidR="00DE74A6" w:rsidRPr="00444092">
        <w:rPr>
          <w:rFonts w:ascii="Times New Roman" w:hAnsi="Times New Roman" w:cs="Times New Roman"/>
          <w:sz w:val="24"/>
          <w:szCs w:val="24"/>
          <w:lang w:val="hr-HR"/>
        </w:rPr>
        <w:t>nedvosmislenom izjavom</w:t>
      </w:r>
      <w:r w:rsidR="009558FD" w:rsidRPr="00444092">
        <w:rPr>
          <w:rFonts w:ascii="Times New Roman" w:hAnsi="Times New Roman" w:cs="Times New Roman"/>
          <w:sz w:val="24"/>
          <w:szCs w:val="24"/>
          <w:lang w:val="hr-HR"/>
        </w:rPr>
        <w:t xml:space="preserve"> koju potrošač može poslati na bilo koji način u pisanom obliku po svom izboru.</w:t>
      </w:r>
    </w:p>
    <w:p w14:paraId="0A83A03A" w14:textId="77777777" w:rsidR="00B32DA3" w:rsidRPr="00CE7DCD" w:rsidRDefault="00B32DA3" w:rsidP="00CE7DCD">
      <w:pPr>
        <w:spacing w:after="0" w:line="276" w:lineRule="auto"/>
        <w:ind w:firstLine="720"/>
        <w:jc w:val="both"/>
        <w:rPr>
          <w:rFonts w:ascii="Times New Roman" w:hAnsi="Times New Roman" w:cs="Times New Roman"/>
          <w:sz w:val="24"/>
          <w:szCs w:val="24"/>
          <w:lang w:val="hr-HR"/>
        </w:rPr>
      </w:pPr>
    </w:p>
    <w:p w14:paraId="2A6F1398" w14:textId="78870F02" w:rsidR="00C6238D" w:rsidRPr="00E147A0" w:rsidRDefault="00A16349" w:rsidP="00E147A0">
      <w:pPr>
        <w:spacing w:after="0" w:line="240" w:lineRule="auto"/>
        <w:ind w:firstLine="720"/>
        <w:jc w:val="both"/>
        <w:rPr>
          <w:rFonts w:ascii="Times New Roman" w:hAnsi="Times New Roman" w:cs="Times New Roman"/>
          <w:sz w:val="24"/>
          <w:szCs w:val="24"/>
          <w:lang w:val="hr-HR"/>
        </w:rPr>
      </w:pPr>
      <w:r>
        <w:rPr>
          <w:rFonts w:ascii="Times New Roman" w:hAnsi="Times New Roman" w:cs="Times New Roman"/>
          <w:bCs/>
          <w:sz w:val="24"/>
          <w:szCs w:val="24"/>
          <w:lang w:val="hr-HR"/>
        </w:rPr>
        <w:t>Z</w:t>
      </w:r>
      <w:r w:rsidR="00E84066" w:rsidRPr="00E147A0">
        <w:rPr>
          <w:rFonts w:ascii="Times New Roman" w:hAnsi="Times New Roman" w:cs="Times New Roman"/>
          <w:bCs/>
          <w:sz w:val="24"/>
          <w:szCs w:val="24"/>
          <w:lang w:val="hr-HR"/>
        </w:rPr>
        <w:t>astupnik Mate Vukušić je predložio uvođenje obveznog digitalnog portala za prigovore</w:t>
      </w:r>
      <w:r w:rsidR="00E84066" w:rsidRPr="00E147A0">
        <w:rPr>
          <w:rFonts w:ascii="Times New Roman" w:hAnsi="Times New Roman" w:cs="Times New Roman"/>
          <w:sz w:val="24"/>
          <w:szCs w:val="24"/>
          <w:lang w:val="hr-HR"/>
        </w:rPr>
        <w:t xml:space="preserve"> - </w:t>
      </w:r>
      <w:r w:rsidR="007620B2" w:rsidRPr="00E147A0">
        <w:rPr>
          <w:rFonts w:ascii="Times New Roman" w:hAnsi="Times New Roman" w:cs="Times New Roman"/>
          <w:sz w:val="24"/>
          <w:szCs w:val="24"/>
          <w:lang w:val="hr-HR"/>
        </w:rPr>
        <w:t>c</w:t>
      </w:r>
      <w:r w:rsidR="00E84066" w:rsidRPr="00E147A0">
        <w:rPr>
          <w:rFonts w:ascii="Times New Roman" w:hAnsi="Times New Roman" w:cs="Times New Roman"/>
          <w:sz w:val="24"/>
          <w:szCs w:val="24"/>
          <w:lang w:val="hr-HR"/>
        </w:rPr>
        <w:t xml:space="preserve">entralizirani državni portal gdje potrošač može podnijeti prigovor, a trgovac je obavezan odgovoriti. </w:t>
      </w:r>
      <w:r w:rsidR="007620B2" w:rsidRPr="00E147A0">
        <w:rPr>
          <w:rFonts w:ascii="Times New Roman" w:hAnsi="Times New Roman" w:cs="Times New Roman"/>
          <w:sz w:val="24"/>
          <w:szCs w:val="24"/>
          <w:lang w:val="hr-HR"/>
        </w:rPr>
        <w:t xml:space="preserve">Predlagatelj ne može prihvatiti isti jer je </w:t>
      </w:r>
      <w:r w:rsidR="00AC4432" w:rsidRPr="00E147A0">
        <w:rPr>
          <w:rFonts w:ascii="Times New Roman" w:hAnsi="Times New Roman" w:cs="Times New Roman"/>
          <w:sz w:val="24"/>
          <w:szCs w:val="24"/>
          <w:lang w:val="hr-HR"/>
        </w:rPr>
        <w:t>po prirodi stvari</w:t>
      </w:r>
      <w:r w:rsidR="007620B2" w:rsidRPr="00E147A0">
        <w:rPr>
          <w:rFonts w:ascii="Times New Roman" w:hAnsi="Times New Roman" w:cs="Times New Roman"/>
          <w:sz w:val="24"/>
          <w:szCs w:val="24"/>
          <w:lang w:val="hr-HR"/>
        </w:rPr>
        <w:t xml:space="preserve"> neprovediv. Naime, </w:t>
      </w:r>
      <w:r w:rsidR="002D5301" w:rsidRPr="00E147A0">
        <w:rPr>
          <w:rFonts w:ascii="Times New Roman" w:hAnsi="Times New Roman" w:cs="Times New Roman"/>
          <w:sz w:val="24"/>
          <w:szCs w:val="24"/>
          <w:lang w:val="hr-HR"/>
        </w:rPr>
        <w:t xml:space="preserve">obveze uređene </w:t>
      </w:r>
      <w:r w:rsidR="00E147A0">
        <w:rPr>
          <w:rFonts w:ascii="Times New Roman" w:hAnsi="Times New Roman" w:cs="Times New Roman"/>
          <w:sz w:val="24"/>
          <w:szCs w:val="24"/>
          <w:lang w:val="hr-HR"/>
        </w:rPr>
        <w:t xml:space="preserve">ovim </w:t>
      </w:r>
      <w:r w:rsidR="002D5301" w:rsidRPr="00E147A0">
        <w:rPr>
          <w:rFonts w:ascii="Times New Roman" w:hAnsi="Times New Roman" w:cs="Times New Roman"/>
          <w:sz w:val="24"/>
          <w:szCs w:val="24"/>
          <w:lang w:val="hr-HR"/>
        </w:rPr>
        <w:t>Konačnim prijedlogom zakona ne ograničavaju se na hrvatske trgovce već i na sve trgovce koji usmjeravaju svoje djelovanje na hrvatske potrošače</w:t>
      </w:r>
      <w:r w:rsidR="00457327" w:rsidRPr="00E147A0">
        <w:rPr>
          <w:rFonts w:ascii="Times New Roman" w:hAnsi="Times New Roman" w:cs="Times New Roman"/>
          <w:sz w:val="24"/>
          <w:szCs w:val="24"/>
          <w:lang w:val="hr-HR"/>
        </w:rPr>
        <w:t xml:space="preserve">, stoga je nejasno kako bi se predmetnim portalom </w:t>
      </w:r>
      <w:r w:rsidR="002A3DD2" w:rsidRPr="00E147A0">
        <w:rPr>
          <w:rFonts w:ascii="Times New Roman" w:hAnsi="Times New Roman" w:cs="Times New Roman"/>
          <w:sz w:val="24"/>
          <w:szCs w:val="24"/>
          <w:lang w:val="hr-HR"/>
        </w:rPr>
        <w:t>obuhvatili</w:t>
      </w:r>
      <w:r w:rsidR="00457327" w:rsidRPr="00E147A0">
        <w:rPr>
          <w:rFonts w:ascii="Times New Roman" w:hAnsi="Times New Roman" w:cs="Times New Roman"/>
          <w:sz w:val="24"/>
          <w:szCs w:val="24"/>
          <w:lang w:val="hr-HR"/>
        </w:rPr>
        <w:t xml:space="preserve"> </w:t>
      </w:r>
      <w:r w:rsidR="002A3DD2" w:rsidRPr="00E147A0">
        <w:rPr>
          <w:rFonts w:ascii="Times New Roman" w:hAnsi="Times New Roman" w:cs="Times New Roman"/>
          <w:sz w:val="24"/>
          <w:szCs w:val="24"/>
          <w:lang w:val="hr-HR"/>
        </w:rPr>
        <w:t>svi trgovci.</w:t>
      </w:r>
      <w:r w:rsidR="00864B27" w:rsidRPr="00E147A0">
        <w:rPr>
          <w:rFonts w:ascii="Times New Roman" w:hAnsi="Times New Roman" w:cs="Times New Roman"/>
          <w:sz w:val="24"/>
          <w:szCs w:val="24"/>
          <w:lang w:val="hr-HR"/>
        </w:rPr>
        <w:t xml:space="preserve"> Nadalje, </w:t>
      </w:r>
      <w:r w:rsidR="00273D7C" w:rsidRPr="00E147A0">
        <w:rPr>
          <w:rFonts w:ascii="Times New Roman" w:hAnsi="Times New Roman" w:cs="Times New Roman"/>
          <w:sz w:val="24"/>
          <w:szCs w:val="24"/>
          <w:lang w:val="hr-HR"/>
        </w:rPr>
        <w:t>navedena</w:t>
      </w:r>
      <w:r w:rsidR="00864B27" w:rsidRPr="00E147A0">
        <w:rPr>
          <w:rFonts w:ascii="Times New Roman" w:hAnsi="Times New Roman" w:cs="Times New Roman"/>
          <w:sz w:val="24"/>
          <w:szCs w:val="24"/>
          <w:lang w:val="hr-HR"/>
        </w:rPr>
        <w:t xml:space="preserve"> infrastruktura </w:t>
      </w:r>
      <w:r w:rsidR="00186900" w:rsidRPr="00E147A0">
        <w:rPr>
          <w:rFonts w:ascii="Times New Roman" w:hAnsi="Times New Roman" w:cs="Times New Roman"/>
          <w:sz w:val="24"/>
          <w:szCs w:val="24"/>
          <w:lang w:val="hr-HR"/>
        </w:rPr>
        <w:t xml:space="preserve">ograničava se na mrežno podnošenje prigovora, a </w:t>
      </w:r>
      <w:r w:rsidR="003C7A42" w:rsidRPr="00E147A0">
        <w:rPr>
          <w:rFonts w:ascii="Times New Roman" w:hAnsi="Times New Roman" w:cs="Times New Roman"/>
          <w:sz w:val="24"/>
          <w:szCs w:val="24"/>
          <w:lang w:val="hr-HR"/>
        </w:rPr>
        <w:t xml:space="preserve">kako su to tijekom plenarne sjednice istaknule i zastupnice </w:t>
      </w:r>
      <w:r>
        <w:rPr>
          <w:rFonts w:ascii="Times New Roman" w:hAnsi="Times New Roman" w:cs="Times New Roman"/>
          <w:sz w:val="24"/>
          <w:szCs w:val="24"/>
          <w:lang w:val="hr-HR"/>
        </w:rPr>
        <w:t xml:space="preserve">Irena </w:t>
      </w:r>
      <w:r w:rsidR="005A3C03" w:rsidRPr="00E147A0">
        <w:rPr>
          <w:rFonts w:ascii="Times New Roman" w:hAnsi="Times New Roman" w:cs="Times New Roman"/>
          <w:sz w:val="24"/>
          <w:szCs w:val="24"/>
          <w:lang w:val="hr-HR"/>
        </w:rPr>
        <w:t xml:space="preserve">Dragić i </w:t>
      </w:r>
      <w:r>
        <w:rPr>
          <w:rFonts w:ascii="Times New Roman" w:hAnsi="Times New Roman" w:cs="Times New Roman"/>
          <w:sz w:val="24"/>
          <w:szCs w:val="24"/>
          <w:lang w:val="hr-HR"/>
        </w:rPr>
        <w:t xml:space="preserve">Barbara </w:t>
      </w:r>
      <w:r w:rsidR="005A3C03" w:rsidRPr="00E147A0">
        <w:rPr>
          <w:rFonts w:ascii="Times New Roman" w:hAnsi="Times New Roman" w:cs="Times New Roman"/>
          <w:sz w:val="24"/>
          <w:szCs w:val="24"/>
          <w:lang w:val="hr-HR"/>
        </w:rPr>
        <w:t xml:space="preserve">Antolić Vupora, svi potrošači nemaju digitalne vještine za primjenu mrežnog podnošenje pisanog prigovora. </w:t>
      </w:r>
      <w:r w:rsidR="007A0685" w:rsidRPr="00E147A0">
        <w:rPr>
          <w:rFonts w:ascii="Times New Roman" w:hAnsi="Times New Roman" w:cs="Times New Roman"/>
          <w:sz w:val="24"/>
          <w:szCs w:val="24"/>
          <w:lang w:val="hr-HR"/>
        </w:rPr>
        <w:t xml:space="preserve">Također, ista bi </w:t>
      </w:r>
      <w:r w:rsidR="00610238" w:rsidRPr="00E147A0">
        <w:rPr>
          <w:rFonts w:ascii="Times New Roman" w:hAnsi="Times New Roman" w:cs="Times New Roman"/>
          <w:sz w:val="24"/>
          <w:szCs w:val="24"/>
          <w:lang w:val="hr-HR"/>
        </w:rPr>
        <w:t>zahtijevala</w:t>
      </w:r>
      <w:r w:rsidR="00864B27" w:rsidRPr="00E147A0">
        <w:rPr>
          <w:rFonts w:ascii="Times New Roman" w:hAnsi="Times New Roman" w:cs="Times New Roman"/>
          <w:sz w:val="24"/>
          <w:szCs w:val="24"/>
          <w:lang w:val="hr-HR"/>
        </w:rPr>
        <w:t xml:space="preserve"> neproporcional</w:t>
      </w:r>
      <w:r w:rsidR="007A0685" w:rsidRPr="00E147A0">
        <w:rPr>
          <w:rFonts w:ascii="Times New Roman" w:hAnsi="Times New Roman" w:cs="Times New Roman"/>
          <w:sz w:val="24"/>
          <w:szCs w:val="24"/>
          <w:lang w:val="hr-HR"/>
        </w:rPr>
        <w:t>na</w:t>
      </w:r>
      <w:r w:rsidR="00864B27" w:rsidRPr="00E147A0">
        <w:rPr>
          <w:rFonts w:ascii="Times New Roman" w:hAnsi="Times New Roman" w:cs="Times New Roman"/>
          <w:sz w:val="24"/>
          <w:szCs w:val="24"/>
          <w:lang w:val="hr-HR"/>
        </w:rPr>
        <w:t xml:space="preserve"> ulaganja</w:t>
      </w:r>
      <w:r w:rsidR="00610238" w:rsidRPr="00E147A0">
        <w:rPr>
          <w:rFonts w:ascii="Times New Roman" w:hAnsi="Times New Roman" w:cs="Times New Roman"/>
          <w:sz w:val="24"/>
          <w:szCs w:val="24"/>
          <w:lang w:val="hr-HR"/>
        </w:rPr>
        <w:t xml:space="preserve"> dok se jednaka svrha, a to je osiguranje prava na prigovor (i odgovor trgovca) može ostvariti </w:t>
      </w:r>
      <w:r w:rsidR="00186900" w:rsidRPr="00E147A0">
        <w:rPr>
          <w:rFonts w:ascii="Times New Roman" w:hAnsi="Times New Roman" w:cs="Times New Roman"/>
          <w:sz w:val="24"/>
          <w:szCs w:val="24"/>
          <w:lang w:val="hr-HR"/>
        </w:rPr>
        <w:t xml:space="preserve">i </w:t>
      </w:r>
      <w:r w:rsidR="00FC20DE" w:rsidRPr="00E147A0">
        <w:rPr>
          <w:rFonts w:ascii="Times New Roman" w:hAnsi="Times New Roman" w:cs="Times New Roman"/>
          <w:sz w:val="24"/>
          <w:szCs w:val="24"/>
          <w:lang w:val="hr-HR"/>
        </w:rPr>
        <w:t xml:space="preserve">važećim odredbama članka 10. </w:t>
      </w:r>
      <w:r w:rsidR="00E147A0">
        <w:rPr>
          <w:rFonts w:ascii="Times New Roman" w:hAnsi="Times New Roman" w:cs="Times New Roman"/>
          <w:sz w:val="24"/>
          <w:szCs w:val="24"/>
          <w:lang w:val="hr-HR"/>
        </w:rPr>
        <w:t xml:space="preserve">važećeg </w:t>
      </w:r>
      <w:r w:rsidR="00FC20DE" w:rsidRPr="00E147A0">
        <w:rPr>
          <w:rFonts w:ascii="Times New Roman" w:hAnsi="Times New Roman" w:cs="Times New Roman"/>
          <w:sz w:val="24"/>
          <w:szCs w:val="24"/>
          <w:lang w:val="hr-HR"/>
        </w:rPr>
        <w:t xml:space="preserve">Zakona o zaštiti potrošača koje jamče pravo na prigovor koji se može podnijeti i poštom i osobno (ne isključivo mrežno) ovisno o izboru samog potrošača, a </w:t>
      </w:r>
      <w:r w:rsidR="00647E3A" w:rsidRPr="00E147A0">
        <w:rPr>
          <w:rFonts w:ascii="Times New Roman" w:hAnsi="Times New Roman" w:cs="Times New Roman"/>
          <w:sz w:val="24"/>
          <w:szCs w:val="24"/>
          <w:lang w:val="hr-HR"/>
        </w:rPr>
        <w:t xml:space="preserve">za neispunjavanje te obveze predviđena je prekršajna kazna čiji se raspon povećava člankom </w:t>
      </w:r>
      <w:r w:rsidR="000F3059" w:rsidRPr="00E147A0">
        <w:rPr>
          <w:rFonts w:ascii="Times New Roman" w:hAnsi="Times New Roman" w:cs="Times New Roman"/>
          <w:sz w:val="24"/>
          <w:szCs w:val="24"/>
          <w:lang w:val="hr-HR"/>
        </w:rPr>
        <w:t>60. Konačnog prijedloga zakona.</w:t>
      </w:r>
      <w:r w:rsidR="0006763E" w:rsidRPr="00E147A0">
        <w:rPr>
          <w:rFonts w:ascii="Times New Roman" w:hAnsi="Times New Roman" w:cs="Times New Roman"/>
          <w:sz w:val="24"/>
          <w:szCs w:val="24"/>
          <w:lang w:val="hr-HR"/>
        </w:rPr>
        <w:t xml:space="preserve"> </w:t>
      </w:r>
      <w:r w:rsidR="0075677D" w:rsidRPr="00E147A0">
        <w:rPr>
          <w:rFonts w:ascii="Times New Roman" w:hAnsi="Times New Roman" w:cs="Times New Roman"/>
          <w:bCs/>
          <w:sz w:val="24"/>
          <w:szCs w:val="24"/>
          <w:lang w:val="hr-HR"/>
        </w:rPr>
        <w:t xml:space="preserve">Također, zastupnik </w:t>
      </w:r>
      <w:r>
        <w:rPr>
          <w:rFonts w:ascii="Times New Roman" w:hAnsi="Times New Roman" w:cs="Times New Roman"/>
          <w:bCs/>
          <w:sz w:val="24"/>
          <w:szCs w:val="24"/>
          <w:lang w:val="hr-HR"/>
        </w:rPr>
        <w:t xml:space="preserve">Mate </w:t>
      </w:r>
      <w:r w:rsidR="0075677D" w:rsidRPr="00E147A0">
        <w:rPr>
          <w:rFonts w:ascii="Times New Roman" w:hAnsi="Times New Roman" w:cs="Times New Roman"/>
          <w:bCs/>
          <w:sz w:val="24"/>
          <w:szCs w:val="24"/>
          <w:lang w:val="hr-HR"/>
        </w:rPr>
        <w:t>Vukušić zahtjeva uređenje obvezne evidencije i javne statistik</w:t>
      </w:r>
      <w:r w:rsidR="0006763E" w:rsidRPr="00E147A0">
        <w:rPr>
          <w:rFonts w:ascii="Times New Roman" w:hAnsi="Times New Roman" w:cs="Times New Roman"/>
          <w:bCs/>
          <w:sz w:val="24"/>
          <w:szCs w:val="24"/>
          <w:lang w:val="hr-HR"/>
        </w:rPr>
        <w:t>e</w:t>
      </w:r>
      <w:r w:rsidR="0075677D" w:rsidRPr="00E147A0">
        <w:rPr>
          <w:rFonts w:ascii="Times New Roman" w:hAnsi="Times New Roman" w:cs="Times New Roman"/>
          <w:bCs/>
          <w:sz w:val="24"/>
          <w:szCs w:val="24"/>
          <w:lang w:val="hr-HR"/>
        </w:rPr>
        <w:t xml:space="preserve"> prigovora</w:t>
      </w:r>
      <w:r w:rsidR="0006763E" w:rsidRPr="00E147A0">
        <w:rPr>
          <w:rFonts w:ascii="Times New Roman" w:hAnsi="Times New Roman" w:cs="Times New Roman"/>
          <w:bCs/>
          <w:sz w:val="24"/>
          <w:szCs w:val="24"/>
          <w:lang w:val="hr-HR"/>
        </w:rPr>
        <w:t xml:space="preserve"> </w:t>
      </w:r>
      <w:r w:rsidR="006330C8" w:rsidRPr="00E147A0">
        <w:rPr>
          <w:rFonts w:ascii="Times New Roman" w:hAnsi="Times New Roman" w:cs="Times New Roman"/>
          <w:bCs/>
          <w:sz w:val="24"/>
          <w:szCs w:val="24"/>
          <w:lang w:val="hr-HR"/>
        </w:rPr>
        <w:t>koje su zaprimili pojedini trgovci</w:t>
      </w:r>
      <w:r w:rsidR="0075677D" w:rsidRPr="00E147A0">
        <w:rPr>
          <w:rFonts w:ascii="Times New Roman" w:hAnsi="Times New Roman" w:cs="Times New Roman"/>
          <w:sz w:val="24"/>
          <w:szCs w:val="24"/>
          <w:lang w:val="hr-HR"/>
        </w:rPr>
        <w:t xml:space="preserve">. </w:t>
      </w:r>
      <w:r w:rsidR="006330C8" w:rsidRPr="00E147A0">
        <w:rPr>
          <w:rFonts w:ascii="Times New Roman" w:hAnsi="Times New Roman" w:cs="Times New Roman"/>
          <w:sz w:val="24"/>
          <w:szCs w:val="24"/>
          <w:lang w:val="hr-HR"/>
        </w:rPr>
        <w:t xml:space="preserve">Vezano uz isto, </w:t>
      </w:r>
      <w:r w:rsidR="002C0504" w:rsidRPr="00E147A0">
        <w:rPr>
          <w:rFonts w:ascii="Times New Roman" w:hAnsi="Times New Roman" w:cs="Times New Roman"/>
          <w:sz w:val="24"/>
          <w:szCs w:val="24"/>
          <w:lang w:val="hr-HR"/>
        </w:rPr>
        <w:t>objava</w:t>
      </w:r>
      <w:r w:rsidR="006330C8" w:rsidRPr="00E147A0">
        <w:rPr>
          <w:rFonts w:ascii="Times New Roman" w:hAnsi="Times New Roman" w:cs="Times New Roman"/>
          <w:sz w:val="24"/>
          <w:szCs w:val="24"/>
          <w:lang w:val="hr-HR"/>
        </w:rPr>
        <w:t xml:space="preserve"> </w:t>
      </w:r>
      <w:r w:rsidR="002C0504" w:rsidRPr="00E147A0">
        <w:rPr>
          <w:rFonts w:ascii="Times New Roman" w:hAnsi="Times New Roman" w:cs="Times New Roman"/>
          <w:sz w:val="24"/>
          <w:szCs w:val="24"/>
          <w:lang w:val="hr-HR"/>
        </w:rPr>
        <w:t xml:space="preserve">predmetne statistike mogla bi navoditi na pogrešne zaključke o usklađenosti poslovanja pojedinog trgovca s potrošačkim </w:t>
      </w:r>
      <w:r w:rsidR="002C0504" w:rsidRPr="00E147A0">
        <w:rPr>
          <w:rFonts w:ascii="Times New Roman" w:hAnsi="Times New Roman" w:cs="Times New Roman"/>
          <w:sz w:val="24"/>
          <w:szCs w:val="24"/>
          <w:lang w:val="hr-HR"/>
        </w:rPr>
        <w:lastRenderedPageBreak/>
        <w:t xml:space="preserve">zakonodavstvom </w:t>
      </w:r>
      <w:r w:rsidR="00CA1C42" w:rsidRPr="00E147A0">
        <w:rPr>
          <w:rFonts w:ascii="Times New Roman" w:hAnsi="Times New Roman" w:cs="Times New Roman"/>
          <w:sz w:val="24"/>
          <w:szCs w:val="24"/>
          <w:lang w:val="hr-HR"/>
        </w:rPr>
        <w:t xml:space="preserve">i </w:t>
      </w:r>
      <w:r w:rsidR="00B402CA" w:rsidRPr="00E147A0">
        <w:rPr>
          <w:rFonts w:ascii="Times New Roman" w:hAnsi="Times New Roman" w:cs="Times New Roman"/>
          <w:sz w:val="24"/>
          <w:szCs w:val="24"/>
          <w:lang w:val="hr-HR"/>
        </w:rPr>
        <w:t>samim</w:t>
      </w:r>
      <w:r w:rsidR="00CA1C42" w:rsidRPr="00E147A0">
        <w:rPr>
          <w:rFonts w:ascii="Times New Roman" w:hAnsi="Times New Roman" w:cs="Times New Roman"/>
          <w:sz w:val="24"/>
          <w:szCs w:val="24"/>
          <w:lang w:val="hr-HR"/>
        </w:rPr>
        <w:t xml:space="preserve"> time dovoditi do reputacijske štete</w:t>
      </w:r>
      <w:r w:rsidR="002C0504" w:rsidRPr="00E147A0">
        <w:rPr>
          <w:rFonts w:ascii="Times New Roman" w:hAnsi="Times New Roman" w:cs="Times New Roman"/>
          <w:sz w:val="24"/>
          <w:szCs w:val="24"/>
          <w:lang w:val="hr-HR"/>
        </w:rPr>
        <w:t xml:space="preserve">. Naime, nije </w:t>
      </w:r>
      <w:r w:rsidR="00CA1C42" w:rsidRPr="00E147A0">
        <w:rPr>
          <w:rFonts w:ascii="Times New Roman" w:hAnsi="Times New Roman" w:cs="Times New Roman"/>
          <w:sz w:val="24"/>
          <w:szCs w:val="24"/>
          <w:lang w:val="hr-HR"/>
        </w:rPr>
        <w:t xml:space="preserve">neuobičajeno da potrošači </w:t>
      </w:r>
      <w:r w:rsidR="00B402CA" w:rsidRPr="00E147A0">
        <w:rPr>
          <w:rFonts w:ascii="Times New Roman" w:hAnsi="Times New Roman" w:cs="Times New Roman"/>
          <w:sz w:val="24"/>
          <w:szCs w:val="24"/>
          <w:lang w:val="hr-HR"/>
        </w:rPr>
        <w:t xml:space="preserve">trgovcima podnose </w:t>
      </w:r>
      <w:r w:rsidR="00D86923" w:rsidRPr="00E147A0">
        <w:rPr>
          <w:rFonts w:ascii="Times New Roman" w:hAnsi="Times New Roman" w:cs="Times New Roman"/>
          <w:sz w:val="24"/>
          <w:szCs w:val="24"/>
          <w:lang w:val="hr-HR"/>
        </w:rPr>
        <w:t>neosnovane prigovore</w:t>
      </w:r>
      <w:r w:rsidR="00CC2A17" w:rsidRPr="00E147A0">
        <w:rPr>
          <w:rFonts w:ascii="Times New Roman" w:hAnsi="Times New Roman" w:cs="Times New Roman"/>
          <w:sz w:val="24"/>
          <w:szCs w:val="24"/>
          <w:lang w:val="hr-HR"/>
        </w:rPr>
        <w:t xml:space="preserve">, da svoje prigovore rješavaju telefonski ili osobno, a ne pisanim putem ili da </w:t>
      </w:r>
      <w:r w:rsidR="00443B7C" w:rsidRPr="00E147A0">
        <w:rPr>
          <w:rFonts w:ascii="Times New Roman" w:hAnsi="Times New Roman" w:cs="Times New Roman"/>
          <w:sz w:val="24"/>
          <w:szCs w:val="24"/>
          <w:lang w:val="hr-HR"/>
        </w:rPr>
        <w:t>se propuštaju podnositi prigovore iz različitih razloga.</w:t>
      </w:r>
      <w:r w:rsidR="009328E4" w:rsidRPr="00E147A0">
        <w:rPr>
          <w:rFonts w:ascii="Times New Roman" w:hAnsi="Times New Roman" w:cs="Times New Roman"/>
          <w:sz w:val="24"/>
          <w:szCs w:val="24"/>
          <w:lang w:val="hr-HR"/>
        </w:rPr>
        <w:t xml:space="preserve"> Statistika prigovora ne bi mogla pojasniti sadržaj istih</w:t>
      </w:r>
      <w:r w:rsidR="003F7FC5" w:rsidRPr="00E147A0">
        <w:rPr>
          <w:rFonts w:ascii="Times New Roman" w:hAnsi="Times New Roman" w:cs="Times New Roman"/>
          <w:sz w:val="24"/>
          <w:szCs w:val="24"/>
          <w:lang w:val="hr-HR"/>
        </w:rPr>
        <w:t>, a što je najvažnije za ocjenu poslovanja trgovaca s potrošačima</w:t>
      </w:r>
      <w:r w:rsidR="003F7FC5" w:rsidRPr="00E147A0">
        <w:rPr>
          <w:rFonts w:ascii="Times New Roman" w:hAnsi="Times New Roman" w:cs="Times New Roman"/>
          <w:bCs/>
          <w:sz w:val="24"/>
          <w:szCs w:val="24"/>
          <w:lang w:val="hr-HR"/>
        </w:rPr>
        <w:t>.</w:t>
      </w:r>
      <w:r w:rsidR="00501A3F" w:rsidRPr="00E147A0">
        <w:rPr>
          <w:rFonts w:ascii="Times New Roman" w:hAnsi="Times New Roman" w:cs="Times New Roman"/>
          <w:bCs/>
          <w:sz w:val="24"/>
          <w:szCs w:val="24"/>
          <w:lang w:val="hr-HR"/>
        </w:rPr>
        <w:t xml:space="preserve"> </w:t>
      </w:r>
      <w:r w:rsidR="008A5AC9" w:rsidRPr="00E147A0">
        <w:rPr>
          <w:rFonts w:ascii="Times New Roman" w:hAnsi="Times New Roman" w:cs="Times New Roman"/>
          <w:bCs/>
          <w:sz w:val="24"/>
          <w:szCs w:val="24"/>
          <w:lang w:val="hr-HR"/>
        </w:rPr>
        <w:t xml:space="preserve">Zastupnik </w:t>
      </w:r>
      <w:r>
        <w:rPr>
          <w:rFonts w:ascii="Times New Roman" w:hAnsi="Times New Roman" w:cs="Times New Roman"/>
          <w:bCs/>
          <w:sz w:val="24"/>
          <w:szCs w:val="24"/>
          <w:lang w:val="hr-HR"/>
        </w:rPr>
        <w:t xml:space="preserve">Mate </w:t>
      </w:r>
      <w:r w:rsidR="008A5AC9" w:rsidRPr="00E147A0">
        <w:rPr>
          <w:rFonts w:ascii="Times New Roman" w:hAnsi="Times New Roman" w:cs="Times New Roman"/>
          <w:bCs/>
          <w:sz w:val="24"/>
          <w:szCs w:val="24"/>
          <w:lang w:val="hr-HR"/>
        </w:rPr>
        <w:t xml:space="preserve">Vukušić zahtijeva i strože sankcije </w:t>
      </w:r>
      <w:r w:rsidR="00501A3F" w:rsidRPr="00E147A0">
        <w:rPr>
          <w:rFonts w:ascii="Times New Roman" w:hAnsi="Times New Roman" w:cs="Times New Roman"/>
          <w:bCs/>
          <w:sz w:val="24"/>
          <w:szCs w:val="24"/>
          <w:lang w:val="hr-HR"/>
        </w:rPr>
        <w:t xml:space="preserve">za teleoperatere i energetske subjekte. </w:t>
      </w:r>
      <w:r w:rsidR="00905296" w:rsidRPr="00E147A0">
        <w:rPr>
          <w:rFonts w:ascii="Times New Roman" w:hAnsi="Times New Roman" w:cs="Times New Roman"/>
          <w:sz w:val="24"/>
          <w:szCs w:val="24"/>
          <w:lang w:val="hr-HR"/>
        </w:rPr>
        <w:t xml:space="preserve">Predlagatelj navodi kako </w:t>
      </w:r>
      <w:r w:rsidR="00E51C28" w:rsidRPr="00E147A0">
        <w:rPr>
          <w:rFonts w:ascii="Times New Roman" w:hAnsi="Times New Roman" w:cs="Times New Roman"/>
          <w:sz w:val="24"/>
          <w:szCs w:val="24"/>
          <w:lang w:val="hr-HR"/>
        </w:rPr>
        <w:t>se na izricanje kazne ovi</w:t>
      </w:r>
      <w:r w:rsidR="00DB4765" w:rsidRPr="00E147A0">
        <w:rPr>
          <w:rFonts w:ascii="Times New Roman" w:hAnsi="Times New Roman" w:cs="Times New Roman"/>
          <w:sz w:val="24"/>
          <w:szCs w:val="24"/>
          <w:lang w:val="hr-HR"/>
        </w:rPr>
        <w:t>sno o veličini trgovca primjenjuju već važeće odredbe</w:t>
      </w:r>
      <w:r w:rsidR="002040EE" w:rsidRPr="00E147A0">
        <w:rPr>
          <w:rFonts w:ascii="Times New Roman" w:hAnsi="Times New Roman" w:cs="Times New Roman"/>
          <w:sz w:val="24"/>
          <w:szCs w:val="24"/>
          <w:lang w:val="hr-HR"/>
        </w:rPr>
        <w:t xml:space="preserve"> 153. </w:t>
      </w:r>
      <w:r w:rsidR="00E147A0">
        <w:rPr>
          <w:rFonts w:ascii="Times New Roman" w:hAnsi="Times New Roman" w:cs="Times New Roman"/>
          <w:sz w:val="24"/>
          <w:szCs w:val="24"/>
          <w:lang w:val="hr-HR"/>
        </w:rPr>
        <w:t xml:space="preserve">važećeg </w:t>
      </w:r>
      <w:r w:rsidR="002040EE" w:rsidRPr="00E147A0">
        <w:rPr>
          <w:rFonts w:ascii="Times New Roman" w:hAnsi="Times New Roman" w:cs="Times New Roman"/>
          <w:sz w:val="24"/>
          <w:szCs w:val="24"/>
          <w:lang w:val="hr-HR"/>
        </w:rPr>
        <w:t>Zakona o zaštiti potrošača.</w:t>
      </w:r>
      <w:r w:rsidR="00DB4765" w:rsidRPr="00E147A0">
        <w:rPr>
          <w:rFonts w:ascii="Times New Roman" w:hAnsi="Times New Roman" w:cs="Times New Roman"/>
          <w:sz w:val="24"/>
          <w:szCs w:val="24"/>
          <w:lang w:val="hr-HR"/>
        </w:rPr>
        <w:t xml:space="preserve"> </w:t>
      </w:r>
      <w:r w:rsidR="00505607" w:rsidRPr="00E147A0">
        <w:rPr>
          <w:rFonts w:ascii="Times New Roman" w:hAnsi="Times New Roman" w:cs="Times New Roman"/>
          <w:sz w:val="24"/>
          <w:szCs w:val="24"/>
          <w:lang w:val="hr-HR"/>
        </w:rPr>
        <w:t>Č</w:t>
      </w:r>
      <w:r w:rsidR="00DB4765" w:rsidRPr="00E147A0">
        <w:rPr>
          <w:rFonts w:ascii="Times New Roman" w:hAnsi="Times New Roman" w:cs="Times New Roman"/>
          <w:sz w:val="24"/>
          <w:szCs w:val="24"/>
          <w:lang w:val="hr-HR"/>
        </w:rPr>
        <w:t>lank</w:t>
      </w:r>
      <w:r w:rsidR="005B012A" w:rsidRPr="00E147A0">
        <w:rPr>
          <w:rFonts w:ascii="Times New Roman" w:hAnsi="Times New Roman" w:cs="Times New Roman"/>
          <w:sz w:val="24"/>
          <w:szCs w:val="24"/>
          <w:lang w:val="hr-HR"/>
        </w:rPr>
        <w:t>om 60.</w:t>
      </w:r>
      <w:r w:rsidR="00DB4765" w:rsidRPr="00E147A0">
        <w:rPr>
          <w:rFonts w:ascii="Times New Roman" w:hAnsi="Times New Roman" w:cs="Times New Roman"/>
          <w:sz w:val="24"/>
          <w:szCs w:val="24"/>
          <w:lang w:val="hr-HR"/>
        </w:rPr>
        <w:t xml:space="preserve"> </w:t>
      </w:r>
      <w:r w:rsidR="00905296" w:rsidRPr="00E147A0">
        <w:rPr>
          <w:rFonts w:ascii="Times New Roman" w:hAnsi="Times New Roman" w:cs="Times New Roman"/>
          <w:sz w:val="24"/>
          <w:szCs w:val="24"/>
          <w:lang w:val="hr-HR"/>
        </w:rPr>
        <w:t>Konačn</w:t>
      </w:r>
      <w:r w:rsidR="005B012A" w:rsidRPr="00E147A0">
        <w:rPr>
          <w:rFonts w:ascii="Times New Roman" w:hAnsi="Times New Roman" w:cs="Times New Roman"/>
          <w:sz w:val="24"/>
          <w:szCs w:val="24"/>
          <w:lang w:val="hr-HR"/>
        </w:rPr>
        <w:t>og</w:t>
      </w:r>
      <w:r w:rsidR="00905296" w:rsidRPr="00E147A0">
        <w:rPr>
          <w:rFonts w:ascii="Times New Roman" w:hAnsi="Times New Roman" w:cs="Times New Roman"/>
          <w:sz w:val="24"/>
          <w:szCs w:val="24"/>
          <w:lang w:val="hr-HR"/>
        </w:rPr>
        <w:t xml:space="preserve"> prijedlog</w:t>
      </w:r>
      <w:r w:rsidR="005B012A" w:rsidRPr="00E147A0">
        <w:rPr>
          <w:rFonts w:ascii="Times New Roman" w:hAnsi="Times New Roman" w:cs="Times New Roman"/>
          <w:sz w:val="24"/>
          <w:szCs w:val="24"/>
          <w:lang w:val="hr-HR"/>
        </w:rPr>
        <w:t>a</w:t>
      </w:r>
      <w:r w:rsidR="00905296" w:rsidRPr="00E147A0">
        <w:rPr>
          <w:rFonts w:ascii="Times New Roman" w:hAnsi="Times New Roman" w:cs="Times New Roman"/>
          <w:sz w:val="24"/>
          <w:szCs w:val="24"/>
          <w:lang w:val="hr-HR"/>
        </w:rPr>
        <w:t xml:space="preserve"> zakona uređen </w:t>
      </w:r>
      <w:r w:rsidR="005B012A" w:rsidRPr="00E147A0">
        <w:rPr>
          <w:rFonts w:ascii="Times New Roman" w:hAnsi="Times New Roman" w:cs="Times New Roman"/>
          <w:sz w:val="24"/>
          <w:szCs w:val="24"/>
          <w:lang w:val="hr-HR"/>
        </w:rPr>
        <w:t xml:space="preserve">je </w:t>
      </w:r>
      <w:r w:rsidR="00905296" w:rsidRPr="00E147A0">
        <w:rPr>
          <w:rFonts w:ascii="Times New Roman" w:hAnsi="Times New Roman" w:cs="Times New Roman"/>
          <w:sz w:val="24"/>
          <w:szCs w:val="24"/>
          <w:lang w:val="hr-HR"/>
        </w:rPr>
        <w:t>širok raspon visine prekršajne novčane kazne</w:t>
      </w:r>
      <w:r w:rsidR="0084280A" w:rsidRPr="00E147A0">
        <w:rPr>
          <w:rFonts w:ascii="Times New Roman" w:hAnsi="Times New Roman" w:cs="Times New Roman"/>
          <w:sz w:val="24"/>
          <w:szCs w:val="24"/>
          <w:lang w:val="hr-HR"/>
        </w:rPr>
        <w:t xml:space="preserve">, a </w:t>
      </w:r>
      <w:r w:rsidR="00E51C28" w:rsidRPr="00E147A0">
        <w:rPr>
          <w:rFonts w:ascii="Times New Roman" w:hAnsi="Times New Roman" w:cs="Times New Roman"/>
          <w:sz w:val="24"/>
          <w:szCs w:val="24"/>
          <w:lang w:val="hr-HR"/>
        </w:rPr>
        <w:t xml:space="preserve">prekršajni sud pri izricanju konkretne kazne svakako je dužan, sukladno </w:t>
      </w:r>
      <w:r w:rsidR="00D44F72" w:rsidRPr="00E147A0">
        <w:rPr>
          <w:rFonts w:ascii="Times New Roman" w:hAnsi="Times New Roman" w:cs="Times New Roman"/>
          <w:sz w:val="24"/>
          <w:szCs w:val="24"/>
          <w:lang w:val="hr-HR"/>
        </w:rPr>
        <w:t xml:space="preserve">spomenutoj odredbi članka 153. važećeg Zakona uzeti u obzir </w:t>
      </w:r>
      <w:r w:rsidR="00C655E4" w:rsidRPr="00E147A0">
        <w:rPr>
          <w:rFonts w:ascii="Times New Roman" w:hAnsi="Times New Roman" w:cs="Times New Roman"/>
          <w:sz w:val="24"/>
          <w:szCs w:val="24"/>
          <w:lang w:val="hr-HR"/>
        </w:rPr>
        <w:t>ranije utvrđene povrede trgovca i financijska dobit koju je ostvario ili gubici koje je izbjegao zbog povrede prava potrošača.</w:t>
      </w:r>
      <w:r w:rsidR="00363C56" w:rsidRPr="00E147A0">
        <w:rPr>
          <w:rFonts w:ascii="Times New Roman" w:hAnsi="Times New Roman" w:cs="Times New Roman"/>
          <w:sz w:val="24"/>
          <w:szCs w:val="24"/>
          <w:lang w:val="hr-HR"/>
        </w:rPr>
        <w:t xml:space="preserve"> </w:t>
      </w:r>
      <w:r w:rsidR="00363C56" w:rsidRPr="00E147A0">
        <w:rPr>
          <w:rFonts w:ascii="Times New Roman" w:hAnsi="Times New Roman" w:cs="Times New Roman"/>
          <w:bCs/>
          <w:sz w:val="24"/>
          <w:szCs w:val="24"/>
          <w:lang w:val="hr-HR"/>
        </w:rPr>
        <w:t xml:space="preserve">Nadalje, zastupnik </w:t>
      </w:r>
      <w:r w:rsidR="00C22663">
        <w:rPr>
          <w:rFonts w:ascii="Times New Roman" w:hAnsi="Times New Roman" w:cs="Times New Roman"/>
          <w:bCs/>
          <w:sz w:val="24"/>
          <w:szCs w:val="24"/>
          <w:lang w:val="hr-HR"/>
        </w:rPr>
        <w:t xml:space="preserve">Mate </w:t>
      </w:r>
      <w:r w:rsidR="00363C56" w:rsidRPr="00E147A0">
        <w:rPr>
          <w:rFonts w:ascii="Times New Roman" w:hAnsi="Times New Roman" w:cs="Times New Roman"/>
          <w:bCs/>
          <w:sz w:val="24"/>
          <w:szCs w:val="24"/>
          <w:lang w:val="hr-HR"/>
        </w:rPr>
        <w:t xml:space="preserve">Vukušić </w:t>
      </w:r>
      <w:r w:rsidR="004A5AA9" w:rsidRPr="00E147A0">
        <w:rPr>
          <w:rFonts w:ascii="Times New Roman" w:hAnsi="Times New Roman" w:cs="Times New Roman"/>
          <w:bCs/>
          <w:sz w:val="24"/>
          <w:szCs w:val="24"/>
          <w:lang w:val="hr-HR"/>
        </w:rPr>
        <w:t>zahtijeva</w:t>
      </w:r>
      <w:r w:rsidR="000F3995" w:rsidRPr="00E147A0">
        <w:rPr>
          <w:rFonts w:ascii="Times New Roman" w:hAnsi="Times New Roman" w:cs="Times New Roman"/>
          <w:bCs/>
          <w:sz w:val="24"/>
          <w:szCs w:val="24"/>
          <w:lang w:val="hr-HR"/>
        </w:rPr>
        <w:t xml:space="preserve"> bezuvjetno</w:t>
      </w:r>
      <w:r w:rsidR="004A5AA9" w:rsidRPr="00E147A0">
        <w:rPr>
          <w:rFonts w:ascii="Times New Roman" w:hAnsi="Times New Roman" w:cs="Times New Roman"/>
          <w:bCs/>
          <w:sz w:val="24"/>
          <w:szCs w:val="24"/>
          <w:lang w:val="hr-HR"/>
        </w:rPr>
        <w:t xml:space="preserve"> uređenje oznake trajnosti/ocjene popravljivosti robe</w:t>
      </w:r>
      <w:r w:rsidR="000F3995" w:rsidRPr="00E147A0">
        <w:rPr>
          <w:rFonts w:ascii="Times New Roman" w:hAnsi="Times New Roman" w:cs="Times New Roman"/>
          <w:bCs/>
          <w:sz w:val="24"/>
          <w:szCs w:val="24"/>
          <w:lang w:val="hr-HR"/>
        </w:rPr>
        <w:t>.</w:t>
      </w:r>
      <w:r w:rsidR="004A5AA9" w:rsidRPr="00E147A0">
        <w:rPr>
          <w:rFonts w:ascii="Times New Roman" w:hAnsi="Times New Roman" w:cs="Times New Roman"/>
          <w:bCs/>
          <w:sz w:val="24"/>
          <w:szCs w:val="24"/>
          <w:lang w:val="hr-HR"/>
        </w:rPr>
        <w:t xml:space="preserve"> </w:t>
      </w:r>
      <w:r w:rsidR="000F3995" w:rsidRPr="00E147A0">
        <w:rPr>
          <w:rFonts w:ascii="Times New Roman" w:hAnsi="Times New Roman" w:cs="Times New Roman"/>
          <w:sz w:val="24"/>
          <w:szCs w:val="24"/>
          <w:lang w:val="hr-HR"/>
        </w:rPr>
        <w:t xml:space="preserve">Međutim, </w:t>
      </w:r>
      <w:r w:rsidR="00E147A0">
        <w:rPr>
          <w:rFonts w:ascii="Times New Roman" w:hAnsi="Times New Roman" w:cs="Times New Roman"/>
          <w:sz w:val="24"/>
          <w:szCs w:val="24"/>
          <w:lang w:val="hr-HR"/>
        </w:rPr>
        <w:t>p</w:t>
      </w:r>
      <w:r w:rsidR="000F3995" w:rsidRPr="00E147A0">
        <w:rPr>
          <w:rFonts w:ascii="Times New Roman" w:hAnsi="Times New Roman" w:cs="Times New Roman"/>
          <w:sz w:val="24"/>
          <w:szCs w:val="24"/>
          <w:lang w:val="hr-HR"/>
        </w:rPr>
        <w:t>redlagatelj pojašnjava kako se član</w:t>
      </w:r>
      <w:r w:rsidR="009C43BD" w:rsidRPr="00E147A0">
        <w:rPr>
          <w:rFonts w:ascii="Times New Roman" w:hAnsi="Times New Roman" w:cs="Times New Roman"/>
          <w:sz w:val="24"/>
          <w:szCs w:val="24"/>
          <w:lang w:val="hr-HR"/>
        </w:rPr>
        <w:t>cima</w:t>
      </w:r>
      <w:r w:rsidR="005E72BA" w:rsidRPr="00E147A0">
        <w:rPr>
          <w:rFonts w:ascii="Times New Roman" w:hAnsi="Times New Roman" w:cs="Times New Roman"/>
          <w:sz w:val="24"/>
          <w:szCs w:val="24"/>
          <w:lang w:val="hr-HR"/>
        </w:rPr>
        <w:t xml:space="preserve"> 21. i </w:t>
      </w:r>
      <w:r w:rsidR="0010306D" w:rsidRPr="00E147A0">
        <w:rPr>
          <w:rFonts w:ascii="Times New Roman" w:hAnsi="Times New Roman" w:cs="Times New Roman"/>
          <w:sz w:val="24"/>
          <w:szCs w:val="24"/>
          <w:lang w:val="hr-HR"/>
        </w:rPr>
        <w:t xml:space="preserve">24. </w:t>
      </w:r>
      <w:r w:rsidR="004A49E7" w:rsidRPr="00E147A0">
        <w:rPr>
          <w:rFonts w:ascii="Times New Roman" w:hAnsi="Times New Roman" w:cs="Times New Roman"/>
          <w:sz w:val="24"/>
          <w:szCs w:val="24"/>
          <w:lang w:val="hr-HR"/>
        </w:rPr>
        <w:t>Konačnog prijedloga zakona</w:t>
      </w:r>
      <w:r w:rsidR="00857241" w:rsidRPr="00E147A0">
        <w:rPr>
          <w:rFonts w:ascii="Times New Roman" w:hAnsi="Times New Roman" w:cs="Times New Roman"/>
          <w:sz w:val="24"/>
          <w:szCs w:val="24"/>
          <w:lang w:val="hr-HR"/>
        </w:rPr>
        <w:t xml:space="preserve"> uređuje </w:t>
      </w:r>
      <w:r w:rsidR="00063D83" w:rsidRPr="00E147A0">
        <w:rPr>
          <w:rFonts w:ascii="Times New Roman" w:hAnsi="Times New Roman" w:cs="Times New Roman"/>
          <w:sz w:val="24"/>
          <w:szCs w:val="24"/>
          <w:lang w:val="hr-HR"/>
        </w:rPr>
        <w:t xml:space="preserve">obveza informirati </w:t>
      </w:r>
      <w:r w:rsidR="00A23A3E" w:rsidRPr="00E147A0">
        <w:rPr>
          <w:rFonts w:ascii="Times New Roman" w:hAnsi="Times New Roman" w:cs="Times New Roman"/>
          <w:sz w:val="24"/>
          <w:szCs w:val="24"/>
          <w:lang w:val="hr-HR"/>
        </w:rPr>
        <w:t>potrošač</w:t>
      </w:r>
      <w:r w:rsidR="00E7256E" w:rsidRPr="00E147A0">
        <w:rPr>
          <w:rFonts w:ascii="Times New Roman" w:hAnsi="Times New Roman" w:cs="Times New Roman"/>
          <w:sz w:val="24"/>
          <w:szCs w:val="24"/>
          <w:lang w:val="hr-HR"/>
        </w:rPr>
        <w:t>a</w:t>
      </w:r>
      <w:r w:rsidR="00A23A3E" w:rsidRPr="00E147A0">
        <w:rPr>
          <w:rFonts w:ascii="Times New Roman" w:hAnsi="Times New Roman" w:cs="Times New Roman"/>
          <w:sz w:val="24"/>
          <w:szCs w:val="24"/>
          <w:lang w:val="hr-HR"/>
        </w:rPr>
        <w:t xml:space="preserve"> o ocjeni popravljivosti robe isključivo ako je ista dostupna iz razloga što </w:t>
      </w:r>
      <w:r w:rsidR="00E44508" w:rsidRPr="00E147A0">
        <w:rPr>
          <w:rFonts w:ascii="Times New Roman" w:hAnsi="Times New Roman" w:cs="Times New Roman"/>
          <w:sz w:val="24"/>
          <w:szCs w:val="24"/>
          <w:lang w:val="hr-HR"/>
        </w:rPr>
        <w:t>ista još nije harmonizirana</w:t>
      </w:r>
      <w:r w:rsidR="005146C7" w:rsidRPr="00E147A0">
        <w:rPr>
          <w:rFonts w:ascii="Times New Roman" w:hAnsi="Times New Roman" w:cs="Times New Roman"/>
          <w:sz w:val="24"/>
          <w:szCs w:val="24"/>
          <w:lang w:val="hr-HR"/>
        </w:rPr>
        <w:t xml:space="preserve"> te je </w:t>
      </w:r>
      <w:r w:rsidR="00EC23E1" w:rsidRPr="00E147A0">
        <w:rPr>
          <w:rFonts w:ascii="Times New Roman" w:hAnsi="Times New Roman" w:cs="Times New Roman"/>
          <w:sz w:val="24"/>
          <w:szCs w:val="24"/>
          <w:lang w:val="hr-HR"/>
        </w:rPr>
        <w:t>metodologija</w:t>
      </w:r>
      <w:r w:rsidR="000123FA" w:rsidRPr="00E147A0">
        <w:rPr>
          <w:rFonts w:ascii="Times New Roman" w:hAnsi="Times New Roman" w:cs="Times New Roman"/>
          <w:sz w:val="24"/>
          <w:szCs w:val="24"/>
          <w:lang w:val="hr-HR"/>
        </w:rPr>
        <w:t xml:space="preserve"> za pojedine proizvode još uvijek pr</w:t>
      </w:r>
      <w:r w:rsidR="00EC23E1" w:rsidRPr="00E147A0">
        <w:rPr>
          <w:rFonts w:ascii="Times New Roman" w:hAnsi="Times New Roman" w:cs="Times New Roman"/>
          <w:sz w:val="24"/>
          <w:szCs w:val="24"/>
          <w:lang w:val="hr-HR"/>
        </w:rPr>
        <w:t>edmet rada</w:t>
      </w:r>
      <w:r w:rsidR="00EC23E1" w:rsidRPr="00E147A0">
        <w:rPr>
          <w:lang w:val="hr-HR"/>
        </w:rPr>
        <w:t xml:space="preserve"> </w:t>
      </w:r>
      <w:r w:rsidR="00EC23E1" w:rsidRPr="00E147A0">
        <w:rPr>
          <w:rFonts w:ascii="Times New Roman" w:hAnsi="Times New Roman" w:cs="Times New Roman"/>
          <w:sz w:val="24"/>
          <w:szCs w:val="24"/>
          <w:lang w:val="hr-HR"/>
        </w:rPr>
        <w:t>Zajedničkog istraživačkog centra (JRC) Europske komisije. Međutim, do iznalaženja iste</w:t>
      </w:r>
      <w:r w:rsidR="00786213" w:rsidRPr="00E147A0">
        <w:rPr>
          <w:rFonts w:ascii="Times New Roman" w:hAnsi="Times New Roman" w:cs="Times New Roman"/>
          <w:sz w:val="24"/>
          <w:szCs w:val="24"/>
          <w:lang w:val="hr-HR"/>
        </w:rPr>
        <w:t xml:space="preserve">, podredno se </w:t>
      </w:r>
      <w:r w:rsidR="006F260C" w:rsidRPr="00E147A0">
        <w:rPr>
          <w:rFonts w:ascii="Times New Roman" w:hAnsi="Times New Roman" w:cs="Times New Roman"/>
          <w:sz w:val="24"/>
          <w:szCs w:val="24"/>
          <w:lang w:val="hr-HR"/>
        </w:rPr>
        <w:t xml:space="preserve">uređuje obveza </w:t>
      </w:r>
      <w:r w:rsidR="00063D83" w:rsidRPr="00E147A0">
        <w:rPr>
          <w:rFonts w:ascii="Times New Roman" w:hAnsi="Times New Roman" w:cs="Times New Roman"/>
          <w:sz w:val="24"/>
          <w:szCs w:val="24"/>
          <w:lang w:val="hr-HR"/>
        </w:rPr>
        <w:t>obavještava</w:t>
      </w:r>
      <w:r w:rsidR="006F260C" w:rsidRPr="00E147A0">
        <w:rPr>
          <w:rFonts w:ascii="Times New Roman" w:hAnsi="Times New Roman" w:cs="Times New Roman"/>
          <w:sz w:val="24"/>
          <w:szCs w:val="24"/>
          <w:lang w:val="hr-HR"/>
        </w:rPr>
        <w:t>nja</w:t>
      </w:r>
      <w:r w:rsidR="00063D83" w:rsidRPr="00E147A0">
        <w:rPr>
          <w:rFonts w:ascii="Times New Roman" w:hAnsi="Times New Roman" w:cs="Times New Roman"/>
          <w:sz w:val="24"/>
          <w:szCs w:val="24"/>
          <w:lang w:val="hr-HR"/>
        </w:rPr>
        <w:t xml:space="preserve"> potrošača o dostupnosti i postupku naručivanja rezervnih dijelova potrebnih za održavanje usklađenosti robe s ugovorom</w:t>
      </w:r>
      <w:r w:rsidR="006F260C" w:rsidRPr="00E147A0">
        <w:rPr>
          <w:rFonts w:ascii="Times New Roman" w:hAnsi="Times New Roman" w:cs="Times New Roman"/>
          <w:sz w:val="24"/>
          <w:szCs w:val="24"/>
          <w:lang w:val="hr-HR"/>
        </w:rPr>
        <w:t xml:space="preserve"> </w:t>
      </w:r>
      <w:r w:rsidR="00063D83" w:rsidRPr="00E147A0">
        <w:rPr>
          <w:rFonts w:ascii="Times New Roman" w:hAnsi="Times New Roman" w:cs="Times New Roman"/>
          <w:sz w:val="24"/>
          <w:szCs w:val="24"/>
          <w:lang w:val="hr-HR"/>
        </w:rPr>
        <w:t>i procijenjenom trošku naručivanja, o dostupnosti uputa za popravak i održavanje te o</w:t>
      </w:r>
      <w:r w:rsidR="006F260C" w:rsidRPr="00E147A0">
        <w:rPr>
          <w:rFonts w:ascii="Times New Roman" w:hAnsi="Times New Roman" w:cs="Times New Roman"/>
          <w:sz w:val="24"/>
          <w:szCs w:val="24"/>
          <w:lang w:val="hr-HR"/>
        </w:rPr>
        <w:t xml:space="preserve"> eventualnim </w:t>
      </w:r>
      <w:r w:rsidR="00063D83" w:rsidRPr="00E147A0">
        <w:rPr>
          <w:rFonts w:ascii="Times New Roman" w:hAnsi="Times New Roman" w:cs="Times New Roman"/>
          <w:sz w:val="24"/>
          <w:szCs w:val="24"/>
          <w:lang w:val="hr-HR"/>
        </w:rPr>
        <w:t>ograničenjima popravka ako je proizvođač osigurao dostupnost navedenih obavijesti trgovcu.</w:t>
      </w:r>
      <w:r w:rsidR="00BE3CD5" w:rsidRPr="00E147A0">
        <w:rPr>
          <w:rFonts w:ascii="Times New Roman" w:hAnsi="Times New Roman" w:cs="Times New Roman"/>
          <w:sz w:val="24"/>
          <w:szCs w:val="24"/>
          <w:lang w:val="hr-HR"/>
        </w:rPr>
        <w:t xml:space="preserve"> </w:t>
      </w:r>
      <w:r w:rsidR="00BE3CD5" w:rsidRPr="00E147A0">
        <w:rPr>
          <w:rFonts w:ascii="Times New Roman" w:hAnsi="Times New Roman" w:cs="Times New Roman"/>
          <w:bCs/>
          <w:sz w:val="24"/>
          <w:szCs w:val="24"/>
          <w:lang w:val="hr-HR"/>
        </w:rPr>
        <w:t xml:space="preserve">Zastupnik </w:t>
      </w:r>
      <w:r w:rsidR="00C97C1A">
        <w:rPr>
          <w:rFonts w:ascii="Times New Roman" w:hAnsi="Times New Roman" w:cs="Times New Roman"/>
          <w:bCs/>
          <w:sz w:val="24"/>
          <w:szCs w:val="24"/>
          <w:lang w:val="hr-HR"/>
        </w:rPr>
        <w:t xml:space="preserve">Mate </w:t>
      </w:r>
      <w:r w:rsidR="00BE3CD5" w:rsidRPr="00E147A0">
        <w:rPr>
          <w:rFonts w:ascii="Times New Roman" w:hAnsi="Times New Roman" w:cs="Times New Roman"/>
          <w:bCs/>
          <w:sz w:val="24"/>
          <w:szCs w:val="24"/>
          <w:lang w:val="hr-HR"/>
        </w:rPr>
        <w:t xml:space="preserve">Vukušić </w:t>
      </w:r>
      <w:r w:rsidR="00115CAE" w:rsidRPr="00E147A0">
        <w:rPr>
          <w:rFonts w:ascii="Times New Roman" w:hAnsi="Times New Roman" w:cs="Times New Roman"/>
          <w:bCs/>
          <w:sz w:val="24"/>
          <w:szCs w:val="24"/>
          <w:lang w:val="hr-HR"/>
        </w:rPr>
        <w:t xml:space="preserve">zahtijeva i uređenje </w:t>
      </w:r>
      <w:r w:rsidR="0059008C" w:rsidRPr="00E147A0">
        <w:rPr>
          <w:rFonts w:ascii="Times New Roman" w:hAnsi="Times New Roman" w:cs="Times New Roman"/>
          <w:bCs/>
          <w:sz w:val="24"/>
          <w:szCs w:val="24"/>
          <w:lang w:val="hr-HR"/>
        </w:rPr>
        <w:t>„</w:t>
      </w:r>
      <w:r w:rsidR="00115CAE" w:rsidRPr="00E147A0">
        <w:rPr>
          <w:rFonts w:ascii="Times New Roman" w:hAnsi="Times New Roman" w:cs="Times New Roman"/>
          <w:bCs/>
          <w:sz w:val="24"/>
          <w:szCs w:val="24"/>
          <w:lang w:val="hr-HR"/>
        </w:rPr>
        <w:t>obveznog, jednostavnog raskida ugovora on-line posebno za Telekom i pretplatničke usluge</w:t>
      </w:r>
      <w:r w:rsidR="0059008C" w:rsidRPr="00E147A0">
        <w:rPr>
          <w:rFonts w:ascii="Times New Roman" w:hAnsi="Times New Roman" w:cs="Times New Roman"/>
          <w:bCs/>
          <w:sz w:val="24"/>
          <w:szCs w:val="24"/>
          <w:lang w:val="hr-HR"/>
        </w:rPr>
        <w:t>“</w:t>
      </w:r>
      <w:r w:rsidR="00115CAE" w:rsidRPr="00E147A0">
        <w:rPr>
          <w:rFonts w:ascii="Times New Roman" w:hAnsi="Times New Roman" w:cs="Times New Roman"/>
          <w:bCs/>
          <w:sz w:val="24"/>
          <w:szCs w:val="24"/>
          <w:lang w:val="hr-HR"/>
        </w:rPr>
        <w:t>.</w:t>
      </w:r>
      <w:r w:rsidR="00115CAE" w:rsidRPr="00E147A0">
        <w:rPr>
          <w:rFonts w:ascii="Times New Roman" w:hAnsi="Times New Roman" w:cs="Times New Roman"/>
          <w:sz w:val="24"/>
          <w:szCs w:val="24"/>
          <w:lang w:val="hr-HR"/>
        </w:rPr>
        <w:t xml:space="preserve"> </w:t>
      </w:r>
      <w:r w:rsidR="00C107EC" w:rsidRPr="00E147A0">
        <w:rPr>
          <w:rFonts w:ascii="Times New Roman" w:hAnsi="Times New Roman" w:cs="Times New Roman"/>
          <w:sz w:val="24"/>
          <w:szCs w:val="24"/>
          <w:lang w:val="hr-HR"/>
        </w:rPr>
        <w:t>Predlagatelj navodi da se upravo odre</w:t>
      </w:r>
      <w:r w:rsidR="00A36338" w:rsidRPr="00E147A0">
        <w:rPr>
          <w:rFonts w:ascii="Times New Roman" w:hAnsi="Times New Roman" w:cs="Times New Roman"/>
          <w:sz w:val="24"/>
          <w:szCs w:val="24"/>
          <w:lang w:val="hr-HR"/>
        </w:rPr>
        <w:t>db</w:t>
      </w:r>
      <w:r w:rsidR="00AC6B1F" w:rsidRPr="00E147A0">
        <w:rPr>
          <w:rFonts w:ascii="Times New Roman" w:hAnsi="Times New Roman" w:cs="Times New Roman"/>
          <w:sz w:val="24"/>
          <w:szCs w:val="24"/>
          <w:lang w:val="hr-HR"/>
        </w:rPr>
        <w:t>ama članka</w:t>
      </w:r>
      <w:r w:rsidR="00A36338" w:rsidRPr="00E147A0">
        <w:rPr>
          <w:rFonts w:ascii="Times New Roman" w:hAnsi="Times New Roman" w:cs="Times New Roman"/>
          <w:sz w:val="24"/>
          <w:szCs w:val="24"/>
          <w:lang w:val="hr-HR"/>
        </w:rPr>
        <w:t xml:space="preserve"> </w:t>
      </w:r>
      <w:r w:rsidR="00AC6B1F" w:rsidRPr="00E147A0">
        <w:rPr>
          <w:rFonts w:ascii="Times New Roman" w:hAnsi="Times New Roman" w:cs="Times New Roman"/>
          <w:sz w:val="24"/>
          <w:szCs w:val="24"/>
          <w:lang w:val="hr-HR"/>
        </w:rPr>
        <w:t>28. Konačnog prijedloga zakona uređuje obvezna funkcija za jednostrani raskid ugovora koji su sklopljeni mrežnim putem</w:t>
      </w:r>
      <w:r w:rsidR="005D579D" w:rsidRPr="00E147A0">
        <w:rPr>
          <w:rFonts w:ascii="Times New Roman" w:hAnsi="Times New Roman" w:cs="Times New Roman"/>
          <w:sz w:val="24"/>
          <w:szCs w:val="24"/>
          <w:lang w:val="hr-HR"/>
        </w:rPr>
        <w:t xml:space="preserve"> koja će omogućiti raskid ugovora tzv. klikom. Međutim, potrebno je pojasniti da se navedena funkcija primjenjuje na slučaj kada je pravna osnova raskida ugovora </w:t>
      </w:r>
      <w:r w:rsidR="00D67307" w:rsidRPr="00E147A0">
        <w:rPr>
          <w:rFonts w:ascii="Times New Roman" w:hAnsi="Times New Roman" w:cs="Times New Roman"/>
          <w:sz w:val="24"/>
          <w:szCs w:val="24"/>
          <w:lang w:val="hr-HR"/>
        </w:rPr>
        <w:t>članak 7</w:t>
      </w:r>
      <w:r w:rsidR="001D686A" w:rsidRPr="00E147A0">
        <w:rPr>
          <w:rFonts w:ascii="Times New Roman" w:hAnsi="Times New Roman" w:cs="Times New Roman"/>
          <w:sz w:val="24"/>
          <w:szCs w:val="24"/>
          <w:lang w:val="hr-HR"/>
        </w:rPr>
        <w:t>9</w:t>
      </w:r>
      <w:r w:rsidR="00D67307" w:rsidRPr="00E147A0">
        <w:rPr>
          <w:rFonts w:ascii="Times New Roman" w:hAnsi="Times New Roman" w:cs="Times New Roman"/>
          <w:sz w:val="24"/>
          <w:szCs w:val="24"/>
          <w:lang w:val="hr-HR"/>
        </w:rPr>
        <w:t xml:space="preserve">. </w:t>
      </w:r>
      <w:r w:rsidR="001D686A" w:rsidRPr="00E147A0">
        <w:rPr>
          <w:rFonts w:ascii="Times New Roman" w:hAnsi="Times New Roman" w:cs="Times New Roman"/>
          <w:sz w:val="24"/>
          <w:szCs w:val="24"/>
          <w:lang w:val="hr-HR"/>
        </w:rPr>
        <w:t xml:space="preserve">važećeg Zakona o zaštiti potrošača, dok </w:t>
      </w:r>
      <w:r w:rsidR="00CC53FB" w:rsidRPr="00E147A0">
        <w:rPr>
          <w:rFonts w:ascii="Times New Roman" w:hAnsi="Times New Roman" w:cs="Times New Roman"/>
          <w:sz w:val="24"/>
          <w:szCs w:val="24"/>
          <w:lang w:val="hr-HR"/>
        </w:rPr>
        <w:t xml:space="preserve">se na ostale </w:t>
      </w:r>
      <w:r w:rsidR="001D686A" w:rsidRPr="00E147A0">
        <w:rPr>
          <w:rFonts w:ascii="Times New Roman" w:hAnsi="Times New Roman" w:cs="Times New Roman"/>
          <w:sz w:val="24"/>
          <w:szCs w:val="24"/>
          <w:lang w:val="hr-HR"/>
        </w:rPr>
        <w:t>slučaj</w:t>
      </w:r>
      <w:r w:rsidR="00CC53FB" w:rsidRPr="00E147A0">
        <w:rPr>
          <w:rFonts w:ascii="Times New Roman" w:hAnsi="Times New Roman" w:cs="Times New Roman"/>
          <w:sz w:val="24"/>
          <w:szCs w:val="24"/>
          <w:lang w:val="hr-HR"/>
        </w:rPr>
        <w:t>e</w:t>
      </w:r>
      <w:r w:rsidR="00315263" w:rsidRPr="00E147A0">
        <w:rPr>
          <w:rFonts w:ascii="Times New Roman" w:hAnsi="Times New Roman" w:cs="Times New Roman"/>
          <w:sz w:val="24"/>
          <w:szCs w:val="24"/>
          <w:lang w:val="hr-HR"/>
        </w:rPr>
        <w:t>ve</w:t>
      </w:r>
      <w:r w:rsidR="001D686A" w:rsidRPr="00E147A0">
        <w:rPr>
          <w:rFonts w:ascii="Times New Roman" w:hAnsi="Times New Roman" w:cs="Times New Roman"/>
          <w:sz w:val="24"/>
          <w:szCs w:val="24"/>
          <w:lang w:val="hr-HR"/>
        </w:rPr>
        <w:t xml:space="preserve"> </w:t>
      </w:r>
      <w:r w:rsidR="00C070E4" w:rsidRPr="00E147A0">
        <w:rPr>
          <w:rFonts w:ascii="Times New Roman" w:hAnsi="Times New Roman" w:cs="Times New Roman"/>
          <w:sz w:val="24"/>
          <w:szCs w:val="24"/>
          <w:lang w:val="hr-HR"/>
        </w:rPr>
        <w:t>raskid</w:t>
      </w:r>
      <w:r w:rsidR="004429CD" w:rsidRPr="00E147A0">
        <w:rPr>
          <w:rFonts w:ascii="Times New Roman" w:hAnsi="Times New Roman" w:cs="Times New Roman"/>
          <w:sz w:val="24"/>
          <w:szCs w:val="24"/>
          <w:lang w:val="hr-HR"/>
        </w:rPr>
        <w:t>a</w:t>
      </w:r>
      <w:r w:rsidR="00C070E4" w:rsidRPr="00E147A0">
        <w:rPr>
          <w:rFonts w:ascii="Times New Roman" w:hAnsi="Times New Roman" w:cs="Times New Roman"/>
          <w:sz w:val="24"/>
          <w:szCs w:val="24"/>
          <w:lang w:val="hr-HR"/>
        </w:rPr>
        <w:t xml:space="preserve"> ugovora za vrijeme trajanja obveznog razdoblja pretplatničkog odnosa</w:t>
      </w:r>
      <w:r w:rsidR="00C070E4" w:rsidRPr="00E147A0" w:rsidDel="00BF2885">
        <w:rPr>
          <w:rFonts w:ascii="Times New Roman" w:hAnsi="Times New Roman" w:cs="Times New Roman"/>
          <w:sz w:val="24"/>
          <w:szCs w:val="24"/>
          <w:lang w:val="hr-HR"/>
        </w:rPr>
        <w:t xml:space="preserve"> </w:t>
      </w:r>
      <w:r w:rsidR="00CC53FB" w:rsidRPr="00E147A0">
        <w:rPr>
          <w:rFonts w:ascii="Times New Roman" w:hAnsi="Times New Roman" w:cs="Times New Roman"/>
          <w:sz w:val="24"/>
          <w:szCs w:val="24"/>
          <w:lang w:val="hr-HR"/>
        </w:rPr>
        <w:t>primjenjuj</w:t>
      </w:r>
      <w:r w:rsidR="00925AFC" w:rsidRPr="00E147A0">
        <w:rPr>
          <w:rFonts w:ascii="Times New Roman" w:hAnsi="Times New Roman" w:cs="Times New Roman"/>
          <w:sz w:val="24"/>
          <w:szCs w:val="24"/>
          <w:lang w:val="hr-HR"/>
        </w:rPr>
        <w:t xml:space="preserve">e poseban propis, odnosno </w:t>
      </w:r>
      <w:r w:rsidR="0037762A" w:rsidRPr="00E147A0">
        <w:rPr>
          <w:rFonts w:ascii="Times New Roman" w:hAnsi="Times New Roman" w:cs="Times New Roman"/>
          <w:sz w:val="24"/>
          <w:szCs w:val="24"/>
          <w:lang w:val="hr-HR"/>
        </w:rPr>
        <w:t>Zakona o elektroničkim komunikacijama</w:t>
      </w:r>
      <w:r w:rsidR="004429CD" w:rsidRPr="00E147A0">
        <w:rPr>
          <w:rFonts w:ascii="Times New Roman" w:hAnsi="Times New Roman" w:cs="Times New Roman"/>
          <w:sz w:val="24"/>
          <w:szCs w:val="24"/>
          <w:lang w:val="hr-HR"/>
        </w:rPr>
        <w:t>.</w:t>
      </w:r>
      <w:r w:rsidR="0037762A" w:rsidRPr="00E147A0">
        <w:rPr>
          <w:rFonts w:ascii="Times New Roman" w:hAnsi="Times New Roman" w:cs="Times New Roman"/>
          <w:sz w:val="24"/>
          <w:szCs w:val="24"/>
          <w:lang w:val="hr-HR"/>
        </w:rPr>
        <w:t xml:space="preserve"> </w:t>
      </w:r>
    </w:p>
    <w:p w14:paraId="4EEF9219" w14:textId="77777777" w:rsidR="00997FDF" w:rsidRPr="008D30FF" w:rsidRDefault="00997FDF" w:rsidP="008D30FF">
      <w:pPr>
        <w:spacing w:after="0" w:line="240" w:lineRule="auto"/>
        <w:ind w:firstLine="720"/>
        <w:jc w:val="both"/>
        <w:rPr>
          <w:rFonts w:ascii="Times New Roman" w:hAnsi="Times New Roman" w:cs="Times New Roman"/>
          <w:b/>
          <w:bCs/>
          <w:sz w:val="24"/>
          <w:szCs w:val="24"/>
          <w:lang w:val="hr-HR"/>
        </w:rPr>
      </w:pPr>
    </w:p>
    <w:p w14:paraId="74969471" w14:textId="77777777" w:rsidR="00315263" w:rsidRDefault="00315263">
      <w:pPr>
        <w:rPr>
          <w:rFonts w:ascii="Times New Roman" w:hAnsi="Times New Roman" w:cs="Times New Roman"/>
          <w:b/>
          <w:sz w:val="24"/>
          <w:szCs w:val="24"/>
          <w:lang w:val="hr-HR"/>
        </w:rPr>
      </w:pPr>
      <w:r>
        <w:rPr>
          <w:rFonts w:ascii="Times New Roman" w:hAnsi="Times New Roman" w:cs="Times New Roman"/>
          <w:b/>
          <w:sz w:val="24"/>
          <w:szCs w:val="24"/>
          <w:lang w:val="hr-HR"/>
        </w:rPr>
        <w:br w:type="page"/>
      </w:r>
    </w:p>
    <w:p w14:paraId="467008B9" w14:textId="6F60EDFA" w:rsidR="00FD632F" w:rsidRPr="00E11541" w:rsidRDefault="001C1D1D" w:rsidP="00FA3A28">
      <w:pPr>
        <w:jc w:val="center"/>
        <w:rPr>
          <w:rFonts w:ascii="Times New Roman" w:hAnsi="Times New Roman" w:cs="Times New Roman"/>
          <w:sz w:val="24"/>
          <w:szCs w:val="24"/>
          <w:lang w:val="hr-HR"/>
        </w:rPr>
      </w:pPr>
      <w:r w:rsidRPr="00E11541">
        <w:rPr>
          <w:rFonts w:ascii="Times New Roman" w:hAnsi="Times New Roman" w:cs="Times New Roman"/>
          <w:b/>
          <w:sz w:val="24"/>
          <w:szCs w:val="24"/>
          <w:lang w:val="hr-HR"/>
        </w:rPr>
        <w:lastRenderedPageBreak/>
        <w:t>TEKST ODREDBI VAŽEĆEG ZAKONA KOJE SE MIJENJAJU</w:t>
      </w:r>
      <w:r w:rsidR="00517287" w:rsidRPr="00E11541">
        <w:rPr>
          <w:rFonts w:ascii="Times New Roman" w:hAnsi="Times New Roman" w:cs="Times New Roman"/>
          <w:b/>
          <w:sz w:val="24"/>
          <w:szCs w:val="24"/>
          <w:lang w:val="hr-HR"/>
        </w:rPr>
        <w:t>, ODNOSNO DOPUNJUJU</w:t>
      </w:r>
    </w:p>
    <w:p w14:paraId="530B6D42" w14:textId="77777777" w:rsidR="00FD632F" w:rsidRPr="00E11541" w:rsidRDefault="00FD632F" w:rsidP="00B76258">
      <w:pPr>
        <w:spacing w:after="0" w:line="240" w:lineRule="auto"/>
        <w:rPr>
          <w:rFonts w:ascii="Times New Roman" w:hAnsi="Times New Roman" w:cs="Times New Roman"/>
          <w:b/>
          <w:sz w:val="24"/>
          <w:szCs w:val="24"/>
          <w:lang w:val="hr-HR"/>
        </w:rPr>
      </w:pPr>
    </w:p>
    <w:p w14:paraId="3D4A80F2" w14:textId="4BB9EDEB" w:rsidR="00485E72" w:rsidRPr="00E11541" w:rsidRDefault="00485E72" w:rsidP="00030073">
      <w:pPr>
        <w:pStyle w:val="box470566"/>
        <w:spacing w:before="0" w:beforeAutospacing="0" w:after="0" w:afterAutospacing="0"/>
        <w:jc w:val="center"/>
      </w:pPr>
      <w:r w:rsidRPr="00E11541">
        <w:t>Usklađivanje s pravnim aktima Europske unije</w:t>
      </w:r>
    </w:p>
    <w:p w14:paraId="36E9385F" w14:textId="77777777" w:rsidR="00B76258" w:rsidRPr="00E11541" w:rsidRDefault="00B76258" w:rsidP="00B76258">
      <w:pPr>
        <w:pStyle w:val="box470566"/>
        <w:spacing w:before="0" w:beforeAutospacing="0" w:after="0" w:afterAutospacing="0"/>
      </w:pPr>
    </w:p>
    <w:p w14:paraId="6E4185C6" w14:textId="2C2472D9" w:rsidR="00485E72" w:rsidRPr="00E11541" w:rsidRDefault="00485E72" w:rsidP="00030073">
      <w:pPr>
        <w:pStyle w:val="box470566"/>
        <w:spacing w:before="0" w:beforeAutospacing="0" w:after="0" w:afterAutospacing="0"/>
        <w:jc w:val="center"/>
      </w:pPr>
      <w:r w:rsidRPr="00E11541">
        <w:t>Članak 2.</w:t>
      </w:r>
    </w:p>
    <w:p w14:paraId="0D56BC9C" w14:textId="77777777" w:rsidR="00B76258" w:rsidRPr="00E11541" w:rsidRDefault="00B76258" w:rsidP="00B76258">
      <w:pPr>
        <w:pStyle w:val="box470566"/>
        <w:spacing w:before="0" w:beforeAutospacing="0" w:after="0" w:afterAutospacing="0"/>
      </w:pPr>
    </w:p>
    <w:p w14:paraId="62B5F02B" w14:textId="77777777" w:rsidR="00485E72" w:rsidRPr="00E11541" w:rsidRDefault="00485E72" w:rsidP="00661BCE">
      <w:pPr>
        <w:pStyle w:val="box470566"/>
        <w:spacing w:before="0" w:beforeAutospacing="0"/>
        <w:jc w:val="both"/>
      </w:pPr>
      <w:r w:rsidRPr="00E11541">
        <w:t>Ovim se Zakonom u hrvatsko zakonodavstvo preuzimaju sljedeći akti Europske unije:</w:t>
      </w:r>
    </w:p>
    <w:p w14:paraId="78CB898B" w14:textId="77777777" w:rsidR="00485E72" w:rsidRPr="00E11541" w:rsidRDefault="00485E72" w:rsidP="00661BCE">
      <w:pPr>
        <w:pStyle w:val="box470566"/>
        <w:spacing w:before="0" w:beforeAutospacing="0"/>
        <w:jc w:val="both"/>
      </w:pPr>
      <w:r w:rsidRPr="00E11541">
        <w:t>1. Direktiva Vijeća 93/13/EEZ od 5. travnja 1993. o nepoštenim uvjetima u potrošačkim ugovorima (SL L 95, 21. 4. 1993.)</w:t>
      </w:r>
    </w:p>
    <w:p w14:paraId="3368973A" w14:textId="77777777" w:rsidR="00485E72" w:rsidRPr="00E11541" w:rsidRDefault="00485E72" w:rsidP="00661BCE">
      <w:pPr>
        <w:pStyle w:val="box470566"/>
        <w:spacing w:before="0" w:beforeAutospacing="0"/>
        <w:jc w:val="both"/>
      </w:pPr>
      <w:r w:rsidRPr="00E11541">
        <w:t>2. Direktiva 98/6/EZ Europskog parlamenta i Vijeća od 16. veljače 1998. o zaštiti potrošača prilikom isticanja cijena proizvoda ponuđenih potrošačima (SL L 80, 18. 3. 1998.)</w:t>
      </w:r>
    </w:p>
    <w:p w14:paraId="4E7E5E1E" w14:textId="77777777" w:rsidR="00485E72" w:rsidRPr="00E11541" w:rsidRDefault="00485E72" w:rsidP="00661BCE">
      <w:pPr>
        <w:pStyle w:val="box470566"/>
        <w:spacing w:before="0" w:beforeAutospacing="0"/>
        <w:jc w:val="both"/>
      </w:pPr>
      <w:r w:rsidRPr="00E11541">
        <w:t>3. Direktiva 2002/65/EZ Europskog parlamenta i Vijeća od 23. rujna 2002. o trgovanju na daljinu financijskim uslugama koje su namijenjene potrošačima i o izmjeni Direktive Vijeća 90/619/EEZ i direktiva 97/7/EZ i 98/27/EZ (SL L 271, 9. 10. 2002.)</w:t>
      </w:r>
    </w:p>
    <w:p w14:paraId="60ED7AC4" w14:textId="77777777" w:rsidR="00485E72" w:rsidRPr="00E11541" w:rsidRDefault="00485E72" w:rsidP="00661BCE">
      <w:pPr>
        <w:pStyle w:val="box470566"/>
        <w:spacing w:before="0" w:beforeAutospacing="0"/>
        <w:jc w:val="both"/>
      </w:pPr>
      <w:r w:rsidRPr="00E11541">
        <w:t>4. Direktiva 2005/29/EZ Europskog parlamenta i Vijeća od 11. svibnja 2005. o nepoštenoj poslovnoj praksi poslovnog subjekta u odnosu prema potrošaču na unutarnjem tržištu i o izmjeni Direktive Vijeća 84/450/EEZ, direktiva 97/7/EZ, 98/27/EZ i 2002/65/EZ Europskog parlamenta i Vijeća, kao i Uredbe (EZ) br. 2006/2004 Europskog parlamenta i Vijeća (»Direktiva o nepoštenoj poslovnoj praksi«) (Tekst značajan za EGP) (SL L 149, 11. 6. 2005.)</w:t>
      </w:r>
    </w:p>
    <w:p w14:paraId="118B9130" w14:textId="77777777" w:rsidR="00485E72" w:rsidRPr="00E11541" w:rsidRDefault="00485E72" w:rsidP="00661BCE">
      <w:pPr>
        <w:pStyle w:val="box470566"/>
        <w:spacing w:before="0" w:beforeAutospacing="0"/>
        <w:jc w:val="both"/>
      </w:pPr>
      <w:r w:rsidRPr="00E11541">
        <w:t>5. Direktiva 2008/122/EZ Europskog parlamenta i Vijeća od 14. siječnja 2009. o zaštiti potrošača u odnosu na određene aspekte ugovora o pravu na vremenski ograničenu uporabu nekretnine, o dugoročnim proizvodima za odmor, preprodaji i razmjeni (Tekst značajan za EGP) (SL L 33, 3. 2. 2009.)</w:t>
      </w:r>
    </w:p>
    <w:p w14:paraId="324DAC10" w14:textId="77777777" w:rsidR="00485E72" w:rsidRPr="00E11541" w:rsidRDefault="00485E72" w:rsidP="00661BCE">
      <w:pPr>
        <w:pStyle w:val="box470566"/>
        <w:spacing w:before="0" w:beforeAutospacing="0"/>
        <w:jc w:val="both"/>
      </w:pPr>
      <w:r w:rsidRPr="00E11541">
        <w:t>6. Direktiva 2009/22/EZ Europskog parlamenta i Vijeća od 23. travnja 2009. o sudskim nalozima za zaštitu interesa potrošača (kodificirana verzija) (Tekst značajan za EGP) (SL L 110, 1. 5. 2009.)</w:t>
      </w:r>
    </w:p>
    <w:p w14:paraId="68CEC28B" w14:textId="77777777" w:rsidR="00485E72" w:rsidRPr="00E11541" w:rsidRDefault="00485E72" w:rsidP="00661BCE">
      <w:pPr>
        <w:pStyle w:val="box470566"/>
        <w:spacing w:before="0" w:beforeAutospacing="0"/>
        <w:jc w:val="both"/>
      </w:pPr>
      <w:r w:rsidRPr="00E11541">
        <w:t>7. Direktiva 2011/83/EU Europskog parlamenta i Vijeća od 25. listopada 2011. o pravima potrošača, izmjeni Direktive Vijeća 93/13/EEZ i Direktive 1999/44/EZ Europskog parlamenta i Vijeća te o stavljanju izvan snage Direktive Vijeća 85/577/EEZ i Direktive 97/7/EZ Europskog parlamenta i Vijeća (Tekst značajan za EGP) (SL L 304, 22. 11. 2011.)</w:t>
      </w:r>
    </w:p>
    <w:p w14:paraId="5F0A3B71" w14:textId="77777777" w:rsidR="00485E72" w:rsidRPr="00E11541" w:rsidRDefault="00485E72" w:rsidP="00661BCE">
      <w:pPr>
        <w:pStyle w:val="box470566"/>
        <w:spacing w:before="0" w:beforeAutospacing="0"/>
        <w:jc w:val="both"/>
      </w:pPr>
      <w:r w:rsidRPr="00E11541">
        <w:t>8. Direktiva (EU) 2019/770 Europskog parlamenta i Vijeća od 20. svibnja 2019. o određenim aspektima ugovora o isporuci digitalnog sadržaja i digitalnih usluga (Tekst značajan za EGP) (SL L 136, 22. 5. 2019.)</w:t>
      </w:r>
    </w:p>
    <w:p w14:paraId="26973BF0" w14:textId="77777777" w:rsidR="00485E72" w:rsidRPr="00E11541" w:rsidRDefault="00485E72" w:rsidP="00661BCE">
      <w:pPr>
        <w:pStyle w:val="box470566"/>
        <w:spacing w:before="0" w:beforeAutospacing="0"/>
        <w:jc w:val="both"/>
      </w:pPr>
      <w:r w:rsidRPr="00E11541">
        <w:t>9. Direktiva (EU) 2019/771 Europskog parlamenta i Vijeća od 20. svibnja 2019. o određenim aspektima ugovora o kupoprodaji robe, izmjeni Uredbe (EU) 2017/2394 i Direktive 2009/22/EZ te stavljanju izvan snage Direktive 1999/44/EZ (Tekst značajan za EGP) (SL L 136, 22. 5. 2019.)</w:t>
      </w:r>
    </w:p>
    <w:p w14:paraId="12E33085" w14:textId="77777777" w:rsidR="00485E72" w:rsidRPr="00E11541" w:rsidRDefault="00485E72" w:rsidP="00661BCE">
      <w:pPr>
        <w:pStyle w:val="box470566"/>
        <w:spacing w:before="0" w:beforeAutospacing="0"/>
        <w:jc w:val="both"/>
      </w:pPr>
      <w:r w:rsidRPr="00E11541">
        <w:lastRenderedPageBreak/>
        <w:t>10. Direktiva (EU) 2019/2161 Europskog parlamenta i Vijeća od 27. studenoga 2019. o izmjeni Direktive Vijeća 93/13/EEZ i direktiva 98/6/EZ, 2005/29/EZ te 2011/83/EU Europskog parlamenta i Vijeća u pogledu boljeg izvršavanja i modernizacije pravila Unije o zaštiti potrošača (Tekst značajan za EGP) (SL L 328, 18. 12. 2019.).</w:t>
      </w:r>
    </w:p>
    <w:p w14:paraId="58F4F498" w14:textId="77777777" w:rsidR="00B90285" w:rsidRPr="00E11541" w:rsidRDefault="00B90285" w:rsidP="00790212">
      <w:pPr>
        <w:pStyle w:val="box470566"/>
        <w:spacing w:before="0" w:beforeAutospacing="0"/>
        <w:jc w:val="center"/>
      </w:pPr>
      <w:r w:rsidRPr="00E11541">
        <w:t>Pojmovi</w:t>
      </w:r>
    </w:p>
    <w:p w14:paraId="485841E9" w14:textId="77777777" w:rsidR="00B90285" w:rsidRPr="00E11541" w:rsidRDefault="00B90285" w:rsidP="00790212">
      <w:pPr>
        <w:pStyle w:val="box470566"/>
        <w:spacing w:before="0" w:beforeAutospacing="0"/>
        <w:jc w:val="center"/>
      </w:pPr>
      <w:r w:rsidRPr="00E11541">
        <w:t>Članak 4.</w:t>
      </w:r>
    </w:p>
    <w:p w14:paraId="7CE5678D" w14:textId="77777777" w:rsidR="00B90285" w:rsidRPr="00E11541" w:rsidRDefault="00B90285" w:rsidP="00661BCE">
      <w:pPr>
        <w:pStyle w:val="box470566"/>
        <w:spacing w:before="0" w:beforeAutospacing="0"/>
        <w:jc w:val="both"/>
      </w:pPr>
      <w:r w:rsidRPr="00E11541">
        <w:t>Pojedini pojmovi u smislu ovoga Zakona imaju sljedeće značenje:</w:t>
      </w:r>
    </w:p>
    <w:p w14:paraId="07C2793F" w14:textId="77777777" w:rsidR="00B90285" w:rsidRPr="00E11541" w:rsidRDefault="00B90285" w:rsidP="00661BCE">
      <w:pPr>
        <w:pStyle w:val="box470566"/>
        <w:spacing w:before="0" w:beforeAutospacing="0"/>
        <w:jc w:val="both"/>
      </w:pPr>
      <w:r w:rsidRPr="00E11541">
        <w:t xml:space="preserve">1. </w:t>
      </w:r>
      <w:r w:rsidRPr="00E11541">
        <w:rPr>
          <w:rStyle w:val="kurziv"/>
        </w:rPr>
        <w:t xml:space="preserve">cijena za jedinicu mjere </w:t>
      </w:r>
      <w:r w:rsidRPr="00E11541">
        <w:t>je konačna cijena u službenoj valuti Republike Hrvatske, za jedan kilogram, jednu litru, jedan metar, jedan četvorni metar ili jedan kubni metar proizvoda ili neka druga jedinica količine koja se općenito ili uobičajeno koristi kod prodaje proizvoda na području Republike Hrvatske, a koja uključuje poreze i druga javna davanja</w:t>
      </w:r>
    </w:p>
    <w:p w14:paraId="4AB22474" w14:textId="77777777" w:rsidR="00B90285" w:rsidRPr="00E11541" w:rsidRDefault="00B90285" w:rsidP="00661BCE">
      <w:pPr>
        <w:pStyle w:val="box470566"/>
        <w:spacing w:before="0" w:beforeAutospacing="0"/>
        <w:jc w:val="both"/>
      </w:pPr>
      <w:r w:rsidRPr="00E11541">
        <w:t xml:space="preserve">2. </w:t>
      </w:r>
      <w:r w:rsidRPr="00E11541">
        <w:rPr>
          <w:rStyle w:val="kurziv"/>
        </w:rPr>
        <w:t xml:space="preserve">digitalna usluga </w:t>
      </w:r>
      <w:r w:rsidRPr="00E11541">
        <w:t xml:space="preserve">je usluga kojom se potrošaču omogućuje stvaranje, obrada i pohrana podataka u digitalnom obliku ili pristup njima; ili usluga kojom se omogućuje dijeljenje ili bilo koja druga interakcija s podacima u digitalnom obliku koje učitava ili stvara potrošač ili drugi korisnici te usluge, kao što su usluge za dijeljenje videozapisa i audiozapisa te druge usluge pohranjivanja datoteka na poslužitelje (file </w:t>
      </w:r>
      <w:r w:rsidRPr="00E11541">
        <w:rPr>
          <w:rStyle w:val="kurziv"/>
        </w:rPr>
        <w:t xml:space="preserve">hosting), </w:t>
      </w:r>
      <w:r w:rsidRPr="00E11541">
        <w:t>pohrana podataka u oblaku, elektronička pošta, društveni mediji i aplikacije u oblaku</w:t>
      </w:r>
    </w:p>
    <w:p w14:paraId="2F2D4351" w14:textId="77777777" w:rsidR="00B90285" w:rsidRPr="00E11541" w:rsidRDefault="00B90285" w:rsidP="00661BCE">
      <w:pPr>
        <w:pStyle w:val="box470566"/>
        <w:spacing w:before="0" w:beforeAutospacing="0"/>
        <w:jc w:val="both"/>
      </w:pPr>
      <w:r w:rsidRPr="00E11541">
        <w:t xml:space="preserve">3. </w:t>
      </w:r>
      <w:r w:rsidRPr="00E11541">
        <w:rPr>
          <w:rStyle w:val="kurziv"/>
        </w:rPr>
        <w:t xml:space="preserve">digitalni sadržaj </w:t>
      </w:r>
      <w:r w:rsidRPr="00E11541">
        <w:t>jesu podaci koji se proizvode i isporučuju u digitalnom obliku</w:t>
      </w:r>
    </w:p>
    <w:p w14:paraId="767C57B5" w14:textId="77777777" w:rsidR="00B90285" w:rsidRPr="00E11541" w:rsidRDefault="00B90285" w:rsidP="00661BCE">
      <w:pPr>
        <w:pStyle w:val="box470566"/>
        <w:spacing w:before="0" w:beforeAutospacing="0"/>
        <w:jc w:val="both"/>
      </w:pPr>
      <w:r w:rsidRPr="00E11541">
        <w:t xml:space="preserve">4. </w:t>
      </w:r>
      <w:r w:rsidRPr="00E11541">
        <w:rPr>
          <w:rStyle w:val="kurziv"/>
        </w:rPr>
        <w:t xml:space="preserve">financijska usluga </w:t>
      </w:r>
      <w:r w:rsidRPr="00E11541">
        <w:t>je bankovna usluga, usluga kreditiranja, usluga osiguranja, usluga dobrovoljnog mirovinskog osiguranja, investicijska usluga ili platna usluga</w:t>
      </w:r>
    </w:p>
    <w:p w14:paraId="1B3DC06E" w14:textId="77777777" w:rsidR="00B90285" w:rsidRPr="00E11541" w:rsidRDefault="00B90285" w:rsidP="00661BCE">
      <w:pPr>
        <w:pStyle w:val="box470566"/>
        <w:spacing w:before="0" w:beforeAutospacing="0"/>
        <w:jc w:val="both"/>
      </w:pPr>
      <w:r w:rsidRPr="00E11541">
        <w:t xml:space="preserve">5. </w:t>
      </w:r>
      <w:r w:rsidRPr="00E11541">
        <w:rPr>
          <w:rStyle w:val="kurziv"/>
        </w:rPr>
        <w:t xml:space="preserve">funkcionalnost </w:t>
      </w:r>
      <w:r w:rsidRPr="00E11541">
        <w:t>je mogućnost digitalnog sadržaja ili digitalne usluge izvršavati funkcije s obzirom na svoju svrhu</w:t>
      </w:r>
    </w:p>
    <w:p w14:paraId="2B0BF13D" w14:textId="77777777" w:rsidR="00B90285" w:rsidRPr="00E11541" w:rsidRDefault="00B90285" w:rsidP="00661BCE">
      <w:pPr>
        <w:pStyle w:val="box470566"/>
        <w:spacing w:before="0" w:beforeAutospacing="0"/>
        <w:jc w:val="both"/>
      </w:pPr>
      <w:r w:rsidRPr="00E11541">
        <w:t xml:space="preserve">6. </w:t>
      </w:r>
      <w:r w:rsidRPr="00E11541">
        <w:rPr>
          <w:rStyle w:val="kurziv"/>
        </w:rPr>
        <w:t xml:space="preserve">internetsko tržište </w:t>
      </w:r>
      <w:r w:rsidRPr="00E11541">
        <w:t>je usluga kojom se upotrebom softvera, uključujući mrežne stranice, dio mrežnih stranica ili aplikacija kojima upravlja trgovac ili kojima se upravlja u njegovo ime, potrošačima omogućuje sklapanje ugovora na daljinu s drugim trgovcima ili potrošačima</w:t>
      </w:r>
    </w:p>
    <w:p w14:paraId="04326A42" w14:textId="77777777" w:rsidR="00B90285" w:rsidRPr="00E11541" w:rsidRDefault="00B90285" w:rsidP="00661BCE">
      <w:pPr>
        <w:pStyle w:val="box470566"/>
        <w:spacing w:before="0" w:beforeAutospacing="0"/>
        <w:jc w:val="both"/>
      </w:pPr>
      <w:r w:rsidRPr="00E11541">
        <w:t xml:space="preserve">7. </w:t>
      </w:r>
      <w:r w:rsidRPr="00E11541">
        <w:rPr>
          <w:rStyle w:val="kurziv"/>
        </w:rPr>
        <w:t xml:space="preserve">interoperabilnost </w:t>
      </w:r>
      <w:r w:rsidRPr="00E11541">
        <w:t>je sposobnost digitalnog sadržaja ili digitalne usluge funkcionirati s hardverom ili softverom različitim od onih pomoću kojih se obično koriste digitalni sadržaj ili digitalne usluge iste vrste</w:t>
      </w:r>
    </w:p>
    <w:p w14:paraId="1D232931" w14:textId="77777777" w:rsidR="00B90285" w:rsidRPr="00E11541" w:rsidRDefault="00B90285" w:rsidP="00661BCE">
      <w:pPr>
        <w:pStyle w:val="box470566"/>
        <w:spacing w:before="0" w:beforeAutospacing="0"/>
        <w:jc w:val="both"/>
      </w:pPr>
      <w:r w:rsidRPr="00E11541">
        <w:t xml:space="preserve">8. </w:t>
      </w:r>
      <w:r w:rsidRPr="00E11541">
        <w:rPr>
          <w:rStyle w:val="kurziv"/>
        </w:rPr>
        <w:t xml:space="preserve">javna dražba </w:t>
      </w:r>
      <w:r w:rsidRPr="00E11541">
        <w:t>je prodaja kod koje trgovac nudi proizvode potrošačima u okviru koje potrošači osobno sudjeluju ili imaju mogućnost osobno sudjelovati, a koja se provodi kroz transparentan postupak nadmetanja koji provodi voditelj dražbe, a u kojem je najuspješniji sudionik dražbe obvezan kupiti proizvod</w:t>
      </w:r>
    </w:p>
    <w:p w14:paraId="68EFEDA7" w14:textId="77777777" w:rsidR="00B90285" w:rsidRPr="00E11541" w:rsidRDefault="00B90285" w:rsidP="00661BCE">
      <w:pPr>
        <w:pStyle w:val="box470566"/>
        <w:spacing w:before="0" w:beforeAutospacing="0"/>
        <w:jc w:val="both"/>
      </w:pPr>
      <w:r w:rsidRPr="00E11541">
        <w:t xml:space="preserve">9. </w:t>
      </w:r>
      <w:r w:rsidRPr="00E11541">
        <w:rPr>
          <w:rStyle w:val="kurziv"/>
        </w:rPr>
        <w:t xml:space="preserve">komercijalno jamstvo </w:t>
      </w:r>
      <w:r w:rsidRPr="00E11541">
        <w:t>je svaka obveza trgovca ili proizvođača koju, osim odgovornosti za materijalne nedostatke stvari, oni preuzimaju, a temeljem koje su dužni izvršiti povrat plaćenog ili zamijeniti, popraviti odnosno servisirati robu ako roba ne odgovara specifikacijama ili zahtjevima postavljenima u ispravi o jamstvu odnosno u oglašavanju dostupnom prije ili u vrijeme sklapanja ugovora</w:t>
      </w:r>
    </w:p>
    <w:p w14:paraId="577D09FD" w14:textId="77777777" w:rsidR="00B90285" w:rsidRPr="00E11541" w:rsidRDefault="00B90285" w:rsidP="00661BCE">
      <w:pPr>
        <w:pStyle w:val="box470566"/>
        <w:spacing w:before="0" w:beforeAutospacing="0"/>
        <w:jc w:val="both"/>
      </w:pPr>
      <w:r w:rsidRPr="00E11541">
        <w:lastRenderedPageBreak/>
        <w:t xml:space="preserve">10. </w:t>
      </w:r>
      <w:r w:rsidRPr="00E11541">
        <w:rPr>
          <w:rStyle w:val="kurziv"/>
        </w:rPr>
        <w:t xml:space="preserve">kompatibilnost </w:t>
      </w:r>
      <w:r w:rsidRPr="00E11541">
        <w:t>je sposobnost digitalnog sadržaja ili digitalne usluge djelovati s hardverom ili softverom pomoću kojih se obično koriste digitalni sadržaj ili digitalne usluge iste vrste, a da taj digitalni sadržaj ili digitalnu uslugu pritom nije potrebno konvertirati</w:t>
      </w:r>
    </w:p>
    <w:p w14:paraId="72F52572" w14:textId="77777777" w:rsidR="00B90285" w:rsidRPr="00E11541" w:rsidRDefault="00B90285" w:rsidP="00661BCE">
      <w:pPr>
        <w:pStyle w:val="box470566"/>
        <w:spacing w:before="0" w:beforeAutospacing="0"/>
        <w:jc w:val="both"/>
      </w:pPr>
      <w:r w:rsidRPr="00E11541">
        <w:t xml:space="preserve">11. </w:t>
      </w:r>
      <w:r w:rsidRPr="00E11541">
        <w:rPr>
          <w:rStyle w:val="kurziv"/>
        </w:rPr>
        <w:t xml:space="preserve">maloprodajna cijena </w:t>
      </w:r>
      <w:r w:rsidRPr="00E11541">
        <w:t>je konačna cijena u službenoj valuti Republike Hrvatske za pojedini proizvod odnosno određenu količinu proizvoda, uključujući poreze i druga javna davanja</w:t>
      </w:r>
    </w:p>
    <w:p w14:paraId="41AA6DE4" w14:textId="77777777" w:rsidR="00B90285" w:rsidRPr="00E11541" w:rsidRDefault="00B90285" w:rsidP="00661BCE">
      <w:pPr>
        <w:pStyle w:val="box470566"/>
        <w:spacing w:before="0" w:beforeAutospacing="0"/>
        <w:jc w:val="both"/>
      </w:pPr>
      <w:r w:rsidRPr="00E11541">
        <w:t xml:space="preserve">12. </w:t>
      </w:r>
      <w:r w:rsidRPr="00E11541">
        <w:rPr>
          <w:rStyle w:val="kurziv"/>
        </w:rPr>
        <w:t xml:space="preserve">nedopušteni utjecaj </w:t>
      </w:r>
      <w:r w:rsidRPr="00E11541">
        <w:t>je iskorištavanje premoći u odnosu prema potrošaču, i to uporabom pritiska, bez obzira na to jesu li pritom uporabljene sila ili prijetnja, na način kojim se u znatnoj mjeri ograničava sposobnost potrošača da donese odluku utemeljenu na potpunoj obavijesti (informiranu odluku)</w:t>
      </w:r>
    </w:p>
    <w:p w14:paraId="424697D3" w14:textId="77777777" w:rsidR="00B90285" w:rsidRPr="00E11541" w:rsidRDefault="00B90285" w:rsidP="00661BCE">
      <w:pPr>
        <w:pStyle w:val="box470566"/>
        <w:spacing w:before="0" w:beforeAutospacing="0"/>
        <w:jc w:val="both"/>
      </w:pPr>
      <w:r w:rsidRPr="00E11541">
        <w:t xml:space="preserve">13. </w:t>
      </w:r>
      <w:r w:rsidRPr="00E11541">
        <w:rPr>
          <w:rStyle w:val="kurziv"/>
        </w:rPr>
        <w:t xml:space="preserve">nositelj pravila postupanja trgovaca </w:t>
      </w:r>
      <w:r w:rsidRPr="00E11541">
        <w:t>je svaki subjekt, uključujući pojedinog trgovca ili skupinu trgovaca, koji je odgovoran za sastavljanje i izmjenu pravila postupanja i/ili nadzor nad provođenjem tih pravila od strane onih koji su se obvezali provoditi ga</w:t>
      </w:r>
    </w:p>
    <w:p w14:paraId="293B44E2" w14:textId="77777777" w:rsidR="00B90285" w:rsidRPr="00E11541" w:rsidRDefault="00B90285" w:rsidP="00661BCE">
      <w:pPr>
        <w:pStyle w:val="box470566"/>
        <w:spacing w:before="0" w:beforeAutospacing="0"/>
        <w:jc w:val="both"/>
      </w:pPr>
      <w:r w:rsidRPr="00E11541">
        <w:t xml:space="preserve">14. </w:t>
      </w:r>
      <w:r w:rsidRPr="00E11541">
        <w:rPr>
          <w:rStyle w:val="kurziv"/>
        </w:rPr>
        <w:t xml:space="preserve">odluka o kupnji </w:t>
      </w:r>
      <w:r w:rsidRPr="00E11541">
        <w:t>je svaka odluka koju donosi potrošač, a koja se odnosi na to hoće li, kako i pod kojim uvjetima kupovati, hoće li cijenu platiti u cijelosti ili u obrocima, hoće li proizvod zadržati ili njime dalje raspolagati, hoće li se koristiti pravima koja ima na temelju ugovora, bez obzira na to je li potrošač odlučio djelovati ili suzdržati se od djelovanja</w:t>
      </w:r>
    </w:p>
    <w:p w14:paraId="61CE53A9" w14:textId="77777777" w:rsidR="00B90285" w:rsidRPr="00E11541" w:rsidRDefault="00B90285" w:rsidP="00661BCE">
      <w:pPr>
        <w:pStyle w:val="box470566"/>
        <w:spacing w:before="0" w:beforeAutospacing="0"/>
        <w:jc w:val="both"/>
      </w:pPr>
      <w:r w:rsidRPr="00E11541">
        <w:t xml:space="preserve">15. </w:t>
      </w:r>
      <w:r w:rsidRPr="00E11541">
        <w:rPr>
          <w:rStyle w:val="kurziv"/>
        </w:rPr>
        <w:t xml:space="preserve">operator sredstava daljinske komunikacije </w:t>
      </w:r>
      <w:r w:rsidRPr="00E11541">
        <w:t>je bilo koja osoba čiji posao, zanimanje ili djelatnost uključuje i omogućavanje trgovcu uporabu jednog ili više sredstava daljinske komunikacije</w:t>
      </w:r>
    </w:p>
    <w:p w14:paraId="436C7820" w14:textId="77777777" w:rsidR="00B90285" w:rsidRPr="00E11541" w:rsidRDefault="00B90285" w:rsidP="00661BCE">
      <w:pPr>
        <w:pStyle w:val="box470566"/>
        <w:spacing w:before="0" w:beforeAutospacing="0"/>
        <w:jc w:val="both"/>
      </w:pPr>
      <w:r w:rsidRPr="00E11541">
        <w:t xml:space="preserve">16. </w:t>
      </w:r>
      <w:r w:rsidRPr="00E11541">
        <w:rPr>
          <w:rStyle w:val="kurziv"/>
        </w:rPr>
        <w:t xml:space="preserve">osobni podaci </w:t>
      </w:r>
      <w:r w:rsidRPr="00E11541">
        <w:t>jesu svi podaci kako su uređeni člankom 4. točkom 1. Uredbe (EU) 2016/679 Europskog parlamenta i Vijeća od 27. travnja 2016. o zaštiti pojedinaca u vezi s obradom osobnih podataka i o slobodnom kretanju takvih podataka te o stavljanju izvan snage Direktive 95/46/EZ (Opća uredba o zaštiti podataka) (Tekst značajan za EGP) (SL L 119, 4. 5. 2016.)</w:t>
      </w:r>
    </w:p>
    <w:p w14:paraId="33493586" w14:textId="77777777" w:rsidR="00B90285" w:rsidRPr="00E11541" w:rsidRDefault="00B90285" w:rsidP="00661BCE">
      <w:pPr>
        <w:pStyle w:val="box470566"/>
        <w:spacing w:before="0" w:beforeAutospacing="0"/>
        <w:jc w:val="both"/>
      </w:pPr>
      <w:r w:rsidRPr="00E11541">
        <w:t xml:space="preserve">17. </w:t>
      </w:r>
      <w:r w:rsidRPr="00E11541">
        <w:rPr>
          <w:rStyle w:val="kurziv"/>
        </w:rPr>
        <w:t xml:space="preserve">označavanje </w:t>
      </w:r>
      <w:r w:rsidRPr="00E11541">
        <w:t>je navođenje bilo koje riječi, podataka, trgovačkih naziva, žiga, slikovnog prikaza ili simbola koji se odnose na proizvod, a nalazi se na proizvodu, ambalaži, obavijesti, etiketi ili privjesnici koji prate ili se odnose na taj proizvod</w:t>
      </w:r>
    </w:p>
    <w:p w14:paraId="1A971D9D" w14:textId="77777777" w:rsidR="00B90285" w:rsidRPr="00E11541" w:rsidRDefault="00B90285" w:rsidP="00661BCE">
      <w:pPr>
        <w:pStyle w:val="box470566"/>
        <w:spacing w:before="0" w:beforeAutospacing="0"/>
        <w:jc w:val="both"/>
      </w:pPr>
      <w:r w:rsidRPr="00E11541">
        <w:t xml:space="preserve">18. </w:t>
      </w:r>
      <w:r w:rsidRPr="00E11541">
        <w:rPr>
          <w:rStyle w:val="kurziv"/>
        </w:rPr>
        <w:t xml:space="preserve">pisani prigovor potrošača </w:t>
      </w:r>
      <w:r w:rsidRPr="00E11541">
        <w:t>je prigovor kojim potrošač iznosi svoje nezadovoljstvo u odnosu na kupljenu robu, pruženu uslugu ili poslovanje trgovca s potrošačem, koji potrošač upućuje trgovcu na trajnom mediju ili sredstvom mrežne komunikacije koje omogućuje pohranu vremena i sadržaja komunikacije, na trajnom mediju, ako je trgovac omogućio takav oblik komunikacije</w:t>
      </w:r>
    </w:p>
    <w:p w14:paraId="3257D1E6" w14:textId="77777777" w:rsidR="00B90285" w:rsidRPr="00E11541" w:rsidRDefault="00B90285" w:rsidP="00661BCE">
      <w:pPr>
        <w:pStyle w:val="box470566"/>
        <w:spacing w:before="0" w:beforeAutospacing="0"/>
        <w:jc w:val="both"/>
      </w:pPr>
      <w:r w:rsidRPr="00E11541">
        <w:t xml:space="preserve">19. </w:t>
      </w:r>
      <w:r w:rsidRPr="00E11541">
        <w:rPr>
          <w:rStyle w:val="kurziv"/>
        </w:rPr>
        <w:t xml:space="preserve">poslovna praksa trgovca prema potrošaču </w:t>
      </w:r>
      <w:r w:rsidRPr="00E11541">
        <w:t>(u daljnjem tekstu: poslovna praksa) je svaka radnja, propuštanje, način ponašanja ili predstavljanja, poslovna komunikacija, uključujući oglašavanje i stavljanje proizvoda na tržište, koju je poduzeo trgovac, a izravno je povezana s promidžbom, prodajom ili isporukom proizvoda potrošaču</w:t>
      </w:r>
    </w:p>
    <w:p w14:paraId="6E1C316E" w14:textId="77777777" w:rsidR="00B90285" w:rsidRPr="00E11541" w:rsidRDefault="00B90285" w:rsidP="00661BCE">
      <w:pPr>
        <w:pStyle w:val="box470566"/>
        <w:spacing w:before="0" w:beforeAutospacing="0"/>
        <w:jc w:val="both"/>
      </w:pPr>
      <w:r w:rsidRPr="00E11541">
        <w:t xml:space="preserve">20. </w:t>
      </w:r>
      <w:r w:rsidRPr="00E11541">
        <w:rPr>
          <w:rStyle w:val="kurziv"/>
        </w:rPr>
        <w:t xml:space="preserve">poslovne prostorije </w:t>
      </w:r>
      <w:r w:rsidRPr="00E11541">
        <w:t>jesu prodajni prostor u nekretnini u kojem trgovac trajno obavlja svoju djelatnost odnosno prodajni prostor u pokretnini u kojem trgovac uobičajeno obavlja svoju djelatnost</w:t>
      </w:r>
    </w:p>
    <w:p w14:paraId="4AA130BC" w14:textId="77777777" w:rsidR="00B90285" w:rsidRPr="00E11541" w:rsidRDefault="00B90285" w:rsidP="00661BCE">
      <w:pPr>
        <w:pStyle w:val="box470566"/>
        <w:spacing w:before="0" w:beforeAutospacing="0"/>
        <w:jc w:val="both"/>
      </w:pPr>
      <w:r w:rsidRPr="00E11541">
        <w:lastRenderedPageBreak/>
        <w:t xml:space="preserve">21. </w:t>
      </w:r>
      <w:r w:rsidRPr="00E11541">
        <w:rPr>
          <w:rStyle w:val="kurziv"/>
        </w:rPr>
        <w:t xml:space="preserve">potrošač </w:t>
      </w:r>
      <w:r w:rsidRPr="00E11541">
        <w:t>je svaka fizička osoba koja sklapa pravni posao ili djeluje na tržištu izvan svoje trgovačke, poslovne, obrtničke ili profesionalne djelatnosti</w:t>
      </w:r>
    </w:p>
    <w:p w14:paraId="24D78C2B" w14:textId="77777777" w:rsidR="00B90285" w:rsidRPr="00E11541" w:rsidRDefault="00B90285" w:rsidP="00661BCE">
      <w:pPr>
        <w:pStyle w:val="box470566"/>
        <w:spacing w:before="0" w:beforeAutospacing="0"/>
        <w:jc w:val="both"/>
      </w:pPr>
      <w:r w:rsidRPr="00E11541">
        <w:t xml:space="preserve">22. </w:t>
      </w:r>
      <w:r w:rsidRPr="00E11541">
        <w:rPr>
          <w:rStyle w:val="kurziv"/>
        </w:rPr>
        <w:t xml:space="preserve">povezani ugovor </w:t>
      </w:r>
      <w:r w:rsidRPr="00E11541">
        <w:t>je ugovor kojim se potrošaču pružaju usluge povezane s ugovorom:</w:t>
      </w:r>
    </w:p>
    <w:p w14:paraId="7C29085D" w14:textId="77777777" w:rsidR="00B90285" w:rsidRPr="00E11541" w:rsidRDefault="00B90285" w:rsidP="00661BCE">
      <w:pPr>
        <w:pStyle w:val="box470566"/>
        <w:spacing w:before="0" w:beforeAutospacing="0"/>
        <w:jc w:val="both"/>
      </w:pPr>
      <w:r w:rsidRPr="00E11541">
        <w:t>– o pravu na vremenski ograničenu uporabu (timeshare) ili</w:t>
      </w:r>
    </w:p>
    <w:p w14:paraId="4D32C135" w14:textId="77777777" w:rsidR="00B90285" w:rsidRPr="00E11541" w:rsidRDefault="00B90285" w:rsidP="00661BCE">
      <w:pPr>
        <w:pStyle w:val="box470566"/>
        <w:spacing w:before="0" w:beforeAutospacing="0"/>
        <w:jc w:val="both"/>
      </w:pPr>
      <w:r w:rsidRPr="00E11541">
        <w:t>– o dugotrajnom turističkom proizvodu ili</w:t>
      </w:r>
    </w:p>
    <w:p w14:paraId="2F2AFDF9" w14:textId="77777777" w:rsidR="00B90285" w:rsidRPr="00E11541" w:rsidRDefault="00B90285" w:rsidP="00661BCE">
      <w:pPr>
        <w:pStyle w:val="box470566"/>
        <w:spacing w:before="0" w:beforeAutospacing="0"/>
        <w:jc w:val="both"/>
      </w:pPr>
      <w:r w:rsidRPr="00E11541">
        <w:t>– sklopljenim na daljinu ili</w:t>
      </w:r>
    </w:p>
    <w:p w14:paraId="1F5E0CA1" w14:textId="77777777" w:rsidR="00B90285" w:rsidRPr="00E11541" w:rsidRDefault="00B90285" w:rsidP="00661BCE">
      <w:pPr>
        <w:pStyle w:val="box470566"/>
        <w:spacing w:before="0" w:beforeAutospacing="0"/>
        <w:jc w:val="both"/>
      </w:pPr>
      <w:r w:rsidRPr="00E11541">
        <w:t>– sklopljenim izvan poslovnih prostorija,</w:t>
      </w:r>
    </w:p>
    <w:p w14:paraId="761747CA" w14:textId="77777777" w:rsidR="00B90285" w:rsidRPr="00E11541" w:rsidRDefault="00B90285" w:rsidP="00661BCE">
      <w:pPr>
        <w:pStyle w:val="box470566"/>
        <w:spacing w:before="0" w:beforeAutospacing="0"/>
        <w:jc w:val="both"/>
      </w:pPr>
      <w:r w:rsidRPr="00E11541">
        <w:t>a koje pruža trgovac ili treća osoba, na temelju dogovora između treće osobe i trgovca</w:t>
      </w:r>
    </w:p>
    <w:p w14:paraId="7629FF46" w14:textId="77777777" w:rsidR="00B90285" w:rsidRPr="00E11541" w:rsidRDefault="00B90285" w:rsidP="00661BCE">
      <w:pPr>
        <w:pStyle w:val="box470566"/>
        <w:spacing w:before="0" w:beforeAutospacing="0"/>
        <w:jc w:val="both"/>
      </w:pPr>
      <w:r w:rsidRPr="00E11541">
        <w:t xml:space="preserve">23. </w:t>
      </w:r>
      <w:r w:rsidRPr="00E11541">
        <w:rPr>
          <w:rStyle w:val="kurziv"/>
        </w:rPr>
        <w:t xml:space="preserve">poziv na kupnju </w:t>
      </w:r>
      <w:r w:rsidRPr="00E11541">
        <w:t>je svaki oblik poslovne komunikacije kojim se navode osnovna obilježja proizvoda i njegova cijena, i to na način koji je prikladan sredstvu poslovne komunikacije koje se koristi, a čime se potrošaču daje mogućnost kupnje proizvoda</w:t>
      </w:r>
    </w:p>
    <w:p w14:paraId="44331A0A" w14:textId="77777777" w:rsidR="00B90285" w:rsidRPr="00E11541" w:rsidRDefault="00B90285" w:rsidP="00661BCE">
      <w:pPr>
        <w:pStyle w:val="box470566"/>
        <w:spacing w:before="0" w:beforeAutospacing="0"/>
        <w:jc w:val="both"/>
      </w:pPr>
      <w:r w:rsidRPr="00E11541">
        <w:t xml:space="preserve">24. </w:t>
      </w:r>
      <w:r w:rsidRPr="00E11541">
        <w:rPr>
          <w:rStyle w:val="kurziv"/>
        </w:rPr>
        <w:t xml:space="preserve">pravila postupanja trgovaca </w:t>
      </w:r>
      <w:r w:rsidRPr="00E11541">
        <w:t>jesu sporazum ili skup pravila koji nije donesen u obliku zakona ili nekog drugog propisa, a kojim je uređen način postupanja trgovaca koji su se obvezali poštovati ta pravila postupanja u odnosu na jednu ili više poslovnih praksi ili gospodarskih sektora</w:t>
      </w:r>
    </w:p>
    <w:p w14:paraId="777AC3FA" w14:textId="77777777" w:rsidR="00B90285" w:rsidRPr="00E11541" w:rsidRDefault="00B90285" w:rsidP="00661BCE">
      <w:pPr>
        <w:pStyle w:val="box470566"/>
        <w:spacing w:before="0" w:beforeAutospacing="0"/>
        <w:jc w:val="both"/>
      </w:pPr>
      <w:r w:rsidRPr="00E11541">
        <w:t xml:space="preserve">25. </w:t>
      </w:r>
      <w:r w:rsidRPr="00E11541">
        <w:rPr>
          <w:rStyle w:val="kurziv"/>
        </w:rPr>
        <w:t xml:space="preserve">profesionalna pažnja </w:t>
      </w:r>
      <w:r w:rsidRPr="00E11541">
        <w:t>je standard strukovnih sposobnosti i stupanj pažnje za koje se razumno očekuje da će ih trgovac primjenjivati u odnosu s potrošačem, a koje su u skladu s poštenom poslovnom praksom i načelom savjesnosti i poštenja na području djelovanja trgovca</w:t>
      </w:r>
    </w:p>
    <w:p w14:paraId="3BBD3F90" w14:textId="77777777" w:rsidR="00B90285" w:rsidRPr="00E11541" w:rsidRDefault="00B90285" w:rsidP="00661BCE">
      <w:pPr>
        <w:pStyle w:val="box470566"/>
        <w:spacing w:before="0" w:beforeAutospacing="0"/>
        <w:jc w:val="both"/>
      </w:pPr>
      <w:r w:rsidRPr="00E11541">
        <w:t xml:space="preserve">26. </w:t>
      </w:r>
      <w:r w:rsidRPr="00E11541">
        <w:rPr>
          <w:rStyle w:val="kurziv"/>
        </w:rPr>
        <w:t xml:space="preserve">proizvod </w:t>
      </w:r>
      <w:r w:rsidRPr="00E11541">
        <w:t>je svaka roba ili usluga, uključujući nekretnine, digitalne usluge i digitalni sadržaj, prava i obveze</w:t>
      </w:r>
    </w:p>
    <w:p w14:paraId="663C46F6" w14:textId="77777777" w:rsidR="00B90285" w:rsidRPr="00E11541" w:rsidRDefault="00B90285" w:rsidP="00661BCE">
      <w:pPr>
        <w:pStyle w:val="box470566"/>
        <w:spacing w:before="0" w:beforeAutospacing="0"/>
        <w:jc w:val="both"/>
      </w:pPr>
      <w:r w:rsidRPr="00E11541">
        <w:t xml:space="preserve">27. </w:t>
      </w:r>
      <w:r w:rsidRPr="00E11541">
        <w:rPr>
          <w:rStyle w:val="kurziv"/>
        </w:rPr>
        <w:t xml:space="preserve">proizvod u rasutom stanju </w:t>
      </w:r>
      <w:r w:rsidRPr="00E11541">
        <w:t>je proizvod koji je ponuđen na prodaju potrošačima, a koji nije prethodno zapakiran i koji je izmjeren u nazočnosti potrošača</w:t>
      </w:r>
    </w:p>
    <w:p w14:paraId="317B286E" w14:textId="77777777" w:rsidR="00B90285" w:rsidRPr="00E11541" w:rsidRDefault="00B90285" w:rsidP="00661BCE">
      <w:pPr>
        <w:pStyle w:val="box470566"/>
        <w:spacing w:before="0" w:beforeAutospacing="0"/>
        <w:jc w:val="both"/>
      </w:pPr>
      <w:r w:rsidRPr="00E11541">
        <w:t xml:space="preserve">28. </w:t>
      </w:r>
      <w:r w:rsidRPr="00E11541">
        <w:rPr>
          <w:rStyle w:val="kurziv"/>
        </w:rPr>
        <w:t xml:space="preserve">pružatelj internetskog tržišta </w:t>
      </w:r>
      <w:r w:rsidRPr="00E11541">
        <w:t>je trgovac koji pruža uslugu internetskog tržišta</w:t>
      </w:r>
    </w:p>
    <w:p w14:paraId="5CCACE5D" w14:textId="77777777" w:rsidR="00B90285" w:rsidRPr="00E11541" w:rsidRDefault="00B90285" w:rsidP="00661BCE">
      <w:pPr>
        <w:pStyle w:val="box470566"/>
        <w:spacing w:before="0" w:beforeAutospacing="0"/>
        <w:jc w:val="both"/>
      </w:pPr>
      <w:r w:rsidRPr="00E11541">
        <w:t xml:space="preserve">29. </w:t>
      </w:r>
      <w:r w:rsidRPr="00E11541">
        <w:rPr>
          <w:rStyle w:val="kurziv"/>
        </w:rPr>
        <w:t xml:space="preserve">rangiranje </w:t>
      </w:r>
      <w:r w:rsidRPr="00E11541">
        <w:t>je relativna vidljivost proizvoda koji se nude potrošačima s obzirom na način na koji ih trgovac predstavlja, organizira ili obavještava, neovisno o tehnološkim sredstvima upotrijebljenima za takvo predstavljanje, organiziranje ili obavješćivanje</w:t>
      </w:r>
    </w:p>
    <w:p w14:paraId="6B5BADC9" w14:textId="77777777" w:rsidR="00B90285" w:rsidRPr="00E11541" w:rsidRDefault="00B90285" w:rsidP="00661BCE">
      <w:pPr>
        <w:pStyle w:val="box470566"/>
        <w:spacing w:before="0" w:beforeAutospacing="0"/>
        <w:jc w:val="both"/>
      </w:pPr>
      <w:r w:rsidRPr="00E11541">
        <w:t xml:space="preserve">30. </w:t>
      </w:r>
      <w:r w:rsidRPr="00E11541">
        <w:rPr>
          <w:rStyle w:val="kurziv"/>
        </w:rPr>
        <w:t xml:space="preserve">roba </w:t>
      </w:r>
      <w:r w:rsidRPr="00E11541">
        <w:t>je tjelesna pokretna stvar, osim onih koje su prodane u ovršnom ili drugom prisilnom postupku, uključujući vodu, plin i električnu energiju ako se prodaju u ograničenom obujmu ili utvrđenoj količini te stvar s ugrađenim digitalnim sadržajem ili digitalnom uslugom ili je povezana s njima na način da bez digitalnog sadržaja ili digitalne usluge roba ne bi bila funkcionalna (»roba s digitalnim elementima«)</w:t>
      </w:r>
    </w:p>
    <w:p w14:paraId="3726D65B" w14:textId="77777777" w:rsidR="00B90285" w:rsidRPr="00E11541" w:rsidRDefault="00B90285" w:rsidP="00661BCE">
      <w:pPr>
        <w:pStyle w:val="box470566"/>
        <w:spacing w:before="0" w:beforeAutospacing="0"/>
        <w:jc w:val="both"/>
      </w:pPr>
      <w:r w:rsidRPr="00E11541">
        <w:t xml:space="preserve">31. </w:t>
      </w:r>
      <w:r w:rsidRPr="00E11541">
        <w:rPr>
          <w:rStyle w:val="kurziv"/>
        </w:rPr>
        <w:t xml:space="preserve">roba izrađena po specifikaciji potrošača </w:t>
      </w:r>
      <w:r w:rsidRPr="00E11541">
        <w:t>je roba koja nije unaprijed proizvedena, već je izrađena na temelju individualnog izbora ili odluke potrošača</w:t>
      </w:r>
    </w:p>
    <w:p w14:paraId="67FA2EE8" w14:textId="77777777" w:rsidR="00B90285" w:rsidRPr="00E11541" w:rsidRDefault="00B90285" w:rsidP="00661BCE">
      <w:pPr>
        <w:pStyle w:val="box470566"/>
        <w:spacing w:before="0" w:beforeAutospacing="0"/>
        <w:jc w:val="both"/>
      </w:pPr>
      <w:r w:rsidRPr="00E11541">
        <w:lastRenderedPageBreak/>
        <w:t xml:space="preserve">32. </w:t>
      </w:r>
      <w:r w:rsidRPr="00E11541">
        <w:rPr>
          <w:rStyle w:val="kurziv"/>
        </w:rPr>
        <w:t xml:space="preserve">sredstva daljinske komunikacije </w:t>
      </w:r>
      <w:r w:rsidRPr="00E11541">
        <w:t>jesu sva sredstva koja se bez istodobne fizičke prisutnosti trgovca i potrošača mogu koristiti za sklapanje ugovora na daljinu, kao što su adresirani i neadresirani tiskani materijal, univerzalna pisma i dopisnice, tiskane promidžbene poruke s narudžbenicom, katalozi, telefoni s ljudskim posredovanjem i bez njega, radio, videofon, videotekst, telefaks, televizija, internet i elektronička pošta</w:t>
      </w:r>
    </w:p>
    <w:p w14:paraId="03E66FEC" w14:textId="77777777" w:rsidR="00B90285" w:rsidRPr="00E11541" w:rsidRDefault="00B90285" w:rsidP="00661BCE">
      <w:pPr>
        <w:pStyle w:val="box470566"/>
        <w:spacing w:before="0" w:beforeAutospacing="0"/>
        <w:jc w:val="both"/>
      </w:pPr>
      <w:r w:rsidRPr="00E11541">
        <w:t xml:space="preserve">33. </w:t>
      </w:r>
      <w:r w:rsidRPr="00E11541">
        <w:rPr>
          <w:rStyle w:val="kurziv"/>
        </w:rPr>
        <w:t xml:space="preserve">trajni medij </w:t>
      </w:r>
      <w:r w:rsidRPr="00E11541">
        <w:t>je svako sredstvo koje omogućava potrošaču ili trgovcu da pohrani informacije koje su njemu namijenjene tako da budu dostupne za kasniju uporabu toliko dugo koliko je potrebno s obzirom na svrhu informacije i koje omogućava nepromijenjenu reprodukciju podataka, kao što je papir, elektronička pošta, CD, DVD, memorijska kartica, memorijski štapić i čvrsti disk računala</w:t>
      </w:r>
    </w:p>
    <w:p w14:paraId="3A606AF4" w14:textId="77777777" w:rsidR="00B90285" w:rsidRPr="00E11541" w:rsidRDefault="00B90285" w:rsidP="00661BCE">
      <w:pPr>
        <w:pStyle w:val="box470566"/>
        <w:spacing w:before="0" w:beforeAutospacing="0"/>
        <w:jc w:val="both"/>
      </w:pPr>
      <w:r w:rsidRPr="00E11541">
        <w:t xml:space="preserve">34. </w:t>
      </w:r>
      <w:r w:rsidRPr="00E11541">
        <w:rPr>
          <w:rStyle w:val="kurziv"/>
        </w:rPr>
        <w:t xml:space="preserve">trgovac </w:t>
      </w:r>
      <w:r w:rsidRPr="00E11541">
        <w:t>je bilo koja osoba koja sklapa pravni posao ili djeluje na tržištu u okviru svoje trgovačke, poslovne, obrtničke ili profesionalne djelatnosti, uključujući i osobu koja nastupa u ime ili za račun trgovca</w:t>
      </w:r>
    </w:p>
    <w:p w14:paraId="1FF3F1A7" w14:textId="77777777" w:rsidR="00B90285" w:rsidRPr="00E11541" w:rsidRDefault="00B90285" w:rsidP="00661BCE">
      <w:pPr>
        <w:pStyle w:val="box470566"/>
        <w:spacing w:before="0" w:beforeAutospacing="0"/>
        <w:jc w:val="both"/>
      </w:pPr>
      <w:r w:rsidRPr="00E11541">
        <w:t xml:space="preserve">35. </w:t>
      </w:r>
      <w:r w:rsidRPr="00E11541">
        <w:rPr>
          <w:rStyle w:val="kurziv"/>
        </w:rPr>
        <w:t xml:space="preserve">ugovor na daljinu </w:t>
      </w:r>
      <w:r w:rsidRPr="00E11541">
        <w:t>je ugovor sklopljen između trgovca i potrošača u okviru organiziranog sustava prodaje ili pružanja usluge bez istodobne fizičke prisutnosti trgovca i potrošača na jednome mjestu pri čemu se do trenutka sklapanja ugovora te za sklapanje ugovora isključivo koristi jedno ili više sredstava daljinske komunikacije</w:t>
      </w:r>
    </w:p>
    <w:p w14:paraId="6C8A536E" w14:textId="77777777" w:rsidR="00B90285" w:rsidRPr="00E11541" w:rsidRDefault="00B90285" w:rsidP="00661BCE">
      <w:pPr>
        <w:pStyle w:val="box470566"/>
        <w:spacing w:before="0" w:beforeAutospacing="0"/>
        <w:jc w:val="both"/>
      </w:pPr>
      <w:r w:rsidRPr="00E11541">
        <w:t xml:space="preserve">36. </w:t>
      </w:r>
      <w:r w:rsidRPr="00E11541">
        <w:rPr>
          <w:rStyle w:val="kurziv"/>
        </w:rPr>
        <w:t xml:space="preserve">ugovor sklopljen izvan poslovnih prostorija </w:t>
      </w:r>
      <w:r w:rsidRPr="00E11541">
        <w:t>je ugovor između trgovca i potrošača:</w:t>
      </w:r>
    </w:p>
    <w:p w14:paraId="11AF92E8" w14:textId="77777777" w:rsidR="00B90285" w:rsidRPr="00E11541" w:rsidRDefault="00B90285" w:rsidP="00661BCE">
      <w:pPr>
        <w:pStyle w:val="box470566"/>
        <w:spacing w:before="0" w:beforeAutospacing="0"/>
        <w:jc w:val="both"/>
      </w:pPr>
      <w:r w:rsidRPr="00E11541">
        <w:t>– koji je sklopljen uz istodobnu fizičku prisutnost trgovca i potrošača na jednome mjestu koje ne predstavlja poslovne prostorije trgovca, čak i kad je potrošač dao ponudu</w:t>
      </w:r>
    </w:p>
    <w:p w14:paraId="17A39025" w14:textId="77777777" w:rsidR="00B90285" w:rsidRPr="00E11541" w:rsidRDefault="00B90285" w:rsidP="00661BCE">
      <w:pPr>
        <w:pStyle w:val="box470566"/>
        <w:spacing w:before="0" w:beforeAutospacing="0"/>
        <w:jc w:val="both"/>
      </w:pPr>
      <w:r w:rsidRPr="00E11541">
        <w:t>– koji je sklopljen u poslovnim prostorijama trgovca ili putem sredstava daljinske komunikacije neposredno nakon što je trgovac pristupio potrošaču osobno i individualno na mjestu koje nisu njegove poslovne prostorije, a u kojem su trgovac i potrošač bili istodobno fizički prisutni ili</w:t>
      </w:r>
    </w:p>
    <w:p w14:paraId="78DDA851" w14:textId="77777777" w:rsidR="00B90285" w:rsidRPr="00E11541" w:rsidRDefault="00B90285" w:rsidP="00661BCE">
      <w:pPr>
        <w:pStyle w:val="box470566"/>
        <w:spacing w:before="0" w:beforeAutospacing="0"/>
        <w:jc w:val="both"/>
      </w:pPr>
      <w:r w:rsidRPr="00E11541">
        <w:t>– koji je sklopljen za vrijeme izleta koji je organizirao trgovac s namjerom ili ciljem promocije ili prodaje robe ili usluga potrošaču</w:t>
      </w:r>
    </w:p>
    <w:p w14:paraId="6A8F1333" w14:textId="77777777" w:rsidR="00B90285" w:rsidRPr="00E11541" w:rsidRDefault="00B90285" w:rsidP="00661BCE">
      <w:pPr>
        <w:pStyle w:val="box470566"/>
        <w:spacing w:before="0" w:beforeAutospacing="0"/>
        <w:jc w:val="both"/>
      </w:pPr>
      <w:r w:rsidRPr="00E11541">
        <w:t xml:space="preserve">37. </w:t>
      </w:r>
      <w:r w:rsidRPr="00E11541">
        <w:rPr>
          <w:rStyle w:val="kurziv"/>
        </w:rPr>
        <w:t xml:space="preserve">ugovor o kupoprodaji </w:t>
      </w:r>
      <w:r w:rsidRPr="00E11541">
        <w:t>je ugovor kojim trgovac prenosi ili se obvezuje prenijeti potrošaču robu u vlasništvo, a potrošač plaća ili se obvezuje platiti mu cijenu, uključujući bilo koji ugovor koji za predmet istodobno ima robu i uslugu</w:t>
      </w:r>
    </w:p>
    <w:p w14:paraId="0DE07B66" w14:textId="77777777" w:rsidR="00B90285" w:rsidRPr="00E11541" w:rsidRDefault="00B90285" w:rsidP="00661BCE">
      <w:pPr>
        <w:pStyle w:val="box470566"/>
        <w:spacing w:before="0" w:beforeAutospacing="0"/>
        <w:jc w:val="both"/>
      </w:pPr>
      <w:r w:rsidRPr="00E11541">
        <w:t xml:space="preserve">38. </w:t>
      </w:r>
      <w:r w:rsidRPr="00E11541">
        <w:rPr>
          <w:rStyle w:val="kurziv"/>
        </w:rPr>
        <w:t xml:space="preserve">ugovor o usluzi </w:t>
      </w:r>
      <w:r w:rsidRPr="00E11541">
        <w:t>je ugovor kojim trgovac pruža ili se obvezuje pružiti uslugu potrošaču, uključujući digitalnu uslugu, a potrošač plaća ili se obvezuje platiti mu cijenu</w:t>
      </w:r>
    </w:p>
    <w:p w14:paraId="77EAB2CC" w14:textId="77777777" w:rsidR="00B90285" w:rsidRPr="00E11541" w:rsidRDefault="00B90285" w:rsidP="00661BCE">
      <w:pPr>
        <w:pStyle w:val="box470566"/>
        <w:spacing w:before="0" w:beforeAutospacing="0"/>
        <w:jc w:val="both"/>
      </w:pPr>
      <w:r w:rsidRPr="00E11541">
        <w:t xml:space="preserve">39. </w:t>
      </w:r>
      <w:r w:rsidRPr="00E11541">
        <w:rPr>
          <w:rStyle w:val="kurziv"/>
        </w:rPr>
        <w:t xml:space="preserve">ugovor o pravu na vremenski ograničenu uporabu (timeshare) </w:t>
      </w:r>
      <w:r w:rsidRPr="00E11541">
        <w:t>je ugovor sklopljen na razdoblje duže od godine dana kojim potrošač, uz naknadu, stječe pravo korištenja jednog ili više noćenja kroz više razdoblja korištenja</w:t>
      </w:r>
    </w:p>
    <w:p w14:paraId="01DA258A" w14:textId="77777777" w:rsidR="00B90285" w:rsidRPr="00E11541" w:rsidRDefault="00B90285" w:rsidP="00661BCE">
      <w:pPr>
        <w:pStyle w:val="box470566"/>
        <w:spacing w:before="0" w:beforeAutospacing="0"/>
        <w:jc w:val="both"/>
      </w:pPr>
      <w:r w:rsidRPr="00E11541">
        <w:t xml:space="preserve">40. </w:t>
      </w:r>
      <w:r w:rsidRPr="00E11541">
        <w:rPr>
          <w:rStyle w:val="kurziv"/>
        </w:rPr>
        <w:t xml:space="preserve">ugovor o dugotrajnom turističkom proizvodu </w:t>
      </w:r>
      <w:r w:rsidRPr="00E11541">
        <w:t>je ugovor sklopljen na razdoblje duže od godine dana kojim potrošač, uz naknadu, prvenstveno stječe pravo na popust ili druge pogodnosti vezane uz smještaj, odvojeno ili zajedno s putovanjem ili drugim uslugama</w:t>
      </w:r>
    </w:p>
    <w:p w14:paraId="28DEC220" w14:textId="77777777" w:rsidR="00B90285" w:rsidRPr="00E11541" w:rsidRDefault="00B90285" w:rsidP="00661BCE">
      <w:pPr>
        <w:pStyle w:val="box470566"/>
        <w:spacing w:before="0" w:beforeAutospacing="0"/>
        <w:jc w:val="both"/>
      </w:pPr>
      <w:r w:rsidRPr="00E11541">
        <w:lastRenderedPageBreak/>
        <w:t xml:space="preserve">41. </w:t>
      </w:r>
      <w:r w:rsidRPr="00E11541">
        <w:rPr>
          <w:rStyle w:val="kurziv"/>
        </w:rPr>
        <w:t xml:space="preserve">ugovor o ponovnoj prodaji </w:t>
      </w:r>
      <w:r w:rsidRPr="00E11541">
        <w:t>je ugovor kojim trgovac, uz naknadu, pomaže potrošaču pri prodaji ili kupnji prava na vremenski ograničenu uporabu (timeshare) ili drugog dugotrajnog turističkog proizvoda</w:t>
      </w:r>
    </w:p>
    <w:p w14:paraId="04CA18CD" w14:textId="77777777" w:rsidR="00B90285" w:rsidRPr="00E11541" w:rsidRDefault="00B90285" w:rsidP="00661BCE">
      <w:pPr>
        <w:pStyle w:val="box470566"/>
        <w:spacing w:before="0" w:beforeAutospacing="0"/>
        <w:jc w:val="both"/>
      </w:pPr>
      <w:r w:rsidRPr="00E11541">
        <w:t xml:space="preserve">42. </w:t>
      </w:r>
      <w:r w:rsidRPr="00E11541">
        <w:rPr>
          <w:rStyle w:val="kurziv"/>
        </w:rPr>
        <w:t xml:space="preserve">ugovor o zamjeni </w:t>
      </w:r>
      <w:r w:rsidRPr="00E11541">
        <w:t>je ugovor kojim se potrošač, uz naknadu, uključuje u sustav zamjene koji mu omogućuje noćenje ili druge usluge, u zamjenu za omogućavanje drugim osobama privremenog korištenja pogodnosti koje potrošač ima na temelju svoga prava na vremenski ograničenu uporabu (timeshare)</w:t>
      </w:r>
    </w:p>
    <w:p w14:paraId="58262C6A" w14:textId="77777777" w:rsidR="00B90285" w:rsidRPr="00E11541" w:rsidRDefault="00B90285" w:rsidP="00661BCE">
      <w:pPr>
        <w:pStyle w:val="box470566"/>
        <w:spacing w:before="0" w:beforeAutospacing="0"/>
        <w:jc w:val="both"/>
      </w:pPr>
      <w:r w:rsidRPr="00E11541">
        <w:t xml:space="preserve">43. </w:t>
      </w:r>
      <w:r w:rsidRPr="00E11541">
        <w:rPr>
          <w:rStyle w:val="kurziv"/>
        </w:rPr>
        <w:t xml:space="preserve">uređena profesija </w:t>
      </w:r>
      <w:r w:rsidRPr="00E11541">
        <w:t>je profesionalna djelatnost ili skupina profesionalnih djelatnosti za čije pokretanje, obavljanje ili određeni način obavljanja zakon ili drugi propis izravno ili neizravno zahtijeva određenu profesionalnu kvalifikaciju</w:t>
      </w:r>
    </w:p>
    <w:p w14:paraId="4B82C456" w14:textId="77777777" w:rsidR="00B90285" w:rsidRPr="00E11541" w:rsidRDefault="00B90285" w:rsidP="00661BCE">
      <w:pPr>
        <w:pStyle w:val="box470566"/>
        <w:spacing w:before="0" w:beforeAutospacing="0"/>
        <w:jc w:val="both"/>
      </w:pPr>
      <w:r w:rsidRPr="00E11541">
        <w:t xml:space="preserve">44. </w:t>
      </w:r>
      <w:r w:rsidRPr="00E11541">
        <w:rPr>
          <w:rStyle w:val="kurziv"/>
        </w:rPr>
        <w:t xml:space="preserve">važan utjecaj na ekonomsko ponašanje potrošača </w:t>
      </w:r>
      <w:r w:rsidRPr="00E11541">
        <w:t>je korištenje poslovne prakse radi znatnog umanjivanja sposobnosti potrošača da donese odluku utemeljenu na potpunoj obavijesti, što dovodi do toga da potrošač donosi odluku o kupnji koju inače ne bi donio.</w:t>
      </w:r>
    </w:p>
    <w:p w14:paraId="5168FE5E" w14:textId="77777777" w:rsidR="008A0EB9" w:rsidRPr="00E11541" w:rsidRDefault="008A0EB9" w:rsidP="00790212">
      <w:pPr>
        <w:pStyle w:val="box470566"/>
        <w:spacing w:before="0" w:beforeAutospacing="0"/>
        <w:jc w:val="center"/>
      </w:pPr>
      <w:r w:rsidRPr="00E11541">
        <w:t>Označavanje proizvoda</w:t>
      </w:r>
    </w:p>
    <w:p w14:paraId="43F3413A" w14:textId="77777777" w:rsidR="008A0EB9" w:rsidRPr="00E11541" w:rsidRDefault="008A0EB9" w:rsidP="00790212">
      <w:pPr>
        <w:pStyle w:val="box470566"/>
        <w:spacing w:before="0" w:beforeAutospacing="0"/>
        <w:jc w:val="center"/>
      </w:pPr>
      <w:r w:rsidRPr="00E11541">
        <w:t>Članak 6.</w:t>
      </w:r>
    </w:p>
    <w:p w14:paraId="661A292E" w14:textId="77777777" w:rsidR="008A0EB9" w:rsidRPr="00E11541" w:rsidRDefault="008A0EB9" w:rsidP="00174710">
      <w:pPr>
        <w:pStyle w:val="box470566"/>
        <w:spacing w:before="0" w:beforeAutospacing="0"/>
        <w:jc w:val="both"/>
      </w:pPr>
      <w:r w:rsidRPr="00E11541">
        <w:t>(1) Proizvodi koji se na području Republike Hrvatske nude potrošačima moraju na ambalaži, privjesnici, naljepnici ili na samom proizvodu sadržavati:</w:t>
      </w:r>
    </w:p>
    <w:p w14:paraId="14AAC51F" w14:textId="77777777" w:rsidR="008A0EB9" w:rsidRPr="00E11541" w:rsidRDefault="008A0EB9" w:rsidP="00174710">
      <w:pPr>
        <w:pStyle w:val="box470566"/>
        <w:spacing w:before="0" w:beforeAutospacing="0"/>
        <w:jc w:val="both"/>
      </w:pPr>
      <w:r w:rsidRPr="00E11541">
        <w:t>1. osnovna obilježja proizvoda u mjeri koja je potrebna da bi potrošač donio odluku o kupnji, kao što su naziv proizvoda, tip i model proizvoda, naziv pod kojim se proizvod prodaje, sastav proizvoda, svojstva i tehnička obilježja proizvoda</w:t>
      </w:r>
    </w:p>
    <w:p w14:paraId="7658EFF4" w14:textId="77777777" w:rsidR="008A0EB9" w:rsidRPr="00E11541" w:rsidRDefault="008A0EB9" w:rsidP="00174710">
      <w:pPr>
        <w:pStyle w:val="box470566"/>
        <w:spacing w:before="0" w:beforeAutospacing="0"/>
        <w:jc w:val="both"/>
      </w:pPr>
      <w:r w:rsidRPr="00E11541">
        <w:t>2. naziv i sjedište proizvođača ili uvoznika koji ima sjedište na području Europske unije.</w:t>
      </w:r>
    </w:p>
    <w:p w14:paraId="4CFA5E99" w14:textId="77777777" w:rsidR="008A0EB9" w:rsidRPr="00E11541" w:rsidRDefault="008A0EB9" w:rsidP="00174710">
      <w:pPr>
        <w:pStyle w:val="box470566"/>
        <w:spacing w:before="0" w:beforeAutospacing="0"/>
        <w:jc w:val="both"/>
      </w:pPr>
      <w:r w:rsidRPr="00E11541">
        <w:t>(2) Podaci iz stavka 1. ovoga članka moraju biti jasni, vidljivi i čitljivi te napisani hrvatskim jezikom i latiničnim pismom, što ne isključuje mogućnost istodobne uporabe drugih jezika, a mogu uključivati znakove i piktograme lako razumljive potrošaču.</w:t>
      </w:r>
    </w:p>
    <w:p w14:paraId="3C0BF045" w14:textId="77777777" w:rsidR="008A0EB9" w:rsidRPr="00E11541" w:rsidRDefault="008A0EB9" w:rsidP="00174710">
      <w:pPr>
        <w:pStyle w:val="box470566"/>
        <w:spacing w:before="0" w:beforeAutospacing="0"/>
        <w:jc w:val="both"/>
      </w:pPr>
      <w:r w:rsidRPr="00E11541">
        <w:t>(3) Ako su napisani na više jezika, podaci iz stavka 1. ovoga članka moraju biti napisani na isti način.</w:t>
      </w:r>
    </w:p>
    <w:p w14:paraId="310D54FE" w14:textId="77777777" w:rsidR="008A0EB9" w:rsidRPr="00E11541" w:rsidRDefault="008A0EB9" w:rsidP="00174710">
      <w:pPr>
        <w:pStyle w:val="box470566"/>
        <w:spacing w:before="0" w:beforeAutospacing="0"/>
        <w:jc w:val="both"/>
      </w:pPr>
      <w:r w:rsidRPr="00E11541">
        <w:t>(4) Odredbe ovoga članka ne primjenjuju se na proizvode čije je označavanje uređeno posebnim propisom.</w:t>
      </w:r>
    </w:p>
    <w:p w14:paraId="67826A84" w14:textId="77777777" w:rsidR="008A0EB9" w:rsidRPr="00E11541" w:rsidRDefault="008A0EB9" w:rsidP="00790212">
      <w:pPr>
        <w:pStyle w:val="box470566"/>
        <w:spacing w:before="0" w:beforeAutospacing="0"/>
        <w:jc w:val="center"/>
      </w:pPr>
      <w:r w:rsidRPr="00E11541">
        <w:t>Isticanje cijena proizvoda</w:t>
      </w:r>
    </w:p>
    <w:p w14:paraId="113D266B" w14:textId="77777777" w:rsidR="008A0EB9" w:rsidRPr="00E11541" w:rsidRDefault="008A0EB9" w:rsidP="00790212">
      <w:pPr>
        <w:pStyle w:val="box470566"/>
        <w:spacing w:before="0" w:beforeAutospacing="0"/>
        <w:jc w:val="center"/>
      </w:pPr>
      <w:r w:rsidRPr="00E11541">
        <w:t>Članak 7.</w:t>
      </w:r>
    </w:p>
    <w:p w14:paraId="71F78FE4" w14:textId="77777777" w:rsidR="008A0EB9" w:rsidRPr="00E11541" w:rsidRDefault="008A0EB9" w:rsidP="00174710">
      <w:pPr>
        <w:pStyle w:val="box470566"/>
        <w:spacing w:before="0" w:beforeAutospacing="0"/>
        <w:jc w:val="both"/>
      </w:pPr>
      <w:r w:rsidRPr="00E11541">
        <w:t>(1) Trgovac mora jasno, vidljivo i čitljivo istaknuti iznos maloprodajne cijene i cijene za jedinicu mjere proizvoda koju pruža.</w:t>
      </w:r>
    </w:p>
    <w:p w14:paraId="4158006F" w14:textId="77777777" w:rsidR="008A0EB9" w:rsidRPr="00E11541" w:rsidRDefault="008A0EB9" w:rsidP="00174710">
      <w:pPr>
        <w:pStyle w:val="box470566"/>
        <w:spacing w:before="0" w:beforeAutospacing="0"/>
        <w:jc w:val="both"/>
      </w:pPr>
      <w:r w:rsidRPr="00E11541">
        <w:t>(2) Na proizvodu ili na prodajnom mjestu, osim cijena iz stavka 1. ovoga članka, ne smiju se istaknuti druge cijene, osim u slučajevima iz članka 8. stavka 4. i glave II. ovoga dijela Zakona.</w:t>
      </w:r>
    </w:p>
    <w:p w14:paraId="68157DA9" w14:textId="77777777" w:rsidR="008A0EB9" w:rsidRPr="00E11541" w:rsidRDefault="008A0EB9" w:rsidP="00174710">
      <w:pPr>
        <w:pStyle w:val="box470566"/>
        <w:spacing w:before="0" w:beforeAutospacing="0"/>
        <w:jc w:val="both"/>
      </w:pPr>
      <w:r w:rsidRPr="00E11541">
        <w:lastRenderedPageBreak/>
        <w:t>(3) Cijenu za jedinicu mjere nije potrebno istaknuti ako je istovjetna s maloprodajnom cijenom proizvoda.</w:t>
      </w:r>
    </w:p>
    <w:p w14:paraId="1B82A658" w14:textId="77777777" w:rsidR="008A0EB9" w:rsidRPr="00E11541" w:rsidRDefault="008A0EB9" w:rsidP="00174710">
      <w:pPr>
        <w:pStyle w:val="box470566"/>
        <w:spacing w:before="0" w:beforeAutospacing="0"/>
        <w:jc w:val="both"/>
      </w:pPr>
      <w:r w:rsidRPr="00E11541">
        <w:t>(4) Kod proizvoda u rasutom stanju ističe se samo cijena za jedinicu mjere na prodajnome mjestu proizvoda.</w:t>
      </w:r>
    </w:p>
    <w:p w14:paraId="7E3451A9" w14:textId="77777777" w:rsidR="008A0EB9" w:rsidRPr="00E11541" w:rsidRDefault="008A0EB9" w:rsidP="00174710">
      <w:pPr>
        <w:pStyle w:val="box470566"/>
        <w:spacing w:before="0" w:beforeAutospacing="0"/>
        <w:jc w:val="both"/>
      </w:pPr>
      <w:r w:rsidRPr="00E11541">
        <w:t>(5) Trgovac cijenu mora istaknuti tako da ne oštećuje proizvod.</w:t>
      </w:r>
    </w:p>
    <w:p w14:paraId="382DBC7A" w14:textId="77777777" w:rsidR="008A0EB9" w:rsidRPr="00E11541" w:rsidRDefault="008A0EB9" w:rsidP="00174710">
      <w:pPr>
        <w:pStyle w:val="box470566"/>
        <w:spacing w:before="0" w:beforeAutospacing="0"/>
        <w:jc w:val="both"/>
      </w:pPr>
      <w:r w:rsidRPr="00E11541">
        <w:t>(6) Odredbe stavka 1. ovoga članka ne primjenjuju se na javnu dražbu i prodaju umjetničkih djela i antikviteta te na cijene usluga uređene posebnim propisima.</w:t>
      </w:r>
    </w:p>
    <w:p w14:paraId="4DA4665E" w14:textId="77777777" w:rsidR="008A0EB9" w:rsidRPr="00E11541" w:rsidRDefault="008A0EB9" w:rsidP="00174710">
      <w:pPr>
        <w:pStyle w:val="box470566"/>
        <w:spacing w:before="0" w:beforeAutospacing="0"/>
        <w:jc w:val="both"/>
      </w:pPr>
      <w:r w:rsidRPr="00E11541">
        <w:t>(7) Trgovac se mora pridržavati istaknute maloprodajne cijene.</w:t>
      </w:r>
    </w:p>
    <w:p w14:paraId="36F7FA04" w14:textId="77777777" w:rsidR="008A0EB9" w:rsidRPr="00E11541" w:rsidRDefault="008A0EB9" w:rsidP="00174710">
      <w:pPr>
        <w:pStyle w:val="box470566"/>
        <w:spacing w:before="0" w:beforeAutospacing="0"/>
        <w:jc w:val="both"/>
      </w:pPr>
      <w:r w:rsidRPr="00E11541">
        <w:t>(8) Pri oglašavanju u kojem se navodi maloprodajna cijena proizvoda mora biti navedena i cijena za jedinicu mjere, sukladno odredbama ovoga članka.</w:t>
      </w:r>
    </w:p>
    <w:p w14:paraId="623F4B6F" w14:textId="77777777" w:rsidR="008A0EB9" w:rsidRPr="00E11541" w:rsidRDefault="008A0EB9" w:rsidP="00174710">
      <w:pPr>
        <w:pStyle w:val="box470566"/>
        <w:spacing w:before="0" w:beforeAutospacing="0"/>
        <w:jc w:val="both"/>
      </w:pPr>
      <w:r w:rsidRPr="00E11541">
        <w:t>(9) Ministar nadležan za područje zaštite potrošača pravilnikom propisuje način isticanja maloprodajne cijene i cijene za jedinicu mjere iz stavka 1. ovoga članka.</w:t>
      </w:r>
    </w:p>
    <w:p w14:paraId="313DD550" w14:textId="77777777" w:rsidR="008A0EB9" w:rsidRPr="00E11541" w:rsidRDefault="008A0EB9" w:rsidP="00790212">
      <w:pPr>
        <w:pStyle w:val="box470566"/>
        <w:spacing w:before="0" w:beforeAutospacing="0"/>
        <w:jc w:val="center"/>
      </w:pPr>
      <w:r w:rsidRPr="00E11541">
        <w:t>Uvjeti prodaje</w:t>
      </w:r>
    </w:p>
    <w:p w14:paraId="2C2D3ECC" w14:textId="77777777" w:rsidR="008A0EB9" w:rsidRPr="00E11541" w:rsidRDefault="008A0EB9" w:rsidP="00790212">
      <w:pPr>
        <w:pStyle w:val="box470566"/>
        <w:spacing w:before="0" w:beforeAutospacing="0"/>
        <w:jc w:val="center"/>
      </w:pPr>
      <w:r w:rsidRPr="00E11541">
        <w:t>Članak 8.</w:t>
      </w:r>
    </w:p>
    <w:p w14:paraId="5ECEDEB1" w14:textId="77777777" w:rsidR="008A0EB9" w:rsidRPr="00E11541" w:rsidRDefault="008A0EB9" w:rsidP="00174710">
      <w:pPr>
        <w:pStyle w:val="box470566"/>
        <w:spacing w:before="0" w:beforeAutospacing="0"/>
        <w:jc w:val="both"/>
      </w:pPr>
      <w:r w:rsidRPr="00E11541">
        <w:t>(1) Trgovac je dužan uvjete prodaje istaknuti jasno, vidljivo i čitljivo.</w:t>
      </w:r>
    </w:p>
    <w:p w14:paraId="41420A30" w14:textId="77777777" w:rsidR="008A0EB9" w:rsidRPr="00E11541" w:rsidRDefault="008A0EB9" w:rsidP="00174710">
      <w:pPr>
        <w:pStyle w:val="box470566"/>
        <w:spacing w:before="0" w:beforeAutospacing="0"/>
        <w:jc w:val="both"/>
      </w:pPr>
      <w:r w:rsidRPr="00E11541">
        <w:t>(2) Trgovac je dužan pridržavati se uvjeta prodaje.</w:t>
      </w:r>
    </w:p>
    <w:p w14:paraId="1D8D9DC5" w14:textId="77777777" w:rsidR="008A0EB9" w:rsidRPr="00E11541" w:rsidRDefault="008A0EB9" w:rsidP="00174710">
      <w:pPr>
        <w:pStyle w:val="box470566"/>
        <w:spacing w:before="0" w:beforeAutospacing="0"/>
        <w:jc w:val="both"/>
      </w:pPr>
      <w:r w:rsidRPr="00E11541">
        <w:t>(3) Posebne uvjete prodaje trgovac može odobriti za:</w:t>
      </w:r>
    </w:p>
    <w:p w14:paraId="5CEA493C" w14:textId="77777777" w:rsidR="008A0EB9" w:rsidRPr="00E11541" w:rsidRDefault="008A0EB9" w:rsidP="00174710">
      <w:pPr>
        <w:pStyle w:val="box470566"/>
        <w:spacing w:before="0" w:beforeAutospacing="0"/>
        <w:jc w:val="both"/>
      </w:pPr>
      <w:r w:rsidRPr="00E11541">
        <w:t>– pojedine proizvode ili skupinu proizvoda</w:t>
      </w:r>
    </w:p>
    <w:p w14:paraId="23086541" w14:textId="77777777" w:rsidR="008A0EB9" w:rsidRPr="00E11541" w:rsidRDefault="008A0EB9" w:rsidP="00174710">
      <w:pPr>
        <w:pStyle w:val="box470566"/>
        <w:spacing w:before="0" w:beforeAutospacing="0"/>
        <w:jc w:val="both"/>
      </w:pPr>
      <w:r w:rsidRPr="00E11541">
        <w:t>– pojedine skupine potrošača</w:t>
      </w:r>
    </w:p>
    <w:p w14:paraId="14213C04" w14:textId="77777777" w:rsidR="008A0EB9" w:rsidRPr="00E11541" w:rsidRDefault="008A0EB9" w:rsidP="00174710">
      <w:pPr>
        <w:pStyle w:val="box470566"/>
        <w:spacing w:before="0" w:beforeAutospacing="0"/>
        <w:jc w:val="both"/>
      </w:pPr>
      <w:r w:rsidRPr="00E11541">
        <w:t>– pojedine oblike plaćanja.</w:t>
      </w:r>
    </w:p>
    <w:p w14:paraId="5A083147" w14:textId="77777777" w:rsidR="008A0EB9" w:rsidRPr="00E11541" w:rsidRDefault="008A0EB9" w:rsidP="00174710">
      <w:pPr>
        <w:pStyle w:val="box470566"/>
        <w:spacing w:before="0" w:beforeAutospacing="0"/>
        <w:jc w:val="both"/>
      </w:pPr>
      <w:r w:rsidRPr="00E11541">
        <w:t>(4) Ako trgovac, kao poseban uvjet prodaje, odobrava popust za pojedine proizvode ili skupine proizvoda, dužan je istaknuti maloprodajnu cijenu sukladno članku 19. ovoga Zakona, osim ako nije drukčije uređeno posebnim zakonima.</w:t>
      </w:r>
    </w:p>
    <w:p w14:paraId="07576A1B" w14:textId="77777777" w:rsidR="008A0EB9" w:rsidRPr="00E11541" w:rsidRDefault="008A0EB9" w:rsidP="00174710">
      <w:pPr>
        <w:pStyle w:val="box470566"/>
        <w:spacing w:before="0" w:beforeAutospacing="0"/>
        <w:jc w:val="both"/>
      </w:pPr>
      <w:r w:rsidRPr="00E11541">
        <w:t>(5) Trgovac može odbiti sklapanje ugovora o kupoprodaji proizvoda samo ako to proizlazi iz okolnosti slučaja.</w:t>
      </w:r>
    </w:p>
    <w:p w14:paraId="39D66EDB" w14:textId="77777777" w:rsidR="00241C90" w:rsidRPr="00E11541" w:rsidRDefault="00241C90" w:rsidP="00790212">
      <w:pPr>
        <w:pStyle w:val="box470566"/>
        <w:spacing w:before="0" w:beforeAutospacing="0"/>
        <w:jc w:val="center"/>
      </w:pPr>
      <w:r w:rsidRPr="00E11541">
        <w:t>Pisani prigovor</w:t>
      </w:r>
    </w:p>
    <w:p w14:paraId="72679781" w14:textId="77777777" w:rsidR="00241C90" w:rsidRPr="00E11541" w:rsidRDefault="00241C90" w:rsidP="00790212">
      <w:pPr>
        <w:pStyle w:val="box470566"/>
        <w:spacing w:before="0" w:beforeAutospacing="0"/>
        <w:jc w:val="center"/>
      </w:pPr>
      <w:r w:rsidRPr="00E11541">
        <w:t>Članak 10.</w:t>
      </w:r>
    </w:p>
    <w:p w14:paraId="0B2C28CD" w14:textId="77777777" w:rsidR="00241C90" w:rsidRPr="00E11541" w:rsidRDefault="00241C90" w:rsidP="00174710">
      <w:pPr>
        <w:pStyle w:val="box470566"/>
        <w:spacing w:before="0" w:beforeAutospacing="0"/>
        <w:jc w:val="both"/>
      </w:pPr>
      <w:r w:rsidRPr="00E11541">
        <w:t>(1) Trgovac je dužan omogućiti potrošaču podnošenje pisanog prigovora u svojim poslovnim prostorijama, putem pošte i elektroničke pošte.</w:t>
      </w:r>
    </w:p>
    <w:p w14:paraId="3825FA8B" w14:textId="77777777" w:rsidR="00241C90" w:rsidRPr="00E11541" w:rsidRDefault="00241C90" w:rsidP="00174710">
      <w:pPr>
        <w:pStyle w:val="box470566"/>
        <w:spacing w:before="0" w:beforeAutospacing="0"/>
        <w:jc w:val="both"/>
      </w:pPr>
      <w:r w:rsidRPr="00E11541">
        <w:lastRenderedPageBreak/>
        <w:t>(2) Trgovac može omogućiti potrošaču podnošenje pisanog prigovora i putem drugih sredstava mrežne komunikacije koja omogućuju pohranu vremena i sadržaja komunikacije na trajnom mediju.</w:t>
      </w:r>
    </w:p>
    <w:p w14:paraId="24097792" w14:textId="77777777" w:rsidR="00241C90" w:rsidRPr="00E11541" w:rsidRDefault="00241C90" w:rsidP="00174710">
      <w:pPr>
        <w:pStyle w:val="box470566"/>
        <w:spacing w:before="0" w:beforeAutospacing="0"/>
        <w:jc w:val="both"/>
      </w:pPr>
      <w:r w:rsidRPr="00E11541">
        <w:t>(3) Trgovac je dužan bez odgađanja u pisanom obliku putem pošte, elektroničke pošte ili na način određen stavkom 2. ovoga članka ako je trgovac iskoristio mogućnost podnošenja pisanog prigovora i putem drugih sredstava mrežne komunikacije, potvrditi primitak prigovora iz stavaka 1. i 2. ovoga članka.</w:t>
      </w:r>
    </w:p>
    <w:p w14:paraId="1A3CE40C" w14:textId="77777777" w:rsidR="00241C90" w:rsidRPr="00E11541" w:rsidRDefault="00241C90" w:rsidP="00174710">
      <w:pPr>
        <w:pStyle w:val="box470566"/>
        <w:spacing w:before="0" w:beforeAutospacing="0"/>
        <w:jc w:val="both"/>
      </w:pPr>
      <w:r w:rsidRPr="00E11541">
        <w:t>(4) Trgovac je dužan jasno, vidljivo i čitljivo istaknuti obavijest o načinu podnošenja pisanog prigovora iz stavaka 1. i 2. ovoga članka u svojim poslovnim prostorijama i na mrežnoj stranici ako je uspostavljena.</w:t>
      </w:r>
    </w:p>
    <w:p w14:paraId="2D056931" w14:textId="77777777" w:rsidR="00241C90" w:rsidRPr="00E11541" w:rsidRDefault="00241C90" w:rsidP="00174710">
      <w:pPr>
        <w:pStyle w:val="box470566"/>
        <w:spacing w:before="0" w:beforeAutospacing="0"/>
        <w:jc w:val="both"/>
      </w:pPr>
      <w:r w:rsidRPr="00E11541">
        <w:t>(5) Osim obveze iz stavaka 1. i 2. ovoga članka, trgovac koji pruža javnu uslugu dužan je na ispostavljenom računu vidljivo istaknuti obavijest o načinu podnošenja pisanog prigovora.</w:t>
      </w:r>
    </w:p>
    <w:p w14:paraId="43A1458E" w14:textId="77777777" w:rsidR="00241C90" w:rsidRPr="00E11541" w:rsidRDefault="00241C90" w:rsidP="00174710">
      <w:pPr>
        <w:pStyle w:val="box470566"/>
        <w:spacing w:before="0" w:beforeAutospacing="0"/>
        <w:jc w:val="both"/>
      </w:pPr>
      <w:r w:rsidRPr="00E11541">
        <w:t>(6) Trgovac je dužan u pisanom obliku putem pošte, elektroničke pošte ili na način određen stavkom 2. ovoga članka ako je trgovac iskoristio mogućnost podnošenja pisanog prigovora i putem drugih sredstava mrežne komunikacije, odgovoriti na prigovore iz stavaka 1. i 2. ovoga članka u roku od 15 dana od dana zaprimanja prigovora sukladno obavijesti trgovca o načinu podnošenja pisanog prigovora iz stavka 4. ovoga članka, jasno se izjašnjavajući prihvaća li osnovanost prigovora potrošača.</w:t>
      </w:r>
    </w:p>
    <w:p w14:paraId="1CF640BD" w14:textId="77777777" w:rsidR="00241C90" w:rsidRPr="00E11541" w:rsidRDefault="00241C90" w:rsidP="00174710">
      <w:pPr>
        <w:pStyle w:val="box470566"/>
        <w:spacing w:before="0" w:beforeAutospacing="0"/>
        <w:jc w:val="both"/>
      </w:pPr>
      <w:r w:rsidRPr="00E11541">
        <w:t>(7) Trgovac je dužan voditi i čuvati evidenciju pisanih prigovora potrošača iz stavaka 1. i 2. ovoga članka na trajnom mediju godinu dana od dana primitka pisanog prigovora potrošača.</w:t>
      </w:r>
    </w:p>
    <w:p w14:paraId="1A018C73" w14:textId="77777777" w:rsidR="00241C90" w:rsidRPr="00E11541" w:rsidRDefault="00241C90" w:rsidP="00790212">
      <w:pPr>
        <w:pStyle w:val="box470566"/>
        <w:spacing w:before="0" w:beforeAutospacing="0"/>
        <w:jc w:val="center"/>
      </w:pPr>
      <w:r w:rsidRPr="00E11541">
        <w:t>Popravak i/ili održavanje proizvoda</w:t>
      </w:r>
    </w:p>
    <w:p w14:paraId="4875D538" w14:textId="77777777" w:rsidR="00241C90" w:rsidRPr="00E11541" w:rsidRDefault="00241C90" w:rsidP="00790212">
      <w:pPr>
        <w:pStyle w:val="box470566"/>
        <w:spacing w:before="0" w:beforeAutospacing="0"/>
        <w:jc w:val="center"/>
      </w:pPr>
      <w:r w:rsidRPr="00E11541">
        <w:t>Članak 13.</w:t>
      </w:r>
    </w:p>
    <w:p w14:paraId="6B819D15" w14:textId="77777777" w:rsidR="00241C90" w:rsidRPr="00E11541" w:rsidRDefault="00241C90" w:rsidP="00174710">
      <w:pPr>
        <w:pStyle w:val="box470566"/>
        <w:spacing w:before="0" w:beforeAutospacing="0"/>
        <w:jc w:val="both"/>
      </w:pPr>
      <w:r w:rsidRPr="00E11541">
        <w:t>(1) Za usluge popravaka i održavanja proizvoda, ako je vrijednost usluge veća od 500,00 kuna, trgovac je dužan potrošaču ispostaviti ponudu na papiru ili nekom drugom trajnom mediju s opisom radova te potrebnog materijala i dijelova za popravak.</w:t>
      </w:r>
    </w:p>
    <w:p w14:paraId="6674235D" w14:textId="77777777" w:rsidR="00241C90" w:rsidRPr="00E11541" w:rsidRDefault="00241C90" w:rsidP="00174710">
      <w:pPr>
        <w:pStyle w:val="box470566"/>
        <w:spacing w:before="0" w:beforeAutospacing="0"/>
        <w:jc w:val="both"/>
      </w:pPr>
      <w:r w:rsidRPr="00E11541">
        <w:t>(2) Ako se tijekom popravka pojavi potreba za dodatnim radovima i ugradnjom dodatnih dijelova, trgovac je dužan postupiti u skladu s člankom 51. ovoga Zakona.</w:t>
      </w:r>
    </w:p>
    <w:p w14:paraId="107DA6FE" w14:textId="77777777" w:rsidR="00241C90" w:rsidRPr="00E11541" w:rsidRDefault="00241C90" w:rsidP="00174710">
      <w:pPr>
        <w:pStyle w:val="box470566"/>
        <w:spacing w:before="0" w:beforeAutospacing="0"/>
        <w:jc w:val="both"/>
      </w:pPr>
      <w:r w:rsidRPr="00E11541">
        <w:t>(3) Teret dokaza o ispostavljanju ponude iz stavka 1. ovoga članka je na trgovcu.</w:t>
      </w:r>
    </w:p>
    <w:p w14:paraId="3F7C0995" w14:textId="77777777" w:rsidR="00241C90" w:rsidRPr="00E11541" w:rsidRDefault="00241C90" w:rsidP="00790212">
      <w:pPr>
        <w:pStyle w:val="box470566"/>
        <w:spacing w:before="0" w:beforeAutospacing="0"/>
        <w:jc w:val="center"/>
      </w:pPr>
      <w:r w:rsidRPr="00E11541">
        <w:t>Plaćanje predujmom</w:t>
      </w:r>
    </w:p>
    <w:p w14:paraId="14887285" w14:textId="77777777" w:rsidR="00241C90" w:rsidRPr="00E11541" w:rsidRDefault="00241C90" w:rsidP="00790212">
      <w:pPr>
        <w:pStyle w:val="box470566"/>
        <w:spacing w:before="0" w:beforeAutospacing="0"/>
        <w:jc w:val="center"/>
      </w:pPr>
      <w:r w:rsidRPr="00E11541">
        <w:t>Članak 14.</w:t>
      </w:r>
    </w:p>
    <w:p w14:paraId="519E268A" w14:textId="77777777" w:rsidR="00241C90" w:rsidRPr="00E11541" w:rsidRDefault="00241C90" w:rsidP="00174710">
      <w:pPr>
        <w:pStyle w:val="box470566"/>
        <w:spacing w:before="0" w:beforeAutospacing="0"/>
        <w:jc w:val="both"/>
      </w:pPr>
      <w:r w:rsidRPr="00E11541">
        <w:t>(1) Ako trgovac zahtijeva ili izričito uvjetuje kupnju robe ili pružanje usluge djelomičnim ili ukupnim jednokratnim ili obročnim predujmom, dužan je potrošaču nakon predaje robe ili pružene usluge obračunati i isplatiti kamate po kamatnoj stopi poslovne banke trgovca za oročene štedne uloge na tri mjeseca za cijelo razdoblje, računajući od dana primljenog predujma do dana predaje robe ili ispunjenja usluge, ako je rok isporuke robe ili ispunjenja usluge dulji od 30 dana, osim ako nije drukčije ugovoreno.</w:t>
      </w:r>
    </w:p>
    <w:p w14:paraId="3B396E40" w14:textId="77777777" w:rsidR="00241C90" w:rsidRPr="00E11541" w:rsidRDefault="00241C90" w:rsidP="00174710">
      <w:pPr>
        <w:pStyle w:val="box470566"/>
        <w:spacing w:before="0" w:beforeAutospacing="0"/>
        <w:jc w:val="both"/>
      </w:pPr>
      <w:r w:rsidRPr="00E11541">
        <w:lastRenderedPageBreak/>
        <w:t>(2) Ako trgovac nije ispunio ugovor, dužan je vratiti potrošaču uplaćeni predujam uvećan za zakonske zatezne kamate, računajući od dana primitka predujma do dana isplate, što je moguće prije, a najkasnije u roku od sedam dana od dana raskida ugovora.</w:t>
      </w:r>
    </w:p>
    <w:p w14:paraId="48545C19" w14:textId="77777777" w:rsidR="000F31E5" w:rsidRPr="00E11541" w:rsidRDefault="000F31E5" w:rsidP="00790212">
      <w:pPr>
        <w:pStyle w:val="box470566"/>
        <w:spacing w:before="0" w:beforeAutospacing="0"/>
        <w:jc w:val="center"/>
      </w:pPr>
      <w:r w:rsidRPr="00E11541">
        <w:t>Ostavljanje oglasnih poruka i materijala</w:t>
      </w:r>
    </w:p>
    <w:p w14:paraId="675E12B5" w14:textId="77777777" w:rsidR="000F31E5" w:rsidRPr="00E11541" w:rsidRDefault="000F31E5" w:rsidP="00790212">
      <w:pPr>
        <w:pStyle w:val="box470566"/>
        <w:spacing w:before="0" w:beforeAutospacing="0"/>
        <w:jc w:val="center"/>
      </w:pPr>
      <w:r w:rsidRPr="00E11541">
        <w:t>Članak 18.</w:t>
      </w:r>
    </w:p>
    <w:p w14:paraId="1F008B9D" w14:textId="77777777" w:rsidR="000F31E5" w:rsidRPr="00E11541" w:rsidRDefault="000F31E5" w:rsidP="00174710">
      <w:pPr>
        <w:pStyle w:val="box470566"/>
        <w:spacing w:before="0" w:beforeAutospacing="0"/>
        <w:jc w:val="both"/>
      </w:pPr>
      <w:r w:rsidRPr="00E11541">
        <w:t>(1) Zabranjeno je ostavljanje oglasnih poruka i materijala u ili na poštanskim sandučićima te na ili ispred kućnih vrata potrošača ako je takva zabrana na njima jasno napisana.</w:t>
      </w:r>
    </w:p>
    <w:p w14:paraId="72F8C20D" w14:textId="77777777" w:rsidR="000F31E5" w:rsidRPr="00E11541" w:rsidRDefault="000F31E5" w:rsidP="00174710">
      <w:pPr>
        <w:pStyle w:val="box470566"/>
        <w:spacing w:before="0" w:beforeAutospacing="0"/>
        <w:jc w:val="both"/>
      </w:pPr>
      <w:r w:rsidRPr="00E11541">
        <w:t>(2) Za ostavljanje oglasnih poruka i materijala odgovoran je trgovac čiji se proizvodi oglašavaju na oglasnim porukama i materijalima.</w:t>
      </w:r>
    </w:p>
    <w:p w14:paraId="3FCA67EE" w14:textId="77777777" w:rsidR="00174710" w:rsidRPr="00E11541" w:rsidRDefault="000F31E5" w:rsidP="00790212">
      <w:pPr>
        <w:pStyle w:val="box470566"/>
        <w:spacing w:before="0" w:beforeAutospacing="0"/>
        <w:jc w:val="center"/>
      </w:pPr>
      <w:r w:rsidRPr="00E11541">
        <w:t>GLAVA II.</w:t>
      </w:r>
    </w:p>
    <w:p w14:paraId="4C395985" w14:textId="1FC410EF" w:rsidR="000F31E5" w:rsidRPr="00E11541" w:rsidRDefault="000F31E5" w:rsidP="00790212">
      <w:pPr>
        <w:pStyle w:val="box470566"/>
        <w:spacing w:before="0" w:beforeAutospacing="0"/>
        <w:jc w:val="center"/>
      </w:pPr>
      <w:r w:rsidRPr="00E11541">
        <w:t>POSEBNI OBLICI PRODAJE</w:t>
      </w:r>
    </w:p>
    <w:p w14:paraId="4F2C1344" w14:textId="77777777" w:rsidR="000F31E5" w:rsidRPr="00E11541" w:rsidRDefault="000F31E5" w:rsidP="00790212">
      <w:pPr>
        <w:pStyle w:val="box470566"/>
        <w:spacing w:before="0" w:beforeAutospacing="0"/>
        <w:jc w:val="center"/>
      </w:pPr>
      <w:r w:rsidRPr="00E11541">
        <w:t>Opće odredbe</w:t>
      </w:r>
    </w:p>
    <w:p w14:paraId="68EBEA46" w14:textId="77777777" w:rsidR="000F31E5" w:rsidRPr="00E11541" w:rsidRDefault="000F31E5" w:rsidP="00790212">
      <w:pPr>
        <w:pStyle w:val="box470566"/>
        <w:spacing w:before="0" w:beforeAutospacing="0"/>
        <w:jc w:val="center"/>
      </w:pPr>
      <w:r w:rsidRPr="00E11541">
        <w:t>Članak 19.</w:t>
      </w:r>
    </w:p>
    <w:p w14:paraId="3D875FB7" w14:textId="77777777" w:rsidR="000F31E5" w:rsidRPr="00E11541" w:rsidRDefault="000F31E5" w:rsidP="00174710">
      <w:pPr>
        <w:pStyle w:val="box470566"/>
        <w:spacing w:before="0" w:beforeAutospacing="0"/>
        <w:jc w:val="both"/>
      </w:pPr>
      <w:r w:rsidRPr="00E11541">
        <w:t>(1) Posebnim oblicima prodaje smatra se prodaja proizvoda po cijenama nižim od cijena u redovnoj prodaji.</w:t>
      </w:r>
    </w:p>
    <w:p w14:paraId="0D6FB29F" w14:textId="77777777" w:rsidR="000F31E5" w:rsidRPr="00E11541" w:rsidRDefault="000F31E5" w:rsidP="00174710">
      <w:pPr>
        <w:pStyle w:val="box470566"/>
        <w:spacing w:before="0" w:beforeAutospacing="0"/>
        <w:jc w:val="both"/>
      </w:pPr>
      <w:r w:rsidRPr="00E11541">
        <w:t>(2) Prodaja iz stavka 1. ovoga članka obuhvaća, među ostalim, akcijsku prodaju, rasprodaju, sezonsko sniženje, prodaju robe s greškom i prodaju robe kojoj istječe rok uporabe.</w:t>
      </w:r>
    </w:p>
    <w:p w14:paraId="112427A6" w14:textId="77777777" w:rsidR="000F31E5" w:rsidRPr="00E11541" w:rsidRDefault="000F31E5" w:rsidP="00174710">
      <w:pPr>
        <w:pStyle w:val="box470566"/>
        <w:spacing w:before="0" w:beforeAutospacing="0"/>
        <w:jc w:val="both"/>
      </w:pPr>
      <w:r w:rsidRPr="00E11541">
        <w:t>(3) Prilikom obavljanja posebnog oblika prodaje iz stavka 1. ovoga članka, a koji nije uređen ovom glavom Zakona, trgovac može koristiti i druge nazive različite od onih navedenih u stavku 2. ovoga članka.</w:t>
      </w:r>
    </w:p>
    <w:p w14:paraId="3311D363" w14:textId="77777777" w:rsidR="000F31E5" w:rsidRPr="00E11541" w:rsidRDefault="000F31E5" w:rsidP="00174710">
      <w:pPr>
        <w:pStyle w:val="box470566"/>
        <w:spacing w:before="0" w:beforeAutospacing="0"/>
        <w:jc w:val="both"/>
      </w:pPr>
      <w:r w:rsidRPr="00E11541">
        <w:t>(4) Tijekom trajanja posebnog oblika prodaje robe iz ove glave Zakona trgovac je dužan istaknuti cijenu koju primjenjuje tijekom trajanja prodaje iz stavka 1. ovoga članka i najnižu cijenu koju je trgovac primjenjivao za istu robu tijekom razdoblja od 30 dana prije provođenja posebnog oblika prodaje.</w:t>
      </w:r>
    </w:p>
    <w:p w14:paraId="4DE74CC3" w14:textId="77777777" w:rsidR="000F31E5" w:rsidRPr="00E11541" w:rsidRDefault="000F31E5" w:rsidP="00174710">
      <w:pPr>
        <w:pStyle w:val="box470566"/>
        <w:spacing w:before="0" w:beforeAutospacing="0"/>
        <w:jc w:val="both"/>
      </w:pPr>
      <w:r w:rsidRPr="00E11541">
        <w:t>(5) Odredbe stavka 4. ovoga članka primjenjuju se i na oglašavanje robe.</w:t>
      </w:r>
    </w:p>
    <w:p w14:paraId="3D78BFD7" w14:textId="77777777" w:rsidR="000F31E5" w:rsidRPr="00E11541" w:rsidRDefault="000F31E5" w:rsidP="00174710">
      <w:pPr>
        <w:pStyle w:val="box470566"/>
        <w:spacing w:before="0" w:beforeAutospacing="0"/>
        <w:jc w:val="both"/>
      </w:pPr>
      <w:r w:rsidRPr="00E11541">
        <w:t>(6) Tijekom trajanja posebnog oblika prodaje usluge unutar poslovnih prostorija iz ove glave Zakona trgovac je dužan istaknuti cijenu koju primjenjuje tijekom trajanja prodaje iz stavka 1. ovoga članka i najnižu cijenu koju je trgovac primjenjivao za istu uslugu tijekom razdoblja od 30 dana prije provođenja posebnog oblika prodaje.</w:t>
      </w:r>
    </w:p>
    <w:p w14:paraId="5C645D44" w14:textId="77777777" w:rsidR="000F31E5" w:rsidRPr="00E11541" w:rsidRDefault="000F31E5" w:rsidP="00174710">
      <w:pPr>
        <w:pStyle w:val="box470566"/>
        <w:spacing w:before="0" w:beforeAutospacing="0"/>
        <w:jc w:val="both"/>
      </w:pPr>
      <w:r w:rsidRPr="00E11541">
        <w:t>(7) Odredbe stavka 6. ovoga članka ne primjenjuju se na:</w:t>
      </w:r>
    </w:p>
    <w:p w14:paraId="115AE275" w14:textId="77777777" w:rsidR="000F31E5" w:rsidRPr="00E11541" w:rsidRDefault="000F31E5" w:rsidP="00174710">
      <w:pPr>
        <w:pStyle w:val="box470566"/>
        <w:spacing w:before="0" w:beforeAutospacing="0"/>
        <w:jc w:val="both"/>
      </w:pPr>
      <w:r w:rsidRPr="00E11541">
        <w:t>1. oglašavanje usluga</w:t>
      </w:r>
    </w:p>
    <w:p w14:paraId="3158DF1D" w14:textId="0E70F5B0" w:rsidR="00860FD3" w:rsidRPr="00E11541" w:rsidRDefault="000F31E5" w:rsidP="00174710">
      <w:pPr>
        <w:pStyle w:val="box470566"/>
        <w:spacing w:before="0" w:beforeAutospacing="0"/>
        <w:jc w:val="both"/>
      </w:pPr>
      <w:r w:rsidRPr="00E11541">
        <w:t>2. ugovore sklopljene izvan poslovnih prostorija i ugovore sklopljene na daljinu.</w:t>
      </w:r>
    </w:p>
    <w:p w14:paraId="48C39441" w14:textId="4BBD1EF1" w:rsidR="000F31E5" w:rsidRPr="00E11541" w:rsidRDefault="000F31E5" w:rsidP="00790212">
      <w:pPr>
        <w:pStyle w:val="box470566"/>
        <w:spacing w:before="0" w:beforeAutospacing="0"/>
        <w:jc w:val="center"/>
      </w:pPr>
      <w:r w:rsidRPr="00E11541">
        <w:lastRenderedPageBreak/>
        <w:t>Akcijska prodaja</w:t>
      </w:r>
    </w:p>
    <w:p w14:paraId="121B4DAB" w14:textId="77777777" w:rsidR="000F31E5" w:rsidRPr="00E11541" w:rsidRDefault="000F31E5" w:rsidP="00790212">
      <w:pPr>
        <w:pStyle w:val="box470566"/>
        <w:spacing w:before="0" w:beforeAutospacing="0"/>
        <w:jc w:val="center"/>
      </w:pPr>
      <w:r w:rsidRPr="00E11541">
        <w:t>Članak 20.</w:t>
      </w:r>
    </w:p>
    <w:p w14:paraId="3C7F5A9C" w14:textId="77777777" w:rsidR="000F31E5" w:rsidRPr="00E11541" w:rsidRDefault="000F31E5" w:rsidP="00174710">
      <w:pPr>
        <w:pStyle w:val="box470566"/>
        <w:spacing w:before="0" w:beforeAutospacing="0"/>
        <w:jc w:val="both"/>
      </w:pPr>
      <w:r w:rsidRPr="00E11541">
        <w:t>Akcijska prodaja je prodaja određenih proizvoda po cijeni koja je niža od cijene tog proizvoda u redovnoj prodaji.</w:t>
      </w:r>
    </w:p>
    <w:p w14:paraId="7CC3E311" w14:textId="77777777" w:rsidR="000F31E5" w:rsidRPr="00E11541" w:rsidRDefault="000F31E5" w:rsidP="00790212">
      <w:pPr>
        <w:pStyle w:val="box470566"/>
        <w:spacing w:before="0" w:beforeAutospacing="0"/>
        <w:jc w:val="center"/>
      </w:pPr>
      <w:r w:rsidRPr="00E11541">
        <w:t>Rasprodaja</w:t>
      </w:r>
    </w:p>
    <w:p w14:paraId="01EAFF90" w14:textId="77777777" w:rsidR="000F31E5" w:rsidRPr="00E11541" w:rsidRDefault="000F31E5" w:rsidP="00790212">
      <w:pPr>
        <w:pStyle w:val="box470566"/>
        <w:spacing w:before="0" w:beforeAutospacing="0"/>
        <w:jc w:val="center"/>
      </w:pPr>
      <w:r w:rsidRPr="00E11541">
        <w:t>Članak 21.</w:t>
      </w:r>
    </w:p>
    <w:p w14:paraId="2F5AD882" w14:textId="77777777" w:rsidR="000F31E5" w:rsidRPr="00E11541" w:rsidRDefault="000F31E5" w:rsidP="00174710">
      <w:pPr>
        <w:pStyle w:val="box470566"/>
        <w:spacing w:before="0" w:beforeAutospacing="0"/>
        <w:jc w:val="both"/>
      </w:pPr>
      <w:r w:rsidRPr="00E11541">
        <w:t>Rasprodaja je prodaja proizvoda po nižoj cijeni u slučaju:</w:t>
      </w:r>
    </w:p>
    <w:p w14:paraId="4B30B89D" w14:textId="77777777" w:rsidR="000F31E5" w:rsidRPr="00E11541" w:rsidRDefault="000F31E5" w:rsidP="00174710">
      <w:pPr>
        <w:pStyle w:val="box470566"/>
        <w:spacing w:before="0" w:beforeAutospacing="0"/>
        <w:jc w:val="both"/>
      </w:pPr>
      <w:r w:rsidRPr="00E11541">
        <w:t>– prestanka poslovanja trgovca</w:t>
      </w:r>
    </w:p>
    <w:p w14:paraId="27273129" w14:textId="77777777" w:rsidR="000F31E5" w:rsidRPr="00E11541" w:rsidRDefault="000F31E5" w:rsidP="00174710">
      <w:pPr>
        <w:pStyle w:val="box470566"/>
        <w:spacing w:before="0" w:beforeAutospacing="0"/>
        <w:jc w:val="both"/>
      </w:pPr>
      <w:r w:rsidRPr="00E11541">
        <w:t>– prestanka poslovanja u dosadašnjim poslovnim prostorijama</w:t>
      </w:r>
    </w:p>
    <w:p w14:paraId="2595A85F" w14:textId="77777777" w:rsidR="000F31E5" w:rsidRPr="00E11541" w:rsidRDefault="000F31E5" w:rsidP="00174710">
      <w:pPr>
        <w:pStyle w:val="box470566"/>
        <w:spacing w:before="0" w:beforeAutospacing="0"/>
        <w:jc w:val="both"/>
      </w:pPr>
      <w:r w:rsidRPr="00E11541">
        <w:t>– prestanka prodaje određenog proizvoda iz predmeta poslovanja trgovca</w:t>
      </w:r>
    </w:p>
    <w:p w14:paraId="7968FA02" w14:textId="77777777" w:rsidR="000F31E5" w:rsidRPr="00E11541" w:rsidRDefault="000F31E5" w:rsidP="00174710">
      <w:pPr>
        <w:pStyle w:val="box470566"/>
        <w:spacing w:before="0" w:beforeAutospacing="0"/>
        <w:jc w:val="both"/>
      </w:pPr>
      <w:r w:rsidRPr="00E11541">
        <w:t>– kada je poslovanje trgovca ozbiljno ugroženo</w:t>
      </w:r>
    </w:p>
    <w:p w14:paraId="4B4C1317" w14:textId="77777777" w:rsidR="000F31E5" w:rsidRPr="00E11541" w:rsidRDefault="000F31E5" w:rsidP="00174710">
      <w:pPr>
        <w:pStyle w:val="box470566"/>
        <w:spacing w:before="0" w:beforeAutospacing="0"/>
        <w:jc w:val="both"/>
      </w:pPr>
      <w:r w:rsidRPr="00E11541">
        <w:t>– obavljanja složenijih građevinskih radova unutar ili na poslovnim prostorijama.</w:t>
      </w:r>
    </w:p>
    <w:p w14:paraId="408536A4" w14:textId="77777777" w:rsidR="000F31E5" w:rsidRPr="00E11541" w:rsidRDefault="000F31E5" w:rsidP="00790212">
      <w:pPr>
        <w:pStyle w:val="box470566"/>
        <w:spacing w:before="0" w:beforeAutospacing="0"/>
        <w:jc w:val="center"/>
      </w:pPr>
      <w:r w:rsidRPr="00E11541">
        <w:t>Sezonsko sniženje</w:t>
      </w:r>
    </w:p>
    <w:p w14:paraId="518E10E3" w14:textId="77777777" w:rsidR="000F31E5" w:rsidRPr="00E11541" w:rsidRDefault="000F31E5" w:rsidP="00790212">
      <w:pPr>
        <w:pStyle w:val="box470566"/>
        <w:spacing w:before="0" w:beforeAutospacing="0"/>
        <w:jc w:val="center"/>
      </w:pPr>
      <w:r w:rsidRPr="00E11541">
        <w:t>Članak 22.</w:t>
      </w:r>
    </w:p>
    <w:p w14:paraId="522AB01A" w14:textId="77777777" w:rsidR="000F31E5" w:rsidRPr="00E11541" w:rsidRDefault="000F31E5" w:rsidP="00174710">
      <w:pPr>
        <w:pStyle w:val="box470566"/>
        <w:spacing w:before="0" w:beforeAutospacing="0"/>
        <w:jc w:val="both"/>
      </w:pPr>
      <w:r w:rsidRPr="00E11541">
        <w:t>(1) Sezonskim sniženjem smatra se prodaja proizvoda po sniženoj cijeni nakon proteka sezone.</w:t>
      </w:r>
    </w:p>
    <w:p w14:paraId="4AB2B4E7" w14:textId="77777777" w:rsidR="000F31E5" w:rsidRPr="00E11541" w:rsidRDefault="000F31E5" w:rsidP="00174710">
      <w:pPr>
        <w:pStyle w:val="box470566"/>
        <w:spacing w:before="0" w:beforeAutospacing="0"/>
        <w:jc w:val="both"/>
      </w:pPr>
      <w:r w:rsidRPr="00E11541">
        <w:t>(2) Ministar nadležan za područje zaštite potrošača pravilnikom propisuje način provođenja sezonskog sniženja iz stavka 1. ovoga članka.</w:t>
      </w:r>
    </w:p>
    <w:p w14:paraId="27FCCC57" w14:textId="77777777" w:rsidR="00734210" w:rsidRPr="00E11541" w:rsidRDefault="00734210" w:rsidP="00790212">
      <w:pPr>
        <w:pStyle w:val="box470566"/>
        <w:spacing w:before="0" w:beforeAutospacing="0"/>
        <w:jc w:val="center"/>
      </w:pPr>
      <w:r w:rsidRPr="00E11541">
        <w:t>Roba kojoj istječe rok uporabe</w:t>
      </w:r>
    </w:p>
    <w:p w14:paraId="2837E36C" w14:textId="77777777" w:rsidR="00734210" w:rsidRPr="00E11541" w:rsidRDefault="00734210" w:rsidP="00790212">
      <w:pPr>
        <w:pStyle w:val="box470566"/>
        <w:spacing w:before="0" w:beforeAutospacing="0"/>
        <w:jc w:val="center"/>
      </w:pPr>
      <w:r w:rsidRPr="00E11541">
        <w:t>Članak 24.</w:t>
      </w:r>
    </w:p>
    <w:p w14:paraId="031C7A75" w14:textId="77777777" w:rsidR="00734210" w:rsidRPr="00E11541" w:rsidRDefault="00734210" w:rsidP="00174710">
      <w:pPr>
        <w:pStyle w:val="box470566"/>
        <w:spacing w:before="0" w:beforeAutospacing="0"/>
        <w:jc w:val="both"/>
      </w:pPr>
      <w:r w:rsidRPr="00E11541">
        <w:t>Roba koja se prodaje po nižoj cijeni od cijene u redovnoj prodaji jer joj istječe rok uporabe mora imati dodatno jasno, vidljivo i čitljivo istaknut krajnji rok uporabe.</w:t>
      </w:r>
    </w:p>
    <w:p w14:paraId="29DCCF5C" w14:textId="77777777" w:rsidR="00734210" w:rsidRPr="00E11541" w:rsidRDefault="00734210" w:rsidP="00790212">
      <w:pPr>
        <w:pStyle w:val="box470566"/>
        <w:spacing w:before="0" w:beforeAutospacing="0"/>
        <w:jc w:val="center"/>
      </w:pPr>
      <w:r w:rsidRPr="00E11541">
        <w:t>Savjetodavno tijelo i povjerenstvo za reklamacije potrošača</w:t>
      </w:r>
    </w:p>
    <w:p w14:paraId="170BCBA0" w14:textId="77777777" w:rsidR="00734210" w:rsidRPr="00E11541" w:rsidRDefault="00734210" w:rsidP="00790212">
      <w:pPr>
        <w:pStyle w:val="box470566"/>
        <w:spacing w:before="0" w:beforeAutospacing="0"/>
        <w:jc w:val="center"/>
      </w:pPr>
      <w:r w:rsidRPr="00E11541">
        <w:t>Članak 26.</w:t>
      </w:r>
    </w:p>
    <w:p w14:paraId="3A8F6C60" w14:textId="77777777" w:rsidR="00734210" w:rsidRPr="00E11541" w:rsidRDefault="00734210" w:rsidP="002C46B7">
      <w:pPr>
        <w:pStyle w:val="box470566"/>
        <w:spacing w:before="0" w:beforeAutospacing="0"/>
        <w:jc w:val="both"/>
      </w:pPr>
      <w:r w:rsidRPr="00E11541">
        <w:t>(1) Javnopravno tijelo koje obavlja regulatorne poslove u pogledu javnih usluga iz članka 25. stavka 1. ovoga Zakona dužno je osnovati savjetodavno tijelo u čijem radu sudjeluje i predstavnik udruge za zaštitu potrošača te na transparentan, objektivan i nediskriminirajući način, nakon mišljenja savjetodavnog tijela, donositi odluke koje se odnose na zaštitu prava potrošača – korisnika javnih usluga iz članka 25. stavka 1. ovoga Zakona.</w:t>
      </w:r>
    </w:p>
    <w:p w14:paraId="2B3D8202" w14:textId="77777777" w:rsidR="00734210" w:rsidRPr="00E11541" w:rsidRDefault="00734210" w:rsidP="002C46B7">
      <w:pPr>
        <w:pStyle w:val="box470566"/>
        <w:spacing w:before="0" w:beforeAutospacing="0"/>
        <w:jc w:val="both"/>
      </w:pPr>
      <w:r w:rsidRPr="00E11541">
        <w:lastRenderedPageBreak/>
        <w:t>(2) Predstavničko tijelo jedinice lokalne samouprave koja odlučuje o pravima i obvezama potrošača – korisnika javnih usluga iz članka 25. stavka 1. ovoga Zakona dužno je osnovati savjetodavno tijelo u čijem radu sudjeluje i predstavnik udruge za zaštitu potrošača, a jedinica lokalne samouprave će na transparentan, objektivan i nediskriminirajući način, nakon mišljenja savjetodavnog tijela, donositi odluke koje se odnose na zaštitu prava potrošača – korisnika javnih usluga iz članka 25. stavka 1. ovoga Zakona.</w:t>
      </w:r>
    </w:p>
    <w:p w14:paraId="71B1461D" w14:textId="77777777" w:rsidR="00734210" w:rsidRPr="00E11541" w:rsidRDefault="00734210" w:rsidP="002C46B7">
      <w:pPr>
        <w:pStyle w:val="box470566"/>
        <w:spacing w:before="0" w:beforeAutospacing="0"/>
        <w:jc w:val="both"/>
      </w:pPr>
      <w:r w:rsidRPr="00E11541">
        <w:t>(3) Predstavnika udruge za zaštitu potrošača iz stavka 2. ovoga članka imenuje udruga za zaštitu potrošača, koja djeluje i ima sjedište na području jedinice područne (regionalne) samouprave na čijem se području nalazi jedinica lokalne samouprave iz stavka 2. ovoga članka.</w:t>
      </w:r>
    </w:p>
    <w:p w14:paraId="38DBBA00" w14:textId="77777777" w:rsidR="00734210" w:rsidRPr="00E11541" w:rsidRDefault="00734210" w:rsidP="002C46B7">
      <w:pPr>
        <w:pStyle w:val="box470566"/>
        <w:spacing w:before="0" w:beforeAutospacing="0"/>
        <w:jc w:val="both"/>
      </w:pPr>
      <w:r w:rsidRPr="00E11541">
        <w:t>(4) Iznimno od stavka 2. ovoga članka, pojedine jedinice lokalne samouprave mogu osnovati zajedničko savjetodavno tijelo iz stavka 2. ovoga članka ako isti trgovac pruža javne usluge iz članka 25. stavka 1. ovoga Zakona na području tih jedinica lokalne samouprave.</w:t>
      </w:r>
    </w:p>
    <w:p w14:paraId="607B6864" w14:textId="77777777" w:rsidR="00734210" w:rsidRPr="00E11541" w:rsidRDefault="00734210" w:rsidP="002C46B7">
      <w:pPr>
        <w:pStyle w:val="box470566"/>
        <w:spacing w:before="0" w:beforeAutospacing="0"/>
        <w:jc w:val="both"/>
      </w:pPr>
      <w:r w:rsidRPr="00E11541">
        <w:t>(5) Trgovac koji pruža javne usluge iz članka 25. stavka 1. ovoga Zakona dužan je osnovati povjerenstvo za reklamacije potrošača u čijem radu sudjeluje i predstavnik udruge za zaštitu potrošača.</w:t>
      </w:r>
    </w:p>
    <w:p w14:paraId="7960AEB9" w14:textId="77777777" w:rsidR="00734210" w:rsidRPr="00E11541" w:rsidRDefault="00734210" w:rsidP="002C46B7">
      <w:pPr>
        <w:pStyle w:val="box470566"/>
        <w:spacing w:before="0" w:beforeAutospacing="0"/>
        <w:jc w:val="both"/>
      </w:pPr>
      <w:r w:rsidRPr="00E11541">
        <w:t>(6) Iznimno od stavka 5. ovoga članka, za pojedine djelatnosti koje obavljaju trgovci koji imaju do pet zaposlenih može se pri Hrvatskoj obrtničkoj komori ili Hrvatskoj gospodarskoj komori osnovati povjerenstvo za reklamacije potrošača u čijem sastavu mora biti i predstavnik udruge za zaštitu potrošača.</w:t>
      </w:r>
    </w:p>
    <w:p w14:paraId="0D1BECB7" w14:textId="77777777" w:rsidR="00734210" w:rsidRPr="00E11541" w:rsidRDefault="00734210" w:rsidP="002C46B7">
      <w:pPr>
        <w:pStyle w:val="box470566"/>
        <w:spacing w:before="0" w:beforeAutospacing="0"/>
        <w:jc w:val="both"/>
      </w:pPr>
      <w:r w:rsidRPr="00E11541">
        <w:t>(7) Predstavnike udruga za zaštitu potrošača iz stavaka 1. do 6. ovoga članka imenuju udruge za zaštitu potrošača na razdoblje i po postupku sukladno aktima iz stavka 10. ovoga članka.</w:t>
      </w:r>
    </w:p>
    <w:p w14:paraId="0354E58D" w14:textId="77777777" w:rsidR="00734210" w:rsidRPr="00E11541" w:rsidRDefault="00734210" w:rsidP="002C46B7">
      <w:pPr>
        <w:pStyle w:val="box470566"/>
        <w:spacing w:before="0" w:beforeAutospacing="0"/>
        <w:jc w:val="both"/>
      </w:pPr>
      <w:r w:rsidRPr="00E11541">
        <w:t>(8) Udruge za zaštitu potrošača objavljuju na svojim mrežnim stranicama popis javnopravnih tijela iz stavaka 1., 2. i 4. ovoga članka i popis trgovaca iz stavaka 5. i 6. ovoga članka.</w:t>
      </w:r>
    </w:p>
    <w:p w14:paraId="6AF7071F" w14:textId="77777777" w:rsidR="00734210" w:rsidRPr="00E11541" w:rsidRDefault="00734210" w:rsidP="002C46B7">
      <w:pPr>
        <w:pStyle w:val="box470566"/>
        <w:spacing w:before="0" w:beforeAutospacing="0"/>
        <w:jc w:val="both"/>
      </w:pPr>
      <w:r w:rsidRPr="00E11541">
        <w:t>(9) Hrvatska obrtnička komora i Hrvatska gospodarska komora objavljuju na svojim mrežnim stranicama popis povjerenstava za reklamacije potrošača koja su osnovale u skladu s odredbom stavka 6. ovoga članka.</w:t>
      </w:r>
    </w:p>
    <w:p w14:paraId="21D9133F" w14:textId="77777777" w:rsidR="00734210" w:rsidRPr="00E11541" w:rsidRDefault="00734210" w:rsidP="002C46B7">
      <w:pPr>
        <w:pStyle w:val="box470566"/>
        <w:spacing w:before="0" w:beforeAutospacing="0"/>
        <w:jc w:val="both"/>
      </w:pPr>
      <w:r w:rsidRPr="00E11541">
        <w:t>(10) Postupak osnivanja, način rada te prava i obveze članova savjetodavnog tijela odnosno povjerenstva za reklamacije potrošača uređuju se aktima javnopravnih tijela iz stavaka 1., 2. i 4. ovoga članka odnosno trgovaca iz stavaka 5. i 6. ovoga članka.</w:t>
      </w:r>
    </w:p>
    <w:p w14:paraId="471D49C2" w14:textId="77777777" w:rsidR="00493F0B" w:rsidRPr="00E11541" w:rsidRDefault="00493F0B" w:rsidP="00790212">
      <w:pPr>
        <w:pStyle w:val="box470566"/>
        <w:spacing w:before="0" w:beforeAutospacing="0"/>
        <w:jc w:val="center"/>
      </w:pPr>
      <w:r w:rsidRPr="00E11541">
        <w:t>Zavaravajuće radnje</w:t>
      </w:r>
    </w:p>
    <w:p w14:paraId="49A37B0E" w14:textId="77777777" w:rsidR="00493F0B" w:rsidRPr="00E11541" w:rsidRDefault="00493F0B" w:rsidP="00790212">
      <w:pPr>
        <w:pStyle w:val="box470566"/>
        <w:spacing w:before="0" w:beforeAutospacing="0"/>
        <w:jc w:val="center"/>
      </w:pPr>
      <w:r w:rsidRPr="00E11541">
        <w:t>Članak 35.</w:t>
      </w:r>
    </w:p>
    <w:p w14:paraId="1FB4B14A" w14:textId="77777777" w:rsidR="00493F0B" w:rsidRPr="00E11541" w:rsidRDefault="00493F0B" w:rsidP="006B4ACB">
      <w:pPr>
        <w:pStyle w:val="box470566"/>
        <w:spacing w:before="0" w:beforeAutospacing="0"/>
        <w:jc w:val="both"/>
      </w:pPr>
      <w:r w:rsidRPr="00E11541">
        <w:t>(1) Poslovna praksa smatra se zavaravajućom ako sadrži netočne informacije, zbog čega je neistinita ili ako na neki drugi način, uključujući njezino cjelokupno predstavljanje, pa čak ako je informacija činjenično točna, zavarava ili je vjerojatno da će zavarati prosječnog potrošača u vezi s nekom od okolnosti navedenih u stavku 2. ovoga članka, čime ga navodi ili je vjerojatno da će ga navesti da donese odluku o kupnji koju inače ne bi donio.</w:t>
      </w:r>
    </w:p>
    <w:p w14:paraId="72021841" w14:textId="77777777" w:rsidR="00493F0B" w:rsidRPr="00E11541" w:rsidRDefault="00493F0B" w:rsidP="006B4ACB">
      <w:pPr>
        <w:pStyle w:val="box470566"/>
        <w:spacing w:before="0" w:beforeAutospacing="0"/>
        <w:jc w:val="both"/>
      </w:pPr>
      <w:r w:rsidRPr="00E11541">
        <w:t>(2) Okolnosti iz stavka 1. ovoga članka na koje se zavaravajuća poslovna praksa odnosi jesu:</w:t>
      </w:r>
    </w:p>
    <w:p w14:paraId="5569748A" w14:textId="77777777" w:rsidR="00493F0B" w:rsidRPr="00E11541" w:rsidRDefault="00493F0B" w:rsidP="006B4ACB">
      <w:pPr>
        <w:pStyle w:val="box470566"/>
        <w:spacing w:before="0" w:beforeAutospacing="0"/>
        <w:jc w:val="both"/>
      </w:pPr>
      <w:r w:rsidRPr="00E11541">
        <w:lastRenderedPageBreak/>
        <w:t>1. postojanje ili priroda proizvoda</w:t>
      </w:r>
    </w:p>
    <w:p w14:paraId="49A8C6F2" w14:textId="77777777" w:rsidR="00493F0B" w:rsidRPr="00E11541" w:rsidRDefault="00493F0B" w:rsidP="006B4ACB">
      <w:pPr>
        <w:pStyle w:val="box470566"/>
        <w:spacing w:before="0" w:beforeAutospacing="0"/>
        <w:jc w:val="both"/>
      </w:pPr>
      <w:r w:rsidRPr="00E11541">
        <w:t>2. osnovna obilježja proizvoda, kao što su njegova dostupnost, koristi, rizici, izvedba, sastav, pripadci, postojanje postprodajne pomoći potrošaču i sustava rješavanja pritužbi, metode i datum izrade ili nabave, dostava, podobnost za ostvarivanje svrhe, način korištenja, količina, specifikacija, zemljopisno ili tržišno podrijetlo, rezultati koji se očekuju od njegove uporabe ili rezultati i bitni pokazatelji testova ili provjera provedenih na proizvodu</w:t>
      </w:r>
    </w:p>
    <w:p w14:paraId="6AE51292" w14:textId="77777777" w:rsidR="00493F0B" w:rsidRPr="00E11541" w:rsidRDefault="00493F0B" w:rsidP="006B4ACB">
      <w:pPr>
        <w:pStyle w:val="box470566"/>
        <w:spacing w:before="0" w:beforeAutospacing="0"/>
        <w:jc w:val="both"/>
      </w:pPr>
      <w:r w:rsidRPr="00E11541">
        <w:t>3. opseg obveza trgovca, motivi poslovne prakse te priroda postupka prodaje, bilo koja izjava ili simbol koji se odnosi na izravno ili neizravno sponzorstvo ili odobrenje trgovca ili proizvoda</w:t>
      </w:r>
    </w:p>
    <w:p w14:paraId="71065104" w14:textId="77777777" w:rsidR="00493F0B" w:rsidRPr="00E11541" w:rsidRDefault="00493F0B" w:rsidP="006B4ACB">
      <w:pPr>
        <w:pStyle w:val="box470566"/>
        <w:spacing w:before="0" w:beforeAutospacing="0"/>
        <w:jc w:val="both"/>
      </w:pPr>
      <w:r w:rsidRPr="00E11541">
        <w:t>4. cijena proizvoda ili način na koji je ona izračunata ili postojanje određene pogodnosti u odnosu na cijenu</w:t>
      </w:r>
    </w:p>
    <w:p w14:paraId="1A5EE889" w14:textId="77777777" w:rsidR="00493F0B" w:rsidRPr="00E11541" w:rsidRDefault="00493F0B" w:rsidP="006B4ACB">
      <w:pPr>
        <w:pStyle w:val="box470566"/>
        <w:spacing w:before="0" w:beforeAutospacing="0"/>
        <w:jc w:val="both"/>
      </w:pPr>
      <w:r w:rsidRPr="00E11541">
        <w:t>5. potreba servisiranja, rezervnih dijelova, zamjene ili popravka</w:t>
      </w:r>
    </w:p>
    <w:p w14:paraId="460BA0C4" w14:textId="77777777" w:rsidR="00493F0B" w:rsidRPr="00E11541" w:rsidRDefault="00493F0B" w:rsidP="006B4ACB">
      <w:pPr>
        <w:pStyle w:val="box470566"/>
        <w:spacing w:before="0" w:beforeAutospacing="0"/>
        <w:jc w:val="both"/>
      </w:pPr>
      <w:r w:rsidRPr="00E11541">
        <w:t>6. priroda, obilježja i prava trgovca ili njegova zastupnika, kao što su njegov identitet, imovina, kvalifikacije, status, odobrenja, članstvo u određenim udruženjima ili povezanost s nekim drugim subjektima, njegovo industrijsko, komercijalno ili drugo intelektualno vlasništvo, nagrade i priznanja</w:t>
      </w:r>
    </w:p>
    <w:p w14:paraId="4723669B" w14:textId="77777777" w:rsidR="00493F0B" w:rsidRPr="00E11541" w:rsidRDefault="00493F0B" w:rsidP="006B4ACB">
      <w:pPr>
        <w:pStyle w:val="box470566"/>
        <w:spacing w:before="0" w:beforeAutospacing="0"/>
        <w:jc w:val="both"/>
      </w:pPr>
      <w:r w:rsidRPr="00E11541">
        <w:t>7. prava potrošača, uključujući prava koja potrošač ima na temelju pravila o odgovornosti za materijalne nedostatke</w:t>
      </w:r>
    </w:p>
    <w:p w14:paraId="34241543" w14:textId="77777777" w:rsidR="00493F0B" w:rsidRPr="00E11541" w:rsidRDefault="00493F0B" w:rsidP="006B4ACB">
      <w:pPr>
        <w:pStyle w:val="box470566"/>
        <w:spacing w:before="0" w:beforeAutospacing="0"/>
        <w:jc w:val="both"/>
      </w:pPr>
      <w:r w:rsidRPr="00E11541">
        <w:t>8. rizici kojima potrošač može biti izložen.</w:t>
      </w:r>
    </w:p>
    <w:p w14:paraId="675073B8" w14:textId="77777777" w:rsidR="00493F0B" w:rsidRPr="00E11541" w:rsidRDefault="00493F0B" w:rsidP="006B4ACB">
      <w:pPr>
        <w:pStyle w:val="box470566"/>
        <w:spacing w:before="0" w:beforeAutospacing="0"/>
        <w:jc w:val="both"/>
      </w:pPr>
      <w:r w:rsidRPr="00E11541">
        <w:t>(3) Poslovna praksa se smatra zavaravajućom ako, u konkretnom slučaju uzimajući u obzir sva obilježja i okolnosti slučaja, prosječnog potrošača navede ili je vjerojatno da će ga navesti da donese odluku o kupnji koju inače ne bi donio, a uključuje:</w:t>
      </w:r>
    </w:p>
    <w:p w14:paraId="14744585" w14:textId="77777777" w:rsidR="00493F0B" w:rsidRPr="00E11541" w:rsidRDefault="00493F0B" w:rsidP="006B4ACB">
      <w:pPr>
        <w:pStyle w:val="box470566"/>
        <w:spacing w:before="0" w:beforeAutospacing="0"/>
        <w:jc w:val="both"/>
      </w:pPr>
      <w:r w:rsidRPr="00E11541">
        <w:t>1. bilo koji oblik stavljanja proizvoda na tržište, uključujući i usporedno oglašavanje koje dovodi do poistovjećivanja tog proizvoda s nekim drugim proizvodom, žigom, zaštićenim imenom ili drugim znakom raspoznavanja konkurenta na tržištu</w:t>
      </w:r>
    </w:p>
    <w:p w14:paraId="4B9BB377" w14:textId="77777777" w:rsidR="00493F0B" w:rsidRPr="00E11541" w:rsidRDefault="00493F0B" w:rsidP="006B4ACB">
      <w:pPr>
        <w:pStyle w:val="box470566"/>
        <w:spacing w:before="0" w:beforeAutospacing="0"/>
        <w:jc w:val="both"/>
      </w:pPr>
      <w:r w:rsidRPr="00E11541">
        <w:t>2. nepoštivanje obveza, od strane trgovca, koje proizlazi iz pravila postupanja trgovaca koja ga obvezuju, uz pretpostavku da ta obveza ne predstavlja tek namjeru, već je riječ o čvrstoj obvezi koju je moguće provjeriti te uz pretpostavku da je trgovac u okviru poslovne prakse naznačio da je vezan tim pravilima postupanja</w:t>
      </w:r>
    </w:p>
    <w:p w14:paraId="2F40C641" w14:textId="77777777" w:rsidR="00493F0B" w:rsidRPr="00E11541" w:rsidRDefault="00493F0B" w:rsidP="006B4ACB">
      <w:pPr>
        <w:pStyle w:val="box470566"/>
        <w:spacing w:before="0" w:beforeAutospacing="0"/>
        <w:jc w:val="both"/>
      </w:pPr>
      <w:r w:rsidRPr="00E11541">
        <w:t>3. svako stavljanje robe na tržište Republike Hrvatske uz tvrdnju da je identična robi stavljenoj na tržište u drugim državama članicama iako se ta roba značajno razlikuje po sastavu ili obilježjima, osim ako je to opravdano legitimnim i objektivnim kriterijima.</w:t>
      </w:r>
    </w:p>
    <w:p w14:paraId="63028646" w14:textId="77777777" w:rsidR="00493F0B" w:rsidRPr="00E11541" w:rsidRDefault="00493F0B" w:rsidP="00790212">
      <w:pPr>
        <w:pStyle w:val="box470566"/>
        <w:spacing w:before="0" w:beforeAutospacing="0"/>
        <w:jc w:val="center"/>
      </w:pPr>
      <w:r w:rsidRPr="00E11541">
        <w:t>Zavaravajuća propuštanja</w:t>
      </w:r>
    </w:p>
    <w:p w14:paraId="72E62363" w14:textId="77777777" w:rsidR="00493F0B" w:rsidRPr="00E11541" w:rsidRDefault="00493F0B" w:rsidP="00790212">
      <w:pPr>
        <w:pStyle w:val="box470566"/>
        <w:spacing w:before="0" w:beforeAutospacing="0"/>
        <w:jc w:val="center"/>
      </w:pPr>
      <w:r w:rsidRPr="00E11541">
        <w:t>Članak 36.</w:t>
      </w:r>
    </w:p>
    <w:p w14:paraId="01E885C1" w14:textId="77777777" w:rsidR="00493F0B" w:rsidRPr="00E11541" w:rsidRDefault="00493F0B" w:rsidP="00F002E7">
      <w:pPr>
        <w:pStyle w:val="box470566"/>
        <w:spacing w:before="0" w:beforeAutospacing="0"/>
        <w:jc w:val="both"/>
      </w:pPr>
      <w:r w:rsidRPr="00E11541">
        <w:t xml:space="preserve">(1) Poslovna praksa smatra se zavaravajućom ako u konkretnom slučaju, uzimajući u obzir sva obilježja i okolnosti slučaja, kao i ograničenja konkretnog sredstva komunikacije, ne sadrži važne obavijesti koje su, ovisno o kontekstu, potrebne prosječnom potrošaču kako bi mogao </w:t>
      </w:r>
      <w:r w:rsidRPr="00E11541">
        <w:lastRenderedPageBreak/>
        <w:t>donijeti odluku o kupnji utemeljenu na potpunoj obavijesti i time ga navede ili je vjerojatno da će ga navesti da donese odluku o kupnji koju inače ne bi donio.</w:t>
      </w:r>
    </w:p>
    <w:p w14:paraId="505FE918" w14:textId="77777777" w:rsidR="00493F0B" w:rsidRPr="00E11541" w:rsidRDefault="00493F0B" w:rsidP="00F002E7">
      <w:pPr>
        <w:pStyle w:val="box470566"/>
        <w:spacing w:before="0" w:beforeAutospacing="0"/>
        <w:jc w:val="both"/>
      </w:pPr>
      <w:r w:rsidRPr="00E11541">
        <w:t>(2) Uzimajući u obzir okolnosti iz stavka 1. ovoga članka, zavaravajućim se propuštanjem smatra:</w:t>
      </w:r>
    </w:p>
    <w:p w14:paraId="0A7E2F77" w14:textId="77777777" w:rsidR="00493F0B" w:rsidRPr="00E11541" w:rsidRDefault="00493F0B" w:rsidP="00F002E7">
      <w:pPr>
        <w:pStyle w:val="box470566"/>
        <w:spacing w:before="0" w:beforeAutospacing="0"/>
        <w:jc w:val="both"/>
      </w:pPr>
      <w:r w:rsidRPr="00E11541">
        <w:t>1. ako trgovac skriva obavijesti iz stavka 1. ovoga članka ili ako su pružene obavijesti nejasne, nerazumljive, dvosmislene ili nepravodobne te</w:t>
      </w:r>
    </w:p>
    <w:p w14:paraId="25EFA85F" w14:textId="77777777" w:rsidR="00493F0B" w:rsidRPr="00E11541" w:rsidRDefault="00493F0B" w:rsidP="00F002E7">
      <w:pPr>
        <w:pStyle w:val="box470566"/>
        <w:spacing w:before="0" w:beforeAutospacing="0"/>
        <w:jc w:val="both"/>
      </w:pPr>
      <w:r w:rsidRPr="00E11541">
        <w:t>2. ako trgovac ne navede poslovnu svrhu poslovne prakse, a ona nije razvidna iz konteksta, a u oba slučaja, takva praksa, prosječnog potrošača navede ili je vjerojatno da će ga navesti da donese odluku o kupnji koju inače ne bi donio.</w:t>
      </w:r>
    </w:p>
    <w:p w14:paraId="761B0A91" w14:textId="77777777" w:rsidR="00493F0B" w:rsidRPr="00E11541" w:rsidRDefault="00493F0B" w:rsidP="00F002E7">
      <w:pPr>
        <w:pStyle w:val="box470566"/>
        <w:spacing w:before="0" w:beforeAutospacing="0"/>
        <w:jc w:val="both"/>
      </w:pPr>
      <w:r w:rsidRPr="00E11541">
        <w:t>(3) Kada trgovac pri prenošenju poslovne prakse koristi konkretno sredstvo komunikacije koje je ograničeno vremenom ili prostorom, prilikom ocjene je li određena važna obavijest izostavljena vodit će se računa o tim ograničenjima, kao i o ostalim mjerama koje je trgovac poduzeo kako bi se te obavijesti dostavile potrošaču na neki drugi način.</w:t>
      </w:r>
    </w:p>
    <w:p w14:paraId="06715683" w14:textId="77777777" w:rsidR="00493F0B" w:rsidRPr="00E11541" w:rsidRDefault="00493F0B" w:rsidP="00F002E7">
      <w:pPr>
        <w:pStyle w:val="box470566"/>
        <w:spacing w:before="0" w:beforeAutospacing="0"/>
        <w:jc w:val="both"/>
      </w:pPr>
      <w:r w:rsidRPr="00E11541">
        <w:t>(4) U slučaju poziva na kupnju, ako to već nije razvidno iz konteksta, bitnima će se smatrati informacije o:</w:t>
      </w:r>
    </w:p>
    <w:p w14:paraId="4510A08D" w14:textId="77777777" w:rsidR="00493F0B" w:rsidRPr="00E11541" w:rsidRDefault="00493F0B" w:rsidP="00F002E7">
      <w:pPr>
        <w:pStyle w:val="box470566"/>
        <w:spacing w:before="0" w:beforeAutospacing="0"/>
        <w:jc w:val="both"/>
      </w:pPr>
      <w:r w:rsidRPr="00E11541">
        <w:t>1. osnovnim obilježjima proizvoda u mjeri koja je prikladna proizvodu i komunikacijskom sredstvu koje se koristi</w:t>
      </w:r>
    </w:p>
    <w:p w14:paraId="29EC2D92" w14:textId="77777777" w:rsidR="00493F0B" w:rsidRPr="00E11541" w:rsidRDefault="00493F0B" w:rsidP="00F002E7">
      <w:pPr>
        <w:pStyle w:val="box470566"/>
        <w:spacing w:before="0" w:beforeAutospacing="0"/>
        <w:jc w:val="both"/>
      </w:pPr>
      <w:r w:rsidRPr="00E11541">
        <w:t>2. sjedištu i identitetu trgovca, kao što su njegova tvrtka, naziv ili ime te, ako je to potrebno, adresa i identitet osobe u čije ime nastupa</w:t>
      </w:r>
    </w:p>
    <w:p w14:paraId="649D068A" w14:textId="77777777" w:rsidR="00493F0B" w:rsidRPr="00E11541" w:rsidRDefault="00493F0B" w:rsidP="00F002E7">
      <w:pPr>
        <w:pStyle w:val="box470566"/>
        <w:spacing w:before="0" w:beforeAutospacing="0"/>
        <w:jc w:val="both"/>
      </w:pPr>
      <w:r w:rsidRPr="00E11541">
        <w:t>3. maloprodajnoj cijeni proizvoda ili kad proizvod ne omogućava da cijena bude izračunata unaprijed, o načinu na koji će cijena biti izračunata, kao i, gdje je potrebno, o dodatnim poštanskim troškovima te troškovima prijevoza i dostave, a kada ti troškovi ne mogu biti izračunati unaprijed, naznaku da se plaćaju i ti dodatni troškovi</w:t>
      </w:r>
    </w:p>
    <w:p w14:paraId="7710C76D" w14:textId="77777777" w:rsidR="00493F0B" w:rsidRPr="00E11541" w:rsidRDefault="00493F0B" w:rsidP="00F002E7">
      <w:pPr>
        <w:pStyle w:val="box470566"/>
        <w:spacing w:before="0" w:beforeAutospacing="0"/>
        <w:jc w:val="both"/>
      </w:pPr>
      <w:r w:rsidRPr="00E11541">
        <w:t>4. uvjetima plaćanja, dostave, ostalim elementima ispunjenja ugovora, ako ti elementi odstupaju od zahtjeva profesionalne pažnje</w:t>
      </w:r>
    </w:p>
    <w:p w14:paraId="59BFA4FF" w14:textId="77777777" w:rsidR="00493F0B" w:rsidRPr="00E11541" w:rsidRDefault="00493F0B" w:rsidP="00F002E7">
      <w:pPr>
        <w:pStyle w:val="box470566"/>
        <w:spacing w:before="0" w:beforeAutospacing="0"/>
        <w:jc w:val="both"/>
      </w:pPr>
      <w:r w:rsidRPr="00E11541">
        <w:t>5. postojanju prava na raskid ili otkaz ugovora, ako je riječ o proizvodima ili pravnim poslovima u vezi s kojima su predviđena i ta prava</w:t>
      </w:r>
    </w:p>
    <w:p w14:paraId="2829A2FB" w14:textId="77777777" w:rsidR="00493F0B" w:rsidRPr="00E11541" w:rsidRDefault="00493F0B" w:rsidP="00F002E7">
      <w:pPr>
        <w:pStyle w:val="box470566"/>
        <w:spacing w:before="0" w:beforeAutospacing="0"/>
        <w:jc w:val="both"/>
      </w:pPr>
      <w:r w:rsidRPr="00E11541">
        <w:t>6. tome da je treća osoba koja nudi proizvode na internetskim tržištima trgovac ili nije trgovac, temeljem izjave te osobe pružatelju internetskog tržišta.</w:t>
      </w:r>
    </w:p>
    <w:p w14:paraId="605E3094" w14:textId="77777777" w:rsidR="00493F0B" w:rsidRPr="00E11541" w:rsidRDefault="00493F0B" w:rsidP="00F002E7">
      <w:pPr>
        <w:pStyle w:val="box470566"/>
        <w:spacing w:before="0" w:beforeAutospacing="0"/>
        <w:jc w:val="both"/>
      </w:pPr>
      <w:r w:rsidRPr="00E11541">
        <w:t>(5) Bitnima se smatraju i:</w:t>
      </w:r>
    </w:p>
    <w:p w14:paraId="187A7CDA" w14:textId="77777777" w:rsidR="00493F0B" w:rsidRPr="00E11541" w:rsidRDefault="00493F0B" w:rsidP="00F002E7">
      <w:pPr>
        <w:pStyle w:val="box470566"/>
        <w:spacing w:before="0" w:beforeAutospacing="0"/>
        <w:jc w:val="both"/>
      </w:pPr>
      <w:r w:rsidRPr="00E11541">
        <w:t>1. one informacije koje je, na temelju ovoga Zakona i drugih propisa usklađenih s pravilima Europske unije, trgovac dužan pružiti potrošaču prilikom bilo koje vrste poslovne komunikacije, uključujući oglašavanje i stavljanje proizvoda na tržište</w:t>
      </w:r>
    </w:p>
    <w:p w14:paraId="2E147DEE" w14:textId="77777777" w:rsidR="00493F0B" w:rsidRPr="00E11541" w:rsidRDefault="00493F0B" w:rsidP="00F002E7">
      <w:pPr>
        <w:pStyle w:val="box470566"/>
        <w:spacing w:before="0" w:beforeAutospacing="0"/>
        <w:jc w:val="both"/>
      </w:pPr>
      <w:r w:rsidRPr="00E11541">
        <w:t xml:space="preserve">2. opće informacije o najvažnijim parametrima kojima se određuje rangiranje proizvoda prikazanih potrošaču kao rezultat upita u obliku ključne riječi, izraza ili drugog unosa, i o relativnoj važnosti tih parametara u odnosu na ostale parametre, koje su dostupne u posebnom </w:t>
      </w:r>
      <w:r w:rsidRPr="00E11541">
        <w:lastRenderedPageBreak/>
        <w:t>dijelu internetskog sučelja koji je izravno i lako dostupan sa stranice na kojoj su prikazani rezultati upita, ako se potrošačima omogućuje pretraživanje proizvoda koje nude temeljem upita korištenjem ključne riječi, izraza ili drugog unosa, neovisno o tome gdje se sklapa ugovor</w:t>
      </w:r>
    </w:p>
    <w:p w14:paraId="632FD8EB" w14:textId="77777777" w:rsidR="00493F0B" w:rsidRPr="00E11541" w:rsidRDefault="00493F0B" w:rsidP="00F002E7">
      <w:pPr>
        <w:pStyle w:val="box470566"/>
        <w:spacing w:before="0" w:beforeAutospacing="0"/>
        <w:jc w:val="both"/>
      </w:pPr>
      <w:r w:rsidRPr="00E11541">
        <w:t>3. informacije o tome osigurava li trgovac, i na koji način, da objavljene recenzije potječu od potrošača koji su proizvod doista koristili ili kupili, ako trgovac pruža pristup potrošačkim recenzijama proizvoda.</w:t>
      </w:r>
    </w:p>
    <w:p w14:paraId="3DA197D2" w14:textId="77777777" w:rsidR="00493F0B" w:rsidRPr="00E11541" w:rsidRDefault="00493F0B" w:rsidP="00F002E7">
      <w:pPr>
        <w:pStyle w:val="box470566"/>
        <w:spacing w:before="0" w:beforeAutospacing="0"/>
        <w:jc w:val="both"/>
      </w:pPr>
      <w:r w:rsidRPr="00E11541">
        <w:t>(6) Odredba iz stavka 5. točke 2. ovoga članka ne primjenjuje se na pružatelje internetskih tržišta uređenih Uredbom (EU) 2019/1150 Europskog parlamenta i Vijeća od 20. lipnja 2019. o promicanju pravednosti i transparentnosti za poslovne korisnike usluga internetskog posredovanja (Tekst značajan za EGP) (SL L 186, 11. 7. 2019).</w:t>
      </w:r>
    </w:p>
    <w:p w14:paraId="7B4A3511" w14:textId="77777777" w:rsidR="00493F0B" w:rsidRPr="00E11541" w:rsidRDefault="00493F0B" w:rsidP="00790212">
      <w:pPr>
        <w:pStyle w:val="box470566"/>
        <w:spacing w:before="0" w:beforeAutospacing="0"/>
        <w:jc w:val="center"/>
      </w:pPr>
      <w:r w:rsidRPr="00E11541">
        <w:t>Postupci koji predstavljaju zavaravajuću poslovnu praksu</w:t>
      </w:r>
    </w:p>
    <w:p w14:paraId="68E2CEF3" w14:textId="77777777" w:rsidR="00493F0B" w:rsidRPr="00E11541" w:rsidRDefault="00493F0B" w:rsidP="00790212">
      <w:pPr>
        <w:pStyle w:val="box470566"/>
        <w:spacing w:before="0" w:beforeAutospacing="0"/>
        <w:jc w:val="center"/>
      </w:pPr>
      <w:r w:rsidRPr="00E11541">
        <w:t>Članak 37.</w:t>
      </w:r>
    </w:p>
    <w:p w14:paraId="602A3131" w14:textId="77777777" w:rsidR="00493F0B" w:rsidRPr="00E11541" w:rsidRDefault="00493F0B" w:rsidP="00F002E7">
      <w:pPr>
        <w:pStyle w:val="box470566"/>
        <w:spacing w:before="0" w:beforeAutospacing="0"/>
        <w:jc w:val="both"/>
      </w:pPr>
      <w:r w:rsidRPr="00E11541">
        <w:t>Zavaravajućom poslovnom praksom smatraju se sljedeći postupci:</w:t>
      </w:r>
    </w:p>
    <w:p w14:paraId="4DAE1ABD" w14:textId="77777777" w:rsidR="00493F0B" w:rsidRPr="00E11541" w:rsidRDefault="00493F0B" w:rsidP="00F002E7">
      <w:pPr>
        <w:pStyle w:val="box470566"/>
        <w:spacing w:before="0" w:beforeAutospacing="0"/>
        <w:jc w:val="both"/>
      </w:pPr>
      <w:r w:rsidRPr="00E11541">
        <w:t>1. tvrdnja trgovca da je potpisnik određenog pravila postupanja trgovaca, iako to nije slučaj</w:t>
      </w:r>
    </w:p>
    <w:p w14:paraId="2B449AC1" w14:textId="77777777" w:rsidR="00493F0B" w:rsidRPr="00E11541" w:rsidRDefault="00493F0B" w:rsidP="00F002E7">
      <w:pPr>
        <w:pStyle w:val="box470566"/>
        <w:spacing w:before="0" w:beforeAutospacing="0"/>
        <w:jc w:val="both"/>
      </w:pPr>
      <w:r w:rsidRPr="00E11541">
        <w:t>2. isticanje žigova, znakova kvalitete ili sličnih znakova bez potrebnog odobrenja</w:t>
      </w:r>
    </w:p>
    <w:p w14:paraId="01F1ACA4" w14:textId="77777777" w:rsidR="00493F0B" w:rsidRPr="00E11541" w:rsidRDefault="00493F0B" w:rsidP="00F002E7">
      <w:pPr>
        <w:pStyle w:val="box470566"/>
        <w:spacing w:before="0" w:beforeAutospacing="0"/>
        <w:jc w:val="both"/>
      </w:pPr>
      <w:r w:rsidRPr="00E11541">
        <w:t>3. tvrdnja da je pravila postupanja trgovaca koja taj trgovac primjenjuje odobrilo ovlašteno tijelo, iako to nije slučaj</w:t>
      </w:r>
    </w:p>
    <w:p w14:paraId="2F78D0D8" w14:textId="77777777" w:rsidR="00493F0B" w:rsidRPr="00E11541" w:rsidRDefault="00493F0B" w:rsidP="00F002E7">
      <w:pPr>
        <w:pStyle w:val="box470566"/>
        <w:spacing w:before="0" w:beforeAutospacing="0"/>
        <w:jc w:val="both"/>
      </w:pPr>
      <w:r w:rsidRPr="00E11541">
        <w:t>4. tvrdnja trgovca da je njegovu djelatnost, njegovu poslovnu praksu ili njegov proizvod odobrilo, preporučilo ili dopustilo ovlašteno tijelo ili privatno tijelo, iako to nije slučaj ili ista takva tvrdnja kada njegova poslovna praksa ili proizvod ne udovoljava zahtjevima za izdavanje tog odobrenja, preporuke ili dopuštenja</w:t>
      </w:r>
    </w:p>
    <w:p w14:paraId="48F0A9F7" w14:textId="77777777" w:rsidR="00493F0B" w:rsidRPr="00E11541" w:rsidRDefault="00493F0B" w:rsidP="00F002E7">
      <w:pPr>
        <w:pStyle w:val="box470566"/>
        <w:spacing w:before="0" w:beforeAutospacing="0"/>
        <w:jc w:val="both"/>
      </w:pPr>
      <w:r w:rsidRPr="00E11541">
        <w:t>5. pozivanje na kupnju proizvoda po određenoj cijeni, bez isticanja činjenice da trgovac ima opravdane razloge vjerovati da neće biti u mogućnosti ponuditi isporuku tog ili sličnog proizvoda po navedenoj cijeni, u vrijeme i u količini koji su razumni s obzirom na proizvod, opseg oglašavanja proizvoda i ponuđenu cijenu, odnosno da neće biti u mogućnosti osigurati da drugi trgovac isporuči taj ili sličan proizvod po navedenoj cijeni, u vremenu i u količini koji su razumni s obzirom na navedene okolnosti</w:t>
      </w:r>
    </w:p>
    <w:p w14:paraId="53B53BC0" w14:textId="77777777" w:rsidR="00493F0B" w:rsidRPr="00E11541" w:rsidRDefault="00493F0B" w:rsidP="00F002E7">
      <w:pPr>
        <w:pStyle w:val="box470566"/>
        <w:spacing w:before="0" w:beforeAutospacing="0"/>
        <w:jc w:val="both"/>
      </w:pPr>
      <w:r w:rsidRPr="00E11541">
        <w:t>6. pozivanje na kupnju proizvoda po određenoj cijeni, a zatim odbijanje da se potrošaču pokaže oglašavani proizvod ili odbijanje prihvaćanja narudžbe potrošača, odnosno dostave proizvoda u razumnom roku ili pokazivanje neispravnog primjerka proizvoda, a sve s namjerom promidžbe nekog drugog proizvoda</w:t>
      </w:r>
    </w:p>
    <w:p w14:paraId="6AC2187A" w14:textId="77777777" w:rsidR="00493F0B" w:rsidRPr="00E11541" w:rsidRDefault="00493F0B" w:rsidP="00F002E7">
      <w:pPr>
        <w:pStyle w:val="box470566"/>
        <w:spacing w:before="0" w:beforeAutospacing="0"/>
        <w:jc w:val="both"/>
      </w:pPr>
      <w:r w:rsidRPr="00E11541">
        <w:t>7. lažno tvrditi da će proizvod biti dostupan samo u vrlo ograničenom razdoblju ili da će biti dostupan jedino pod posebnim uvjetima u vrlo ograničenom razdoblju, a radi navođenja potrošača da odmah donese odluku o kupnji, čime mu se uskraćuje mogućnost ili vrijeme potrebno da donese odluku utemeljenu na saznanju o svim relevantnim okolnostima</w:t>
      </w:r>
    </w:p>
    <w:p w14:paraId="3331F775" w14:textId="77777777" w:rsidR="00493F0B" w:rsidRPr="00E11541" w:rsidRDefault="00493F0B" w:rsidP="00F002E7">
      <w:pPr>
        <w:pStyle w:val="box470566"/>
        <w:spacing w:before="0" w:beforeAutospacing="0"/>
        <w:jc w:val="both"/>
      </w:pPr>
      <w:r w:rsidRPr="00E11541">
        <w:t xml:space="preserve">8. obvezati se potrošaču na pružanje nekih postprodajnih usluga, komunicirajući prije odluke o kupnji s potrošačem na jeziku koji nije službeni jezik države članice Europske unije u kojoj se </w:t>
      </w:r>
      <w:r w:rsidRPr="00E11541">
        <w:lastRenderedPageBreak/>
        <w:t>trgovac nalazi, a zatim omogućiti pružanje tih usluga samo na nekom drugom jeziku, a da potrošač na to nije bio jasno upozoren prije sklapanja ugovora</w:t>
      </w:r>
    </w:p>
    <w:p w14:paraId="1EEF1601" w14:textId="77777777" w:rsidR="00493F0B" w:rsidRPr="00E11541" w:rsidRDefault="00493F0B" w:rsidP="00F002E7">
      <w:pPr>
        <w:pStyle w:val="box470566"/>
        <w:spacing w:before="0" w:beforeAutospacing="0"/>
        <w:jc w:val="both"/>
      </w:pPr>
      <w:r w:rsidRPr="00E11541">
        <w:t>9. tvrditi ili na drugi način stvarati dojam da se proizvod može zakonito prodati, kada to nije slučaj</w:t>
      </w:r>
    </w:p>
    <w:p w14:paraId="552BD750" w14:textId="77777777" w:rsidR="00493F0B" w:rsidRPr="00E11541" w:rsidRDefault="00493F0B" w:rsidP="00F002E7">
      <w:pPr>
        <w:pStyle w:val="box470566"/>
        <w:spacing w:before="0" w:beforeAutospacing="0"/>
        <w:jc w:val="both"/>
      </w:pPr>
      <w:r w:rsidRPr="00E11541">
        <w:t>10. predstavljati potrošaču prava koja mu po zakonu i inače pripadaju kao posebnost ponude trgovca</w:t>
      </w:r>
    </w:p>
    <w:p w14:paraId="0DF005B0" w14:textId="77777777" w:rsidR="00493F0B" w:rsidRPr="00E11541" w:rsidRDefault="00493F0B" w:rsidP="00F002E7">
      <w:pPr>
        <w:pStyle w:val="box470566"/>
        <w:spacing w:before="0" w:beforeAutospacing="0"/>
        <w:jc w:val="both"/>
      </w:pPr>
      <w:r w:rsidRPr="00E11541">
        <w:t>11. koristiti uredničke sadržaje u medijima radi plaćene promidžbe proizvoda, a da u tim sadržajima nije jasno izraženo riječima, znakovima ili zvukovima koje potrošač može jasno prepoznati, da je riječ o promidžbi</w:t>
      </w:r>
    </w:p>
    <w:p w14:paraId="4C16DA73" w14:textId="77777777" w:rsidR="00493F0B" w:rsidRPr="00E11541" w:rsidRDefault="00493F0B" w:rsidP="00F002E7">
      <w:pPr>
        <w:pStyle w:val="box470566"/>
        <w:spacing w:before="0" w:beforeAutospacing="0"/>
        <w:jc w:val="both"/>
      </w:pPr>
      <w:r w:rsidRPr="00E11541">
        <w:t>12. pružanje rezultata pretraživanja kao odgovor na mrežni upit potrošača bez jasnog navođenja svakog plaćenog oglašavanja ili plaćanja upravo u svrhu postizanja višeg ranga proizvoda u rezultatima pretraživanja</w:t>
      </w:r>
    </w:p>
    <w:p w14:paraId="23C73962" w14:textId="77777777" w:rsidR="00493F0B" w:rsidRPr="00E11541" w:rsidRDefault="00493F0B" w:rsidP="00F002E7">
      <w:pPr>
        <w:pStyle w:val="box470566"/>
        <w:spacing w:before="0" w:beforeAutospacing="0"/>
        <w:jc w:val="both"/>
      </w:pPr>
      <w:r w:rsidRPr="00E11541">
        <w:t>13. iznositi netočne tvrdnje u vezi s prirodom i obujmom rizika kojem bi mogla biti izložena osobna sigurnost potrošača ili članova njegove obitelji ako potrošač ne kupi proizvod</w:t>
      </w:r>
    </w:p>
    <w:p w14:paraId="2CF122A5" w14:textId="77777777" w:rsidR="00493F0B" w:rsidRPr="00E11541" w:rsidRDefault="00493F0B" w:rsidP="00F002E7">
      <w:pPr>
        <w:pStyle w:val="box470566"/>
        <w:spacing w:before="0" w:beforeAutospacing="0"/>
        <w:jc w:val="both"/>
      </w:pPr>
      <w:r w:rsidRPr="00E11541">
        <w:t>14. oglašavati proizvod koji je sličan proizvodu koji je proizveo neki drugi proizvođač, i to na način da se namjerno navodi potrošača na pogrešan zaključak da je oglašavani proizvod proizveo taj drugi proizvođač</w:t>
      </w:r>
    </w:p>
    <w:p w14:paraId="39CAD6B4" w14:textId="77777777" w:rsidR="00493F0B" w:rsidRPr="00E11541" w:rsidRDefault="00493F0B" w:rsidP="00F002E7">
      <w:pPr>
        <w:pStyle w:val="box470566"/>
        <w:spacing w:before="0" w:beforeAutospacing="0"/>
        <w:jc w:val="both"/>
      </w:pPr>
      <w:r w:rsidRPr="00E11541">
        <w:t>15. uspostavljanje, vođenje ili promidžba piramidalnog sustava promidžbe, pri čemu potrošač mora dati određenu činidbu kako bi mogao dobiti određenu naknadu, i to prije svega zbog toga jer je uveo u sustav nove potrošače, a ne zbog toga jer je kupio ili konzumirao proizvod</w:t>
      </w:r>
    </w:p>
    <w:p w14:paraId="359B8B29" w14:textId="77777777" w:rsidR="00493F0B" w:rsidRPr="00E11541" w:rsidRDefault="00493F0B" w:rsidP="00F002E7">
      <w:pPr>
        <w:pStyle w:val="box470566"/>
        <w:spacing w:before="0" w:beforeAutospacing="0"/>
        <w:jc w:val="both"/>
      </w:pPr>
      <w:r w:rsidRPr="00E11541">
        <w:t>16. tvrditi da će trgovac uskoro prestati sa svojom djelatnošću ili da će se preseliti u druge poslovne prostorije, iako to nije slučaj</w:t>
      </w:r>
    </w:p>
    <w:p w14:paraId="2B368095" w14:textId="77777777" w:rsidR="00493F0B" w:rsidRPr="00E11541" w:rsidRDefault="00493F0B" w:rsidP="00F002E7">
      <w:pPr>
        <w:pStyle w:val="box470566"/>
        <w:spacing w:before="0" w:beforeAutospacing="0"/>
        <w:jc w:val="both"/>
      </w:pPr>
      <w:r w:rsidRPr="00E11541">
        <w:t>17. tvrditi da proizvod može olakšati dobitak u igrama na sreću</w:t>
      </w:r>
    </w:p>
    <w:p w14:paraId="64EFA20D" w14:textId="77777777" w:rsidR="00493F0B" w:rsidRPr="00E11541" w:rsidRDefault="00493F0B" w:rsidP="00F002E7">
      <w:pPr>
        <w:pStyle w:val="box470566"/>
        <w:spacing w:before="0" w:beforeAutospacing="0"/>
        <w:jc w:val="both"/>
      </w:pPr>
      <w:r w:rsidRPr="00E11541">
        <w:t>18. lažno tvrditi da proizvod može izliječiti bolest, disfunkcionalnost ili malformaciju</w:t>
      </w:r>
    </w:p>
    <w:p w14:paraId="5828C954" w14:textId="77777777" w:rsidR="00493F0B" w:rsidRPr="00E11541" w:rsidRDefault="00493F0B" w:rsidP="00F002E7">
      <w:pPr>
        <w:pStyle w:val="box470566"/>
        <w:spacing w:before="0" w:beforeAutospacing="0"/>
        <w:jc w:val="both"/>
      </w:pPr>
      <w:r w:rsidRPr="00E11541">
        <w:t>19. prenošenje netočnih obavijesti u vezi sa stanjem na tržištu ili dostupnosti proizvoda, s namjerom da se navede potrošača da kupi proizvod pod uvjetima koji su nepovoljniji od uobičajenih tržišnih uvjeta</w:t>
      </w:r>
    </w:p>
    <w:p w14:paraId="2FC077FA" w14:textId="77777777" w:rsidR="00493F0B" w:rsidRPr="00E11541" w:rsidRDefault="00493F0B" w:rsidP="00F002E7">
      <w:pPr>
        <w:pStyle w:val="box470566"/>
        <w:spacing w:before="0" w:beforeAutospacing="0"/>
        <w:jc w:val="both"/>
      </w:pPr>
      <w:r w:rsidRPr="00E11541">
        <w:t>20. tvrditi u okviru poslovne prakse da se raspisuje nagradna igra ili promocija, a da se ne dodijeli opisana nagrada ili njezin razuman ekvivalent</w:t>
      </w:r>
    </w:p>
    <w:p w14:paraId="05C79135" w14:textId="77777777" w:rsidR="00493F0B" w:rsidRPr="00E11541" w:rsidRDefault="00493F0B" w:rsidP="00F002E7">
      <w:pPr>
        <w:pStyle w:val="box470566"/>
        <w:spacing w:before="0" w:beforeAutospacing="0"/>
        <w:jc w:val="both"/>
      </w:pPr>
      <w:r w:rsidRPr="00E11541">
        <w:t>21. označavanje proizvoda oznakama »gratis«, »besplatno«, »bez naknade« ili sličnim oznakama ako potrošač mora za taj proizvod platiti bilo koji iznos različit od nužnih troškova odgovaranja na poslovnu praksu, troškova dostave ili primitka proizvoda</w:t>
      </w:r>
    </w:p>
    <w:p w14:paraId="541A5A7F" w14:textId="77777777" w:rsidR="00493F0B" w:rsidRPr="00E11541" w:rsidRDefault="00493F0B" w:rsidP="00F002E7">
      <w:pPr>
        <w:pStyle w:val="box470566"/>
        <w:spacing w:before="0" w:beforeAutospacing="0"/>
        <w:jc w:val="both"/>
      </w:pPr>
      <w:r w:rsidRPr="00E11541">
        <w:t>22. uvrštavanje u promidžbene materijale računa ili nekog drugog zahtjeva za plaćanje kojim se kod potrošača stvara dojam da je već naručio oglašavani proizvod koji se nudi, iako to nije slučaj</w:t>
      </w:r>
    </w:p>
    <w:p w14:paraId="120E957A" w14:textId="77777777" w:rsidR="00493F0B" w:rsidRPr="00E11541" w:rsidRDefault="00493F0B" w:rsidP="00F002E7">
      <w:pPr>
        <w:pStyle w:val="box470566"/>
        <w:spacing w:before="0" w:beforeAutospacing="0"/>
        <w:jc w:val="both"/>
      </w:pPr>
      <w:r w:rsidRPr="00E11541">
        <w:lastRenderedPageBreak/>
        <w:t>23. lažno tvrditi ili stvarati dojam da trgovac ne djeluje u okviru svoje poslovne djelatnosti, odnosno djelatnosti slobodnog zanimanja ili lažno predstavljanje trgovca kao potrošača</w:t>
      </w:r>
    </w:p>
    <w:p w14:paraId="54892CE8" w14:textId="77777777" w:rsidR="00493F0B" w:rsidRPr="00E11541" w:rsidRDefault="00493F0B" w:rsidP="00F002E7">
      <w:pPr>
        <w:pStyle w:val="box470566"/>
        <w:spacing w:before="0" w:beforeAutospacing="0"/>
        <w:jc w:val="both"/>
      </w:pPr>
      <w:r w:rsidRPr="00E11541">
        <w:t>24. stvaranje lažnog dojma da su postprodajne usluge u vezi s proizvodom dostupne i u državi članici Europske unije koja je različita od one u kojoj je proizvod prodan</w:t>
      </w:r>
    </w:p>
    <w:p w14:paraId="2D8C93FA" w14:textId="77777777" w:rsidR="00493F0B" w:rsidRPr="00E11541" w:rsidRDefault="00493F0B" w:rsidP="00F002E7">
      <w:pPr>
        <w:pStyle w:val="box470566"/>
        <w:spacing w:before="0" w:beforeAutospacing="0"/>
        <w:jc w:val="both"/>
      </w:pPr>
      <w:r w:rsidRPr="00E11541">
        <w:t>25. preprodaja ulaznica za događanja potrošačima ako ih je trgovac nabavio upotrebom automatiziranih sredstava za zaobilaženje bilo kojeg ograničenja u pogledu broja ulaznica koje jedna osoba može kupiti ili bilo kojih drugih pravila primjenjivih na kupnju ulaznica</w:t>
      </w:r>
    </w:p>
    <w:p w14:paraId="0515B38B" w14:textId="77777777" w:rsidR="00493F0B" w:rsidRPr="00E11541" w:rsidRDefault="00493F0B" w:rsidP="00F002E7">
      <w:pPr>
        <w:pStyle w:val="box470566"/>
        <w:spacing w:before="0" w:beforeAutospacing="0"/>
        <w:jc w:val="both"/>
      </w:pPr>
      <w:r w:rsidRPr="00E11541">
        <w:t>26. navođenje da su recenzije proizvoda dali potrošači koji su doista koristili ili kupili proizvod bez poduzimanja razumnih i proporcionalnih koraka kako bi se provjerilo da te recenzije doista potječu od takvih potrošača</w:t>
      </w:r>
    </w:p>
    <w:p w14:paraId="2C95872E" w14:textId="77777777" w:rsidR="00493F0B" w:rsidRPr="00E11541" w:rsidRDefault="00493F0B" w:rsidP="00F002E7">
      <w:pPr>
        <w:pStyle w:val="box470566"/>
        <w:spacing w:before="0" w:beforeAutospacing="0"/>
        <w:jc w:val="both"/>
      </w:pPr>
      <w:r w:rsidRPr="00E11541">
        <w:t>27. podnošenje lažnih potrošačkih recenzija ili preporuka, ili naručivanje od druge pravne ili fizičke osobe da ih podnese, ili pogrešno predstavljanje potrošačkih recenzija ili društvenih preporuka radi promocije proizvoda.</w:t>
      </w:r>
    </w:p>
    <w:p w14:paraId="57102989" w14:textId="77777777" w:rsidR="00DE7F92" w:rsidRPr="00E11541" w:rsidRDefault="00DE7F92" w:rsidP="00790212">
      <w:pPr>
        <w:pStyle w:val="box470566"/>
        <w:spacing w:before="0" w:beforeAutospacing="0"/>
        <w:jc w:val="center"/>
      </w:pPr>
      <w:r w:rsidRPr="00E11541">
        <w:t>Područje primjene</w:t>
      </w:r>
    </w:p>
    <w:p w14:paraId="22164BDB" w14:textId="77777777" w:rsidR="00DE7F92" w:rsidRPr="00E11541" w:rsidRDefault="00DE7F92" w:rsidP="00790212">
      <w:pPr>
        <w:pStyle w:val="box470566"/>
        <w:spacing w:before="0" w:beforeAutospacing="0"/>
        <w:jc w:val="center"/>
      </w:pPr>
      <w:r w:rsidRPr="00E11541">
        <w:t>Članak 43.</w:t>
      </w:r>
    </w:p>
    <w:p w14:paraId="4C68D74A" w14:textId="77777777" w:rsidR="00DE7F92" w:rsidRPr="00E11541" w:rsidRDefault="00DE7F92" w:rsidP="0022701A">
      <w:pPr>
        <w:pStyle w:val="box470566"/>
        <w:spacing w:before="0" w:beforeAutospacing="0"/>
        <w:jc w:val="both"/>
      </w:pPr>
      <w:r w:rsidRPr="00E11541">
        <w:t>Ako drukčije nije određeno, odredbe glave I. i glave III. poglavlja I. ovoga dijela Zakona primjenjuju se na svaki ugovor sklopljen između trgovca i potrošača, uključujući:</w:t>
      </w:r>
    </w:p>
    <w:p w14:paraId="6D181DB4" w14:textId="77777777" w:rsidR="00DE7F92" w:rsidRPr="00E11541" w:rsidRDefault="00DE7F92" w:rsidP="0022701A">
      <w:pPr>
        <w:pStyle w:val="box470566"/>
        <w:spacing w:before="0" w:beforeAutospacing="0"/>
        <w:jc w:val="both"/>
      </w:pPr>
      <w:r w:rsidRPr="00E11541">
        <w:t>1. ugovore o isporuci toplinske energije, ugovore o isporuci vode, plina i električne energije bez obzira na to prodaju li se u ograničenom obujmu ili utvrđenoj količini ili ne</w:t>
      </w:r>
    </w:p>
    <w:p w14:paraId="51386AD7" w14:textId="77777777" w:rsidR="00DE7F92" w:rsidRPr="00E11541" w:rsidRDefault="00DE7F92" w:rsidP="0022701A">
      <w:pPr>
        <w:pStyle w:val="box470566"/>
        <w:spacing w:before="0" w:beforeAutospacing="0"/>
        <w:jc w:val="both"/>
      </w:pPr>
      <w:r w:rsidRPr="00E11541">
        <w:t>2. ugovore temeljem kojih trgovac potrošaču isporučuje ili se obvezuje isporučiti digitalni sadržaj koji se ne isporučuje na materijalnom nosaču podataka ili digitalnu uslugu, a potrošač ne plaća cijenu niti se obvezuje platiti cijenu, već dostavlja ili se obvezuje dostaviti osobne podatke trgovcu, osim ako trgovac osobne podatke koje je dostavio potrošač obrađuje isključivo u svrhu isporuke digitalnog sadržaja koji se ne isporučuje na materijalnom nosaču podataka ili digitalne usluge ili kako bi se trgovcu omogućilo usklađivanje s obvezama kojima podliježe trgovac, a trgovac te podatke ne obrađuje ni u koje druge svrhe.</w:t>
      </w:r>
    </w:p>
    <w:p w14:paraId="7C679C09" w14:textId="77777777" w:rsidR="00DE7F92" w:rsidRPr="00E11541" w:rsidRDefault="00DE7F92" w:rsidP="00790212">
      <w:pPr>
        <w:pStyle w:val="box470566"/>
        <w:spacing w:before="0" w:beforeAutospacing="0"/>
        <w:jc w:val="center"/>
      </w:pPr>
      <w:r w:rsidRPr="00E11541">
        <w:t>Iznimke od primjene</w:t>
      </w:r>
    </w:p>
    <w:p w14:paraId="2DD9EE9F" w14:textId="77777777" w:rsidR="00DE7F92" w:rsidRPr="00E11541" w:rsidRDefault="00DE7F92" w:rsidP="00790212">
      <w:pPr>
        <w:pStyle w:val="box470566"/>
        <w:spacing w:before="0" w:beforeAutospacing="0"/>
        <w:jc w:val="center"/>
      </w:pPr>
      <w:r w:rsidRPr="00E11541">
        <w:t>Članak 44.</w:t>
      </w:r>
    </w:p>
    <w:p w14:paraId="1CA40C3A" w14:textId="77777777" w:rsidR="00DE7F92" w:rsidRPr="00E11541" w:rsidRDefault="00DE7F92" w:rsidP="0022701A">
      <w:pPr>
        <w:pStyle w:val="box470566"/>
        <w:spacing w:before="0" w:beforeAutospacing="0"/>
        <w:jc w:val="both"/>
      </w:pPr>
      <w:r w:rsidRPr="00E11541">
        <w:t>(1) Odredbe glave I. i glave III. poglavlja I. ovoga dijela Zakona ne primjenjuju se na ugovore:</w:t>
      </w:r>
    </w:p>
    <w:p w14:paraId="5C75C4F7" w14:textId="77777777" w:rsidR="00DE7F92" w:rsidRPr="00E11541" w:rsidRDefault="00DE7F92" w:rsidP="0022701A">
      <w:pPr>
        <w:pStyle w:val="box470566"/>
        <w:spacing w:before="0" w:beforeAutospacing="0"/>
        <w:jc w:val="both"/>
      </w:pPr>
      <w:r w:rsidRPr="00E11541">
        <w:t>1. o pružanju socijalnih usluga, uključujući usluge socijalnog stanovanja, skrbi o djeci, skrbi o osobama ili obiteljima kojima je potrebna stalna ili privremena pomoć, uključujući i dugoročnu skrb</w:t>
      </w:r>
    </w:p>
    <w:p w14:paraId="2D1224E7" w14:textId="77777777" w:rsidR="00DE7F92" w:rsidRPr="00E11541" w:rsidRDefault="00DE7F92" w:rsidP="0022701A">
      <w:pPr>
        <w:pStyle w:val="box470566"/>
        <w:spacing w:before="0" w:beforeAutospacing="0"/>
        <w:jc w:val="both"/>
      </w:pPr>
      <w:r w:rsidRPr="00E11541">
        <w:t>2. o korištenju zdravstvene zaštite sukladno propisima kojima se uređuje zdravstvena zaštita</w:t>
      </w:r>
    </w:p>
    <w:p w14:paraId="2C1E7E59" w14:textId="77777777" w:rsidR="00DE7F92" w:rsidRPr="00E11541" w:rsidRDefault="00DE7F92" w:rsidP="0022701A">
      <w:pPr>
        <w:pStyle w:val="box470566"/>
        <w:spacing w:before="0" w:beforeAutospacing="0"/>
        <w:jc w:val="both"/>
      </w:pPr>
      <w:r w:rsidRPr="00E11541">
        <w:t>3. o igrama na sreću koje uključuju novčani ulog, uključujući lutriju, igre u casinima i klađenje</w:t>
      </w:r>
    </w:p>
    <w:p w14:paraId="28E1DA4D" w14:textId="77777777" w:rsidR="00DE7F92" w:rsidRPr="00E11541" w:rsidRDefault="00DE7F92" w:rsidP="0022701A">
      <w:pPr>
        <w:pStyle w:val="box470566"/>
        <w:spacing w:before="0" w:beforeAutospacing="0"/>
        <w:jc w:val="both"/>
      </w:pPr>
      <w:r w:rsidRPr="00E11541">
        <w:lastRenderedPageBreak/>
        <w:t>4. o financijskim uslugama</w:t>
      </w:r>
    </w:p>
    <w:p w14:paraId="7B8077C3" w14:textId="77777777" w:rsidR="00DE7F92" w:rsidRPr="00E11541" w:rsidRDefault="00DE7F92" w:rsidP="0022701A">
      <w:pPr>
        <w:pStyle w:val="box470566"/>
        <w:spacing w:before="0" w:beforeAutospacing="0"/>
        <w:jc w:val="both"/>
      </w:pPr>
      <w:r w:rsidRPr="00E11541">
        <w:t>5. o stjecanju ili prijenosu nekretnina ili prava na nekretninama</w:t>
      </w:r>
    </w:p>
    <w:p w14:paraId="0A7F7219" w14:textId="77777777" w:rsidR="00DE7F92" w:rsidRPr="00E11541" w:rsidRDefault="00DE7F92" w:rsidP="0022701A">
      <w:pPr>
        <w:pStyle w:val="box470566"/>
        <w:spacing w:before="0" w:beforeAutospacing="0"/>
        <w:jc w:val="both"/>
      </w:pPr>
      <w:r w:rsidRPr="00E11541">
        <w:t>6. za izgradnju novih građevina ili rekonstrukciju postojećih građevina te najam stambenih prostorija</w:t>
      </w:r>
    </w:p>
    <w:p w14:paraId="5648DF1B" w14:textId="77777777" w:rsidR="00DE7F92" w:rsidRPr="00E11541" w:rsidRDefault="00DE7F92" w:rsidP="0022701A">
      <w:pPr>
        <w:pStyle w:val="box470566"/>
        <w:spacing w:before="0" w:beforeAutospacing="0"/>
        <w:jc w:val="both"/>
      </w:pPr>
      <w:r w:rsidRPr="00E11541">
        <w:t>7. o putovanju u paket-aranžmanu i povezanom putnom aranžmanu sukladno odredbama propisa kojim se uređuje pružanje usluga u turizmu</w:t>
      </w:r>
    </w:p>
    <w:p w14:paraId="44A3E739" w14:textId="77777777" w:rsidR="00DE7F92" w:rsidRPr="00E11541" w:rsidRDefault="00DE7F92" w:rsidP="0022701A">
      <w:pPr>
        <w:pStyle w:val="box470566"/>
        <w:spacing w:before="0" w:beforeAutospacing="0"/>
        <w:jc w:val="both"/>
      </w:pPr>
      <w:r w:rsidRPr="00E11541">
        <w:t>8. iz odredaba glave IV. ovoga dijela Zakona</w:t>
      </w:r>
    </w:p>
    <w:p w14:paraId="5EEA5C6F" w14:textId="77777777" w:rsidR="00DE7F92" w:rsidRPr="00E11541" w:rsidRDefault="00DE7F92" w:rsidP="0022701A">
      <w:pPr>
        <w:pStyle w:val="box470566"/>
        <w:spacing w:before="0" w:beforeAutospacing="0"/>
        <w:jc w:val="both"/>
      </w:pPr>
      <w:r w:rsidRPr="00E11541">
        <w:t>9. sklopljene pred javnopravnim tijelom koje je zakonom obvezno biti neovisno i nepristrano te koje je, pružanjem potrošaču sveobuhvatne obavijesti, dužno osigurati da potrošači prije sklapanja ugovora pažljivo pravno razmotre taj ugovor te da budu upoznati s njegovim pravnim posljedicama</w:t>
      </w:r>
    </w:p>
    <w:p w14:paraId="5FE8E949" w14:textId="77777777" w:rsidR="00DE7F92" w:rsidRPr="00E11541" w:rsidRDefault="00DE7F92" w:rsidP="0022701A">
      <w:pPr>
        <w:pStyle w:val="box470566"/>
        <w:spacing w:before="0" w:beforeAutospacing="0"/>
        <w:jc w:val="both"/>
      </w:pPr>
      <w:r w:rsidRPr="00E11541">
        <w:t>10. o periodičnoj dostavi hrane, pića ili drugih proizvoda namijenjenih dnevnoj uporabi u kućanstvu koji se putem pokretne prodaje na malo isporučuju u pravilnim vremenskim razmacima</w:t>
      </w:r>
    </w:p>
    <w:p w14:paraId="054A82FE" w14:textId="77777777" w:rsidR="00DE7F92" w:rsidRPr="00E11541" w:rsidRDefault="00DE7F92" w:rsidP="0022701A">
      <w:pPr>
        <w:pStyle w:val="box470566"/>
        <w:spacing w:before="0" w:beforeAutospacing="0"/>
        <w:jc w:val="both"/>
      </w:pPr>
      <w:r w:rsidRPr="00E11541">
        <w:t>11. o pružanju usluga putničkoga prijevoza, s time da se i na ove ugovore primjenjuje odredba članka 51., članka 52. i članka 74. ovoga Zakona i odredba propisa koji uređuje platni promet, a koja se odnosi na naplatu naknada u vezi s pružanjem i korištenjem platnih usluga</w:t>
      </w:r>
    </w:p>
    <w:p w14:paraId="16900C37" w14:textId="77777777" w:rsidR="00DE7F92" w:rsidRPr="00E11541" w:rsidRDefault="00DE7F92" w:rsidP="0022701A">
      <w:pPr>
        <w:pStyle w:val="box470566"/>
        <w:spacing w:before="0" w:beforeAutospacing="0"/>
        <w:jc w:val="both"/>
      </w:pPr>
      <w:r w:rsidRPr="00E11541">
        <w:t>12. sklopljene putem automata za prodaju ili automatiziranih prodajnih prostora</w:t>
      </w:r>
    </w:p>
    <w:p w14:paraId="2F314777" w14:textId="77777777" w:rsidR="00DE7F92" w:rsidRPr="00E11541" w:rsidRDefault="00DE7F92" w:rsidP="0022701A">
      <w:pPr>
        <w:pStyle w:val="box470566"/>
        <w:spacing w:before="0" w:beforeAutospacing="0"/>
        <w:jc w:val="both"/>
      </w:pPr>
      <w:r w:rsidRPr="00E11541">
        <w:t>13. sklopljene s operatorom elektroničkih komunikacija putem javne govornice radi njezine uporabe ili radi uspostavljanja jedne pojedinačne veze putem telefona, interneta ili telefaksa od strane potrošača.</w:t>
      </w:r>
    </w:p>
    <w:p w14:paraId="108F5D86" w14:textId="77777777" w:rsidR="00DE7F92" w:rsidRPr="00E11541" w:rsidRDefault="00DE7F92" w:rsidP="0022701A">
      <w:pPr>
        <w:pStyle w:val="box470566"/>
        <w:spacing w:before="0" w:beforeAutospacing="0"/>
        <w:jc w:val="both"/>
      </w:pPr>
      <w:r w:rsidRPr="00E11541">
        <w:t>(2) Odredbe ovoga Zakona ne primjenjuju se na prodaju robe u ovršnom postupku ili u drugom postupku prema zakonskom ovlaštenju.</w:t>
      </w:r>
    </w:p>
    <w:p w14:paraId="55826FB6" w14:textId="77777777" w:rsidR="008858D3" w:rsidRPr="00E11541" w:rsidRDefault="008858D3" w:rsidP="00790212">
      <w:pPr>
        <w:pStyle w:val="box470566"/>
        <w:spacing w:before="0" w:beforeAutospacing="0"/>
        <w:jc w:val="center"/>
      </w:pPr>
      <w:r w:rsidRPr="00E11541">
        <w:t>Obveza obavještavanja</w:t>
      </w:r>
    </w:p>
    <w:p w14:paraId="080482FF" w14:textId="77777777" w:rsidR="008858D3" w:rsidRPr="00E11541" w:rsidRDefault="008858D3" w:rsidP="00790212">
      <w:pPr>
        <w:pStyle w:val="box470566"/>
        <w:spacing w:before="0" w:beforeAutospacing="0"/>
        <w:jc w:val="center"/>
      </w:pPr>
      <w:r w:rsidRPr="00E11541">
        <w:t>Članak 46.</w:t>
      </w:r>
    </w:p>
    <w:p w14:paraId="30221700" w14:textId="77777777" w:rsidR="008858D3" w:rsidRPr="00E11541" w:rsidRDefault="008858D3" w:rsidP="00174710">
      <w:pPr>
        <w:pStyle w:val="box470566"/>
        <w:spacing w:before="0" w:beforeAutospacing="0"/>
        <w:jc w:val="both"/>
      </w:pPr>
      <w:r w:rsidRPr="00E11541">
        <w:t>(1) Prije nego što potrošač sklopi ugovor ili bude obvezan odgovarajućom ponudom, trgovac ga mora na jasan i razumljiv način obavijestiti o:</w:t>
      </w:r>
    </w:p>
    <w:p w14:paraId="26D934D7" w14:textId="77777777" w:rsidR="008858D3" w:rsidRPr="00E11541" w:rsidRDefault="008858D3" w:rsidP="00174710">
      <w:pPr>
        <w:pStyle w:val="box470566"/>
        <w:spacing w:before="0" w:beforeAutospacing="0"/>
        <w:jc w:val="both"/>
      </w:pPr>
      <w:r w:rsidRPr="00E11541">
        <w:t>1. glavnim obilježjima proizvoda, u mjeri u kojoj je to prikladno s obzirom na proizvod te medij koji se koristi za prijenos obavijesti</w:t>
      </w:r>
    </w:p>
    <w:p w14:paraId="75CCEDC6" w14:textId="77777777" w:rsidR="008858D3" w:rsidRPr="00E11541" w:rsidRDefault="008858D3" w:rsidP="00174710">
      <w:pPr>
        <w:pStyle w:val="box470566"/>
        <w:spacing w:before="0" w:beforeAutospacing="0"/>
        <w:jc w:val="both"/>
      </w:pPr>
      <w:r w:rsidRPr="00E11541">
        <w:t>2. nazivu i sjedištu trgovca, telefonskom broju te, ako postoji, adresi elektroničke pošte</w:t>
      </w:r>
    </w:p>
    <w:p w14:paraId="51CAC4AF" w14:textId="77777777" w:rsidR="008858D3" w:rsidRPr="00E11541" w:rsidRDefault="008858D3" w:rsidP="00174710">
      <w:pPr>
        <w:pStyle w:val="box470566"/>
        <w:spacing w:before="0" w:beforeAutospacing="0"/>
        <w:jc w:val="both"/>
      </w:pPr>
      <w:r w:rsidRPr="00E11541">
        <w:t>3. maloprodajnoj cijeni proizvoda, a ako priroda proizvoda ne omogućava da cijena bude razumno izračunata unaprijed, o načinu izračuna cijene te ostalim troškovima prijevoza, dostave ili poštanskih usluga odnosno o tome da ti troškovi mogu biti naplaćeni, ako ih nije moguće razumno izračunati unaprijed</w:t>
      </w:r>
    </w:p>
    <w:p w14:paraId="6AE83BDF" w14:textId="77777777" w:rsidR="008858D3" w:rsidRPr="00E11541" w:rsidRDefault="008858D3" w:rsidP="00174710">
      <w:pPr>
        <w:pStyle w:val="box470566"/>
        <w:spacing w:before="0" w:beforeAutospacing="0"/>
        <w:jc w:val="both"/>
      </w:pPr>
      <w:r w:rsidRPr="00E11541">
        <w:lastRenderedPageBreak/>
        <w:t>4. uvjetima plaćanja, uvjetima isporuke robe ili pružanja usluge, roku isporuke robe ili pružanja usluge te načinu rješavanja potrošačkih pritužbi od strane trgovca</w:t>
      </w:r>
    </w:p>
    <w:p w14:paraId="6A4DD318" w14:textId="77777777" w:rsidR="008858D3" w:rsidRPr="00E11541" w:rsidRDefault="008858D3" w:rsidP="00174710">
      <w:pPr>
        <w:pStyle w:val="box470566"/>
        <w:spacing w:before="0" w:beforeAutospacing="0"/>
        <w:jc w:val="both"/>
      </w:pPr>
      <w:r w:rsidRPr="00E11541">
        <w:t>5. tome da je, uz odgovornost za materijalne nedostatke za određenu robu ili odgovornost za usklađenost digitalnog sadržaja ili digitalne usluge s ugovorom, izdano komercijalno jamstvo te uvjetima njegova korištenja, ako je komercijalno jamstvo izdano</w:t>
      </w:r>
    </w:p>
    <w:p w14:paraId="46A82DF0" w14:textId="77777777" w:rsidR="008858D3" w:rsidRPr="00E11541" w:rsidRDefault="008858D3" w:rsidP="00174710">
      <w:pPr>
        <w:pStyle w:val="box470566"/>
        <w:spacing w:before="0" w:beforeAutospacing="0"/>
        <w:jc w:val="both"/>
      </w:pPr>
      <w:r w:rsidRPr="00E11541">
        <w:t>6. ispravama koje je proizvođač priredio radi lakše i sigurnije uporabe proizvoda, kao što su komercijalno jamstvo, tehničke upute, upute za sklapanje, upute za uporabu, popis ovlaštenih servisa, upozorenje o mogućoj opasnosti pri uporabi, a koje moraju biti istovjetne s izvornikom i napisane jasno, vidljivo i čitljivo na hrvatskom jeziku i latiničnim pismom</w:t>
      </w:r>
    </w:p>
    <w:p w14:paraId="3CF73172" w14:textId="77777777" w:rsidR="008858D3" w:rsidRPr="00E11541" w:rsidRDefault="008858D3" w:rsidP="00174710">
      <w:pPr>
        <w:pStyle w:val="box470566"/>
        <w:spacing w:before="0" w:beforeAutospacing="0"/>
        <w:jc w:val="both"/>
      </w:pPr>
      <w:r w:rsidRPr="00E11541">
        <w:t>7. postojanju usluga koje se nude nakon prodaje te uvjetima korištenja tih usluga, ako trgovac pruža takve usluge</w:t>
      </w:r>
    </w:p>
    <w:p w14:paraId="7230B369" w14:textId="77777777" w:rsidR="008858D3" w:rsidRPr="00E11541" w:rsidRDefault="008858D3" w:rsidP="00174710">
      <w:pPr>
        <w:pStyle w:val="box470566"/>
        <w:spacing w:before="0" w:beforeAutospacing="0"/>
        <w:jc w:val="both"/>
      </w:pPr>
      <w:r w:rsidRPr="00E11541">
        <w:t>8. trajanju ugovora te, ako je ugovor sklopljen na neodređeno vrijeme ili ako je predviđeno da bude automatski produžen, o uvjetima otkaza ili raskida ugovora</w:t>
      </w:r>
    </w:p>
    <w:p w14:paraId="515FAA8B" w14:textId="77777777" w:rsidR="008858D3" w:rsidRPr="00E11541" w:rsidRDefault="008858D3" w:rsidP="00174710">
      <w:pPr>
        <w:pStyle w:val="box470566"/>
        <w:spacing w:before="0" w:beforeAutospacing="0"/>
        <w:jc w:val="both"/>
      </w:pPr>
      <w:r w:rsidRPr="00E11541">
        <w:t>9. funkcionalnosti robe s digitalnim elementima, digitalnog sadržaja i digitalnih usluga, uključujući primjenjive mjere tehničke zaštite</w:t>
      </w:r>
    </w:p>
    <w:p w14:paraId="5E1E89CF" w14:textId="77777777" w:rsidR="008858D3" w:rsidRPr="00E11541" w:rsidRDefault="008858D3" w:rsidP="00174710">
      <w:pPr>
        <w:pStyle w:val="box470566"/>
        <w:spacing w:before="0" w:beforeAutospacing="0"/>
        <w:jc w:val="both"/>
      </w:pPr>
      <w:r w:rsidRPr="00E11541">
        <w:t>10. kompatibilnost i interoperabilnosti robe s digitalnim elementima, digitalnog sadržaja i digitalnih usluga za koju trgovac zna ili bi morao znati</w:t>
      </w:r>
    </w:p>
    <w:p w14:paraId="5499B8F1" w14:textId="77777777" w:rsidR="008858D3" w:rsidRPr="00E11541" w:rsidRDefault="008858D3" w:rsidP="00174710">
      <w:pPr>
        <w:pStyle w:val="box470566"/>
        <w:spacing w:before="0" w:beforeAutospacing="0"/>
        <w:jc w:val="both"/>
      </w:pPr>
      <w:r w:rsidRPr="00E11541">
        <w:t>11. mehanizmima izvansudskog rješavanja sporova odnosno o sustavima za obeštećenje te načinu kako ih potrošač može koristiti.</w:t>
      </w:r>
    </w:p>
    <w:p w14:paraId="2858E139" w14:textId="77777777" w:rsidR="008858D3" w:rsidRPr="00E11541" w:rsidRDefault="008858D3" w:rsidP="00174710">
      <w:pPr>
        <w:pStyle w:val="box470566"/>
        <w:spacing w:before="0" w:beforeAutospacing="0"/>
        <w:jc w:val="both"/>
      </w:pPr>
      <w:r w:rsidRPr="00E11541">
        <w:t>(2) Odredbe stavka 1. ovoga članka ne odnose se na svakodnevne poslove između trgovaca i potrošača koji se ispunjavaju u trenutku njihova sklapanja.</w:t>
      </w:r>
    </w:p>
    <w:p w14:paraId="74C52238" w14:textId="77777777" w:rsidR="008858D3" w:rsidRPr="00E11541" w:rsidRDefault="008858D3" w:rsidP="00790212">
      <w:pPr>
        <w:pStyle w:val="box470566"/>
        <w:spacing w:before="0" w:beforeAutospacing="0"/>
        <w:jc w:val="center"/>
      </w:pPr>
      <w:r w:rsidRPr="00E11541">
        <w:t>Ispunjenje ugovora</w:t>
      </w:r>
    </w:p>
    <w:p w14:paraId="49BEA85E" w14:textId="77777777" w:rsidR="008858D3" w:rsidRPr="00E11541" w:rsidRDefault="008858D3" w:rsidP="00790212">
      <w:pPr>
        <w:pStyle w:val="box470566"/>
        <w:spacing w:before="0" w:beforeAutospacing="0"/>
        <w:jc w:val="center"/>
      </w:pPr>
      <w:r w:rsidRPr="00E11541">
        <w:t>Članak 47.</w:t>
      </w:r>
    </w:p>
    <w:p w14:paraId="324DF8E3" w14:textId="77777777" w:rsidR="008858D3" w:rsidRPr="00E11541" w:rsidRDefault="008858D3" w:rsidP="005E2254">
      <w:pPr>
        <w:pStyle w:val="box470566"/>
        <w:spacing w:before="0" w:beforeAutospacing="0"/>
        <w:jc w:val="both"/>
      </w:pPr>
      <w:r w:rsidRPr="00E11541">
        <w:t>(1) Trgovac je dužan potrošaču ispuniti ugovor u skladu s odredbama ugovora, ovoga Zakona i propisa kojim se uređuju obveznopravni odnosi.</w:t>
      </w:r>
    </w:p>
    <w:p w14:paraId="7451F507" w14:textId="77777777" w:rsidR="008858D3" w:rsidRPr="00E11541" w:rsidRDefault="008858D3" w:rsidP="005E2254">
      <w:pPr>
        <w:pStyle w:val="box470566"/>
        <w:spacing w:before="0" w:beforeAutospacing="0"/>
        <w:jc w:val="both"/>
      </w:pPr>
      <w:r w:rsidRPr="00E11541">
        <w:t>(2) U slučaju materijalnog nedostatka na robi na odnose potrošača i trgovca primjenjuju se odredbe propisa kojim se uređuju obveznopravni odnosi o odgovornosti za materijalne nedostatke stvari.</w:t>
      </w:r>
    </w:p>
    <w:p w14:paraId="07320236" w14:textId="77777777" w:rsidR="008858D3" w:rsidRPr="00E11541" w:rsidRDefault="008858D3" w:rsidP="005E2254">
      <w:pPr>
        <w:pStyle w:val="box470566"/>
        <w:spacing w:before="0" w:beforeAutospacing="0"/>
        <w:jc w:val="both"/>
      </w:pPr>
      <w:r w:rsidRPr="00E11541">
        <w:t>(3) Ako trgovac ili proizvođač daje komercijalno jamstvo, dužan je ispuniti obveze uređene propisom kojim se uređuju obveznopravni odnosi o komercijalnom jamstvu, kao i obveze preuzete takvim jamstvom.</w:t>
      </w:r>
    </w:p>
    <w:p w14:paraId="248B7E0D" w14:textId="77777777" w:rsidR="008858D3" w:rsidRPr="00E11541" w:rsidRDefault="008858D3" w:rsidP="005E2254">
      <w:pPr>
        <w:pStyle w:val="box470566"/>
        <w:spacing w:before="0" w:beforeAutospacing="0"/>
        <w:jc w:val="both"/>
      </w:pPr>
      <w:r w:rsidRPr="00E11541">
        <w:t>(4) Materijalni nedostatak na robi i neusklađenost digitalnog sadržaja ili digitalne usluge s ugovorom, kada je to nužno, dokazuje se vještačenjem u za to ovlaštenim ustanovama ili uz pomoć ovlaštenog sudskog vještaka.</w:t>
      </w:r>
    </w:p>
    <w:p w14:paraId="166F878D" w14:textId="77777777" w:rsidR="008858D3" w:rsidRPr="00E11541" w:rsidRDefault="008858D3" w:rsidP="005E2254">
      <w:pPr>
        <w:pStyle w:val="box470566"/>
        <w:spacing w:before="0" w:beforeAutospacing="0"/>
        <w:jc w:val="both"/>
      </w:pPr>
      <w:r w:rsidRPr="00E11541">
        <w:lastRenderedPageBreak/>
        <w:t>(5) Ako se materijalni nedostatak na robi pojavi u roku od godine dana od dana prijelaza rizika na potrošača, a trgovac smatra da nedostatak u tom trenutku nije postojao, troškove vještačenja predujmljuje trgovac, a konačno ih snosi trgovac ili potrošač, ovisno o rezultatu vještačenja.</w:t>
      </w:r>
    </w:p>
    <w:p w14:paraId="4FAFE2FF" w14:textId="77777777" w:rsidR="008858D3" w:rsidRPr="00E11541" w:rsidRDefault="008858D3" w:rsidP="005E2254">
      <w:pPr>
        <w:pStyle w:val="box470566"/>
        <w:spacing w:before="0" w:beforeAutospacing="0"/>
        <w:jc w:val="both"/>
      </w:pPr>
      <w:r w:rsidRPr="00E11541">
        <w:t>(6) Iznimno od stavka 5. ovoga članka, trgovac predujmljuje troškove vještačenja, a konačno ih snosi trgovac ili potrošač, ovisno o rezultatu vještačenja, ako je ugovorom o kupoprodaji robe s digitalnim elementima ugovorena kontinuirana isporuka digitalnog sadržaja ili digitalne usluge:</w:t>
      </w:r>
    </w:p>
    <w:p w14:paraId="29A42203" w14:textId="77777777" w:rsidR="008858D3" w:rsidRPr="00E11541" w:rsidRDefault="008858D3" w:rsidP="005E2254">
      <w:pPr>
        <w:pStyle w:val="box470566"/>
        <w:spacing w:before="0" w:beforeAutospacing="0"/>
        <w:jc w:val="both"/>
      </w:pPr>
      <w:r w:rsidRPr="00E11541">
        <w:t>– tijekom određenog razdoblja, a nedostatak digitalnog sadržaja ili digitalne usluge se pojavi u roku od dvije godine od dana prijelaza rizika na potrošača i trgovac smatra da nedostatak nije postojao tijekom razdoblja isporuke</w:t>
      </w:r>
    </w:p>
    <w:p w14:paraId="18B98A9C" w14:textId="77777777" w:rsidR="008858D3" w:rsidRPr="00E11541" w:rsidRDefault="008858D3" w:rsidP="005E2254">
      <w:pPr>
        <w:pStyle w:val="box470566"/>
        <w:spacing w:before="0" w:beforeAutospacing="0"/>
        <w:jc w:val="both"/>
      </w:pPr>
      <w:r w:rsidRPr="00E11541">
        <w:t>– na rok dulji od dvije godine, tijekom kojeg se pojavio nedostatak digitalnog sadržaja ili digitalne usluge, a trgovac smatra da nedostatak nije postojao tijekom razdoblja isporuke.</w:t>
      </w:r>
    </w:p>
    <w:p w14:paraId="21073B05" w14:textId="77777777" w:rsidR="008858D3" w:rsidRPr="00E11541" w:rsidRDefault="008858D3" w:rsidP="005E2254">
      <w:pPr>
        <w:pStyle w:val="box470566"/>
        <w:spacing w:before="0" w:beforeAutospacing="0"/>
        <w:jc w:val="both"/>
      </w:pPr>
      <w:r w:rsidRPr="00E11541">
        <w:t>(7) Ako se neusklađenost digitalnog sadržaja ili digitalne usluge s ugovorom kojim je ugovorena jednokratna isporuka ili niz pojedinačnih isporuka pojavi u roku od godine dana od dana prijelaza rizika na potrošača, a trgovac smatra da neusklađenost u tom trenutku nije postojala, troškove vještačenja predujmljuje trgovac, a konačno ih snosi trgovac ili potrošač, ovisno o rezultatu vještačenja.</w:t>
      </w:r>
    </w:p>
    <w:p w14:paraId="2D6FF912" w14:textId="77777777" w:rsidR="008858D3" w:rsidRPr="00E11541" w:rsidRDefault="008858D3" w:rsidP="005E2254">
      <w:pPr>
        <w:pStyle w:val="box470566"/>
        <w:spacing w:before="0" w:beforeAutospacing="0"/>
        <w:jc w:val="both"/>
      </w:pPr>
      <w:r w:rsidRPr="00E11541">
        <w:t>(8) Iznimno od stavka 7. ovoga članka, ako je ugovorom predviđena kontinuirana isporuka digitalnog sadržaja ili digitalne usluge tijekom određenog razdoblja, a neusklađenost digitalnog sadržaja ili digitalne usluge se pojavila tijekom razdoblja unutar kojeg se digitalni sadržaj ili digitalna usluga isporučuje u skladu s ugovorom i trgovac smatra da neusklađenost nije postojala u tom razdoblju, trgovac predujmljuje troškove vještačenja, a konačno ih snosi trgovac ili potrošač, ovisno o rezultatu vještačenja.</w:t>
      </w:r>
    </w:p>
    <w:p w14:paraId="3BB3019A" w14:textId="77777777" w:rsidR="008858D3" w:rsidRPr="00E11541" w:rsidRDefault="008858D3" w:rsidP="005E2254">
      <w:pPr>
        <w:pStyle w:val="box470566"/>
        <w:spacing w:before="0" w:beforeAutospacing="0"/>
        <w:jc w:val="both"/>
      </w:pPr>
      <w:r w:rsidRPr="00E11541">
        <w:t>(9) Ako se materijalni nedostatak na robi ili neusklađenost digitalnog sadržaja ili digitalne usluge s ugovorom pojavi nakon isteka roka iz stavka 5. ovoga članka, ali ne kasnije od dvije godine od dana prijelaza rizika na potrošača, troškove vještačenja predujmljuje potrošač, a konačno ih snosi trgovac ili potrošač, ovisno o rezultatu vještačenja.</w:t>
      </w:r>
    </w:p>
    <w:p w14:paraId="53184809" w14:textId="77777777" w:rsidR="008858D3" w:rsidRPr="00E11541" w:rsidRDefault="008858D3" w:rsidP="00790212">
      <w:pPr>
        <w:pStyle w:val="box470566"/>
        <w:spacing w:before="0" w:beforeAutospacing="0"/>
        <w:jc w:val="center"/>
      </w:pPr>
      <w:r w:rsidRPr="00E11541">
        <w:t>Troškovi telefonske komunikacije</w:t>
      </w:r>
    </w:p>
    <w:p w14:paraId="6590672C" w14:textId="77777777" w:rsidR="008858D3" w:rsidRPr="00E11541" w:rsidRDefault="008858D3" w:rsidP="00790212">
      <w:pPr>
        <w:pStyle w:val="box470566"/>
        <w:spacing w:before="0" w:beforeAutospacing="0"/>
        <w:jc w:val="center"/>
      </w:pPr>
      <w:r w:rsidRPr="00E11541">
        <w:t>Članak 52.</w:t>
      </w:r>
    </w:p>
    <w:p w14:paraId="6FD2DE05" w14:textId="77777777" w:rsidR="008858D3" w:rsidRPr="00E11541" w:rsidRDefault="008858D3" w:rsidP="005E2254">
      <w:pPr>
        <w:pStyle w:val="box470566"/>
        <w:spacing w:before="0" w:beforeAutospacing="0"/>
        <w:jc w:val="both"/>
      </w:pPr>
      <w:r w:rsidRPr="00E11541">
        <w:t>Ako je trgovac uspostavio telefonsku liniju kako bi ga potrošači mogli telefonski kontaktirati u vezi sa sklopljenim ugovorom, potrošač koji kontaktira trgovca na taj način plaća poziv po tarifi koja ne smije biti viša od one za komunikaciju uobičajenom fiksnom geografskom linijom ili mobilnom linijom.</w:t>
      </w:r>
    </w:p>
    <w:p w14:paraId="205EE5ED" w14:textId="77777777" w:rsidR="00234AF0" w:rsidRPr="00E11541" w:rsidRDefault="00234AF0" w:rsidP="00790212">
      <w:pPr>
        <w:pStyle w:val="box470566"/>
        <w:spacing w:before="0" w:beforeAutospacing="0"/>
        <w:jc w:val="center"/>
      </w:pPr>
      <w:r w:rsidRPr="00E11541">
        <w:t>Opće odredbe</w:t>
      </w:r>
    </w:p>
    <w:p w14:paraId="73A77E60" w14:textId="77777777" w:rsidR="00234AF0" w:rsidRPr="00E11541" w:rsidRDefault="00234AF0" w:rsidP="00790212">
      <w:pPr>
        <w:pStyle w:val="box470566"/>
        <w:spacing w:before="0" w:beforeAutospacing="0"/>
        <w:jc w:val="center"/>
      </w:pPr>
      <w:r w:rsidRPr="00E11541">
        <w:t>Članak 60.</w:t>
      </w:r>
    </w:p>
    <w:p w14:paraId="7BA81B70" w14:textId="77777777" w:rsidR="00234AF0" w:rsidRPr="00E11541" w:rsidRDefault="00234AF0" w:rsidP="0012396F">
      <w:pPr>
        <w:pStyle w:val="box470566"/>
        <w:spacing w:before="0" w:beforeAutospacing="0"/>
        <w:jc w:val="both"/>
      </w:pPr>
      <w:r w:rsidRPr="00E11541">
        <w:t>(1) Prije nego što potrošač sklopi ugovor izvan poslovnih prostorija odnosno ugovor na daljinu ili bude obvezan odgovarajućom ponudom, trgovac ga mora na jasan i razumljiv način obavijestiti o:</w:t>
      </w:r>
    </w:p>
    <w:p w14:paraId="7B318D8C" w14:textId="77777777" w:rsidR="00234AF0" w:rsidRPr="00E11541" w:rsidRDefault="00234AF0" w:rsidP="0012396F">
      <w:pPr>
        <w:pStyle w:val="box470566"/>
        <w:spacing w:before="0" w:beforeAutospacing="0"/>
        <w:jc w:val="both"/>
      </w:pPr>
      <w:r w:rsidRPr="00E11541">
        <w:lastRenderedPageBreak/>
        <w:t>1. glavnim obilježjima proizvoda, u mjeri u kojoj je to prikladno s obzirom na proizvod te medij koji se koristi za prijenos obavijesti</w:t>
      </w:r>
    </w:p>
    <w:p w14:paraId="3710296C" w14:textId="77777777" w:rsidR="00234AF0" w:rsidRPr="00E11541" w:rsidRDefault="00234AF0" w:rsidP="0012396F">
      <w:pPr>
        <w:pStyle w:val="box470566"/>
        <w:spacing w:before="0" w:beforeAutospacing="0"/>
        <w:jc w:val="both"/>
      </w:pPr>
      <w:r w:rsidRPr="00E11541">
        <w:t>2. svojem nazivu i sjedištu, telefonskom broju, adresi elektroničke pošte te o drugim sredstvima mrežne komunikacije koja omogućuju pohranu vremena i komunikacije na trajnom mediju</w:t>
      </w:r>
    </w:p>
    <w:p w14:paraId="0211EDED" w14:textId="77777777" w:rsidR="00234AF0" w:rsidRPr="00E11541" w:rsidRDefault="00234AF0" w:rsidP="0012396F">
      <w:pPr>
        <w:pStyle w:val="box470566"/>
        <w:spacing w:before="0" w:beforeAutospacing="0"/>
        <w:jc w:val="both"/>
      </w:pPr>
      <w:r w:rsidRPr="00E11541">
        <w:t>3. nazivu i sjedištu trgovca u čije ime i/ili za čiji račun nastupa</w:t>
      </w:r>
    </w:p>
    <w:p w14:paraId="04E160D6" w14:textId="77777777" w:rsidR="00234AF0" w:rsidRPr="00E11541" w:rsidRDefault="00234AF0" w:rsidP="0012396F">
      <w:pPr>
        <w:pStyle w:val="box470566"/>
        <w:spacing w:before="0" w:beforeAutospacing="0"/>
        <w:jc w:val="both"/>
      </w:pPr>
      <w:r w:rsidRPr="00E11541">
        <w:t>4. adresi mjesta svojeg poslovanja odnosno adresi mjesta poslovanja trgovca u čije ime i/ili za čiji račun on nastupa, a na koju potrošač može nasloviti svoje pritužbe, ako je to mjesto različito od sjedišta iz točke 2. ovoga stavka</w:t>
      </w:r>
    </w:p>
    <w:p w14:paraId="554CAD03" w14:textId="77777777" w:rsidR="00234AF0" w:rsidRPr="00E11541" w:rsidRDefault="00234AF0" w:rsidP="0012396F">
      <w:pPr>
        <w:pStyle w:val="box470566"/>
        <w:spacing w:before="0" w:beforeAutospacing="0"/>
        <w:jc w:val="both"/>
      </w:pPr>
      <w:r w:rsidRPr="00E11541">
        <w:t>5. maloprodajnoj cijeni proizvoda, a ako priroda proizvoda ne omogućava da cijena bude izračunata unaprijed, o načinu izračuna cijene te ostalim troškovima prijevoza, dostave ili poštanskih usluga odnosno o tome da ti troškovi mogu biti naplaćeni, ako ne mogu biti razumno izračunati unaprijed</w:t>
      </w:r>
    </w:p>
    <w:p w14:paraId="7996308E" w14:textId="77777777" w:rsidR="00234AF0" w:rsidRPr="00E11541" w:rsidRDefault="00234AF0" w:rsidP="0012396F">
      <w:pPr>
        <w:pStyle w:val="box470566"/>
        <w:spacing w:before="0" w:beforeAutospacing="0"/>
        <w:jc w:val="both"/>
      </w:pPr>
      <w:r w:rsidRPr="00E11541">
        <w:t>6. informaciji da je maloprodajna cijena personalizirana na osnovi sustava automatiziranog donošenja odluka</w:t>
      </w:r>
    </w:p>
    <w:p w14:paraId="11D1BEC2" w14:textId="77777777" w:rsidR="00234AF0" w:rsidRPr="00E11541" w:rsidRDefault="00234AF0" w:rsidP="0012396F">
      <w:pPr>
        <w:pStyle w:val="box470566"/>
        <w:spacing w:before="0" w:beforeAutospacing="0"/>
        <w:jc w:val="both"/>
      </w:pPr>
      <w:r w:rsidRPr="00E11541">
        <w:t>7. troškovima uporabe sredstava daljinske komunikacije u svrhu sklapanja ugovora, ako se ti troškovi ne zaračunavaju po osnovnoj tarifi</w:t>
      </w:r>
    </w:p>
    <w:p w14:paraId="368FE607" w14:textId="77777777" w:rsidR="00234AF0" w:rsidRPr="00E11541" w:rsidRDefault="00234AF0" w:rsidP="0012396F">
      <w:pPr>
        <w:pStyle w:val="box470566"/>
        <w:spacing w:before="0" w:beforeAutospacing="0"/>
        <w:jc w:val="both"/>
      </w:pPr>
      <w:r w:rsidRPr="00E11541">
        <w:t>8. uvjetima plaćanja, uvjetima isporuke robe ili pružanja usluge, vremenu isporuke robe ili pružanja usluge te, ako postoji, načinu rješavanja potrošačkih pritužbi od strane trgovca</w:t>
      </w:r>
    </w:p>
    <w:p w14:paraId="4978744F" w14:textId="77777777" w:rsidR="00234AF0" w:rsidRPr="00E11541" w:rsidRDefault="00234AF0" w:rsidP="0012396F">
      <w:pPr>
        <w:pStyle w:val="box470566"/>
        <w:spacing w:before="0" w:beforeAutospacing="0"/>
        <w:jc w:val="both"/>
      </w:pPr>
      <w:r w:rsidRPr="00E11541">
        <w:t>9. uvjetima, rokovima i postupku izvršavanja prava na jednostrani raskid ugovora u slučajevima u kojima to pravo postoji</w:t>
      </w:r>
    </w:p>
    <w:p w14:paraId="2D12C567" w14:textId="77777777" w:rsidR="00234AF0" w:rsidRPr="00E11541" w:rsidRDefault="00234AF0" w:rsidP="0012396F">
      <w:pPr>
        <w:pStyle w:val="box470566"/>
        <w:spacing w:before="0" w:beforeAutospacing="0"/>
        <w:jc w:val="both"/>
      </w:pPr>
      <w:r w:rsidRPr="00E11541">
        <w:t>10. obrascu za jednostrani raskid ugovora sukladno članku 81. stavku 1. ovoga Zakona, u slučajevima u kojima postoji pravo na jednostrani raskid</w:t>
      </w:r>
    </w:p>
    <w:p w14:paraId="442BDDEE" w14:textId="77777777" w:rsidR="00234AF0" w:rsidRPr="00E11541" w:rsidRDefault="00234AF0" w:rsidP="0012396F">
      <w:pPr>
        <w:pStyle w:val="box470566"/>
        <w:spacing w:before="0" w:beforeAutospacing="0"/>
        <w:jc w:val="both"/>
      </w:pPr>
      <w:r w:rsidRPr="00E11541">
        <w:t>11. tome da je potrošač dužan snositi troškove povrata robe, ako iskoristi svoje pravo na jednostrani raskid ugovora iz članka 79. ovoga Zakona, odnosno o troškovima povrata robe, ako kod ugovora sklopljenih na daljinu povrat robe zbog svoje prirode ne može biti izvršen poštom na uobičajen način</w:t>
      </w:r>
    </w:p>
    <w:p w14:paraId="61EDC14F" w14:textId="77777777" w:rsidR="00234AF0" w:rsidRPr="00E11541" w:rsidRDefault="00234AF0" w:rsidP="0012396F">
      <w:pPr>
        <w:pStyle w:val="box470566"/>
        <w:spacing w:before="0" w:beforeAutospacing="0"/>
        <w:jc w:val="both"/>
      </w:pPr>
      <w:r w:rsidRPr="00E11541">
        <w:t>12. tome da će, ako iskoristi svoje pravo na jednostrani raskid ugovora iz članka 79. ovoga Zakona nakon što je postavio zahtjev u skladu s člankom 68. ili člankom 77. ovoga Zakona, potrošač biti dužan platiti trgovcu razumni dio cijene sukladno članku 84. stavku 8. ovoga Zakona</w:t>
      </w:r>
    </w:p>
    <w:p w14:paraId="791DE955" w14:textId="77777777" w:rsidR="00234AF0" w:rsidRPr="00E11541" w:rsidRDefault="00234AF0" w:rsidP="0012396F">
      <w:pPr>
        <w:pStyle w:val="box470566"/>
        <w:spacing w:before="0" w:beforeAutospacing="0"/>
        <w:jc w:val="both"/>
      </w:pPr>
      <w:r w:rsidRPr="00E11541">
        <w:t>13. tome da se potrošač ne može koristiti pravom na jednostrani raskid ugovora iz članka 79. ovoga Zakona, u slučajevima u kojima je temeljem članka 86. ovoga Zakona to pravo isključeno odnosno o pretpostavkama pod kojima potrošač gubi pravo na jednostrani raskid ugovora</w:t>
      </w:r>
    </w:p>
    <w:p w14:paraId="0B8D68D4" w14:textId="77777777" w:rsidR="00234AF0" w:rsidRPr="00E11541" w:rsidRDefault="00234AF0" w:rsidP="0012396F">
      <w:pPr>
        <w:pStyle w:val="box470566"/>
        <w:spacing w:before="0" w:beforeAutospacing="0"/>
        <w:jc w:val="both"/>
      </w:pPr>
      <w:r w:rsidRPr="00E11541">
        <w:t>14. postojanju odgovornosti za materijalne nedostatke robe odnosno odgovornosti za usklađenost digitalnog sadržaja i digitalnih usluga s ugovorom</w:t>
      </w:r>
    </w:p>
    <w:p w14:paraId="4AFB45BC" w14:textId="77777777" w:rsidR="00234AF0" w:rsidRPr="00E11541" w:rsidRDefault="00234AF0" w:rsidP="0012396F">
      <w:pPr>
        <w:pStyle w:val="box470566"/>
        <w:spacing w:before="0" w:beforeAutospacing="0"/>
        <w:jc w:val="both"/>
      </w:pPr>
      <w:r w:rsidRPr="00E11541">
        <w:lastRenderedPageBreak/>
        <w:t>15. uslugama ili pomoći koji se potrošaču nude nakon prodaje te uvjetima korištenja tih usluga ili pomoći, ako ih trgovac pruža, kao i o eventualnim komercijalnim jamstvima koja su izdana uz robu</w:t>
      </w:r>
    </w:p>
    <w:p w14:paraId="24AF2A65" w14:textId="77777777" w:rsidR="00234AF0" w:rsidRPr="00E11541" w:rsidRDefault="00234AF0" w:rsidP="0012396F">
      <w:pPr>
        <w:pStyle w:val="box470566"/>
        <w:spacing w:before="0" w:beforeAutospacing="0"/>
        <w:jc w:val="both"/>
      </w:pPr>
      <w:r w:rsidRPr="00E11541">
        <w:t>16. postojanju odgovarajućih pravila postupanja trgovca</w:t>
      </w:r>
    </w:p>
    <w:p w14:paraId="6EFA2A26" w14:textId="77777777" w:rsidR="00234AF0" w:rsidRPr="00E11541" w:rsidRDefault="00234AF0" w:rsidP="0012396F">
      <w:pPr>
        <w:pStyle w:val="box470566"/>
        <w:spacing w:before="0" w:beforeAutospacing="0"/>
        <w:jc w:val="both"/>
      </w:pPr>
      <w:r w:rsidRPr="00E11541">
        <w:t>17. trajanju ugovora, ako je ugovor sklopljen na određeno vrijeme, odnosno uvjetima otkaza ili raskida ugovora koji je sklopljen na neodređeno vrijeme odnosno koji se automatski produžuje</w:t>
      </w:r>
    </w:p>
    <w:p w14:paraId="0E2FDC42" w14:textId="77777777" w:rsidR="00234AF0" w:rsidRPr="00E11541" w:rsidRDefault="00234AF0" w:rsidP="0012396F">
      <w:pPr>
        <w:pStyle w:val="box470566"/>
        <w:spacing w:before="0" w:beforeAutospacing="0"/>
        <w:jc w:val="both"/>
      </w:pPr>
      <w:r w:rsidRPr="00E11541">
        <w:t>18. minimalnom roku u kojem je potrošač vezan ugovorom, ako postoji</w:t>
      </w:r>
    </w:p>
    <w:p w14:paraId="5D218B8B" w14:textId="77777777" w:rsidR="00234AF0" w:rsidRPr="00E11541" w:rsidRDefault="00234AF0" w:rsidP="0012396F">
      <w:pPr>
        <w:pStyle w:val="box470566"/>
        <w:spacing w:before="0" w:beforeAutospacing="0"/>
        <w:jc w:val="both"/>
      </w:pPr>
      <w:r w:rsidRPr="00E11541">
        <w:t>19. pologu ili drugom financijskom osiguranju koje je potrošač na zahtjev trgovca dužan platiti ili pribaviti, kao i o uvjetima plaćanja toga pologa odnosno uvjetima pribavljanja drugog financijskog osiguranja</w:t>
      </w:r>
    </w:p>
    <w:p w14:paraId="6AF33CD8" w14:textId="77777777" w:rsidR="00234AF0" w:rsidRPr="00E11541" w:rsidRDefault="00234AF0" w:rsidP="0012396F">
      <w:pPr>
        <w:pStyle w:val="box470566"/>
        <w:spacing w:before="0" w:beforeAutospacing="0"/>
        <w:jc w:val="both"/>
      </w:pPr>
      <w:r w:rsidRPr="00E11541">
        <w:t>20. funkcionalnosti robe s digitalnim elementima, digitalnog sadržaja i digitalnih usluga, uključujući potrebnim mjerama tehničke zaštite tih sadržaja</w:t>
      </w:r>
    </w:p>
    <w:p w14:paraId="10721326" w14:textId="77777777" w:rsidR="00234AF0" w:rsidRPr="00E11541" w:rsidRDefault="00234AF0" w:rsidP="0012396F">
      <w:pPr>
        <w:pStyle w:val="box470566"/>
        <w:spacing w:before="0" w:beforeAutospacing="0"/>
        <w:jc w:val="both"/>
      </w:pPr>
      <w:r w:rsidRPr="00E11541">
        <w:t>21. kompatibilnost i interoperabilnosti robe s digitalnim elementima, digitalnog sadržaja i digitalnih usluga, za koju trgovac zna ili bi morao znati</w:t>
      </w:r>
    </w:p>
    <w:p w14:paraId="035542D8" w14:textId="77777777" w:rsidR="00234AF0" w:rsidRPr="00E11541" w:rsidRDefault="00234AF0" w:rsidP="0012396F">
      <w:pPr>
        <w:pStyle w:val="box470566"/>
        <w:spacing w:before="0" w:beforeAutospacing="0"/>
        <w:jc w:val="both"/>
      </w:pPr>
      <w:r w:rsidRPr="00E11541">
        <w:t>22. mehanizmima izvansudskog rješavanja sporova odnosno o sustavima za obeštećenje te načinu kako ih potrošač može koristiti.</w:t>
      </w:r>
    </w:p>
    <w:p w14:paraId="78F2081F" w14:textId="77777777" w:rsidR="00234AF0" w:rsidRPr="00E11541" w:rsidRDefault="00234AF0" w:rsidP="0012396F">
      <w:pPr>
        <w:pStyle w:val="box470566"/>
        <w:spacing w:before="0" w:beforeAutospacing="0"/>
        <w:jc w:val="both"/>
      </w:pPr>
      <w:r w:rsidRPr="00E11541">
        <w:t>(2) Obavijesti iz stavka 1. ovoga članka čine sastavni dio ugovora sklopljenog izvan poslovnih prostorija ili ugovora sklopljenog na daljinu i ne mogu se mijenjati, osim ako su se strane izrijekom drukčije sporazumjele.</w:t>
      </w:r>
    </w:p>
    <w:p w14:paraId="782E7B2E" w14:textId="77777777" w:rsidR="00234AF0" w:rsidRPr="00E11541" w:rsidRDefault="00234AF0" w:rsidP="0012396F">
      <w:pPr>
        <w:pStyle w:val="box470566"/>
        <w:spacing w:before="0" w:beforeAutospacing="0"/>
        <w:jc w:val="both"/>
      </w:pPr>
      <w:r w:rsidRPr="00E11541">
        <w:t>(3) Ako je ugovor izvan poslovnih prostorija ili ugovor na daljinu sklopljen na neodređeno vrijeme ili je njime ugovorena pretplata, ukupna cijena iz stavka 1. točke 5. ovoga članka odnosi se na ukupne troškove u pojedinom obračunskom razdoblju.</w:t>
      </w:r>
    </w:p>
    <w:p w14:paraId="2A389676" w14:textId="77777777" w:rsidR="00234AF0" w:rsidRPr="00E11541" w:rsidRDefault="00234AF0" w:rsidP="0012396F">
      <w:pPr>
        <w:pStyle w:val="box470566"/>
        <w:spacing w:before="0" w:beforeAutospacing="0"/>
        <w:jc w:val="both"/>
      </w:pPr>
      <w:r w:rsidRPr="00E11541">
        <w:t>(4) Ako je u ugovoru iz stavka 3. ovoga članka ugovorena fiksna naknada, ukupna cijena iz stavka 1. točke 5. ovoga članka uključuje i ukupne mjesečne troškove.</w:t>
      </w:r>
    </w:p>
    <w:p w14:paraId="57F1055B" w14:textId="77777777" w:rsidR="00234AF0" w:rsidRPr="00E11541" w:rsidRDefault="00234AF0" w:rsidP="0012396F">
      <w:pPr>
        <w:pStyle w:val="box470566"/>
        <w:spacing w:before="0" w:beforeAutospacing="0"/>
        <w:jc w:val="both"/>
      </w:pPr>
      <w:r w:rsidRPr="00E11541">
        <w:t>(5) Ako u ugovoru iz stavka 3. ovoga članka ukupna cijena ne može biti razumno izračunata unaprijed, potrošač mora biti obaviješten o načinu izračuna cijene.</w:t>
      </w:r>
    </w:p>
    <w:p w14:paraId="546761C1" w14:textId="77777777" w:rsidR="00234AF0" w:rsidRPr="00E11541" w:rsidRDefault="00234AF0" w:rsidP="0012396F">
      <w:pPr>
        <w:pStyle w:val="box470566"/>
        <w:spacing w:before="0" w:beforeAutospacing="0"/>
        <w:jc w:val="both"/>
      </w:pPr>
      <w:r w:rsidRPr="00E11541">
        <w:t>(6) Ako trgovac ne obavijesti potrošača o dodatnim troškovima predviđenima u stavku 1. točkama 5. i 11. ovoga članka te stavcima 3. do 5. ovoga članka, potrošač nije dužan snositi te troškove.</w:t>
      </w:r>
    </w:p>
    <w:p w14:paraId="6C8FAC55" w14:textId="0B9B045A" w:rsidR="00C03B60" w:rsidRPr="00E11541" w:rsidRDefault="00234AF0" w:rsidP="0012396F">
      <w:pPr>
        <w:pStyle w:val="box470566"/>
        <w:spacing w:before="0" w:beforeAutospacing="0"/>
        <w:jc w:val="both"/>
      </w:pPr>
      <w:r w:rsidRPr="00E11541">
        <w:t>(7) Obavijest iz ovoga članka mora biti napisana na hrvatskom jeziku i latiničnim pismom, što ne isključuje mogućnost istodobne uporabe drugih jezika.</w:t>
      </w:r>
    </w:p>
    <w:p w14:paraId="56F71E45" w14:textId="77777777" w:rsidR="00105ACA" w:rsidRDefault="00105ACA" w:rsidP="00ED607A">
      <w:pPr>
        <w:pStyle w:val="box470566"/>
        <w:spacing w:before="0" w:beforeAutospacing="0"/>
        <w:jc w:val="center"/>
      </w:pPr>
    </w:p>
    <w:p w14:paraId="7FC9CC84" w14:textId="77777777" w:rsidR="00105ACA" w:rsidRDefault="00105ACA" w:rsidP="00ED607A">
      <w:pPr>
        <w:pStyle w:val="box470566"/>
        <w:spacing w:before="0" w:beforeAutospacing="0"/>
        <w:jc w:val="center"/>
      </w:pPr>
    </w:p>
    <w:p w14:paraId="3F2D8AAB" w14:textId="77777777" w:rsidR="00105ACA" w:rsidRDefault="00105ACA" w:rsidP="00ED607A">
      <w:pPr>
        <w:pStyle w:val="box470566"/>
        <w:spacing w:before="0" w:beforeAutospacing="0"/>
        <w:jc w:val="center"/>
      </w:pPr>
    </w:p>
    <w:p w14:paraId="6C835742" w14:textId="40E8D483" w:rsidR="00234AF0" w:rsidRPr="00E11541" w:rsidRDefault="00234AF0" w:rsidP="00ED607A">
      <w:pPr>
        <w:pStyle w:val="box470566"/>
        <w:spacing w:before="0" w:beforeAutospacing="0"/>
        <w:jc w:val="center"/>
      </w:pPr>
      <w:r w:rsidRPr="00E11541">
        <w:lastRenderedPageBreak/>
        <w:t>Oblik obavijesti u slučaju sklapanja ugovora o pružanju usluge popravka ili održavanja</w:t>
      </w:r>
    </w:p>
    <w:p w14:paraId="05B77D9C" w14:textId="77777777" w:rsidR="00234AF0" w:rsidRPr="00E11541" w:rsidRDefault="00234AF0" w:rsidP="00ED607A">
      <w:pPr>
        <w:pStyle w:val="box470566"/>
        <w:spacing w:before="0" w:beforeAutospacing="0"/>
        <w:jc w:val="center"/>
      </w:pPr>
      <w:r w:rsidRPr="00E11541">
        <w:t>Članak 69.</w:t>
      </w:r>
    </w:p>
    <w:p w14:paraId="6B5A7C3F" w14:textId="77777777" w:rsidR="00234AF0" w:rsidRPr="00E11541" w:rsidRDefault="00234AF0" w:rsidP="00C03B60">
      <w:pPr>
        <w:pStyle w:val="box470566"/>
        <w:spacing w:before="0" w:beforeAutospacing="0"/>
        <w:jc w:val="both"/>
      </w:pPr>
      <w:r w:rsidRPr="00E11541">
        <w:t>(1) Ako se ugovor sklopljen izvan poslovnih prostorija odnosi na usluge popravka ili održavanja, a sklopljen je na izričit zahtjev potrošača, a iznos koji je potrošač dužan platiti ne prelazi 1.500,00 kuna te je predviđeno da strane svoje ugovorne obveze ispune odmah, trgovac mora potrošaču dati na papiru ili, uz suglasnost potrošača, na drugom trajnom mediju obavijesti iz članka 60. stavka 1. točaka 2. i 3. ovoga Zakona, kao i obavijest o cijeni ili načinu izračuna cijene s procjenom ukupne cijene, dok obavijesti iz članka 60. stavka 1. točaka 1., 9., 10. i 12. ovoga Zakona trgovac može dati u usmenom obliku samo uz izričitu suglasnost potrošača.</w:t>
      </w:r>
    </w:p>
    <w:p w14:paraId="095D6E08" w14:textId="77777777" w:rsidR="00234AF0" w:rsidRPr="00E11541" w:rsidRDefault="00234AF0" w:rsidP="00C03B60">
      <w:pPr>
        <w:pStyle w:val="box470566"/>
        <w:spacing w:before="0" w:beforeAutospacing="0"/>
        <w:jc w:val="both"/>
      </w:pPr>
      <w:r w:rsidRPr="00E11541">
        <w:t>(2) U slučaju sklapanja ugovora iz stavka 1. ovoga članka, pisana potvrda usmeno sklopljenog ugovora mora sadržavati sve obavijesti iz članka 60. stavka 1. ovoga Zakona.</w:t>
      </w:r>
    </w:p>
    <w:p w14:paraId="63D18822" w14:textId="77777777" w:rsidR="00CF0912" w:rsidRPr="00E11541" w:rsidRDefault="00CF0912" w:rsidP="00CF0912">
      <w:pPr>
        <w:shd w:val="clear" w:color="auto" w:fill="FFFFFF"/>
        <w:spacing w:before="135" w:after="135" w:line="240" w:lineRule="auto"/>
        <w:jc w:val="center"/>
        <w:outlineLvl w:val="2"/>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Odjeljak 3.</w:t>
      </w:r>
    </w:p>
    <w:p w14:paraId="53CA1D11" w14:textId="1B9DCF03" w:rsidR="00CF0912" w:rsidRPr="00E11541" w:rsidRDefault="00CF0912" w:rsidP="00CF0912">
      <w:pPr>
        <w:shd w:val="clear" w:color="auto" w:fill="FFFFFF"/>
        <w:spacing w:before="135" w:after="135" w:line="240" w:lineRule="auto"/>
        <w:jc w:val="center"/>
        <w:outlineLvl w:val="2"/>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Formalne pretpostavke pri sklapanju ugovora na daljinu</w:t>
      </w:r>
    </w:p>
    <w:p w14:paraId="5FED9AFE" w14:textId="6E2D1D4E" w:rsidR="00234AF0" w:rsidRPr="00E11541" w:rsidRDefault="00234AF0" w:rsidP="00790212">
      <w:pPr>
        <w:pStyle w:val="box470566"/>
        <w:spacing w:before="0" w:beforeAutospacing="0"/>
        <w:jc w:val="center"/>
      </w:pPr>
      <w:r w:rsidRPr="00E11541">
        <w:t>Opće odredbe</w:t>
      </w:r>
    </w:p>
    <w:p w14:paraId="395FE69A" w14:textId="77777777" w:rsidR="00234AF0" w:rsidRPr="00E11541" w:rsidRDefault="00234AF0" w:rsidP="00790212">
      <w:pPr>
        <w:pStyle w:val="box470566"/>
        <w:spacing w:before="0" w:beforeAutospacing="0"/>
        <w:jc w:val="center"/>
      </w:pPr>
      <w:r w:rsidRPr="00E11541">
        <w:t>Članak 72.</w:t>
      </w:r>
    </w:p>
    <w:p w14:paraId="2F1E841A" w14:textId="77777777" w:rsidR="00234AF0" w:rsidRPr="00E11541" w:rsidRDefault="00234AF0" w:rsidP="00C03B60">
      <w:pPr>
        <w:pStyle w:val="box470566"/>
        <w:spacing w:before="0" w:beforeAutospacing="0"/>
        <w:jc w:val="both"/>
      </w:pPr>
      <w:r w:rsidRPr="00E11541">
        <w:t>(1) U slučaju sklapanja ugovora na daljinu, obavijest iz članka 60. stavka 1. ovoga Zakona mora biti prilagođena sredstvu daljinske komunikacije koje se koristi te mora biti priopćena jednostavnim i razumljivim jezikom, a ako se daje na trajnom mediju, mora biti i čitljiva.</w:t>
      </w:r>
    </w:p>
    <w:p w14:paraId="40BEB156" w14:textId="77777777" w:rsidR="00234AF0" w:rsidRPr="00E11541" w:rsidRDefault="00234AF0" w:rsidP="00C03B60">
      <w:pPr>
        <w:pStyle w:val="box470566"/>
        <w:spacing w:before="0" w:beforeAutospacing="0"/>
        <w:jc w:val="both"/>
      </w:pPr>
      <w:r w:rsidRPr="00E11541">
        <w:t>(2) Ako se ugovor sklapa putem sredstva daljinske komunikacije koje omogućava ograničen prostor ili ograničeno vrijeme za prikaz obavijesti, trgovac je dužan na tom sredstvu ili putem toga sredstva daljinske komunikacije obavijestiti potrošača barem o podacima iz članka 60. stavka 1. točaka 1., 2., 5., 11. i 19. i stavaka 3. do 5. ovoga Zakona.</w:t>
      </w:r>
    </w:p>
    <w:p w14:paraId="6EA60C8D" w14:textId="77777777" w:rsidR="00234AF0" w:rsidRPr="00E11541" w:rsidRDefault="00234AF0" w:rsidP="00C03B60">
      <w:pPr>
        <w:pStyle w:val="box470566"/>
        <w:spacing w:before="0" w:beforeAutospacing="0"/>
        <w:jc w:val="both"/>
      </w:pPr>
      <w:r w:rsidRPr="00E11541">
        <w:t>(3) Ako u svrhu sklapanja ugovora trgovac kontaktira potrošača putem telefona, dužan je na početku komunikacije navesti svoj identitet odnosno identitet osobe u čije ime i/ili za čiji račun nastupa te komercijalnu svrhu poziva, što ne isključuje obvezu trgovca iz stavka 2. ovoga članka.</w:t>
      </w:r>
    </w:p>
    <w:p w14:paraId="4B10745E" w14:textId="77777777" w:rsidR="00D8606F" w:rsidRPr="00E11541" w:rsidRDefault="00D8606F" w:rsidP="00790212">
      <w:pPr>
        <w:pStyle w:val="box470566"/>
        <w:spacing w:before="0" w:beforeAutospacing="0"/>
        <w:jc w:val="center"/>
      </w:pPr>
      <w:r w:rsidRPr="00E11541">
        <w:t>Obavještavanje o obvezi plaćanja</w:t>
      </w:r>
    </w:p>
    <w:p w14:paraId="514D164F" w14:textId="77777777" w:rsidR="00D8606F" w:rsidRPr="00E11541" w:rsidRDefault="00D8606F" w:rsidP="00790212">
      <w:pPr>
        <w:pStyle w:val="box470566"/>
        <w:spacing w:before="0" w:beforeAutospacing="0"/>
        <w:jc w:val="center"/>
      </w:pPr>
      <w:r w:rsidRPr="00E11541">
        <w:t>Članak 74.</w:t>
      </w:r>
    </w:p>
    <w:p w14:paraId="155DBE93" w14:textId="77777777" w:rsidR="00D8606F" w:rsidRPr="00E11541" w:rsidRDefault="00D8606F" w:rsidP="00A1561B">
      <w:pPr>
        <w:pStyle w:val="box470566"/>
        <w:spacing w:before="0" w:beforeAutospacing="0"/>
        <w:jc w:val="both"/>
      </w:pPr>
      <w:r w:rsidRPr="00E11541">
        <w:t>(1) Ako bi temeljem ugovora sklopljenog elektroničkim putem potrošač bio u obvezi izvršiti određeno plaćanje, trgovac mora, prije nego što potrošač izvrši narudžbu, na jasan i lako uočljiv način obavijestiti potrošača o podacima iz članka 60. stavka 1. točaka 1., 5., 17. i 18. i stavaka 3. do 5. ovoga Zakona.</w:t>
      </w:r>
    </w:p>
    <w:p w14:paraId="4864DA21" w14:textId="77777777" w:rsidR="00D8606F" w:rsidRPr="00E11541" w:rsidRDefault="00D8606F" w:rsidP="00A1561B">
      <w:pPr>
        <w:pStyle w:val="box470566"/>
        <w:spacing w:before="0" w:beforeAutospacing="0"/>
        <w:jc w:val="both"/>
      </w:pPr>
      <w:r w:rsidRPr="00E11541">
        <w:t>(2) U slučaju iz stavka 1. ovoga članka, trgovac je dužan omogućiti potrošaču da u trenutku izvršenja narudžbe jasno izjavi da je upoznat s tim da narudžba uključuje obvezu plaćanja.</w:t>
      </w:r>
    </w:p>
    <w:p w14:paraId="6010FDD3" w14:textId="77777777" w:rsidR="00D8606F" w:rsidRPr="00E11541" w:rsidRDefault="00D8606F" w:rsidP="00A1561B">
      <w:pPr>
        <w:pStyle w:val="box470566"/>
        <w:spacing w:before="0" w:beforeAutospacing="0"/>
        <w:jc w:val="both"/>
      </w:pPr>
      <w:r w:rsidRPr="00E11541">
        <w:t xml:space="preserve">(3) Ako je za narudžbu potrebno aktivirati polje na ekranu ili sličnu funkciju, to polje na ekranu ili slična funkcija mora biti obilježena na lako uočljiv način riječima »narudžba s obvezom </w:t>
      </w:r>
      <w:r w:rsidRPr="00E11541">
        <w:lastRenderedPageBreak/>
        <w:t>plaćanja« ili sličnim nedvojbenim izrazom kojim se objašnjava da narudžba uključuje obvezu plaćanja.</w:t>
      </w:r>
    </w:p>
    <w:p w14:paraId="06E67FB1" w14:textId="097CEDEF" w:rsidR="00D8606F" w:rsidRPr="00E11541" w:rsidRDefault="00D8606F" w:rsidP="00A1561B">
      <w:pPr>
        <w:pStyle w:val="box470566"/>
        <w:spacing w:before="0" w:beforeAutospacing="0"/>
        <w:jc w:val="both"/>
      </w:pPr>
      <w:r w:rsidRPr="00E11541">
        <w:t>(4) Ako trgovac ne ispuni svoje obveze predviđene ovim člankom, ugovor je ništetan odnosno narudžba potrošača je neobvezujuća.</w:t>
      </w:r>
    </w:p>
    <w:p w14:paraId="236A9C62" w14:textId="77777777" w:rsidR="00280BE2" w:rsidRPr="00E11541" w:rsidRDefault="00280BE2" w:rsidP="00280BE2">
      <w:pPr>
        <w:pStyle w:val="box470566"/>
        <w:jc w:val="center"/>
      </w:pPr>
      <w:r w:rsidRPr="00E11541">
        <w:t>Način korištenja prava na jednostrani raskid ugovora</w:t>
      </w:r>
    </w:p>
    <w:p w14:paraId="4BFE1B37" w14:textId="77777777" w:rsidR="00280BE2" w:rsidRPr="00E11541" w:rsidRDefault="00280BE2" w:rsidP="00280BE2">
      <w:pPr>
        <w:pStyle w:val="box470566"/>
        <w:jc w:val="center"/>
      </w:pPr>
      <w:r w:rsidRPr="00E11541">
        <w:t>Članak 81.</w:t>
      </w:r>
    </w:p>
    <w:p w14:paraId="6E66EEFC" w14:textId="77777777" w:rsidR="00280BE2" w:rsidRPr="00E11541" w:rsidRDefault="00280BE2" w:rsidP="00280BE2">
      <w:pPr>
        <w:pStyle w:val="box470566"/>
        <w:jc w:val="both"/>
      </w:pPr>
      <w:r w:rsidRPr="00E11541">
        <w:t>(1) Potrošač je dužan prije isteka roka za jednostrani raskid ugovora iz članka 79. ovoga Zakona obavijestiti trgovca o svojoj odluci da raskine ugovor, i to putem obrasca za jednostrani raskid ugovora ili putem bilo koje druge nedvosmislene izjave kojom izražava svoju volju da raskine ugovor.</w:t>
      </w:r>
    </w:p>
    <w:p w14:paraId="7DEB29DC" w14:textId="77777777" w:rsidR="00280BE2" w:rsidRPr="00E11541" w:rsidRDefault="00280BE2" w:rsidP="00280BE2">
      <w:pPr>
        <w:pStyle w:val="box470566"/>
        <w:jc w:val="both"/>
      </w:pPr>
      <w:r w:rsidRPr="00E11541">
        <w:t>(2) Ako trgovac na svojoj mrežnoj stranici omogući potrošaču jednostrani raskid ugovora, potrošač može jednostrano raskinuti ugovor tako da obrazac za jednostrani raskid ili drugu nedvosmislenu izjavu o raskidu ispuni i pošalje trgovcu elektroničkim putem.</w:t>
      </w:r>
    </w:p>
    <w:p w14:paraId="41B1E7EA" w14:textId="77777777" w:rsidR="00280BE2" w:rsidRPr="00E11541" w:rsidRDefault="00280BE2" w:rsidP="00280BE2">
      <w:pPr>
        <w:pStyle w:val="box470566"/>
        <w:jc w:val="both"/>
      </w:pPr>
      <w:r w:rsidRPr="00E11541">
        <w:t>(3) U slučaju iz stavka 2. ovoga članka trgovac je dužan, bez odgađanja, dostaviti potrošaču potvrdu o primitku izjave o raskidu na trajnom mediju.</w:t>
      </w:r>
    </w:p>
    <w:p w14:paraId="611AD3BF" w14:textId="77777777" w:rsidR="00280BE2" w:rsidRPr="00E11541" w:rsidRDefault="00280BE2" w:rsidP="00280BE2">
      <w:pPr>
        <w:pStyle w:val="box470566"/>
        <w:jc w:val="both"/>
      </w:pPr>
      <w:r w:rsidRPr="00E11541">
        <w:t>(4) Izjavu o raskidu ugovora potrošač je dužan poslati prije isteka roka za raskid ugovora predviđenog u člancima 79. i 80. ovoga Zakona.</w:t>
      </w:r>
    </w:p>
    <w:p w14:paraId="5D3A3B20" w14:textId="77777777" w:rsidR="00280BE2" w:rsidRPr="00E11541" w:rsidRDefault="00280BE2" w:rsidP="00280BE2">
      <w:pPr>
        <w:pStyle w:val="box470566"/>
        <w:jc w:val="both"/>
      </w:pPr>
      <w:r w:rsidRPr="00E11541">
        <w:t>(5) Potrošač je dužan dokazati da je svoje pravo na jednostrani raskid ugovora ostvario u skladu s odredbama ovoga članka.</w:t>
      </w:r>
    </w:p>
    <w:p w14:paraId="1DFB1451" w14:textId="77777777" w:rsidR="00280BE2" w:rsidRPr="00E11541" w:rsidRDefault="00280BE2" w:rsidP="00280BE2">
      <w:pPr>
        <w:pStyle w:val="box470566"/>
        <w:spacing w:before="0" w:beforeAutospacing="0"/>
        <w:jc w:val="both"/>
      </w:pPr>
      <w:r w:rsidRPr="00E11541">
        <w:t>(6) Sadržaj i oblik obrasca iz stavka 1. ovoga članka propisuje pravilnikom ministar nadležan za područje zaštite potrošača.</w:t>
      </w:r>
    </w:p>
    <w:p w14:paraId="28518D5D" w14:textId="77777777" w:rsidR="001047FB" w:rsidRPr="00E11541" w:rsidRDefault="001047FB" w:rsidP="00790212">
      <w:pPr>
        <w:pStyle w:val="box470566"/>
        <w:spacing w:before="0" w:beforeAutospacing="0"/>
        <w:jc w:val="center"/>
      </w:pPr>
      <w:r w:rsidRPr="00E11541">
        <w:t>Obveze potrošača u slučaju jednostranog raskida ugovora</w:t>
      </w:r>
    </w:p>
    <w:p w14:paraId="5BA9004D" w14:textId="77777777" w:rsidR="001047FB" w:rsidRPr="00E11541" w:rsidRDefault="001047FB" w:rsidP="002C725C">
      <w:pPr>
        <w:pStyle w:val="box470566"/>
        <w:spacing w:before="0" w:beforeAutospacing="0"/>
        <w:jc w:val="center"/>
      </w:pPr>
      <w:r w:rsidRPr="00E11541">
        <w:t>Članak 84.</w:t>
      </w:r>
    </w:p>
    <w:p w14:paraId="7D7D69CD" w14:textId="77777777" w:rsidR="001047FB" w:rsidRPr="00E11541" w:rsidRDefault="001047FB" w:rsidP="0012396F">
      <w:pPr>
        <w:pStyle w:val="box470566"/>
        <w:spacing w:before="0" w:beforeAutospacing="0"/>
        <w:jc w:val="both"/>
      </w:pPr>
      <w:r w:rsidRPr="00E11541">
        <w:t>(1) Osim ako je trgovac ponudio da robu koju potrošač vraća sam preuzme, potrošač mora izvršiti povrat robe bez odgađanja, a najkasnije u roku od 14 dana od kada je, sukladno članku 81. ovoga Zakona, obavijestio trgovca o svojoj odluci da raskine ugovor.</w:t>
      </w:r>
    </w:p>
    <w:p w14:paraId="4F50E9E3" w14:textId="77777777" w:rsidR="001047FB" w:rsidRPr="00E11541" w:rsidRDefault="001047FB" w:rsidP="0012396F">
      <w:pPr>
        <w:pStyle w:val="box470566"/>
        <w:spacing w:before="0" w:beforeAutospacing="0"/>
        <w:jc w:val="both"/>
      </w:pPr>
      <w:r w:rsidRPr="00E11541">
        <w:t>(2) Smatra se da je potrošač izvršio svoju obvezu iz stavka 1. ovoga članka na vrijeme ako prije isteka roka iz stavka 1. ovoga članka pošalje robu ili je preda trgovcu odnosno osobi koju je trgovac ovlastio da primi robu.</w:t>
      </w:r>
    </w:p>
    <w:p w14:paraId="6E299296" w14:textId="77777777" w:rsidR="001047FB" w:rsidRPr="00E11541" w:rsidRDefault="001047FB" w:rsidP="0012396F">
      <w:pPr>
        <w:pStyle w:val="box470566"/>
        <w:spacing w:before="0" w:beforeAutospacing="0"/>
        <w:jc w:val="both"/>
      </w:pPr>
      <w:r w:rsidRPr="00E11541">
        <w:t>(3) Potrošač ne smije koristiti digitalni sadržaj ili digitalne usluge te ih ne smije stavljati na raspolaganje trećim osobama.</w:t>
      </w:r>
    </w:p>
    <w:p w14:paraId="4BE97EA0" w14:textId="77777777" w:rsidR="001047FB" w:rsidRPr="00E11541" w:rsidRDefault="001047FB" w:rsidP="0012396F">
      <w:pPr>
        <w:pStyle w:val="box470566"/>
        <w:spacing w:before="0" w:beforeAutospacing="0"/>
        <w:jc w:val="both"/>
      </w:pPr>
      <w:r w:rsidRPr="00E11541">
        <w:t>(4) Potrošač mora snositi samo izravne troškove povrata robe, osim ako je trgovac pristao snositi te troškove ili ako je trgovac propustio obavijestiti potrošača o tome da je dužan snositi te troškove.</w:t>
      </w:r>
    </w:p>
    <w:p w14:paraId="57AB9CF6" w14:textId="77777777" w:rsidR="001047FB" w:rsidRPr="00E11541" w:rsidRDefault="001047FB" w:rsidP="0012396F">
      <w:pPr>
        <w:pStyle w:val="box470566"/>
        <w:spacing w:before="0" w:beforeAutospacing="0"/>
        <w:jc w:val="both"/>
      </w:pPr>
      <w:r w:rsidRPr="00E11541">
        <w:lastRenderedPageBreak/>
        <w:t>(5) Ako je, kod ugovora sklopljenog izvan poslovnih prostorija, roba u trenutku sklapanja ugovora bila dostavljena potrošaču u njegov dom, trgovac mora preuzeti robu na svoj trošak ako robu, zbog njezine prirode, nije moguće vratiti na uobičajeni način poštom.</w:t>
      </w:r>
    </w:p>
    <w:p w14:paraId="6DB1653A" w14:textId="77777777" w:rsidR="001047FB" w:rsidRPr="00E11541" w:rsidRDefault="001047FB" w:rsidP="0012396F">
      <w:pPr>
        <w:pStyle w:val="box470566"/>
        <w:spacing w:before="0" w:beforeAutospacing="0"/>
        <w:jc w:val="both"/>
      </w:pPr>
      <w:r w:rsidRPr="00E11541">
        <w:t>(6) Potrošač je odgovoran za svako umanjenje vrijednosti robe koje je rezultat rukovanja robom, osim onog koje je bilo potrebno za utvrđivanje prirode, obilježja i funkcionalnosti robe.</w:t>
      </w:r>
    </w:p>
    <w:p w14:paraId="4985566F" w14:textId="77777777" w:rsidR="001047FB" w:rsidRPr="00E11541" w:rsidRDefault="001047FB" w:rsidP="0012396F">
      <w:pPr>
        <w:pStyle w:val="box470566"/>
        <w:spacing w:before="0" w:beforeAutospacing="0"/>
        <w:jc w:val="both"/>
      </w:pPr>
      <w:r w:rsidRPr="00E11541">
        <w:t>(7) Iznimno od stavka 6. ovoga članka, ako trgovac nije obavijestio potrošača o njegovu pravu na jednostrani raskid ugovora u skladu s člankom 60. stavkom 1. točkama 9. i 10. ovoga Zakona, potrošač ne odgovara za umanjenje vrijednosti robe, bez obzira na uzrok umanjenja.</w:t>
      </w:r>
    </w:p>
    <w:p w14:paraId="1B51BD9D" w14:textId="77777777" w:rsidR="001047FB" w:rsidRPr="00E11541" w:rsidRDefault="001047FB" w:rsidP="0012396F">
      <w:pPr>
        <w:pStyle w:val="box470566"/>
        <w:spacing w:before="0" w:beforeAutospacing="0"/>
        <w:jc w:val="both"/>
      </w:pPr>
      <w:r w:rsidRPr="00E11541">
        <w:t>(8) Ako jednostrano raskine ugovor nakon što je sukladno člancima 68. i 77. ovoga Zakona izričito zahtijevao da pružanje usluge ili ispunjenje ugovora o isporuci vode, plina, električne energije koji se prodaju u neograničenom obujmu ili neutvrđenoj količini te isporuci toplinske energije započne prije isteka roka za jednostrani raskid ugovora, potrošač je dužan platiti trgovcu dio ugovorene cijene koji je razmjeran onome što je trgovac ispunio potrošaču do trenutka kada ga je potrošač obavijestio o tome da koristi svoje pravo na jednostrani raskid ugovora, s tim da se proporcionalni iznos cijene koji je potrošač dužan platiti izračunava na temelju ukupne ugovorene cijene, a ako je ta cijena neumjerena, na temelju tržišne vrijednosti onoga što je trgovac ispunio potrošaču.</w:t>
      </w:r>
    </w:p>
    <w:p w14:paraId="29E3E8FB" w14:textId="77777777" w:rsidR="001047FB" w:rsidRPr="00E11541" w:rsidRDefault="001047FB" w:rsidP="0012396F">
      <w:pPr>
        <w:pStyle w:val="box470566"/>
        <w:spacing w:before="0" w:beforeAutospacing="0"/>
        <w:jc w:val="both"/>
      </w:pPr>
      <w:r w:rsidRPr="00E11541">
        <w:t>(9) Ako jednostrano raskine ugovor o uslugama ili ugovor o isporuci vode, plina ili električne energije koji se prodaju u neograničenom obujmu ili neutvrđenoj količini te isporuci toplinske energije, potrošač neće biti obvezan platiti dio cijene razmjeran onome što je trgovac ispunio potrošaču za vrijeme trajanja roka za jednostrani raskid ugovora, ako trgovac potrošaču nije dostavio obavijesti predviđene odredbama članka 60. stavka 1. točaka 9., 10. i 12. ovoga Zakona odnosno ako potrošač nije sukladno člancima 68. ili 77. ovoga Zakona izričito zahtijevao da pružanje usluge započne prije isteka roka za jednostrani raskid ugovora.</w:t>
      </w:r>
    </w:p>
    <w:p w14:paraId="276DC0D3" w14:textId="77777777" w:rsidR="001047FB" w:rsidRPr="00E11541" w:rsidRDefault="001047FB" w:rsidP="0012396F">
      <w:pPr>
        <w:pStyle w:val="box470566"/>
        <w:spacing w:before="0" w:beforeAutospacing="0"/>
        <w:jc w:val="both"/>
      </w:pPr>
      <w:r w:rsidRPr="00E11541">
        <w:t>(10) Ako jednostrano raskine ugovor koji za predmet ima digitalni sadržaj koji nije isporučen na materijalnom nosaču podataka, potrošač neće biti u obvezi platiti dio cijene ili troškova razmjernih onome što je trgovac ispunio potrošaču za vrijeme trajanja roka za jednostrani raskid ugovora, ako nije dao svoj izričit pristanak na to da ispunjenje ugovora započne prije isteka roka iz članka 79. ovoga Zakona, ako nije potvrdio da je upoznat s činjenicom da davanjem takvog pristanka gubi pravo na jednostrani raskid ugovora ili ako je trgovac propustio obavijestiti ga sukladno člancima 67. ili 76. ovoga Zakona.</w:t>
      </w:r>
    </w:p>
    <w:p w14:paraId="683F6A34" w14:textId="77777777" w:rsidR="009D5FAF" w:rsidRPr="00E11541" w:rsidRDefault="00CF3C09" w:rsidP="00790212">
      <w:pPr>
        <w:pStyle w:val="box470566"/>
        <w:spacing w:before="0" w:beforeAutospacing="0"/>
        <w:jc w:val="center"/>
      </w:pPr>
      <w:r w:rsidRPr="00E11541">
        <w:t>POGLAVLJE II.</w:t>
      </w:r>
    </w:p>
    <w:p w14:paraId="5D593F34" w14:textId="4BB134B2" w:rsidR="00CF3C09" w:rsidRPr="00E11541" w:rsidRDefault="00CF3C09" w:rsidP="00790212">
      <w:pPr>
        <w:pStyle w:val="box470566"/>
        <w:spacing w:before="0" w:beforeAutospacing="0"/>
        <w:jc w:val="center"/>
      </w:pPr>
      <w:r w:rsidRPr="00E11541">
        <w:t>SKLAPANJE NA DALJINU UGOVORA O PRODAJI FINANCIJSKIH USLUGA</w:t>
      </w:r>
    </w:p>
    <w:p w14:paraId="43DA90CC" w14:textId="77777777" w:rsidR="00CF3C09" w:rsidRPr="00E11541" w:rsidRDefault="00CF3C09" w:rsidP="00790212">
      <w:pPr>
        <w:pStyle w:val="box470566"/>
        <w:spacing w:before="0" w:beforeAutospacing="0"/>
        <w:jc w:val="center"/>
      </w:pPr>
      <w:r w:rsidRPr="00E11541">
        <w:t>Pojam</w:t>
      </w:r>
    </w:p>
    <w:p w14:paraId="32F1B2F5" w14:textId="77777777" w:rsidR="00CF3C09" w:rsidRPr="00E11541" w:rsidRDefault="00CF3C09" w:rsidP="00790212">
      <w:pPr>
        <w:pStyle w:val="box470566"/>
        <w:spacing w:before="0" w:beforeAutospacing="0"/>
        <w:jc w:val="center"/>
      </w:pPr>
      <w:r w:rsidRPr="00E11541">
        <w:t>Članak 87.</w:t>
      </w:r>
    </w:p>
    <w:p w14:paraId="7D6B3A77" w14:textId="77777777" w:rsidR="00CF3C09" w:rsidRPr="00E11541" w:rsidRDefault="00CF3C09" w:rsidP="0070287C">
      <w:pPr>
        <w:pStyle w:val="box470566"/>
        <w:spacing w:before="0" w:beforeAutospacing="0"/>
        <w:jc w:val="both"/>
      </w:pPr>
      <w:r w:rsidRPr="00E11541">
        <w:t>(1) Ugovor o prodaji financijskih usluga sklopljen na daljinu je ugovor između trgovca i potrošača, čiji je predmet pružanje financijskih usluga, a sklopljen je u okviru organiziranog sustava prodaje na daljinu proizvoda trgovca koji prije i u vrijeme sklapanja ugovora, za potrebe sklapanja takvih ugovora, isključivo koristi jedno ili više sredstava daljinske komunikacije.</w:t>
      </w:r>
    </w:p>
    <w:p w14:paraId="15AEE2CA" w14:textId="77777777" w:rsidR="00CF3C09" w:rsidRPr="00E11541" w:rsidRDefault="00CF3C09" w:rsidP="0070287C">
      <w:pPr>
        <w:pStyle w:val="box470566"/>
        <w:spacing w:before="0" w:beforeAutospacing="0"/>
        <w:jc w:val="both"/>
      </w:pPr>
      <w:r w:rsidRPr="00E11541">
        <w:lastRenderedPageBreak/>
        <w:t>(2) Financijske usluge na koje se odnosi ugovor iz stavka 1. ovoga članka jesu bankovne usluge, usluge kreditiranja, usluge osiguranja, uključujući usluge dobrovoljnoga mirovinskog osiguranja, investicijske usluge, usluge stambene štednje te platne usluge.</w:t>
      </w:r>
    </w:p>
    <w:p w14:paraId="713F2716" w14:textId="77777777" w:rsidR="00CF3C09" w:rsidRPr="00E11541" w:rsidRDefault="00CF3C09" w:rsidP="0070287C">
      <w:pPr>
        <w:pStyle w:val="box470566"/>
        <w:spacing w:before="0" w:beforeAutospacing="0"/>
        <w:jc w:val="both"/>
      </w:pPr>
      <w:r w:rsidRPr="00E11541">
        <w:t>(3) Ako se na temelju ugovora o financijskim uslugama potrošaču sukcesivno pruža određena usluga odnosno da mu se pruža niz odvojenih usluga iste prirode, odredbe ovoga poglavlja odnose se samo na početni ugovor.</w:t>
      </w:r>
    </w:p>
    <w:p w14:paraId="1ECB70AE" w14:textId="77777777" w:rsidR="00CF3C09" w:rsidRPr="00E11541" w:rsidRDefault="00CF3C09" w:rsidP="00790212">
      <w:pPr>
        <w:pStyle w:val="box470566"/>
        <w:spacing w:before="0" w:beforeAutospacing="0"/>
        <w:jc w:val="center"/>
      </w:pPr>
      <w:r w:rsidRPr="00E11541">
        <w:t>Prethodna obavijest</w:t>
      </w:r>
    </w:p>
    <w:p w14:paraId="7DAE7615" w14:textId="77777777" w:rsidR="00CF3C09" w:rsidRPr="00E11541" w:rsidRDefault="00CF3C09" w:rsidP="00790212">
      <w:pPr>
        <w:pStyle w:val="box470566"/>
        <w:spacing w:before="0" w:beforeAutospacing="0"/>
        <w:jc w:val="center"/>
      </w:pPr>
      <w:r w:rsidRPr="00E11541">
        <w:t>Članak 88.</w:t>
      </w:r>
    </w:p>
    <w:p w14:paraId="28F510A5" w14:textId="77777777" w:rsidR="00CF3C09" w:rsidRPr="00E11541" w:rsidRDefault="00CF3C09" w:rsidP="0070287C">
      <w:pPr>
        <w:pStyle w:val="box470566"/>
        <w:spacing w:before="0" w:beforeAutospacing="0"/>
        <w:jc w:val="both"/>
      </w:pPr>
      <w:r w:rsidRPr="00E11541">
        <w:t>(1) U razumnom roku prije sklapanja ugovora potrošač mora biti obaviješten o trgovcu, financijskoj usluzi koja je predmet ugovora, pojedinostima ugovora te načinu rješavanja sporova.</w:t>
      </w:r>
    </w:p>
    <w:p w14:paraId="5C8C5E16" w14:textId="77777777" w:rsidR="00CF3C09" w:rsidRPr="00E11541" w:rsidRDefault="00CF3C09" w:rsidP="0070287C">
      <w:pPr>
        <w:pStyle w:val="box470566"/>
        <w:spacing w:before="0" w:beforeAutospacing="0"/>
        <w:jc w:val="both"/>
      </w:pPr>
      <w:r w:rsidRPr="00E11541">
        <w:t>(2) Prethodna obavijest iz stavka 1. ovoga članka mora sadržavati podatke koji su propisani člancima 89. do 92. ovoga Zakona.</w:t>
      </w:r>
    </w:p>
    <w:p w14:paraId="10024B29" w14:textId="77777777" w:rsidR="00CF3C09" w:rsidRPr="00E11541" w:rsidRDefault="00CF3C09" w:rsidP="0070287C">
      <w:pPr>
        <w:pStyle w:val="box470566"/>
        <w:spacing w:before="0" w:beforeAutospacing="0"/>
        <w:jc w:val="both"/>
      </w:pPr>
      <w:r w:rsidRPr="00E11541">
        <w:t>(3) Prethodna obavijest iz stavka 1. ovoga članka mora sadržavati jasno istaknutu komercijalnu namjeru trgovca, mora biti jednoznačna, jasna, lako razumljiva i prilagođena sredstvu daljinske komunikacije koje se upotrebljava.</w:t>
      </w:r>
    </w:p>
    <w:p w14:paraId="430A1D37" w14:textId="77777777" w:rsidR="00CF3C09" w:rsidRPr="00E11541" w:rsidRDefault="00CF3C09" w:rsidP="0070287C">
      <w:pPr>
        <w:pStyle w:val="box470566"/>
        <w:spacing w:before="0" w:beforeAutospacing="0"/>
        <w:jc w:val="both"/>
      </w:pPr>
      <w:r w:rsidRPr="00E11541">
        <w:t>(4) U slučaju uporabe telefona, identitet trgovca, kao i komercijalna svrha poziva moraju biti izričito navedeni prilikom početka razgovora.</w:t>
      </w:r>
    </w:p>
    <w:p w14:paraId="760F9F18" w14:textId="77777777" w:rsidR="00CF3C09" w:rsidRPr="00E11541" w:rsidRDefault="00CF3C09" w:rsidP="0070287C">
      <w:pPr>
        <w:pStyle w:val="box470566"/>
        <w:spacing w:before="0" w:beforeAutospacing="0"/>
        <w:jc w:val="both"/>
      </w:pPr>
      <w:r w:rsidRPr="00E11541">
        <w:t>(5) Uz izričit pristanak potrošača, osoba koja u ime trgovca kontaktira s potrošačem dužna je obavijestiti ga o svom identitetu, kao i o prirodi odnosa između nje i trgovca te podacima predviđenim člankom 90. točkama 1., 2. i 5. i člankom 91. točkom 1. ovoga Zakona.</w:t>
      </w:r>
    </w:p>
    <w:p w14:paraId="50574CEF" w14:textId="77777777" w:rsidR="00CF3C09" w:rsidRPr="00E11541" w:rsidRDefault="00CF3C09" w:rsidP="0070287C">
      <w:pPr>
        <w:pStyle w:val="box470566"/>
        <w:spacing w:before="0" w:beforeAutospacing="0"/>
        <w:jc w:val="both"/>
      </w:pPr>
      <w:r w:rsidRPr="00E11541">
        <w:t>(6) Osoba koja kontaktira s potrošačem obavijestit će ga o tome da mu na njegov zahtjev mogu biti dostavljene daljnje obavijesti te će ga obavijestiti o tome kakve su prirode te obavijesti.</w:t>
      </w:r>
    </w:p>
    <w:p w14:paraId="402F5859" w14:textId="77777777" w:rsidR="00CF3C09" w:rsidRPr="00E11541" w:rsidRDefault="00CF3C09" w:rsidP="0070287C">
      <w:pPr>
        <w:pStyle w:val="box470566"/>
        <w:spacing w:before="0" w:beforeAutospacing="0"/>
        <w:jc w:val="both"/>
      </w:pPr>
      <w:r w:rsidRPr="00E11541">
        <w:t>(7) U svakom slučaju, trgovac je dužan dostaviti potrošaču obavijest koja sadrži sve podatke iz članaka 89. do 92. ovoga Zakona prilikom ispunjenja svoje obveze iz članka 93. ovoga Zakona.</w:t>
      </w:r>
    </w:p>
    <w:p w14:paraId="735D1AE8" w14:textId="77777777" w:rsidR="00CF3C09" w:rsidRPr="00E11541" w:rsidRDefault="00CF3C09" w:rsidP="0070287C">
      <w:pPr>
        <w:pStyle w:val="box470566"/>
        <w:spacing w:before="0" w:beforeAutospacing="0"/>
        <w:jc w:val="both"/>
      </w:pPr>
      <w:r w:rsidRPr="00E11541">
        <w:t>(8) Obavijesti o ugovornim obvezama potrošača, koje su mu dostavljene prije sklapanja ugovora, moraju biti sukladne ugovornim obvezama koje bi za potrošača proizlazile iz primjene prava koje će biti mjerodavno za taj ugovor, ako on naknadno bude sklopljen.</w:t>
      </w:r>
    </w:p>
    <w:p w14:paraId="55DE288C" w14:textId="0BC6A56F" w:rsidR="00CF3C09" w:rsidRDefault="00CF3C09" w:rsidP="0070287C">
      <w:pPr>
        <w:pStyle w:val="box470566"/>
        <w:spacing w:before="0" w:beforeAutospacing="0"/>
        <w:jc w:val="both"/>
      </w:pPr>
      <w:r w:rsidRPr="00E11541">
        <w:t>(9) Uz podatke koji su navedeni u odredbama ovoga članka te u člancima 89. do 92. ovoga Zakona, potrošač mora biti obaviješten i o svim ostalim podacima predviđenim propisima kojima se uređuju pojedine financijske usluge koje su predmet ugovora između potrošača i trgovca.</w:t>
      </w:r>
    </w:p>
    <w:p w14:paraId="5EC537AA" w14:textId="3E851A14" w:rsidR="00105ACA" w:rsidRDefault="00105ACA" w:rsidP="0070287C">
      <w:pPr>
        <w:pStyle w:val="box470566"/>
        <w:spacing w:before="0" w:beforeAutospacing="0"/>
        <w:jc w:val="both"/>
      </w:pPr>
    </w:p>
    <w:p w14:paraId="134648B6" w14:textId="7437646A" w:rsidR="00105ACA" w:rsidRDefault="00105ACA" w:rsidP="0070287C">
      <w:pPr>
        <w:pStyle w:val="box470566"/>
        <w:spacing w:before="0" w:beforeAutospacing="0"/>
        <w:jc w:val="both"/>
      </w:pPr>
    </w:p>
    <w:p w14:paraId="0C1436DD" w14:textId="77777777" w:rsidR="00105ACA" w:rsidRPr="00E11541" w:rsidRDefault="00105ACA" w:rsidP="0070287C">
      <w:pPr>
        <w:pStyle w:val="box470566"/>
        <w:spacing w:before="0" w:beforeAutospacing="0"/>
        <w:jc w:val="both"/>
      </w:pPr>
    </w:p>
    <w:p w14:paraId="46C65CD9" w14:textId="77777777" w:rsidR="00CF3C09" w:rsidRPr="00E11541" w:rsidRDefault="00CF3C09" w:rsidP="00790212">
      <w:pPr>
        <w:pStyle w:val="box470566"/>
        <w:spacing w:before="0" w:beforeAutospacing="0"/>
        <w:jc w:val="center"/>
      </w:pPr>
      <w:r w:rsidRPr="00E11541">
        <w:lastRenderedPageBreak/>
        <w:t>Obavijest o trgovcu</w:t>
      </w:r>
    </w:p>
    <w:p w14:paraId="42E4D071" w14:textId="77777777" w:rsidR="00CF3C09" w:rsidRPr="00E11541" w:rsidRDefault="00CF3C09" w:rsidP="00790212">
      <w:pPr>
        <w:pStyle w:val="box470566"/>
        <w:spacing w:before="0" w:beforeAutospacing="0"/>
        <w:jc w:val="center"/>
      </w:pPr>
      <w:r w:rsidRPr="00E11541">
        <w:t>Članak 89.</w:t>
      </w:r>
    </w:p>
    <w:p w14:paraId="5F1D5032" w14:textId="77777777" w:rsidR="00CF3C09" w:rsidRPr="00E11541" w:rsidRDefault="00CF3C09" w:rsidP="00996A1D">
      <w:pPr>
        <w:pStyle w:val="box470566"/>
        <w:spacing w:before="0" w:beforeAutospacing="0"/>
        <w:jc w:val="both"/>
      </w:pPr>
      <w:r w:rsidRPr="00E11541">
        <w:t>(1) Obavijest o trgovcu sadrži: njegovo ime, naziv ili tvrtku, njegovu djelatnost, punu adresu njegova prebivališta ili sjedište, bilo koju drugu adresu koja utječe na njegov odnos s potrošačem te njegov matični broj i registar u kojem je upisan.</w:t>
      </w:r>
    </w:p>
    <w:p w14:paraId="029A8381" w14:textId="77777777" w:rsidR="00CF3C09" w:rsidRPr="00E11541" w:rsidRDefault="00CF3C09" w:rsidP="00996A1D">
      <w:pPr>
        <w:pStyle w:val="box470566"/>
        <w:spacing w:before="0" w:beforeAutospacing="0"/>
        <w:jc w:val="both"/>
      </w:pPr>
      <w:r w:rsidRPr="00E11541">
        <w:t>(2) Ako je djelatnost trgovca podložna izdavanju određene dozvole ili dopuštenja od strane javnopravnog tijela, obavijest o trgovcu uključuje i navođenje pojedinosti te dozvole ili dopuštenja, poput navođenja tijela koje je izdalo dozvolu ili dopuštenje, na koji je rok i s kojim sadržajem izdana ta dozvola ili dopuštenje.</w:t>
      </w:r>
    </w:p>
    <w:p w14:paraId="7CB3B092" w14:textId="77777777" w:rsidR="00CF3C09" w:rsidRPr="00E11541" w:rsidRDefault="00CF3C09" w:rsidP="00996A1D">
      <w:pPr>
        <w:pStyle w:val="box470566"/>
        <w:spacing w:before="0" w:beforeAutospacing="0"/>
        <w:jc w:val="both"/>
      </w:pPr>
      <w:r w:rsidRPr="00E11541">
        <w:t>(3) Ako trgovac u Republici Hrvatskoj ima svog predstavnika, obavijest o trgovcu uključuje i ime, naziv ili tvrtku tog predstavnika, kao i adresu koja utječe na odnos potrošača s tim predstavnikom.</w:t>
      </w:r>
    </w:p>
    <w:p w14:paraId="1489C08A" w14:textId="77777777" w:rsidR="00CF3C09" w:rsidRPr="00E11541" w:rsidRDefault="00CF3C09" w:rsidP="00996A1D">
      <w:pPr>
        <w:pStyle w:val="box470566"/>
        <w:spacing w:before="0" w:beforeAutospacing="0"/>
        <w:jc w:val="both"/>
      </w:pPr>
      <w:r w:rsidRPr="00E11541">
        <w:t>(4) Ako potrošač stupa u ugovorni odnos s trgovcem putem neke druge osobe, koja nije njegov predstavnik, obavijest o trgovcu uključuje i ime, naziv ili tvrtku te osobe, svojstvo u kojem ona djeluje te sjedište ili drugu adresu koja utječe na odnos potrošača s tom osobom.</w:t>
      </w:r>
    </w:p>
    <w:p w14:paraId="03AC1D1E" w14:textId="77777777" w:rsidR="00CF3C09" w:rsidRPr="00E11541" w:rsidRDefault="00CF3C09" w:rsidP="00790212">
      <w:pPr>
        <w:pStyle w:val="box470566"/>
        <w:spacing w:before="0" w:beforeAutospacing="0"/>
        <w:jc w:val="center"/>
      </w:pPr>
      <w:r w:rsidRPr="00E11541">
        <w:t>Obavijest o financijskoj usluzi</w:t>
      </w:r>
    </w:p>
    <w:p w14:paraId="7CE5B71A" w14:textId="77777777" w:rsidR="00CF3C09" w:rsidRPr="00E11541" w:rsidRDefault="00CF3C09" w:rsidP="00790212">
      <w:pPr>
        <w:pStyle w:val="box470566"/>
        <w:spacing w:before="0" w:beforeAutospacing="0"/>
        <w:jc w:val="center"/>
      </w:pPr>
      <w:r w:rsidRPr="00E11541">
        <w:t>Članak 90.</w:t>
      </w:r>
    </w:p>
    <w:p w14:paraId="13AE4AEC" w14:textId="77777777" w:rsidR="00CF3C09" w:rsidRPr="00E11541" w:rsidRDefault="00CF3C09" w:rsidP="004973F6">
      <w:pPr>
        <w:pStyle w:val="box470566"/>
        <w:spacing w:before="0" w:beforeAutospacing="0"/>
        <w:jc w:val="both"/>
      </w:pPr>
      <w:r w:rsidRPr="00E11541">
        <w:t>Obavijest o financijskoj usluzi koja je predmet ugovora sadrži:</w:t>
      </w:r>
    </w:p>
    <w:p w14:paraId="207CF78F" w14:textId="77777777" w:rsidR="00CF3C09" w:rsidRPr="00E11541" w:rsidRDefault="00CF3C09" w:rsidP="004973F6">
      <w:pPr>
        <w:pStyle w:val="box470566"/>
        <w:spacing w:before="0" w:beforeAutospacing="0"/>
        <w:jc w:val="both"/>
      </w:pPr>
      <w:r w:rsidRPr="00E11541">
        <w:t>1. opis osnovnih obilježja financijske usluge</w:t>
      </w:r>
    </w:p>
    <w:p w14:paraId="7531E8C9" w14:textId="77777777" w:rsidR="00CF3C09" w:rsidRPr="00E11541" w:rsidRDefault="00CF3C09" w:rsidP="004973F6">
      <w:pPr>
        <w:pStyle w:val="box470566"/>
        <w:spacing w:before="0" w:beforeAutospacing="0"/>
        <w:jc w:val="both"/>
      </w:pPr>
      <w:r w:rsidRPr="00E11541">
        <w:t>2. ukupnu cijenu koju je potrošač dužan platiti za tu uslugu, uključujući sve poreze, pristojbe, naknade i ostale troškove odnosno, kad točan iznos ukupne cijene nije moguće utvrditi, elemente za izračun ukupne cijene koji omogućavaju potrošaču da sam utvrdi cijenu</w:t>
      </w:r>
    </w:p>
    <w:p w14:paraId="16BC5DEF" w14:textId="77777777" w:rsidR="00CF3C09" w:rsidRPr="00E11541" w:rsidRDefault="00CF3C09" w:rsidP="004973F6">
      <w:pPr>
        <w:pStyle w:val="box470566"/>
        <w:spacing w:before="0" w:beforeAutospacing="0"/>
        <w:jc w:val="both"/>
      </w:pPr>
      <w:r w:rsidRPr="00E11541">
        <w:t>3. naznaku da financijska usluga uključuje financijske instrumente povezane s posebnim rizikom koji proizlazi iz specifičnosti tog instrumenta odnosno financijske usluge koja se nudi</w:t>
      </w:r>
    </w:p>
    <w:p w14:paraId="536C577D" w14:textId="77777777" w:rsidR="00CF3C09" w:rsidRPr="00E11541" w:rsidRDefault="00CF3C09" w:rsidP="004973F6">
      <w:pPr>
        <w:pStyle w:val="box470566"/>
        <w:spacing w:before="0" w:beforeAutospacing="0"/>
        <w:jc w:val="both"/>
      </w:pPr>
      <w:r w:rsidRPr="00E11541">
        <w:t>4. naznaku da cijena ili rezultati financijske usluge ovise o promjenama na financijskom tržištu na koje trgovac nema utjecaja te naznaku da dosadašnja cijena i rezultati financijske usluge nisu pokazatelj buduće cijene i budućih rezultata te financijske usluge</w:t>
      </w:r>
    </w:p>
    <w:p w14:paraId="7E65430D" w14:textId="77777777" w:rsidR="00CF3C09" w:rsidRPr="00E11541" w:rsidRDefault="00CF3C09" w:rsidP="004973F6">
      <w:pPr>
        <w:pStyle w:val="box470566"/>
        <w:spacing w:before="0" w:beforeAutospacing="0"/>
        <w:jc w:val="both"/>
      </w:pPr>
      <w:r w:rsidRPr="00E11541">
        <w:t>5. naznaku o postojanju mogućnosti da potrošač bude obvezan na plaćanje nekih dodatnih poreza ili troškova, u skladu s poreznim propisima koje ne plaća trgovcu odnosno koje ne plaća putem trgovca</w:t>
      </w:r>
    </w:p>
    <w:p w14:paraId="0DCA5877" w14:textId="77777777" w:rsidR="00CF3C09" w:rsidRPr="00E11541" w:rsidRDefault="00CF3C09" w:rsidP="004973F6">
      <w:pPr>
        <w:pStyle w:val="box470566"/>
        <w:spacing w:before="0" w:beforeAutospacing="0"/>
        <w:jc w:val="both"/>
      </w:pPr>
      <w:r w:rsidRPr="00E11541">
        <w:t>6. vremensko ograničenje valjanosti obavijesti</w:t>
      </w:r>
    </w:p>
    <w:p w14:paraId="26B081C2" w14:textId="77777777" w:rsidR="00CF3C09" w:rsidRPr="00E11541" w:rsidRDefault="00CF3C09" w:rsidP="004973F6">
      <w:pPr>
        <w:pStyle w:val="box470566"/>
        <w:spacing w:before="0" w:beforeAutospacing="0"/>
        <w:jc w:val="both"/>
      </w:pPr>
      <w:r w:rsidRPr="00E11541">
        <w:t>7. pojedinosti u odnosu na plaćanje cijene i ispunjenje financijske usluge</w:t>
      </w:r>
    </w:p>
    <w:p w14:paraId="5C6EAF9D" w14:textId="77777777" w:rsidR="00CF3C09" w:rsidRPr="00E11541" w:rsidRDefault="00CF3C09" w:rsidP="004973F6">
      <w:pPr>
        <w:pStyle w:val="box470566"/>
        <w:spacing w:before="0" w:beforeAutospacing="0"/>
        <w:jc w:val="both"/>
      </w:pPr>
      <w:r w:rsidRPr="00E11541">
        <w:t>8. naznaku svakog dodatnog troška koji je potrošač dužan platiti za uporabu sredstava daljinske komunikacije.</w:t>
      </w:r>
    </w:p>
    <w:p w14:paraId="1D540675" w14:textId="77777777" w:rsidR="00CF3C09" w:rsidRPr="00E11541" w:rsidRDefault="00CF3C09" w:rsidP="00790212">
      <w:pPr>
        <w:pStyle w:val="box470566"/>
        <w:spacing w:before="0" w:beforeAutospacing="0"/>
        <w:jc w:val="center"/>
      </w:pPr>
      <w:r w:rsidRPr="00E11541">
        <w:lastRenderedPageBreak/>
        <w:t>Obavijest o pojedinostima ugovora</w:t>
      </w:r>
    </w:p>
    <w:p w14:paraId="3B8889FA" w14:textId="77777777" w:rsidR="00CF3C09" w:rsidRPr="00E11541" w:rsidRDefault="00CF3C09" w:rsidP="00790212">
      <w:pPr>
        <w:pStyle w:val="box470566"/>
        <w:spacing w:before="0" w:beforeAutospacing="0"/>
        <w:jc w:val="center"/>
      </w:pPr>
      <w:r w:rsidRPr="00E11541">
        <w:t>Članak 91.</w:t>
      </w:r>
    </w:p>
    <w:p w14:paraId="0021FCA3" w14:textId="77777777" w:rsidR="00CF3C09" w:rsidRPr="00E11541" w:rsidRDefault="00CF3C09" w:rsidP="00926C0A">
      <w:pPr>
        <w:pStyle w:val="box470566"/>
        <w:spacing w:before="0" w:beforeAutospacing="0"/>
        <w:jc w:val="both"/>
      </w:pPr>
      <w:r w:rsidRPr="00E11541">
        <w:t>Obavijest o pojedinostima ugovora sadrži:</w:t>
      </w:r>
    </w:p>
    <w:p w14:paraId="32E5B143" w14:textId="77777777" w:rsidR="00CF3C09" w:rsidRPr="00E11541" w:rsidRDefault="00CF3C09" w:rsidP="00926C0A">
      <w:pPr>
        <w:pStyle w:val="box470566"/>
        <w:spacing w:before="0" w:beforeAutospacing="0"/>
        <w:jc w:val="both"/>
      </w:pPr>
      <w:r w:rsidRPr="00E11541">
        <w:t>1. naznaku postoji li ili ne postoji pravo potrošača na jednostrani raskid ugovora iz članka 95. ovoga Zakona te, kada to pravo postoji, naznaku roka u kojem se to pravo može ostvariti, pretpostavke pod kojima se ono može ostvariti, uključujući i naznaku iznosa na čije bi plaćanje potrošač mogao biti obvezan na temelju članka 98. stavka 3. ovoga Zakona, kao i naznaku posljedica neostvarivanja prava na jednostrani raskid ugovora</w:t>
      </w:r>
    </w:p>
    <w:p w14:paraId="30CE2C16" w14:textId="77777777" w:rsidR="00CF3C09" w:rsidRPr="00E11541" w:rsidRDefault="00CF3C09" w:rsidP="00926C0A">
      <w:pPr>
        <w:pStyle w:val="box470566"/>
        <w:spacing w:before="0" w:beforeAutospacing="0"/>
        <w:jc w:val="both"/>
      </w:pPr>
      <w:r w:rsidRPr="00E11541">
        <w:t>2. minimalno trajanje ugovora o financijskoj usluzi, ako je riječ o usluzi koja se pruža trajno ili ponavljano</w:t>
      </w:r>
    </w:p>
    <w:p w14:paraId="707E1A8F" w14:textId="77777777" w:rsidR="00CF3C09" w:rsidRPr="00E11541" w:rsidRDefault="00CF3C09" w:rsidP="00926C0A">
      <w:pPr>
        <w:pStyle w:val="box470566"/>
        <w:spacing w:before="0" w:beforeAutospacing="0"/>
        <w:jc w:val="both"/>
      </w:pPr>
      <w:r w:rsidRPr="00E11541">
        <w:t>3. naznaku o pravu na jednostrani raskid ili otkaz ugovora prije isteka vremena na koje je ugovor sklopljen, kao i naznaku ugovorne kazne ili bilo kojeg drugog oblika obeštećenja predviđenog ugovorom za te slučajeve</w:t>
      </w:r>
    </w:p>
    <w:p w14:paraId="30CDE699" w14:textId="77777777" w:rsidR="00CF3C09" w:rsidRPr="00E11541" w:rsidRDefault="00CF3C09" w:rsidP="00926C0A">
      <w:pPr>
        <w:pStyle w:val="box470566"/>
        <w:spacing w:before="0" w:beforeAutospacing="0"/>
        <w:jc w:val="both"/>
      </w:pPr>
      <w:r w:rsidRPr="00E11541">
        <w:t>4. praktične upute za ostvarivanje prava na jednostrani raskid iz članka 95. ovoga Zakona, uključujući adresu na koju se obavijest o raskidu dostavlja</w:t>
      </w:r>
    </w:p>
    <w:p w14:paraId="66143ECA" w14:textId="77777777" w:rsidR="00CF3C09" w:rsidRPr="00E11541" w:rsidRDefault="00CF3C09" w:rsidP="00926C0A">
      <w:pPr>
        <w:pStyle w:val="box470566"/>
        <w:spacing w:before="0" w:beforeAutospacing="0"/>
        <w:jc w:val="both"/>
      </w:pPr>
      <w:r w:rsidRPr="00E11541">
        <w:t>5. naznaku države čije je pravo mjerodavno za uređenje odnosa trgovca i potrošača prije sklapanja ugovora</w:t>
      </w:r>
    </w:p>
    <w:p w14:paraId="31B9C8F7" w14:textId="77777777" w:rsidR="00CF3C09" w:rsidRPr="00E11541" w:rsidRDefault="00CF3C09" w:rsidP="00926C0A">
      <w:pPr>
        <w:pStyle w:val="box470566"/>
        <w:spacing w:before="0" w:beforeAutospacing="0"/>
        <w:jc w:val="both"/>
      </w:pPr>
      <w:r w:rsidRPr="00E11541">
        <w:t>6. naznaku ugovorne odredbe o određivanju prava mjerodavnog za ugovor o financijskoj usluzi, kao i naznaku ugovorne odredbe o određivanju suda nadležnog za rješavanje sporova iz tog ugovora</w:t>
      </w:r>
    </w:p>
    <w:p w14:paraId="3F5F6FB1" w14:textId="77777777" w:rsidR="00CF3C09" w:rsidRPr="00E11541" w:rsidRDefault="00CF3C09" w:rsidP="00926C0A">
      <w:pPr>
        <w:pStyle w:val="box470566"/>
        <w:spacing w:before="0" w:beforeAutospacing="0"/>
        <w:jc w:val="both"/>
      </w:pPr>
      <w:r w:rsidRPr="00E11541">
        <w:t>7. naznaku jezika na kojem ili na kojima su sastavljeni ugovor i prethodna obavijest te naznaku jezika na kojem ili na kojima će, uz pristanak potrošača, trgovac za vrijeme trajanja ugovora komunicirati s potrošačem.</w:t>
      </w:r>
    </w:p>
    <w:p w14:paraId="4B4CA979" w14:textId="77777777" w:rsidR="00CF3C09" w:rsidRPr="00E11541" w:rsidRDefault="00CF3C09" w:rsidP="00790212">
      <w:pPr>
        <w:pStyle w:val="box470566"/>
        <w:spacing w:before="0" w:beforeAutospacing="0"/>
        <w:jc w:val="center"/>
      </w:pPr>
      <w:r w:rsidRPr="00E11541">
        <w:t>Obavijest o načinu rješavanja sporova</w:t>
      </w:r>
    </w:p>
    <w:p w14:paraId="570E6E6F" w14:textId="77777777" w:rsidR="00CF3C09" w:rsidRPr="00E11541" w:rsidRDefault="00CF3C09" w:rsidP="00790212">
      <w:pPr>
        <w:pStyle w:val="box470566"/>
        <w:spacing w:before="0" w:beforeAutospacing="0"/>
        <w:jc w:val="center"/>
      </w:pPr>
      <w:r w:rsidRPr="00E11541">
        <w:t>Članak 92.</w:t>
      </w:r>
    </w:p>
    <w:p w14:paraId="5FAF6C3E" w14:textId="77777777" w:rsidR="00CF3C09" w:rsidRPr="00E11541" w:rsidRDefault="00CF3C09" w:rsidP="00DE1ED3">
      <w:pPr>
        <w:pStyle w:val="box470566"/>
        <w:spacing w:before="0" w:beforeAutospacing="0"/>
        <w:jc w:val="both"/>
      </w:pPr>
      <w:r w:rsidRPr="00E11541">
        <w:t>Obavijest o načinu rješavanja sporova sadrži:</w:t>
      </w:r>
    </w:p>
    <w:p w14:paraId="67D87125" w14:textId="77777777" w:rsidR="00CF3C09" w:rsidRPr="00E11541" w:rsidRDefault="00CF3C09" w:rsidP="00DE1ED3">
      <w:pPr>
        <w:pStyle w:val="box470566"/>
        <w:spacing w:before="0" w:beforeAutospacing="0"/>
        <w:jc w:val="both"/>
      </w:pPr>
      <w:r w:rsidRPr="00E11541">
        <w:t>1. naznaku je li predviđen određeni mehanizam izvansudskog rješavanja sporova i naknade štete koji je predviđen ugovorom sklopljenim na daljinu te na koji se način i pod kojim pretpostavkama potrošač može koristiti tim mehanizmom</w:t>
      </w:r>
    </w:p>
    <w:p w14:paraId="7579847C" w14:textId="77777777" w:rsidR="00CF3C09" w:rsidRPr="00E11541" w:rsidRDefault="00CF3C09" w:rsidP="00DE1ED3">
      <w:pPr>
        <w:pStyle w:val="box470566"/>
        <w:spacing w:before="0" w:beforeAutospacing="0"/>
        <w:jc w:val="both"/>
      </w:pPr>
      <w:r w:rsidRPr="00E11541">
        <w:t>2. naznaku je li predviđen određeni jamstveni fond ili neki drugi oblik obeštećenja potrošača koji nije određen propisima o kreditnim institucijama i propisima o tržištu kapitala.</w:t>
      </w:r>
    </w:p>
    <w:p w14:paraId="08141068" w14:textId="77777777" w:rsidR="00245C55" w:rsidRDefault="00245C55" w:rsidP="00790212">
      <w:pPr>
        <w:pStyle w:val="box470566"/>
        <w:spacing w:before="0" w:beforeAutospacing="0"/>
        <w:jc w:val="center"/>
      </w:pPr>
    </w:p>
    <w:p w14:paraId="5344F358" w14:textId="77777777" w:rsidR="00245C55" w:rsidRDefault="00245C55" w:rsidP="00790212">
      <w:pPr>
        <w:pStyle w:val="box470566"/>
        <w:spacing w:before="0" w:beforeAutospacing="0"/>
        <w:jc w:val="center"/>
      </w:pPr>
    </w:p>
    <w:p w14:paraId="51DC8667" w14:textId="33EE2D19" w:rsidR="00CF3C09" w:rsidRPr="00E11541" w:rsidRDefault="00CF3C09" w:rsidP="00790212">
      <w:pPr>
        <w:pStyle w:val="box470566"/>
        <w:spacing w:before="0" w:beforeAutospacing="0"/>
        <w:jc w:val="center"/>
      </w:pPr>
      <w:r w:rsidRPr="00E11541">
        <w:lastRenderedPageBreak/>
        <w:t>Oblik prethodne obavijesti</w:t>
      </w:r>
    </w:p>
    <w:p w14:paraId="141CF2EA" w14:textId="77777777" w:rsidR="00CF3C09" w:rsidRPr="00E11541" w:rsidRDefault="00CF3C09" w:rsidP="00790212">
      <w:pPr>
        <w:pStyle w:val="box470566"/>
        <w:spacing w:before="0" w:beforeAutospacing="0"/>
        <w:jc w:val="center"/>
      </w:pPr>
      <w:r w:rsidRPr="00E11541">
        <w:t>Članak 93.</w:t>
      </w:r>
    </w:p>
    <w:p w14:paraId="359FB826" w14:textId="77777777" w:rsidR="00CF3C09" w:rsidRPr="00E11541" w:rsidRDefault="00CF3C09" w:rsidP="0010549D">
      <w:pPr>
        <w:pStyle w:val="box470566"/>
        <w:spacing w:before="0" w:beforeAutospacing="0"/>
        <w:jc w:val="both"/>
      </w:pPr>
      <w:r w:rsidRPr="00E11541">
        <w:t>(1) U razumnom roku prije sklapanja ugovora ili predugovora trgovac će dostaviti potrošaču ugovorne odredbe i uvjete te prethodnu obavijest iz članka 88. ovoga Zakona koja sadrži sve podatke navedene u člancima 89. do 92. ovoga Zakona, u pisanom obliku ili na drugom, potrošaču dostupnom, trajnom mediju.</w:t>
      </w:r>
    </w:p>
    <w:p w14:paraId="4B686C09" w14:textId="77777777" w:rsidR="00CF3C09" w:rsidRPr="00E11541" w:rsidRDefault="00CF3C09" w:rsidP="0010549D">
      <w:pPr>
        <w:pStyle w:val="box470566"/>
        <w:spacing w:before="0" w:beforeAutospacing="0"/>
        <w:jc w:val="both"/>
      </w:pPr>
      <w:r w:rsidRPr="00E11541">
        <w:t>(2) Ako je na izričit zahtjev potrošača ugovor sklopljen uporabom sredstva daljinske komunikacije koje ne omogućava da mu se ugovorne odredbe i uvjeti te prethodna obavijest iz članka 88. ovoga Zakona dostave u skladu sa stavkom 1. ovoga članka, trgovac će ispuniti svoju obvezu iz stavka 1. ovoga članka odmah nakon sklapanja ugovora.</w:t>
      </w:r>
    </w:p>
    <w:p w14:paraId="00057422" w14:textId="77777777" w:rsidR="00CF3C09" w:rsidRPr="00E11541" w:rsidRDefault="00CF3C09" w:rsidP="0010549D">
      <w:pPr>
        <w:pStyle w:val="box470566"/>
        <w:spacing w:before="0" w:beforeAutospacing="0"/>
        <w:jc w:val="both"/>
      </w:pPr>
      <w:r w:rsidRPr="00E11541">
        <w:t>(3) U svakom slučaju, potrošač je u bilo kojem trenutku tijekom trajanja ugovornog odnosa ovlašten zahtijevati da mu se dostavi primjerak ugovora koji je sklopio s trgovcem.</w:t>
      </w:r>
    </w:p>
    <w:p w14:paraId="6C44EE2D" w14:textId="77777777" w:rsidR="00CF3C09" w:rsidRPr="00E11541" w:rsidRDefault="00CF3C09" w:rsidP="0010549D">
      <w:pPr>
        <w:pStyle w:val="box470566"/>
        <w:spacing w:before="0" w:beforeAutospacing="0"/>
        <w:jc w:val="both"/>
      </w:pPr>
      <w:r w:rsidRPr="00E11541">
        <w:t>(4) Potrošač je ovlašten promijeniti sredstvo daljinske komunikacije kojim se koristi, osim ako je to nespojivo sa sklopljenim ugovorom ili prirodom financijske usluge koja mu se pruža.</w:t>
      </w:r>
    </w:p>
    <w:p w14:paraId="2B722C89" w14:textId="77777777" w:rsidR="00CF3C09" w:rsidRPr="00E11541" w:rsidRDefault="00CF3C09" w:rsidP="00790212">
      <w:pPr>
        <w:pStyle w:val="box470566"/>
        <w:spacing w:before="0" w:beforeAutospacing="0"/>
        <w:jc w:val="center"/>
      </w:pPr>
      <w:r w:rsidRPr="00E11541">
        <w:t>Sukcesivno pružanje usluga</w:t>
      </w:r>
    </w:p>
    <w:p w14:paraId="562352AB" w14:textId="77777777" w:rsidR="00CF3C09" w:rsidRPr="00E11541" w:rsidRDefault="00CF3C09" w:rsidP="00790212">
      <w:pPr>
        <w:pStyle w:val="box470566"/>
        <w:spacing w:before="0" w:beforeAutospacing="0"/>
        <w:jc w:val="center"/>
      </w:pPr>
      <w:r w:rsidRPr="00E11541">
        <w:t>Članak 94.</w:t>
      </w:r>
    </w:p>
    <w:p w14:paraId="24274E3A" w14:textId="77777777" w:rsidR="00CF3C09" w:rsidRPr="00E11541" w:rsidRDefault="00CF3C09" w:rsidP="00934371">
      <w:pPr>
        <w:pStyle w:val="box470566"/>
        <w:spacing w:before="0" w:beforeAutospacing="0"/>
        <w:jc w:val="both"/>
      </w:pPr>
      <w:r w:rsidRPr="00E11541">
        <w:t>(1) Ako se potrošaču sukcesivno pružaju određene usluge odnosno da mu se pruža niz odvojenih usluga iste prirode, a da između njega i trgovca nije sklopljen početni ugovor, odredbe članaka 88. do 93. ovoga Zakona primjenjivat će se samo kada se ta usluga pruža prvi put.</w:t>
      </w:r>
    </w:p>
    <w:p w14:paraId="12F0D453" w14:textId="77777777" w:rsidR="00CF3C09" w:rsidRPr="00E11541" w:rsidRDefault="00CF3C09" w:rsidP="00934371">
      <w:pPr>
        <w:pStyle w:val="box470566"/>
        <w:spacing w:before="0" w:beforeAutospacing="0"/>
        <w:jc w:val="both"/>
      </w:pPr>
      <w:r w:rsidRPr="00E11541">
        <w:t>(2) Ako, u slučaju iz stavka 1. ovoga članka, usluga određene vrste potrošaču nije pružena u razdoblju od godinu dana, sljedeća usluga iste vrste smatrat će se prvom uslugom te će se na tu uslugu primjenjivati odredbe članaka 88. do 93. ovoga Zakona.</w:t>
      </w:r>
    </w:p>
    <w:p w14:paraId="3C0E320B" w14:textId="77777777" w:rsidR="00CF3C09" w:rsidRPr="00E11541" w:rsidRDefault="00CF3C09" w:rsidP="00790212">
      <w:pPr>
        <w:pStyle w:val="box470566"/>
        <w:spacing w:before="0" w:beforeAutospacing="0"/>
        <w:jc w:val="center"/>
      </w:pPr>
      <w:r w:rsidRPr="00E11541">
        <w:t>Pravo na jednostrani raskid ugovora</w:t>
      </w:r>
    </w:p>
    <w:p w14:paraId="07A2AB30" w14:textId="77777777" w:rsidR="00CF3C09" w:rsidRPr="00E11541" w:rsidRDefault="00CF3C09" w:rsidP="00790212">
      <w:pPr>
        <w:pStyle w:val="box470566"/>
        <w:spacing w:before="0" w:beforeAutospacing="0"/>
        <w:jc w:val="center"/>
      </w:pPr>
      <w:r w:rsidRPr="00E11541">
        <w:t>Članak 95.</w:t>
      </w:r>
    </w:p>
    <w:p w14:paraId="068E0617" w14:textId="77777777" w:rsidR="00CF3C09" w:rsidRPr="00E11541" w:rsidRDefault="00CF3C09" w:rsidP="00934371">
      <w:pPr>
        <w:pStyle w:val="box470566"/>
        <w:spacing w:before="0" w:beforeAutospacing="0"/>
        <w:jc w:val="both"/>
      </w:pPr>
      <w:r w:rsidRPr="00E11541">
        <w:t>(1) Svaki ugovor o financijskim uslugama sklopljen sredstvom daljinske komunikacije potrošač može, ne navodeći za to razloge, raskinuti u roku od 14 dana odnosno u roku od 30 dana ako je riječ o ugovoru o životnom osiguranju i dobrovoljnom mirovinskom osiguranju.</w:t>
      </w:r>
    </w:p>
    <w:p w14:paraId="118C55EF" w14:textId="77777777" w:rsidR="00CF3C09" w:rsidRPr="00E11541" w:rsidRDefault="00CF3C09" w:rsidP="00934371">
      <w:pPr>
        <w:pStyle w:val="box470566"/>
        <w:spacing w:before="0" w:beforeAutospacing="0"/>
        <w:jc w:val="both"/>
      </w:pPr>
      <w:r w:rsidRPr="00E11541">
        <w:t>(2) Rok za raskid ugovora iz stavka 1. ovoga članka započinje teći od dana sklapanja ugovora odnosno u slučaju sklapanja ugovora o životnom osiguranju i dobrovoljnom mirovinskom osiguranju od dana kada je potrošač obaviješten da je ugovor sklopljen.</w:t>
      </w:r>
    </w:p>
    <w:p w14:paraId="4FC9606E" w14:textId="77777777" w:rsidR="00CF3C09" w:rsidRPr="00E11541" w:rsidRDefault="00CF3C09" w:rsidP="00934371">
      <w:pPr>
        <w:pStyle w:val="box470566"/>
        <w:spacing w:before="0" w:beforeAutospacing="0"/>
        <w:jc w:val="both"/>
      </w:pPr>
      <w:r w:rsidRPr="00E11541">
        <w:t>(3) Ako je, sukladno odredbi članka 93. stavka 2. ovoga Zakona, ugovor sklopljen prije nego što su potrošaču dostavljene ugovorne odredbe i uvjeti te prethodna obavijest sa svim podacima iz članaka 89. do 92. ovoga Zakona, rok za raskid ugovora iz stavka 1. ovoga članka započinje teći od dana kad su mu ugovorne odredbe i uvjeti te prethodna obavijest dostavljeni sukladno članku 93. stavcima 1. i 2. ovoga Zakona.</w:t>
      </w:r>
    </w:p>
    <w:p w14:paraId="7B85350C" w14:textId="77777777" w:rsidR="00CF3C09" w:rsidRPr="00E11541" w:rsidRDefault="00CF3C09" w:rsidP="00934371">
      <w:pPr>
        <w:pStyle w:val="box470566"/>
        <w:spacing w:before="0" w:beforeAutospacing="0"/>
        <w:jc w:val="both"/>
      </w:pPr>
      <w:r w:rsidRPr="00E11541">
        <w:lastRenderedPageBreak/>
        <w:t>(4) Potrošač nema pravo na jednostrani raskid ugovora predviđen stavkom 1. ovoga članka ako je:</w:t>
      </w:r>
    </w:p>
    <w:p w14:paraId="40510C70" w14:textId="77777777" w:rsidR="00CF3C09" w:rsidRPr="00E11541" w:rsidRDefault="00CF3C09" w:rsidP="00934371">
      <w:pPr>
        <w:pStyle w:val="box470566"/>
        <w:spacing w:before="0" w:beforeAutospacing="0"/>
        <w:jc w:val="both"/>
      </w:pPr>
      <w:r w:rsidRPr="00E11541">
        <w:t>1. sklopljen ugovor o financijskim uslugama čija cijena ovisi o promjenama na financijskom tržištu koje su izvan utjecaja trgovca do čega može doći tijekom trajanja roka za raskid ugovora iz stavka 1. ovoga članka, kao što su usluge koje se odnose na kupoprodaju strane valute, instrumente novčarskog tržišta, prenosive obveznice, udjele u investicijskim fondovima, ročnice, uključujući usporedive instrumente s ugovorenom gotovinskom namirom; kamatni terminski ugovor; kamatne, valutne i dioničke zamjene te opcije stjecanja ili otuđenja nekog od prethodno navedenih instrumenata, uključujući ekvivalentne instrumente koji se namiruju gotovinskim sredstvima, a posebice opcije na valute i kamatne stope</w:t>
      </w:r>
    </w:p>
    <w:p w14:paraId="005700EE" w14:textId="77777777" w:rsidR="00CF3C09" w:rsidRPr="00E11541" w:rsidRDefault="00CF3C09" w:rsidP="00934371">
      <w:pPr>
        <w:pStyle w:val="box470566"/>
        <w:spacing w:before="0" w:beforeAutospacing="0"/>
        <w:jc w:val="both"/>
      </w:pPr>
      <w:r w:rsidRPr="00E11541">
        <w:t>2. sklopljen ugovor o osiguranju putnika i prtljage ili neka druga kratkoročna polica osiguranja koja se sklapa na rok kraći od mjesec dana</w:t>
      </w:r>
    </w:p>
    <w:p w14:paraId="24CB4E94" w14:textId="77777777" w:rsidR="00CF3C09" w:rsidRPr="00E11541" w:rsidRDefault="00CF3C09" w:rsidP="00934371">
      <w:pPr>
        <w:pStyle w:val="box470566"/>
        <w:spacing w:before="0" w:beforeAutospacing="0"/>
        <w:jc w:val="both"/>
      </w:pPr>
      <w:r w:rsidRPr="00E11541">
        <w:t>3. ugovor koji su obje ugovorne strane u potpunosti ispunile na izričit zahtjev potrošača prije nego što je potrošač iskoristio svoje pravo na raskid ugovora iz ovoga članka.</w:t>
      </w:r>
    </w:p>
    <w:p w14:paraId="26924C60" w14:textId="77777777" w:rsidR="00CF3C09" w:rsidRPr="00E11541" w:rsidRDefault="00CF3C09" w:rsidP="00790212">
      <w:pPr>
        <w:pStyle w:val="box470566"/>
        <w:spacing w:before="0" w:beforeAutospacing="0"/>
        <w:jc w:val="center"/>
      </w:pPr>
      <w:r w:rsidRPr="00E11541">
        <w:t>Oblik jednostranog raskida ugovora</w:t>
      </w:r>
    </w:p>
    <w:p w14:paraId="5588C11C" w14:textId="77777777" w:rsidR="00CF3C09" w:rsidRPr="00E11541" w:rsidRDefault="00CF3C09" w:rsidP="00790212">
      <w:pPr>
        <w:pStyle w:val="box470566"/>
        <w:spacing w:before="0" w:beforeAutospacing="0"/>
        <w:jc w:val="center"/>
      </w:pPr>
      <w:r w:rsidRPr="00E11541">
        <w:t>Članak 96.</w:t>
      </w:r>
    </w:p>
    <w:p w14:paraId="7A653EE3" w14:textId="77777777" w:rsidR="00CF3C09" w:rsidRPr="00E11541" w:rsidRDefault="00CF3C09" w:rsidP="00BC358A">
      <w:pPr>
        <w:pStyle w:val="box470566"/>
        <w:spacing w:before="0" w:beforeAutospacing="0"/>
        <w:jc w:val="both"/>
      </w:pPr>
      <w:r w:rsidRPr="00E11541">
        <w:t>(1) Ugovor se raskida obaviješću u pisanom obliku ili na drugom, potrošaču dostupnom, trajnom mediju, poslanom prije isteka roka za raskid ugovora, predviđenog člankom 95. ovoga Zakona, s tim da je potrošač dužan slijediti upute za ostvarivanje prava na jednostrani raskid koje su mu dane u prethodnoj obavijesti iz članka 88. ovoga Zakona.</w:t>
      </w:r>
    </w:p>
    <w:p w14:paraId="192A8400" w14:textId="77777777" w:rsidR="00CF3C09" w:rsidRPr="00E11541" w:rsidRDefault="00CF3C09" w:rsidP="00BC358A">
      <w:pPr>
        <w:pStyle w:val="box470566"/>
        <w:spacing w:before="0" w:beforeAutospacing="0"/>
        <w:jc w:val="both"/>
      </w:pPr>
      <w:r w:rsidRPr="00E11541">
        <w:t>(2) Smatra se da je ugovor raskinut na vrijeme ako je obavijest o raskidu upućena unutar rokova iz članka 95. stavka 1. ovoga Zakona.</w:t>
      </w:r>
    </w:p>
    <w:p w14:paraId="0F16BF75" w14:textId="77777777" w:rsidR="00CF3C09" w:rsidRPr="00E11541" w:rsidRDefault="00CF3C09" w:rsidP="00BC358A">
      <w:pPr>
        <w:pStyle w:val="box470566"/>
        <w:spacing w:before="0" w:beforeAutospacing="0"/>
        <w:jc w:val="both"/>
      </w:pPr>
      <w:r w:rsidRPr="00E11541">
        <w:t>(3) Ugovor je raskinut u trenutku kad je trgovac ili od njega određena osoba primila obavijest o raskidu.</w:t>
      </w:r>
    </w:p>
    <w:p w14:paraId="76BB9B9B" w14:textId="77777777" w:rsidR="00CF3C09" w:rsidRPr="00E11541" w:rsidRDefault="00CF3C09" w:rsidP="00790212">
      <w:pPr>
        <w:pStyle w:val="box470566"/>
        <w:spacing w:before="0" w:beforeAutospacing="0"/>
        <w:jc w:val="center"/>
      </w:pPr>
      <w:r w:rsidRPr="00E11541">
        <w:t>Početak ispunjenja ugovora</w:t>
      </w:r>
    </w:p>
    <w:p w14:paraId="164D7AAE" w14:textId="77777777" w:rsidR="00CF3C09" w:rsidRPr="00E11541" w:rsidRDefault="00CF3C09" w:rsidP="00790212">
      <w:pPr>
        <w:pStyle w:val="box470566"/>
        <w:spacing w:before="0" w:beforeAutospacing="0"/>
        <w:jc w:val="center"/>
      </w:pPr>
      <w:r w:rsidRPr="00E11541">
        <w:t>Članak 97.</w:t>
      </w:r>
    </w:p>
    <w:p w14:paraId="356811F2" w14:textId="77777777" w:rsidR="00CF3C09" w:rsidRPr="00E11541" w:rsidRDefault="00CF3C09" w:rsidP="00D02A70">
      <w:pPr>
        <w:pStyle w:val="box470566"/>
        <w:spacing w:before="0" w:beforeAutospacing="0"/>
        <w:jc w:val="both"/>
      </w:pPr>
      <w:r w:rsidRPr="00E11541">
        <w:t>(1) Trgovac može započeti s ispunjenjem ugovora prije isteka roka za jednostrani raskid ugovora iz članka 95. ovoga Zakona jedino uz izričit pristanak potrošača.</w:t>
      </w:r>
    </w:p>
    <w:p w14:paraId="7485353F" w14:textId="77777777" w:rsidR="00CF3C09" w:rsidRPr="00E11541" w:rsidRDefault="00CF3C09" w:rsidP="00D02A70">
      <w:pPr>
        <w:pStyle w:val="box470566"/>
        <w:spacing w:before="0" w:beforeAutospacing="0"/>
        <w:jc w:val="both"/>
      </w:pPr>
      <w:r w:rsidRPr="00E11541">
        <w:t>(2) Trgovac nije ovlašten zahtijevati ispunjenje potrošačeve obveze iz ugovora prije isteka roka za jednostrani raskid ugovora, predviđenog člankom 95. ovoga Zakona.</w:t>
      </w:r>
    </w:p>
    <w:p w14:paraId="3558A4E7" w14:textId="77777777" w:rsidR="00CF3C09" w:rsidRPr="00E11541" w:rsidRDefault="00CF3C09" w:rsidP="00790212">
      <w:pPr>
        <w:pStyle w:val="box470566"/>
        <w:spacing w:before="0" w:beforeAutospacing="0"/>
        <w:jc w:val="center"/>
      </w:pPr>
      <w:r w:rsidRPr="00E11541">
        <w:t>Posljedice jednostranog raskida ugovora</w:t>
      </w:r>
    </w:p>
    <w:p w14:paraId="24BB04DE" w14:textId="77777777" w:rsidR="00CF3C09" w:rsidRPr="00E11541" w:rsidRDefault="00CF3C09" w:rsidP="00790212">
      <w:pPr>
        <w:pStyle w:val="box470566"/>
        <w:spacing w:before="0" w:beforeAutospacing="0"/>
        <w:jc w:val="center"/>
      </w:pPr>
      <w:r w:rsidRPr="00E11541">
        <w:t>Članak 98.</w:t>
      </w:r>
    </w:p>
    <w:p w14:paraId="35B66F0C" w14:textId="77777777" w:rsidR="00CF3C09" w:rsidRPr="00E11541" w:rsidRDefault="00CF3C09" w:rsidP="007226F9">
      <w:pPr>
        <w:pStyle w:val="box470566"/>
        <w:spacing w:before="0" w:beforeAutospacing="0"/>
        <w:jc w:val="both"/>
      </w:pPr>
      <w:r w:rsidRPr="00E11541">
        <w:t>(1) U slučaju jednostranog raskida ugovora iz članka 95. ovoga Zakona, potrošač ne odgovara za štetu koju je trgovac zbog toga pretrpio te nije dužan platiti nikakvu kaznu ili naknadu za raskid ugovora.</w:t>
      </w:r>
    </w:p>
    <w:p w14:paraId="32CEF441" w14:textId="77777777" w:rsidR="00CF3C09" w:rsidRPr="00E11541" w:rsidRDefault="00CF3C09" w:rsidP="007226F9">
      <w:pPr>
        <w:pStyle w:val="box470566"/>
        <w:spacing w:before="0" w:beforeAutospacing="0"/>
        <w:jc w:val="both"/>
      </w:pPr>
      <w:r w:rsidRPr="00E11541">
        <w:lastRenderedPageBreak/>
        <w:t>(2) U slučaju raskida ugovora, svaka je strana dužna vratiti drugoj ono što je na temelju tog ugovora primila od druge strane.</w:t>
      </w:r>
    </w:p>
    <w:p w14:paraId="487D33BC" w14:textId="77777777" w:rsidR="00CF3C09" w:rsidRPr="00E11541" w:rsidRDefault="00CF3C09" w:rsidP="007226F9">
      <w:pPr>
        <w:pStyle w:val="box470566"/>
        <w:spacing w:before="0" w:beforeAutospacing="0"/>
        <w:jc w:val="both"/>
      </w:pPr>
      <w:r w:rsidRPr="00E11541">
        <w:t>(3) Ako se priroda pružene usluge protivi vraćanju, potrošač je dužan platiti cijenu dijela usluge koja mu je pružena do trenutka raskida ugovora.</w:t>
      </w:r>
    </w:p>
    <w:p w14:paraId="06369023" w14:textId="77777777" w:rsidR="00CF3C09" w:rsidRPr="00E11541" w:rsidRDefault="00CF3C09" w:rsidP="007226F9">
      <w:pPr>
        <w:pStyle w:val="box470566"/>
        <w:spacing w:before="0" w:beforeAutospacing="0"/>
        <w:jc w:val="both"/>
      </w:pPr>
      <w:r w:rsidRPr="00E11541">
        <w:t>(4) Iznos koji bi potrošač bio dužan platiti trgovcu na temelju stavka 3. ovoga članka mora biti proporcionalan pruženoj usluzi te ni u kojem slučaju ne smije biti takav da ga se može ocijeniti kao kaznu ili naknadu za raskid ugovora.</w:t>
      </w:r>
    </w:p>
    <w:p w14:paraId="76444436" w14:textId="77777777" w:rsidR="00CF3C09" w:rsidRPr="00E11541" w:rsidRDefault="00CF3C09" w:rsidP="007226F9">
      <w:pPr>
        <w:pStyle w:val="box470566"/>
        <w:spacing w:before="0" w:beforeAutospacing="0"/>
        <w:jc w:val="both"/>
      </w:pPr>
      <w:r w:rsidRPr="00E11541">
        <w:t>(5) Trgovac nema pravo zahtijevati od potrošača plaćanje bilo kojeg iznosa na temelju stavka 3. ovoga članka ako nije u stanju dokazati da je o mogućnosti toga plaćanja potrošač bio obaviješten u prethodnoj obavijesti iz članka 88. ovoga Zakona, na način predviđen člankom 91. točkom 1. ovoga Zakona.</w:t>
      </w:r>
    </w:p>
    <w:p w14:paraId="33F9BFFB" w14:textId="77777777" w:rsidR="00CF3C09" w:rsidRPr="00E11541" w:rsidRDefault="00CF3C09" w:rsidP="007226F9">
      <w:pPr>
        <w:pStyle w:val="box470566"/>
        <w:spacing w:before="0" w:beforeAutospacing="0"/>
        <w:jc w:val="both"/>
      </w:pPr>
      <w:r w:rsidRPr="00E11541">
        <w:t>(6) Trgovac nema pravo zahtijevati od potrošača plaćanje cijene dijela usluge koja je ispunjena prije jednostranog raskida ugovora iz članka 95. ovoga Zakona, ako je usluga pružena suprotno odredbi članka 97. stavka 1. ovoga Zakona.</w:t>
      </w:r>
    </w:p>
    <w:p w14:paraId="0F46DD79" w14:textId="77777777" w:rsidR="00CF3C09" w:rsidRPr="00E11541" w:rsidRDefault="00CF3C09" w:rsidP="007226F9">
      <w:pPr>
        <w:pStyle w:val="box470566"/>
        <w:spacing w:before="0" w:beforeAutospacing="0"/>
        <w:jc w:val="both"/>
      </w:pPr>
      <w:r w:rsidRPr="00E11541">
        <w:t>(7) Raskine li potrošač ugovor na temelju članka 95. ovoga Zakona, trgovac je dužan bez odgađanja, a najkasnije u roku od 30 dana od dana kad je trgovac ili od njega određena osoba obaviještena o raskidu ugovora, vratiti potrošaču sve što je na temelju tog ugovora od njega primio, umanjeno za iznos koji je trgovac ovlašten, na temelju stavka 3. ovoga članka, naplatiti od potrošača.</w:t>
      </w:r>
    </w:p>
    <w:p w14:paraId="7803CC96" w14:textId="2EEE8CB3" w:rsidR="007226F9" w:rsidRPr="00E11541" w:rsidRDefault="00CF3C09" w:rsidP="00ED607A">
      <w:pPr>
        <w:pStyle w:val="box470566"/>
        <w:spacing w:before="0" w:beforeAutospacing="0"/>
        <w:jc w:val="both"/>
      </w:pPr>
      <w:r w:rsidRPr="00E11541">
        <w:t>(8) Raskine li potrošač ugovor na temelju članka 95. ovoga Zakona, dužan je bez odgađanja, a najkasnije u roku od 30 dana od dana odašiljanja obavijesti o raskidu, vratiti trgovcu ono što je od njega</w:t>
      </w:r>
      <w:r w:rsidR="00ED607A" w:rsidRPr="00E11541">
        <w:t xml:space="preserve"> primio na temelju tog ugovora.</w:t>
      </w:r>
    </w:p>
    <w:p w14:paraId="3C8D308E" w14:textId="72606B5D" w:rsidR="00CF3C09" w:rsidRPr="00E11541" w:rsidRDefault="00CF3C09" w:rsidP="00790212">
      <w:pPr>
        <w:pStyle w:val="box470566"/>
        <w:spacing w:before="0" w:beforeAutospacing="0"/>
        <w:jc w:val="center"/>
      </w:pPr>
      <w:r w:rsidRPr="00E11541">
        <w:t>Utjecaj raskida potrošačkog ugovora o financijskoj usluzi na druge ugovore</w:t>
      </w:r>
    </w:p>
    <w:p w14:paraId="0F8C970C" w14:textId="77777777" w:rsidR="00CF3C09" w:rsidRPr="00E11541" w:rsidRDefault="00CF3C09" w:rsidP="00790212">
      <w:pPr>
        <w:pStyle w:val="box470566"/>
        <w:spacing w:before="0" w:beforeAutospacing="0"/>
        <w:jc w:val="center"/>
      </w:pPr>
      <w:r w:rsidRPr="00E11541">
        <w:t>Članak 99.</w:t>
      </w:r>
    </w:p>
    <w:p w14:paraId="1F8B6A93" w14:textId="77777777" w:rsidR="00CF3C09" w:rsidRPr="00E11541" w:rsidRDefault="00CF3C09" w:rsidP="000F2BDA">
      <w:pPr>
        <w:pStyle w:val="box470566"/>
        <w:spacing w:before="0" w:beforeAutospacing="0"/>
        <w:jc w:val="both"/>
      </w:pPr>
      <w:r w:rsidRPr="00E11541">
        <w:t>Iskoristi li potrošač svoje pravo na jednostrani raskid ugovora iz članka 95. ovoga Zakona, raskidom ugovora o financijskoj usluzi raskida se i svaki drugi ugovor koji je, na temelju ili u vezi s ugovorom o financijskoj usluzi, potrošač sklopio s trgovcem ili nekom drugom osobom koja je ugovor s potrošačem sklopila na temelju prethodnog sporazuma s trgovcem.</w:t>
      </w:r>
    </w:p>
    <w:p w14:paraId="53887731" w14:textId="77777777" w:rsidR="00452E3F" w:rsidRPr="00E11541" w:rsidRDefault="00452E3F" w:rsidP="00790212">
      <w:pPr>
        <w:pStyle w:val="box470566"/>
        <w:spacing w:before="0" w:beforeAutospacing="0"/>
        <w:jc w:val="center"/>
      </w:pPr>
      <w:r w:rsidRPr="00E11541">
        <w:t>Postupanje protivno odredbama ovoga poglavlja</w:t>
      </w:r>
    </w:p>
    <w:p w14:paraId="35516D2A" w14:textId="77777777" w:rsidR="00452E3F" w:rsidRPr="00E11541" w:rsidRDefault="00452E3F" w:rsidP="00790212">
      <w:pPr>
        <w:pStyle w:val="box470566"/>
        <w:spacing w:before="0" w:beforeAutospacing="0"/>
        <w:jc w:val="center"/>
      </w:pPr>
      <w:r w:rsidRPr="00E11541">
        <w:t>Članak 100.</w:t>
      </w:r>
    </w:p>
    <w:p w14:paraId="0FD5C059" w14:textId="77777777" w:rsidR="00452E3F" w:rsidRPr="00E11541" w:rsidRDefault="00452E3F" w:rsidP="002C421E">
      <w:pPr>
        <w:pStyle w:val="box470566"/>
        <w:spacing w:before="0" w:beforeAutospacing="0"/>
        <w:jc w:val="both"/>
      </w:pPr>
      <w:r w:rsidRPr="00E11541">
        <w:t>(1) Ako trgovac ne ispuni bilo koju obvezu predviđenu ovim poglavljem, potrošač ima pravo raskinuti ugovor u bilo kojem trenutku.</w:t>
      </w:r>
    </w:p>
    <w:p w14:paraId="1640D2E1" w14:textId="77777777" w:rsidR="00452E3F" w:rsidRPr="00E11541" w:rsidRDefault="00452E3F" w:rsidP="002C421E">
      <w:pPr>
        <w:pStyle w:val="box470566"/>
        <w:spacing w:before="0" w:beforeAutospacing="0"/>
        <w:jc w:val="both"/>
      </w:pPr>
      <w:r w:rsidRPr="00E11541">
        <w:t>(2) U slučaju iz stavka 1. ovoga članka, potrošač neće biti dužan naknaditi trgovcu štetu koju je ovaj zbog raskida pretrpio niti mu platiti bilo koju drugu naknadu za raskid ugovora.</w:t>
      </w:r>
    </w:p>
    <w:p w14:paraId="43C690EA" w14:textId="77777777" w:rsidR="00ED607A" w:rsidRPr="00E11541" w:rsidRDefault="00ED607A" w:rsidP="00790212">
      <w:pPr>
        <w:pStyle w:val="box470566"/>
        <w:spacing w:before="0" w:beforeAutospacing="0"/>
        <w:jc w:val="center"/>
      </w:pPr>
    </w:p>
    <w:p w14:paraId="4FE6AC39" w14:textId="109874D4" w:rsidR="00452E3F" w:rsidRPr="00E11541" w:rsidRDefault="00452E3F" w:rsidP="00790212">
      <w:pPr>
        <w:pStyle w:val="box470566"/>
        <w:spacing w:before="0" w:beforeAutospacing="0"/>
        <w:jc w:val="center"/>
      </w:pPr>
      <w:r w:rsidRPr="00E11541">
        <w:lastRenderedPageBreak/>
        <w:t>Teret dokaza</w:t>
      </w:r>
    </w:p>
    <w:p w14:paraId="5F69E02B" w14:textId="77777777" w:rsidR="00452E3F" w:rsidRPr="00E11541" w:rsidRDefault="00452E3F" w:rsidP="00790212">
      <w:pPr>
        <w:pStyle w:val="box470566"/>
        <w:spacing w:before="0" w:beforeAutospacing="0"/>
        <w:jc w:val="center"/>
      </w:pPr>
      <w:r w:rsidRPr="00E11541">
        <w:t>Članak 101.</w:t>
      </w:r>
    </w:p>
    <w:p w14:paraId="7BC9CD2D" w14:textId="77777777" w:rsidR="00452E3F" w:rsidRPr="00E11541" w:rsidRDefault="00452E3F" w:rsidP="00DA3862">
      <w:pPr>
        <w:pStyle w:val="box470566"/>
        <w:spacing w:before="0" w:beforeAutospacing="0"/>
        <w:jc w:val="both"/>
      </w:pPr>
      <w:r w:rsidRPr="00E11541">
        <w:t>(1) Trgovac je dužan dokazati da je ispunio svoju obvezu prethodnog obavještavanja potrošača te da je potrošač pristao sklopiti ugovor odnosno pristao na to da mu trgovac započne pružati ugovorenu uslugu prije isteka roka za jednostrani raskid ugovora iz članka 95. ovoga Zakona.</w:t>
      </w:r>
    </w:p>
    <w:p w14:paraId="07D12559" w14:textId="3E738CAC" w:rsidR="00452E3F" w:rsidRPr="00E11541" w:rsidRDefault="00452E3F" w:rsidP="00DA3862">
      <w:pPr>
        <w:pStyle w:val="box470566"/>
        <w:spacing w:before="0" w:beforeAutospacing="0"/>
        <w:jc w:val="both"/>
      </w:pPr>
      <w:r w:rsidRPr="00E11541">
        <w:t>(2) Ugovorna odredba kojom je predviđeno da će teret dokaza u odnosu na činjenice navedene u stavku 1. ovoga članka biti na potrošaču, smatrat će se nepoštenom ugovornom odredbom, u smislu odredbi glave II. ovoga dijela Zakona.</w:t>
      </w:r>
    </w:p>
    <w:p w14:paraId="44A7C19D" w14:textId="6C3524FB" w:rsidR="00D9220B" w:rsidRPr="00E11541" w:rsidRDefault="00D9220B" w:rsidP="0014303D">
      <w:pPr>
        <w:pStyle w:val="Heading4"/>
        <w:jc w:val="center"/>
        <w:rPr>
          <w:b w:val="0"/>
          <w:bCs w:val="0"/>
          <w:lang w:val="hr-HR" w:eastAsia="hr-HR"/>
        </w:rPr>
      </w:pPr>
      <w:r w:rsidRPr="00E11541">
        <w:rPr>
          <w:b w:val="0"/>
          <w:bCs w:val="0"/>
          <w:lang w:val="hr-HR" w:eastAsia="hr-HR"/>
        </w:rPr>
        <w:t>Raskid povezanih ugovora</w:t>
      </w:r>
    </w:p>
    <w:p w14:paraId="72BB86B7" w14:textId="77777777" w:rsidR="00D9220B" w:rsidRPr="00E11541" w:rsidRDefault="00D9220B" w:rsidP="0014303D">
      <w:pPr>
        <w:spacing w:before="100" w:beforeAutospacing="1" w:after="100" w:afterAutospacing="1" w:line="240" w:lineRule="auto"/>
        <w:jc w:val="center"/>
        <w:outlineLvl w:val="3"/>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112.</w:t>
      </w:r>
    </w:p>
    <w:p w14:paraId="1F2BFCCA" w14:textId="77777777" w:rsidR="00D9220B" w:rsidRPr="00E11541" w:rsidRDefault="00D9220B" w:rsidP="00EF1AF0">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Jednostranim raskidom ugovora o vremenski ograničenoj uporabi (timeshare) ili ugovora o dugotrajnom turističkom proizvodu raskida se i bilo koji, s njima povezani ugovor o zamjeni ili bilo koji drugi povezani ugovor, bez ikakvih troškova za potrošača.</w:t>
      </w:r>
    </w:p>
    <w:p w14:paraId="1BE81860" w14:textId="77777777" w:rsidR="00895DD7" w:rsidRPr="00E11541" w:rsidRDefault="00895DD7" w:rsidP="00EF1AF0">
      <w:pPr>
        <w:spacing w:after="0" w:line="240" w:lineRule="auto"/>
        <w:jc w:val="both"/>
        <w:rPr>
          <w:rFonts w:ascii="Times New Roman" w:eastAsia="Times New Roman" w:hAnsi="Times New Roman" w:cs="Times New Roman"/>
          <w:sz w:val="24"/>
          <w:szCs w:val="24"/>
          <w:lang w:val="hr-HR" w:eastAsia="hr-HR"/>
        </w:rPr>
      </w:pPr>
    </w:p>
    <w:p w14:paraId="758D90D8" w14:textId="77777777" w:rsidR="00D9220B" w:rsidRPr="00E11541" w:rsidRDefault="00D9220B" w:rsidP="00EF1AF0">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Ako je radi potpune ili djelomične isplate cijene iz ugovora iz ove glave Zakona potrošaču odobren kredit od strane trgovca ili treće osobe, na temelju sporazuma te osobe i trgovca, raskidom nekog od tih ugovora raskida se i ugovor o kreditu.</w:t>
      </w:r>
    </w:p>
    <w:p w14:paraId="23844BBE" w14:textId="77777777" w:rsidR="00895DD7" w:rsidRPr="00E11541" w:rsidRDefault="00895DD7" w:rsidP="00EF1AF0">
      <w:pPr>
        <w:spacing w:after="0" w:line="240" w:lineRule="auto"/>
        <w:jc w:val="both"/>
        <w:rPr>
          <w:rFonts w:ascii="Times New Roman" w:eastAsia="Times New Roman" w:hAnsi="Times New Roman" w:cs="Times New Roman"/>
          <w:sz w:val="24"/>
          <w:szCs w:val="24"/>
          <w:lang w:val="hr-HR" w:eastAsia="hr-HR"/>
        </w:rPr>
      </w:pPr>
    </w:p>
    <w:p w14:paraId="52FAA8E7" w14:textId="77777777" w:rsidR="00D9220B" w:rsidRPr="00E11541" w:rsidRDefault="00D9220B" w:rsidP="00EF1AF0">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(3) U slučaju raskida ugovora o kreditu iz stavka 2. ovoga članka potrošač nije dužan platiti davatelju kredita nikakvu naknadu, troškove, kamatu ili kaznu niti mu je dužan popraviti štetu.</w:t>
      </w:r>
    </w:p>
    <w:p w14:paraId="752E7843" w14:textId="77777777" w:rsidR="00D9220B" w:rsidRPr="00E11541" w:rsidRDefault="00D9220B" w:rsidP="00EF1AF0">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Povezani ugovor raskida se u trenutku kad trgovac primi obavijest iz članka 108. ovoga Zakona, bez obzira na to je li povezani ugovor sklopljen s trgovcem ili trećom osobom, na temelju njezina sporazuma s trgovcem.</w:t>
      </w:r>
    </w:p>
    <w:p w14:paraId="197EB7CE" w14:textId="77777777" w:rsidR="00895DD7" w:rsidRPr="00E11541" w:rsidRDefault="00895DD7" w:rsidP="00EF1AF0">
      <w:pPr>
        <w:spacing w:after="0" w:line="240" w:lineRule="auto"/>
        <w:jc w:val="both"/>
        <w:rPr>
          <w:rFonts w:ascii="Times New Roman" w:eastAsia="Times New Roman" w:hAnsi="Times New Roman" w:cs="Times New Roman"/>
          <w:sz w:val="24"/>
          <w:szCs w:val="24"/>
          <w:lang w:val="hr-HR" w:eastAsia="hr-HR"/>
        </w:rPr>
      </w:pPr>
    </w:p>
    <w:p w14:paraId="12C89416" w14:textId="77777777" w:rsidR="00D9220B" w:rsidRPr="00E11541" w:rsidRDefault="00D9220B" w:rsidP="00EF1AF0">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Ako je povezani ugovor sklopljen s trećom osobom, na temelju njezina sporazuma s trgovcem, potrošač nije dužan obavijestiti tu osobu o raskidu ugovora, već je to dužan učiniti trgovac.</w:t>
      </w:r>
    </w:p>
    <w:p w14:paraId="0B6B30A9" w14:textId="77777777" w:rsidR="00895DD7" w:rsidRPr="00E11541" w:rsidRDefault="00895DD7" w:rsidP="00EF1AF0">
      <w:pPr>
        <w:spacing w:after="0" w:line="240" w:lineRule="auto"/>
        <w:jc w:val="both"/>
        <w:rPr>
          <w:rFonts w:ascii="Times New Roman" w:eastAsia="Times New Roman" w:hAnsi="Times New Roman" w:cs="Times New Roman"/>
          <w:sz w:val="24"/>
          <w:szCs w:val="24"/>
          <w:lang w:val="hr-HR" w:eastAsia="hr-HR"/>
        </w:rPr>
      </w:pPr>
    </w:p>
    <w:p w14:paraId="459FF6EB" w14:textId="24E3A012" w:rsidR="00D235AD" w:rsidRPr="00E11541" w:rsidRDefault="00D9220B" w:rsidP="00D235AD">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 Trgovac ili treća osoba s kojom je potrošač sklopio povezani ugovor dužna je potrošaču vratiti sve što je na temelju povezanog ugovora primila od njega, i to u roku od 30 dana od dana kada je trgovac primio obavijest iz članka 108. ovoga Zakona.</w:t>
      </w:r>
    </w:p>
    <w:p w14:paraId="1AC12BE2" w14:textId="714F0FF4" w:rsidR="00D235AD" w:rsidRDefault="00D235AD" w:rsidP="00D235AD">
      <w:pPr>
        <w:spacing w:after="0" w:line="240" w:lineRule="auto"/>
        <w:jc w:val="both"/>
        <w:rPr>
          <w:rFonts w:ascii="Times New Roman" w:eastAsia="Times New Roman" w:hAnsi="Times New Roman" w:cs="Times New Roman"/>
          <w:sz w:val="24"/>
          <w:szCs w:val="24"/>
          <w:lang w:val="hr-HR" w:eastAsia="hr-HR"/>
        </w:rPr>
      </w:pPr>
    </w:p>
    <w:p w14:paraId="01240485" w14:textId="4703C767" w:rsidR="00A9152B" w:rsidRDefault="00A9152B" w:rsidP="00D235AD">
      <w:pPr>
        <w:spacing w:after="0" w:line="240" w:lineRule="auto"/>
        <w:jc w:val="both"/>
        <w:rPr>
          <w:rFonts w:ascii="Times New Roman" w:eastAsia="Times New Roman" w:hAnsi="Times New Roman" w:cs="Times New Roman"/>
          <w:sz w:val="24"/>
          <w:szCs w:val="24"/>
          <w:lang w:val="hr-HR" w:eastAsia="hr-HR"/>
        </w:rPr>
      </w:pPr>
    </w:p>
    <w:p w14:paraId="770598C0" w14:textId="5BD82F46" w:rsidR="00A9152B" w:rsidRDefault="00A9152B" w:rsidP="00D235AD">
      <w:pPr>
        <w:spacing w:after="0" w:line="240" w:lineRule="auto"/>
        <w:jc w:val="both"/>
        <w:rPr>
          <w:rFonts w:ascii="Times New Roman" w:eastAsia="Times New Roman" w:hAnsi="Times New Roman" w:cs="Times New Roman"/>
          <w:sz w:val="24"/>
          <w:szCs w:val="24"/>
          <w:lang w:val="hr-HR" w:eastAsia="hr-HR"/>
        </w:rPr>
      </w:pPr>
    </w:p>
    <w:p w14:paraId="0F9A67E0" w14:textId="21DAA128" w:rsidR="00A9152B" w:rsidRDefault="00A9152B" w:rsidP="00D235AD">
      <w:pPr>
        <w:spacing w:after="0" w:line="240" w:lineRule="auto"/>
        <w:jc w:val="both"/>
        <w:rPr>
          <w:rFonts w:ascii="Times New Roman" w:eastAsia="Times New Roman" w:hAnsi="Times New Roman" w:cs="Times New Roman"/>
          <w:sz w:val="24"/>
          <w:szCs w:val="24"/>
          <w:lang w:val="hr-HR" w:eastAsia="hr-HR"/>
        </w:rPr>
      </w:pPr>
    </w:p>
    <w:p w14:paraId="5B653FF0" w14:textId="49B3B356" w:rsidR="00A9152B" w:rsidRDefault="00A9152B" w:rsidP="00D235AD">
      <w:pPr>
        <w:spacing w:after="0" w:line="240" w:lineRule="auto"/>
        <w:jc w:val="both"/>
        <w:rPr>
          <w:rFonts w:ascii="Times New Roman" w:eastAsia="Times New Roman" w:hAnsi="Times New Roman" w:cs="Times New Roman"/>
          <w:sz w:val="24"/>
          <w:szCs w:val="24"/>
          <w:lang w:val="hr-HR" w:eastAsia="hr-HR"/>
        </w:rPr>
      </w:pPr>
    </w:p>
    <w:p w14:paraId="0DF3B8D8" w14:textId="7F2E1742" w:rsidR="00A9152B" w:rsidRDefault="00A9152B" w:rsidP="00D235AD">
      <w:pPr>
        <w:spacing w:after="0" w:line="240" w:lineRule="auto"/>
        <w:jc w:val="both"/>
        <w:rPr>
          <w:rFonts w:ascii="Times New Roman" w:eastAsia="Times New Roman" w:hAnsi="Times New Roman" w:cs="Times New Roman"/>
          <w:sz w:val="24"/>
          <w:szCs w:val="24"/>
          <w:lang w:val="hr-HR" w:eastAsia="hr-HR"/>
        </w:rPr>
      </w:pPr>
    </w:p>
    <w:p w14:paraId="263F4746" w14:textId="50F8FD27" w:rsidR="00A9152B" w:rsidRDefault="00A9152B" w:rsidP="00D235AD">
      <w:pPr>
        <w:spacing w:after="0" w:line="240" w:lineRule="auto"/>
        <w:jc w:val="both"/>
        <w:rPr>
          <w:rFonts w:ascii="Times New Roman" w:eastAsia="Times New Roman" w:hAnsi="Times New Roman" w:cs="Times New Roman"/>
          <w:sz w:val="24"/>
          <w:szCs w:val="24"/>
          <w:lang w:val="hr-HR" w:eastAsia="hr-HR"/>
        </w:rPr>
      </w:pPr>
    </w:p>
    <w:p w14:paraId="7B149203" w14:textId="30ED094E" w:rsidR="00A9152B" w:rsidRDefault="00A9152B" w:rsidP="00D235AD">
      <w:pPr>
        <w:spacing w:after="0" w:line="240" w:lineRule="auto"/>
        <w:jc w:val="both"/>
        <w:rPr>
          <w:rFonts w:ascii="Times New Roman" w:eastAsia="Times New Roman" w:hAnsi="Times New Roman" w:cs="Times New Roman"/>
          <w:sz w:val="24"/>
          <w:szCs w:val="24"/>
          <w:lang w:val="hr-HR" w:eastAsia="hr-HR"/>
        </w:rPr>
      </w:pPr>
    </w:p>
    <w:p w14:paraId="108AB182" w14:textId="5D694EB6" w:rsidR="00A9152B" w:rsidRDefault="00A9152B" w:rsidP="00D235AD">
      <w:pPr>
        <w:spacing w:after="0" w:line="240" w:lineRule="auto"/>
        <w:jc w:val="both"/>
        <w:rPr>
          <w:rFonts w:ascii="Times New Roman" w:eastAsia="Times New Roman" w:hAnsi="Times New Roman" w:cs="Times New Roman"/>
          <w:sz w:val="24"/>
          <w:szCs w:val="24"/>
          <w:lang w:val="hr-HR" w:eastAsia="hr-HR"/>
        </w:rPr>
      </w:pPr>
    </w:p>
    <w:p w14:paraId="2BFD96A0" w14:textId="562244FD" w:rsidR="00A9152B" w:rsidRDefault="00A9152B" w:rsidP="00D235AD">
      <w:pPr>
        <w:spacing w:after="0" w:line="240" w:lineRule="auto"/>
        <w:jc w:val="both"/>
        <w:rPr>
          <w:rFonts w:ascii="Times New Roman" w:eastAsia="Times New Roman" w:hAnsi="Times New Roman" w:cs="Times New Roman"/>
          <w:sz w:val="24"/>
          <w:szCs w:val="24"/>
          <w:lang w:val="hr-HR" w:eastAsia="hr-HR"/>
        </w:rPr>
      </w:pPr>
    </w:p>
    <w:p w14:paraId="7BBD80BD" w14:textId="3A3C7C43" w:rsidR="00A9152B" w:rsidRDefault="00A9152B" w:rsidP="00D235AD">
      <w:pPr>
        <w:spacing w:after="0" w:line="240" w:lineRule="auto"/>
        <w:jc w:val="both"/>
        <w:rPr>
          <w:rFonts w:ascii="Times New Roman" w:eastAsia="Times New Roman" w:hAnsi="Times New Roman" w:cs="Times New Roman"/>
          <w:sz w:val="24"/>
          <w:szCs w:val="24"/>
          <w:lang w:val="hr-HR" w:eastAsia="hr-HR"/>
        </w:rPr>
      </w:pPr>
    </w:p>
    <w:p w14:paraId="3D77FA4B" w14:textId="1DE3B3DA" w:rsidR="00A9152B" w:rsidRDefault="00A9152B" w:rsidP="00D235AD">
      <w:pPr>
        <w:spacing w:after="0" w:line="240" w:lineRule="auto"/>
        <w:jc w:val="both"/>
        <w:rPr>
          <w:rFonts w:ascii="Times New Roman" w:eastAsia="Times New Roman" w:hAnsi="Times New Roman" w:cs="Times New Roman"/>
          <w:sz w:val="24"/>
          <w:szCs w:val="24"/>
          <w:lang w:val="hr-HR" w:eastAsia="hr-HR"/>
        </w:rPr>
      </w:pPr>
    </w:p>
    <w:p w14:paraId="43777A34" w14:textId="77777777" w:rsidR="00A9152B" w:rsidRPr="00E11541" w:rsidRDefault="00A9152B" w:rsidP="00D235AD">
      <w:pPr>
        <w:spacing w:after="0" w:line="240" w:lineRule="auto"/>
        <w:jc w:val="both"/>
        <w:rPr>
          <w:rFonts w:ascii="Times New Roman" w:eastAsia="Times New Roman" w:hAnsi="Times New Roman" w:cs="Times New Roman"/>
          <w:sz w:val="24"/>
          <w:szCs w:val="24"/>
          <w:lang w:val="hr-HR" w:eastAsia="hr-HR"/>
        </w:rPr>
      </w:pPr>
    </w:p>
    <w:p w14:paraId="4D00EB92" w14:textId="77777777" w:rsidR="004730F7" w:rsidRPr="00E11541" w:rsidRDefault="004730F7" w:rsidP="004730F7">
      <w:pPr>
        <w:shd w:val="clear" w:color="auto" w:fill="FFFFFF"/>
        <w:spacing w:before="135" w:after="135" w:line="240" w:lineRule="auto"/>
        <w:jc w:val="center"/>
        <w:outlineLvl w:val="2"/>
        <w:rPr>
          <w:rFonts w:ascii="Times New Roman" w:eastAsia="Times New Roman" w:hAnsi="Times New Roman" w:cs="Times New Roman"/>
          <w:bCs/>
          <w:sz w:val="24"/>
          <w:szCs w:val="24"/>
          <w:lang w:val="hr-HR" w:eastAsia="hr-HR"/>
        </w:rPr>
      </w:pPr>
      <w:r w:rsidRPr="00E11541">
        <w:rPr>
          <w:rFonts w:ascii="Times New Roman" w:eastAsia="Times New Roman" w:hAnsi="Times New Roman" w:cs="Times New Roman"/>
          <w:bCs/>
          <w:sz w:val="24"/>
          <w:szCs w:val="24"/>
          <w:lang w:val="hr-HR" w:eastAsia="hr-HR"/>
        </w:rPr>
        <w:lastRenderedPageBreak/>
        <w:t>DIO ČETVRTI</w:t>
      </w:r>
    </w:p>
    <w:p w14:paraId="33EA85C7" w14:textId="5CECFC67" w:rsidR="004730F7" w:rsidRPr="00E11541" w:rsidRDefault="004730F7" w:rsidP="00D235AD">
      <w:pPr>
        <w:shd w:val="clear" w:color="auto" w:fill="FFFFFF"/>
        <w:spacing w:before="135" w:after="135" w:line="240" w:lineRule="auto"/>
        <w:jc w:val="center"/>
        <w:outlineLvl w:val="2"/>
        <w:rPr>
          <w:rFonts w:ascii="Times New Roman" w:eastAsia="Times New Roman" w:hAnsi="Times New Roman" w:cs="Times New Roman"/>
          <w:bCs/>
          <w:sz w:val="24"/>
          <w:szCs w:val="24"/>
          <w:lang w:val="hr-HR" w:eastAsia="hr-HR"/>
        </w:rPr>
      </w:pPr>
      <w:r w:rsidRPr="00E11541">
        <w:rPr>
          <w:rFonts w:ascii="Times New Roman" w:eastAsia="Times New Roman" w:hAnsi="Times New Roman" w:cs="Times New Roman"/>
          <w:bCs/>
          <w:sz w:val="24"/>
          <w:szCs w:val="24"/>
          <w:lang w:val="hr-HR" w:eastAsia="hr-HR"/>
        </w:rPr>
        <w:t>PROCESNOPRAVNA ZAŠTITA PRAVA POTROŠAČA</w:t>
      </w:r>
    </w:p>
    <w:p w14:paraId="41394F7A" w14:textId="77777777" w:rsidR="006B34FB" w:rsidRPr="00E11541" w:rsidRDefault="00224E35" w:rsidP="00790212">
      <w:pPr>
        <w:pStyle w:val="box470566"/>
        <w:spacing w:before="0" w:beforeAutospacing="0"/>
        <w:jc w:val="center"/>
      </w:pPr>
      <w:r w:rsidRPr="00E11541">
        <w:t>GLAVA I.</w:t>
      </w:r>
    </w:p>
    <w:p w14:paraId="2A797743" w14:textId="1C27E2ED" w:rsidR="00224E35" w:rsidRPr="00E11541" w:rsidRDefault="00224E35" w:rsidP="00790212">
      <w:pPr>
        <w:pStyle w:val="box470566"/>
        <w:spacing w:before="0" w:beforeAutospacing="0"/>
        <w:jc w:val="center"/>
      </w:pPr>
      <w:r w:rsidRPr="00E11541">
        <w:t>ALTERNATIVNO RJEŠAVANJE POTROŠAČKIH SPOROVA</w:t>
      </w:r>
    </w:p>
    <w:p w14:paraId="10E11165" w14:textId="77777777" w:rsidR="00224E35" w:rsidRPr="00E11541" w:rsidRDefault="00224E35" w:rsidP="00790212">
      <w:pPr>
        <w:pStyle w:val="box470566"/>
        <w:spacing w:before="0" w:beforeAutospacing="0"/>
        <w:jc w:val="center"/>
      </w:pPr>
      <w:r w:rsidRPr="00E11541">
        <w:t>Pokretanje postupka</w:t>
      </w:r>
    </w:p>
    <w:p w14:paraId="2565112E" w14:textId="77777777" w:rsidR="00224E35" w:rsidRPr="00E11541" w:rsidRDefault="00224E35" w:rsidP="00790212">
      <w:pPr>
        <w:pStyle w:val="box470566"/>
        <w:spacing w:before="0" w:beforeAutospacing="0"/>
        <w:jc w:val="center"/>
      </w:pPr>
      <w:r w:rsidRPr="00E11541">
        <w:t>Članak 113.</w:t>
      </w:r>
    </w:p>
    <w:p w14:paraId="3150E21C" w14:textId="77777777" w:rsidR="00224E35" w:rsidRPr="00E11541" w:rsidRDefault="00224E35" w:rsidP="00F732FA">
      <w:pPr>
        <w:pStyle w:val="box470566"/>
        <w:spacing w:before="0" w:beforeAutospacing="0"/>
        <w:jc w:val="both"/>
      </w:pPr>
      <w:r w:rsidRPr="00E11541">
        <w:t>Potrošač može pokrenuti postupak za rješavanje sporova protiv trgovaca pred tijelom za alternativno rješavanje potrošačkih sporova u skladu s propisom kojim se uređuje alternativno rješavanje potrošačkih sporova.</w:t>
      </w:r>
    </w:p>
    <w:p w14:paraId="1E1A1104" w14:textId="77777777" w:rsidR="00CA2366" w:rsidRPr="00E11541" w:rsidRDefault="00A943D0" w:rsidP="00790212">
      <w:pPr>
        <w:pStyle w:val="box470566"/>
        <w:spacing w:before="0" w:beforeAutospacing="0"/>
        <w:jc w:val="center"/>
      </w:pPr>
      <w:r w:rsidRPr="00E11541">
        <w:t>GLAVA II.</w:t>
      </w:r>
    </w:p>
    <w:p w14:paraId="3B809C8F" w14:textId="2932D4CA" w:rsidR="00A943D0" w:rsidRPr="00E11541" w:rsidRDefault="00A943D0" w:rsidP="00790212">
      <w:pPr>
        <w:pStyle w:val="box470566"/>
        <w:spacing w:before="0" w:beforeAutospacing="0"/>
        <w:jc w:val="center"/>
      </w:pPr>
      <w:r w:rsidRPr="00E11541">
        <w:t>ZAŠTITA KOLEKTIVNIH INTERESA I PRAVA POTROŠAČA</w:t>
      </w:r>
    </w:p>
    <w:p w14:paraId="5002F79C" w14:textId="77777777" w:rsidR="00A943D0" w:rsidRPr="00E11541" w:rsidRDefault="00A943D0" w:rsidP="00790212">
      <w:pPr>
        <w:pStyle w:val="box470566"/>
        <w:spacing w:before="0" w:beforeAutospacing="0"/>
        <w:jc w:val="center"/>
      </w:pPr>
      <w:r w:rsidRPr="00E11541">
        <w:t>Tužba za zaštitu kolektivnih interesa i prava potrošača</w:t>
      </w:r>
    </w:p>
    <w:p w14:paraId="1CE1F776" w14:textId="77777777" w:rsidR="00A943D0" w:rsidRPr="00E11541" w:rsidRDefault="00A943D0" w:rsidP="00790212">
      <w:pPr>
        <w:pStyle w:val="box470566"/>
        <w:spacing w:before="0" w:beforeAutospacing="0"/>
        <w:jc w:val="center"/>
      </w:pPr>
      <w:r w:rsidRPr="00E11541">
        <w:t>Članak 114.</w:t>
      </w:r>
    </w:p>
    <w:p w14:paraId="23DF30E7" w14:textId="77777777" w:rsidR="00A943D0" w:rsidRPr="00E11541" w:rsidRDefault="00A943D0" w:rsidP="00092D8B">
      <w:pPr>
        <w:pStyle w:val="box470566"/>
        <w:spacing w:before="0" w:beforeAutospacing="0"/>
        <w:jc w:val="both"/>
      </w:pPr>
      <w:r w:rsidRPr="00E11541">
        <w:t>(1) Svako ovlašteno tijelo ili osoba ima pravo pokrenuti postupak za zaštitu kolektivnih interesa i prava potrošača protiv osobe čije je postupanje u suprotnosti s odredbama:</w:t>
      </w:r>
    </w:p>
    <w:p w14:paraId="4463C8E3" w14:textId="77777777" w:rsidR="00A943D0" w:rsidRPr="00E11541" w:rsidRDefault="00A943D0" w:rsidP="00092D8B">
      <w:pPr>
        <w:pStyle w:val="box470566"/>
        <w:spacing w:before="0" w:beforeAutospacing="0"/>
        <w:jc w:val="both"/>
      </w:pPr>
      <w:r w:rsidRPr="00E11541">
        <w:t>1. članka 3. stavka 1., članka 7., članaka 34. do 44., članka 46. i članaka 48. do 112. ovoga Zakona</w:t>
      </w:r>
    </w:p>
    <w:p w14:paraId="431E846E" w14:textId="77777777" w:rsidR="00A943D0" w:rsidRPr="00E11541" w:rsidRDefault="00A943D0" w:rsidP="00092D8B">
      <w:pPr>
        <w:pStyle w:val="box470566"/>
        <w:spacing w:before="0" w:beforeAutospacing="0"/>
        <w:jc w:val="both"/>
      </w:pPr>
      <w:r w:rsidRPr="00E11541">
        <w:t>2. zakona kojim se uređuju obvezni odnosi u dijelu koji se odnosi na odgovornost za materijalne nedostatke i komercijalno jamstvo</w:t>
      </w:r>
    </w:p>
    <w:p w14:paraId="04CB533F" w14:textId="77777777" w:rsidR="00A943D0" w:rsidRPr="00E11541" w:rsidRDefault="00A943D0" w:rsidP="00092D8B">
      <w:pPr>
        <w:pStyle w:val="box470566"/>
        <w:spacing w:before="0" w:beforeAutospacing="0"/>
        <w:jc w:val="both"/>
      </w:pPr>
      <w:r w:rsidRPr="00E11541">
        <w:t>3. zakona kojim se uređuje pružanje usluga u turizmu u dijelu koji se odnosi na ugovor o putovanju u paket-aranžmanu i ugovor o povezanom putnom aranžmanu</w:t>
      </w:r>
    </w:p>
    <w:p w14:paraId="07453EDA" w14:textId="77777777" w:rsidR="00A943D0" w:rsidRPr="00E11541" w:rsidRDefault="00A943D0" w:rsidP="00092D8B">
      <w:pPr>
        <w:pStyle w:val="box470566"/>
        <w:spacing w:before="0" w:beforeAutospacing="0"/>
        <w:jc w:val="both"/>
      </w:pPr>
      <w:r w:rsidRPr="00E11541">
        <w:t>4. zakona kojim se uređuje elektronička trgovina</w:t>
      </w:r>
    </w:p>
    <w:p w14:paraId="0688F60F" w14:textId="77777777" w:rsidR="00A943D0" w:rsidRPr="00E11541" w:rsidRDefault="00A943D0" w:rsidP="00092D8B">
      <w:pPr>
        <w:pStyle w:val="box470566"/>
        <w:spacing w:before="0" w:beforeAutospacing="0"/>
        <w:jc w:val="both"/>
      </w:pPr>
      <w:r w:rsidRPr="00E11541">
        <w:t>5. zakona kojim se uređuju elektronički mediji u dijelu koji se odnosi na audiovizualnu medijsku uslugu</w:t>
      </w:r>
    </w:p>
    <w:p w14:paraId="4F544E27" w14:textId="77777777" w:rsidR="00A943D0" w:rsidRPr="00E11541" w:rsidRDefault="00A943D0" w:rsidP="00092D8B">
      <w:pPr>
        <w:pStyle w:val="box470566"/>
        <w:spacing w:before="0" w:beforeAutospacing="0"/>
        <w:jc w:val="both"/>
      </w:pPr>
      <w:r w:rsidRPr="00E11541">
        <w:t>6. zakona kojim se uređuje potrošačko kreditiranje</w:t>
      </w:r>
    </w:p>
    <w:p w14:paraId="70470A8D" w14:textId="77777777" w:rsidR="00A943D0" w:rsidRPr="00E11541" w:rsidRDefault="00A943D0" w:rsidP="00092D8B">
      <w:pPr>
        <w:pStyle w:val="box470566"/>
        <w:spacing w:before="0" w:beforeAutospacing="0"/>
        <w:jc w:val="both"/>
      </w:pPr>
      <w:r w:rsidRPr="00E11541">
        <w:t>7. zakona kojim se uređuju usluge</w:t>
      </w:r>
    </w:p>
    <w:p w14:paraId="706CC200" w14:textId="77777777" w:rsidR="00A943D0" w:rsidRPr="00E11541" w:rsidRDefault="00A943D0" w:rsidP="00092D8B">
      <w:pPr>
        <w:pStyle w:val="box470566"/>
        <w:spacing w:before="0" w:beforeAutospacing="0"/>
        <w:jc w:val="both"/>
      </w:pPr>
      <w:r w:rsidRPr="00E11541">
        <w:t>8. zakona kojim se uređuju lijekovi</w:t>
      </w:r>
    </w:p>
    <w:p w14:paraId="175B60BB" w14:textId="77777777" w:rsidR="00A943D0" w:rsidRPr="00E11541" w:rsidRDefault="00A943D0" w:rsidP="00092D8B">
      <w:pPr>
        <w:pStyle w:val="box470566"/>
        <w:spacing w:before="0" w:beforeAutospacing="0"/>
        <w:jc w:val="both"/>
      </w:pPr>
      <w:r w:rsidRPr="00E11541">
        <w:t>9. pravilnika kojim se uređuje način oglašavanja o lijekovima</w:t>
      </w:r>
    </w:p>
    <w:p w14:paraId="279A9A9C" w14:textId="77777777" w:rsidR="00A943D0" w:rsidRPr="00E11541" w:rsidRDefault="00A943D0" w:rsidP="00092D8B">
      <w:pPr>
        <w:pStyle w:val="box470566"/>
        <w:spacing w:before="0" w:beforeAutospacing="0"/>
        <w:jc w:val="both"/>
      </w:pPr>
      <w:r w:rsidRPr="00E11541">
        <w:lastRenderedPageBreak/>
        <w:t>10. zakona kojim se uređuje provedba Uredbe (EU) br. 181/2011 Europskog parlamenta i Vijeća od 16. veljače 2011. o pravima putnika u autobusnom prijevozu i izmjeni Uredbe (EZ) br. 2006/2004 (Tekst značajan za EGP) (SL L 55, 28. 2. 2011.)</w:t>
      </w:r>
    </w:p>
    <w:p w14:paraId="712A20BF" w14:textId="77777777" w:rsidR="00A943D0" w:rsidRPr="00E11541" w:rsidRDefault="00A943D0" w:rsidP="00092D8B">
      <w:pPr>
        <w:pStyle w:val="box470566"/>
        <w:spacing w:before="0" w:beforeAutospacing="0"/>
        <w:jc w:val="both"/>
      </w:pPr>
      <w:r w:rsidRPr="00E11541">
        <w:t>11. zakona kojim se uređuje alternativno rješavanje potrošačkih sporova</w:t>
      </w:r>
    </w:p>
    <w:p w14:paraId="78372390" w14:textId="77777777" w:rsidR="00A943D0" w:rsidRPr="00E11541" w:rsidRDefault="00A943D0" w:rsidP="00092D8B">
      <w:pPr>
        <w:pStyle w:val="box470566"/>
        <w:spacing w:before="0" w:beforeAutospacing="0"/>
        <w:jc w:val="both"/>
      </w:pPr>
      <w:r w:rsidRPr="00E11541">
        <w:t>12. zakona kojim se uređuje provedba Uredbe (EU) 2018/302 Europskog parlamenta i Vijeća od 28. veljače 2018. o rješavanju pitanja neopravdanoga geografskog blokiranja i drugih oblika diskriminacije na unutarnjem tržištu na temelju državljanstva, mjesta boravišta ili mjesta poslovnog nastana klijenata te o izmjeni uredbi (EZ) br. 2006/2004 i EU 2017/2394 i Direktive 2009/22/EZ (Tekst značajan za EGP) (SL L 60I, 2. 3. 2018.).</w:t>
      </w:r>
    </w:p>
    <w:p w14:paraId="765C45F8" w14:textId="77777777" w:rsidR="00A943D0" w:rsidRPr="00E11541" w:rsidRDefault="00A943D0" w:rsidP="00092D8B">
      <w:pPr>
        <w:pStyle w:val="box470566"/>
        <w:spacing w:before="0" w:beforeAutospacing="0"/>
        <w:jc w:val="both"/>
      </w:pPr>
      <w:r w:rsidRPr="00E11541">
        <w:t>(2) Postupak iz stavka 1. ovoga članka može se pokrenuti protiv pojedinog trgovca ili skupine trgovaca iz istoga gospodarskog sektora čije je postupanje u suprotnosti s propisima iz stavka 1. ovoga članka, komorskih i interesnih udruga trgovaca koje promiču protupravno postupanje ili protiv nositelja pravila postupanja trgovaca kojima se promiče korištenje nepoštene poslovne prakse, kako je ona definirana odredbama dijela drugog glave IV. ovoga Zakona.</w:t>
      </w:r>
    </w:p>
    <w:p w14:paraId="4CF52245" w14:textId="77777777" w:rsidR="00A943D0" w:rsidRPr="00E11541" w:rsidRDefault="00A943D0" w:rsidP="00790212">
      <w:pPr>
        <w:pStyle w:val="box470566"/>
        <w:spacing w:before="0" w:beforeAutospacing="0"/>
        <w:jc w:val="center"/>
      </w:pPr>
      <w:r w:rsidRPr="00E11541">
        <w:t>Tijela i osobe ovlaštene pokrenuti postupak za zaštitu kolektivnih interesa i prava potrošača</w:t>
      </w:r>
    </w:p>
    <w:p w14:paraId="73308F8C" w14:textId="77777777" w:rsidR="00A943D0" w:rsidRPr="00E11541" w:rsidRDefault="00A943D0" w:rsidP="00790212">
      <w:pPr>
        <w:pStyle w:val="box470566"/>
        <w:spacing w:before="0" w:beforeAutospacing="0"/>
        <w:jc w:val="center"/>
      </w:pPr>
      <w:r w:rsidRPr="00E11541">
        <w:t>Članak 115.</w:t>
      </w:r>
    </w:p>
    <w:p w14:paraId="28FFEFF0" w14:textId="77777777" w:rsidR="00A943D0" w:rsidRPr="00E11541" w:rsidRDefault="00A943D0" w:rsidP="00A56459">
      <w:pPr>
        <w:pStyle w:val="box470566"/>
        <w:spacing w:before="0" w:beforeAutospacing="0"/>
        <w:jc w:val="both"/>
      </w:pPr>
      <w:r w:rsidRPr="00E11541">
        <w:t>(1) Postupak iz članka 114. stavka 1. ovoga Zakona mogu tužbom za zaštitu kolektivnih interesa i prava potrošača pokrenuti ovlaštena tijela ili osobe koje imaju opravdani interes za zaštitu kolektivnih interesa i prava potrošača, kao što su udruge za zaštitu potrošača te nadležna javnopravna tijela.</w:t>
      </w:r>
    </w:p>
    <w:p w14:paraId="7DA48A3F" w14:textId="77777777" w:rsidR="00A943D0" w:rsidRPr="00E11541" w:rsidRDefault="00A943D0" w:rsidP="00A56459">
      <w:pPr>
        <w:pStyle w:val="box470566"/>
        <w:spacing w:before="0" w:beforeAutospacing="0"/>
        <w:jc w:val="both"/>
      </w:pPr>
      <w:r w:rsidRPr="00E11541">
        <w:t>(2) Ako je postupanje određenog trgovca ili skupine trgovaca sa sjedištem u Republici Hrvatskoj u suprotnosti s odredbama ovoga Zakona i drugih propisa koji su navedeni u članku 114. stavku 1. ovoga Zakona i utječe ili može utjecati na položaj potrošača u nekoj državi članici Europske unije, postupak iz članka 114. stavka 1. ovoga Zakona može pokrenuti udruga za zaštitu potrošača iz te države ili neovisno javnopravno tijelo koje je po propisima te države ovlašteno pokrenuti postupak za zaštitu kolektivnih interesa i prava potrošača.</w:t>
      </w:r>
    </w:p>
    <w:p w14:paraId="2C589EB4" w14:textId="77777777" w:rsidR="00A943D0" w:rsidRPr="00E11541" w:rsidRDefault="00A943D0" w:rsidP="00A56459">
      <w:pPr>
        <w:pStyle w:val="box470566"/>
        <w:spacing w:before="0" w:beforeAutospacing="0"/>
        <w:jc w:val="both"/>
      </w:pPr>
      <w:r w:rsidRPr="00E11541">
        <w:t>(3) Postupak iz stavka 2. ovoga članka može se pokrenuti i protiv trgovaca sa sjedištem izvan Republike Hrvatske, a čije ponašanje dovodi do povrede propisa iz članka 114. stavka 1. ovoga Zakona.</w:t>
      </w:r>
    </w:p>
    <w:p w14:paraId="5ECD3721" w14:textId="77777777" w:rsidR="00A943D0" w:rsidRPr="00E11541" w:rsidRDefault="00A943D0" w:rsidP="00A56459">
      <w:pPr>
        <w:pStyle w:val="box470566"/>
        <w:spacing w:before="0" w:beforeAutospacing="0"/>
        <w:jc w:val="both"/>
      </w:pPr>
      <w:r w:rsidRPr="00E11541">
        <w:t>(4) Strane osobe iz stavka 2. ovoga članka ovlaštene su pokrenuti postupak iz članka 114. stavka 1. ovoga Zakona ako su uvrštene na popis tijela i osoba ovlaštenih za pokretanje postupka za zaštitu kolektivnih interesa i prava potrošača koji je objavljen u Službenom listu Europske unije.</w:t>
      </w:r>
    </w:p>
    <w:p w14:paraId="01C8E1BB" w14:textId="77777777" w:rsidR="00A943D0" w:rsidRPr="00E11541" w:rsidRDefault="00A943D0" w:rsidP="00A56459">
      <w:pPr>
        <w:pStyle w:val="box470566"/>
        <w:spacing w:before="0" w:beforeAutospacing="0"/>
        <w:jc w:val="both"/>
      </w:pPr>
      <w:r w:rsidRPr="00E11541">
        <w:t>(5) Vlada Republike Hrvatske odlukom će odrediti tijela ili osobe ovlaštene za pokretanje postupka za zaštitu kolektivnih interesa i prava potrošača iz članka 114. stavka 1. ovoga Zakona pred nadležnim sudom iz članka 118. ovoga Zakona.</w:t>
      </w:r>
    </w:p>
    <w:p w14:paraId="12887643" w14:textId="77777777" w:rsidR="00A943D0" w:rsidRPr="00E11541" w:rsidRDefault="00A943D0" w:rsidP="00A56459">
      <w:pPr>
        <w:pStyle w:val="box470566"/>
        <w:spacing w:before="0" w:beforeAutospacing="0"/>
        <w:jc w:val="both"/>
      </w:pPr>
      <w:r w:rsidRPr="00E11541">
        <w:t>(6) Vlada Republike Hrvatske odlukom će iz stavka 5. ovoga članka odrediti tijela i osobe ovlaštene za pokretanje postupka za zaštitu kolektivnih interesa i prava potrošača pred nadležnim tijelom neke od država članica Europske unije.</w:t>
      </w:r>
    </w:p>
    <w:p w14:paraId="182DAC15" w14:textId="77777777" w:rsidR="00A943D0" w:rsidRPr="00E11541" w:rsidRDefault="00A943D0" w:rsidP="00A56459">
      <w:pPr>
        <w:pStyle w:val="box470566"/>
        <w:spacing w:before="0" w:beforeAutospacing="0"/>
        <w:jc w:val="both"/>
      </w:pPr>
      <w:r w:rsidRPr="00E11541">
        <w:lastRenderedPageBreak/>
        <w:t>(7) Odluka iz stavka 5. ovoga članka bit će dostavljena Europskoj komisiji na zahtjev tijela i osoba ovlaštenih za pokretanje postupka za zaštitu kolektivnih interesa i prava potrošača iz stavka 6. ovoga članka.</w:t>
      </w:r>
    </w:p>
    <w:p w14:paraId="2B2F4D8A" w14:textId="77777777" w:rsidR="00A943D0" w:rsidRPr="00E11541" w:rsidRDefault="00A943D0" w:rsidP="00790212">
      <w:pPr>
        <w:pStyle w:val="box470566"/>
        <w:spacing w:before="0" w:beforeAutospacing="0"/>
        <w:jc w:val="center"/>
      </w:pPr>
      <w:r w:rsidRPr="00E11541">
        <w:t>Postupci koji prethode pokretanju sudskog postupka</w:t>
      </w:r>
    </w:p>
    <w:p w14:paraId="50BE6B8B" w14:textId="77777777" w:rsidR="00A943D0" w:rsidRPr="00E11541" w:rsidRDefault="00A943D0" w:rsidP="00790212">
      <w:pPr>
        <w:pStyle w:val="box470566"/>
        <w:spacing w:before="0" w:beforeAutospacing="0"/>
        <w:jc w:val="center"/>
      </w:pPr>
      <w:r w:rsidRPr="00E11541">
        <w:t>Članak 116.</w:t>
      </w:r>
    </w:p>
    <w:p w14:paraId="3430871E" w14:textId="77777777" w:rsidR="00A943D0" w:rsidRPr="00E11541" w:rsidRDefault="00A943D0" w:rsidP="00A56459">
      <w:pPr>
        <w:pStyle w:val="box470566"/>
        <w:spacing w:before="0" w:beforeAutospacing="0"/>
        <w:jc w:val="both"/>
      </w:pPr>
      <w:r w:rsidRPr="00E11541">
        <w:t>(1) Prije pokretanja postupka za zaštitu kolektivnih interesa i prava potrošača iz članka 114. stavka 1. ovoga Zakona ovlašteno tijelo ili osoba iz članka 115. ovoga Zakona dužna je trgovca ili drugu osobu iz članka 114. stavka 2. ovoga Zakona u pisanom obliku prethodno upozoriti da će ako ne prekine s nedopuštenim ponašanjem, protiv njega pokrenuti postupak iz članka 114. stavka 1. ovoga Zakona.</w:t>
      </w:r>
    </w:p>
    <w:p w14:paraId="44BC58A6" w14:textId="77777777" w:rsidR="00A943D0" w:rsidRPr="00E11541" w:rsidRDefault="00A943D0" w:rsidP="00A56459">
      <w:pPr>
        <w:pStyle w:val="box470566"/>
        <w:spacing w:before="0" w:beforeAutospacing="0"/>
        <w:jc w:val="both"/>
      </w:pPr>
      <w:r w:rsidRPr="00E11541">
        <w:t>(2) Ovlašteno tijelo ili osoba ne može pokrenuti postupak iz članka 114. stavka 1. ovoga Zakona prije isteka roka od 14 dana od dana dostave prethodnog upozorenja iz stavka 1. ovoga članka.</w:t>
      </w:r>
    </w:p>
    <w:p w14:paraId="08A1AE7A" w14:textId="77777777" w:rsidR="00A943D0" w:rsidRPr="00E11541" w:rsidRDefault="00A943D0" w:rsidP="00790212">
      <w:pPr>
        <w:pStyle w:val="box470566"/>
        <w:spacing w:before="0" w:beforeAutospacing="0"/>
        <w:jc w:val="center"/>
      </w:pPr>
      <w:r w:rsidRPr="00E11541">
        <w:t>Pokretanje postupka mirenja</w:t>
      </w:r>
    </w:p>
    <w:p w14:paraId="3DAF2D73" w14:textId="77777777" w:rsidR="00A943D0" w:rsidRPr="00E11541" w:rsidRDefault="00A943D0" w:rsidP="00790212">
      <w:pPr>
        <w:pStyle w:val="box470566"/>
        <w:spacing w:before="0" w:beforeAutospacing="0"/>
        <w:jc w:val="center"/>
      </w:pPr>
      <w:r w:rsidRPr="00E11541">
        <w:t>Članak 117.</w:t>
      </w:r>
    </w:p>
    <w:p w14:paraId="046F7849" w14:textId="77777777" w:rsidR="00A943D0" w:rsidRPr="00E11541" w:rsidRDefault="00A943D0" w:rsidP="00A56459">
      <w:pPr>
        <w:pStyle w:val="box470566"/>
        <w:spacing w:before="0" w:beforeAutospacing="0"/>
        <w:jc w:val="both"/>
      </w:pPr>
      <w:r w:rsidRPr="00E11541">
        <w:t>(1) Prije pokretanja postupka iz članka 114. stavka 1. ovoga Zakona, stranke mogu pokrenuti postupak mirenja pred centrom za mirenje radi postizanja nagodbe.</w:t>
      </w:r>
    </w:p>
    <w:p w14:paraId="43664463" w14:textId="77777777" w:rsidR="00A943D0" w:rsidRPr="00E11541" w:rsidRDefault="00A943D0" w:rsidP="00A56459">
      <w:pPr>
        <w:pStyle w:val="box470566"/>
        <w:spacing w:before="0" w:beforeAutospacing="0"/>
        <w:jc w:val="both"/>
      </w:pPr>
      <w:r w:rsidRPr="00E11541">
        <w:t>(2) Mirenje iz stavka 1. ovoga članka provodi se sukladno odredbama propisa kojim se uređuje mirenje.</w:t>
      </w:r>
    </w:p>
    <w:p w14:paraId="455A68D3" w14:textId="77777777" w:rsidR="00A943D0" w:rsidRPr="00E11541" w:rsidRDefault="00A943D0" w:rsidP="00790212">
      <w:pPr>
        <w:pStyle w:val="box470566"/>
        <w:spacing w:before="0" w:beforeAutospacing="0"/>
        <w:jc w:val="center"/>
      </w:pPr>
      <w:r w:rsidRPr="00E11541">
        <w:t>Stvarna i mjesna nadležnost suda</w:t>
      </w:r>
    </w:p>
    <w:p w14:paraId="38743ED8" w14:textId="77777777" w:rsidR="00A943D0" w:rsidRPr="00E11541" w:rsidRDefault="00A943D0" w:rsidP="00790212">
      <w:pPr>
        <w:pStyle w:val="box470566"/>
        <w:spacing w:before="0" w:beforeAutospacing="0"/>
        <w:jc w:val="center"/>
      </w:pPr>
      <w:r w:rsidRPr="00E11541">
        <w:t>Članak 118.</w:t>
      </w:r>
    </w:p>
    <w:p w14:paraId="5E9BB64A" w14:textId="77777777" w:rsidR="00A943D0" w:rsidRPr="00E11541" w:rsidRDefault="00A943D0" w:rsidP="00A56459">
      <w:pPr>
        <w:pStyle w:val="box470566"/>
        <w:spacing w:before="0" w:beforeAutospacing="0"/>
        <w:jc w:val="both"/>
      </w:pPr>
      <w:r w:rsidRPr="00E11541">
        <w:t>(1) Za suđenje u postupcima iz članka 114. stavka 1. ovoga Zakona stvarno je nadležan trgovački sud.</w:t>
      </w:r>
    </w:p>
    <w:p w14:paraId="16AD1C36" w14:textId="77777777" w:rsidR="00A943D0" w:rsidRPr="00E11541" w:rsidRDefault="00A943D0" w:rsidP="00A56459">
      <w:pPr>
        <w:pStyle w:val="box470566"/>
        <w:spacing w:before="0" w:beforeAutospacing="0"/>
        <w:jc w:val="both"/>
      </w:pPr>
      <w:r w:rsidRPr="00E11541">
        <w:t>(2) Za suđenje u postupcima iz članka 114. stavka 1. ovoga Zakona mjesno je nadležan trgovački sud prema mjestu sjedišta odnosno podružnice tuženika, a ako tuženik nema sjedište ni podružnicu, mjesno je nadležan trgovački sud na čijem se području nalazi prebivalište tuženika.</w:t>
      </w:r>
    </w:p>
    <w:p w14:paraId="0B910DD8" w14:textId="402677D7" w:rsidR="00DF221A" w:rsidRDefault="00A943D0" w:rsidP="00A56459">
      <w:pPr>
        <w:pStyle w:val="box470566"/>
        <w:spacing w:before="0" w:beforeAutospacing="0"/>
        <w:jc w:val="both"/>
      </w:pPr>
      <w:r w:rsidRPr="00E11541">
        <w:t>(3) Ako se mjesna nadležnost ne može odrediti na način propisan u stavku 2. ovoga članka niti se mogu primijeniti opće odredbe o mjesnoj nadležnosti sudova, za suđenje u postupcima iz članka 114. stavka 1. ovoga Zakona mjesno je nadležan trgovački sud na čijem području je došlo ili je moglo doći do povrede propisa iz članka 114. stavka 1. ovoga Zakona odnosno mjesno je nadležan trgovački sud na području kojeg su nastale štetne posljedice odnosno povrede.</w:t>
      </w:r>
    </w:p>
    <w:p w14:paraId="1ED0562A" w14:textId="506B184C" w:rsidR="00A9152B" w:rsidRDefault="00A9152B" w:rsidP="00A56459">
      <w:pPr>
        <w:pStyle w:val="box470566"/>
        <w:spacing w:before="0" w:beforeAutospacing="0"/>
        <w:jc w:val="both"/>
      </w:pPr>
    </w:p>
    <w:p w14:paraId="378FF3E0" w14:textId="77777777" w:rsidR="00A9152B" w:rsidRPr="00E11541" w:rsidRDefault="00A9152B" w:rsidP="00A56459">
      <w:pPr>
        <w:pStyle w:val="box470566"/>
        <w:spacing w:before="0" w:beforeAutospacing="0"/>
        <w:jc w:val="both"/>
      </w:pPr>
    </w:p>
    <w:p w14:paraId="0A1D2573" w14:textId="77777777" w:rsidR="00A943D0" w:rsidRPr="00E11541" w:rsidRDefault="00A943D0" w:rsidP="00790212">
      <w:pPr>
        <w:pStyle w:val="box470566"/>
        <w:spacing w:before="0" w:beforeAutospacing="0"/>
        <w:jc w:val="center"/>
      </w:pPr>
      <w:r w:rsidRPr="00E11541">
        <w:lastRenderedPageBreak/>
        <w:t>Teret dokaza</w:t>
      </w:r>
    </w:p>
    <w:p w14:paraId="1B3271B7" w14:textId="77777777" w:rsidR="00A943D0" w:rsidRPr="00E11541" w:rsidRDefault="00A943D0" w:rsidP="00790212">
      <w:pPr>
        <w:pStyle w:val="box470566"/>
        <w:spacing w:before="0" w:beforeAutospacing="0"/>
        <w:jc w:val="center"/>
      </w:pPr>
      <w:r w:rsidRPr="00E11541">
        <w:t>Članak 119.</w:t>
      </w:r>
    </w:p>
    <w:p w14:paraId="79413126" w14:textId="77777777" w:rsidR="00A943D0" w:rsidRPr="00E11541" w:rsidRDefault="00A943D0" w:rsidP="00A56459">
      <w:pPr>
        <w:pStyle w:val="box470566"/>
        <w:spacing w:before="0" w:beforeAutospacing="0"/>
        <w:jc w:val="both"/>
      </w:pPr>
      <w:r w:rsidRPr="00E11541">
        <w:t>(1) Ako je postupak iz članka 114. stavka 1. ovoga Zakona pokrenut povodom povrede odredbi članka 3. stavka 1., članaka 43. i 44., članka 46., članaka 48. do 52. i članaka 60. do 86. ovoga Zakona, trgovac je dužan dokazati da je potrošaču dostavio prethodnu obavijest odnosno da se pridržavao rokova za ispunjenje ugovora.</w:t>
      </w:r>
    </w:p>
    <w:p w14:paraId="55077D6F" w14:textId="77777777" w:rsidR="00A943D0" w:rsidRPr="00E11541" w:rsidRDefault="00A943D0" w:rsidP="00A56459">
      <w:pPr>
        <w:pStyle w:val="box470566"/>
        <w:spacing w:before="0" w:beforeAutospacing="0"/>
        <w:jc w:val="both"/>
      </w:pPr>
      <w:r w:rsidRPr="00E11541">
        <w:t>(2) Ako je postupak iz članka 114. ovoga Zakona pokrenut povodom povrede odredbi članaka 87. do 102. ovoga Zakona, trgovac je dužan dokazati da je ispunio svoju obvezu prethodnog obavještavanja potrošača te da je potrošač pristao sklopiti ugovor odnosno pristao na to da mu trgovac počne pružati ugovorenu uslugu prije isteka roka za jednostrani raskid ugovora iz članka 95. ovoga Zakona.</w:t>
      </w:r>
    </w:p>
    <w:p w14:paraId="1B63E444" w14:textId="77777777" w:rsidR="00A943D0" w:rsidRPr="00E11541" w:rsidRDefault="00A943D0" w:rsidP="00A56459">
      <w:pPr>
        <w:pStyle w:val="box470566"/>
        <w:spacing w:before="0" w:beforeAutospacing="0"/>
        <w:jc w:val="both"/>
      </w:pPr>
      <w:r w:rsidRPr="00E11541">
        <w:t>(3) U slučaju iz stavka 2. ovoga članka, ugovorna odredba kojom je predviđeno da će teret dokaza u odnosu na činjenice navedene u stavku 2. ovoga članka biti na potrošaču, smatra se nepoštenom ugovornom odredbom, u smislu odredbi dijela trećega glave II. ovoga Zakona.</w:t>
      </w:r>
    </w:p>
    <w:p w14:paraId="6238CF7B" w14:textId="77777777" w:rsidR="00A943D0" w:rsidRPr="00E11541" w:rsidRDefault="00A943D0" w:rsidP="00790212">
      <w:pPr>
        <w:pStyle w:val="box470566"/>
        <w:spacing w:before="0" w:beforeAutospacing="0"/>
        <w:jc w:val="center"/>
      </w:pPr>
      <w:r w:rsidRPr="00E11541">
        <w:t>Povrede zbog nepoštene poslovne prakse</w:t>
      </w:r>
    </w:p>
    <w:p w14:paraId="387C862A" w14:textId="77777777" w:rsidR="00A943D0" w:rsidRPr="00E11541" w:rsidRDefault="00A943D0" w:rsidP="00790212">
      <w:pPr>
        <w:pStyle w:val="box470566"/>
        <w:spacing w:before="0" w:beforeAutospacing="0"/>
        <w:jc w:val="center"/>
      </w:pPr>
      <w:r w:rsidRPr="00E11541">
        <w:t>Članak 120.</w:t>
      </w:r>
    </w:p>
    <w:p w14:paraId="49376B66" w14:textId="0A223120" w:rsidR="00C766A8" w:rsidRPr="00E11541" w:rsidRDefault="00A943D0" w:rsidP="00A56459">
      <w:pPr>
        <w:pStyle w:val="box470566"/>
        <w:spacing w:before="0" w:beforeAutospacing="0"/>
        <w:jc w:val="both"/>
      </w:pPr>
      <w:r w:rsidRPr="00E11541">
        <w:t>Ako je postupak iz članka 114. stavka 1. ovoga Zakona pokrenut povodom povrede odredbi članaka 32. do 40. ovoga Zakona, prilikom odlučivanja o tome je li poslovna praksa nepoštena neće se uzimati u obzir je li tom praksom nekome prouzročena šteta odnosno je li vjerojatno da će nekome biti prouzročena šteta, kao niti je li trgovac protiv kojeg se vodi postupak kriv za nedopuštenost poslovne prakse.</w:t>
      </w:r>
    </w:p>
    <w:p w14:paraId="08CC3390" w14:textId="77777777" w:rsidR="00A943D0" w:rsidRPr="00E11541" w:rsidRDefault="00A943D0" w:rsidP="00790212">
      <w:pPr>
        <w:pStyle w:val="box470566"/>
        <w:spacing w:before="0" w:beforeAutospacing="0"/>
        <w:jc w:val="center"/>
      </w:pPr>
      <w:r w:rsidRPr="00E11541">
        <w:t>Predmnjeva netočnosti činjeničnih navoda</w:t>
      </w:r>
    </w:p>
    <w:p w14:paraId="1CE2D203" w14:textId="77777777" w:rsidR="00A943D0" w:rsidRPr="00E11541" w:rsidRDefault="00A943D0" w:rsidP="00790212">
      <w:pPr>
        <w:pStyle w:val="box470566"/>
        <w:spacing w:before="0" w:beforeAutospacing="0"/>
        <w:jc w:val="center"/>
      </w:pPr>
      <w:r w:rsidRPr="00E11541">
        <w:t>Članak 121.</w:t>
      </w:r>
    </w:p>
    <w:p w14:paraId="449F877E" w14:textId="77777777" w:rsidR="00A943D0" w:rsidRPr="00E11541" w:rsidRDefault="00A943D0" w:rsidP="00A56459">
      <w:pPr>
        <w:pStyle w:val="box470566"/>
        <w:spacing w:before="0" w:beforeAutospacing="0"/>
        <w:jc w:val="both"/>
      </w:pPr>
      <w:r w:rsidRPr="00E11541">
        <w:t>(1) Ako je postupak iz članka 114. stavka 1. ovoga Zakona pokrenut povodom povrede odredbi članaka 32. do 40. ovoga Zakona, nadležni sud iz članka 118. ovoga Zakona, ako je to primjereno s obzirom na okolnosti slučaja te uzimajući u obzir opravdane interese trgovca, zahtijevat će od trgovca protiv kojeg se postupak vodi da u roku od sedam dana dostavi dokaze koji potvrđuju istinitost činjeničnih navoda iznesenih u okviru poslovne prakse.</w:t>
      </w:r>
    </w:p>
    <w:p w14:paraId="371DD4C6" w14:textId="77777777" w:rsidR="00A943D0" w:rsidRPr="00E11541" w:rsidRDefault="00A943D0" w:rsidP="00A56459">
      <w:pPr>
        <w:pStyle w:val="box470566"/>
        <w:spacing w:before="0" w:beforeAutospacing="0"/>
        <w:jc w:val="both"/>
      </w:pPr>
      <w:r w:rsidRPr="00E11541">
        <w:t>(2) Ako dokazi iz stavka 1. ovoga članka ne budu dostavljeni u roku predviđenom stavkom 1. ovoga članka ili ako nadležni sud iz članka 118. ovoga Zakona smatra da su dostavljeni dokazi nepotpuni ili nedovoljni, smatra se da su činjenični navodi izneseni u okviru poslovne prakse neistiniti.</w:t>
      </w:r>
    </w:p>
    <w:p w14:paraId="0E788E45" w14:textId="77777777" w:rsidR="00A943D0" w:rsidRPr="00E11541" w:rsidRDefault="00A943D0" w:rsidP="00790212">
      <w:pPr>
        <w:pStyle w:val="box470566"/>
        <w:spacing w:before="0" w:beforeAutospacing="0"/>
        <w:jc w:val="center"/>
      </w:pPr>
      <w:r w:rsidRPr="00E11541">
        <w:t>Odluka suda</w:t>
      </w:r>
    </w:p>
    <w:p w14:paraId="41F6947B" w14:textId="77777777" w:rsidR="00A943D0" w:rsidRPr="00E11541" w:rsidRDefault="00A943D0" w:rsidP="00790212">
      <w:pPr>
        <w:pStyle w:val="box470566"/>
        <w:spacing w:before="0" w:beforeAutospacing="0"/>
        <w:jc w:val="center"/>
      </w:pPr>
      <w:r w:rsidRPr="00E11541">
        <w:t>Članak 122.</w:t>
      </w:r>
    </w:p>
    <w:p w14:paraId="2BAAFAFE" w14:textId="77777777" w:rsidR="00A943D0" w:rsidRPr="00E11541" w:rsidRDefault="00A943D0" w:rsidP="00A56459">
      <w:pPr>
        <w:pStyle w:val="box470566"/>
        <w:spacing w:before="0" w:beforeAutospacing="0"/>
        <w:jc w:val="both"/>
      </w:pPr>
      <w:r w:rsidRPr="00E11541">
        <w:t>Ako utvrdi da je tužbeni zahtjev osnovan, sud će odlukom:</w:t>
      </w:r>
    </w:p>
    <w:p w14:paraId="596BA09D" w14:textId="77777777" w:rsidR="00A943D0" w:rsidRPr="00E11541" w:rsidRDefault="00A943D0" w:rsidP="00A56459">
      <w:pPr>
        <w:pStyle w:val="box470566"/>
        <w:spacing w:before="0" w:beforeAutospacing="0"/>
        <w:jc w:val="both"/>
      </w:pPr>
      <w:r w:rsidRPr="00E11541">
        <w:lastRenderedPageBreak/>
        <w:t>1. utvrditi čin povrede propisa o zaštiti potrošača iz članka 114. stavka 1. ovoga Zakona i precizno ga definirati</w:t>
      </w:r>
    </w:p>
    <w:p w14:paraId="10FD85AC" w14:textId="77777777" w:rsidR="00A943D0" w:rsidRPr="00E11541" w:rsidRDefault="00A943D0" w:rsidP="00A56459">
      <w:pPr>
        <w:pStyle w:val="box470566"/>
        <w:spacing w:before="0" w:beforeAutospacing="0"/>
        <w:jc w:val="both"/>
      </w:pPr>
      <w:r w:rsidRPr="00E11541">
        <w:t>2. narediti tuženiku da prekine s postupanjem koje je protivno propisima o zaštiti potrošača iz članka 114. stavka 1. ovoga Zakona te mu narediti da, ako je to moguće, usvoji mjere koje su potrebne za uklanjanje štetnih posljedica koje su nastale zbog njegova protupravnog ponašanja i</w:t>
      </w:r>
    </w:p>
    <w:p w14:paraId="68FDDAC5" w14:textId="77777777" w:rsidR="00A943D0" w:rsidRPr="00E11541" w:rsidRDefault="00A943D0" w:rsidP="00A56459">
      <w:pPr>
        <w:pStyle w:val="box470566"/>
        <w:spacing w:before="0" w:beforeAutospacing="0"/>
        <w:jc w:val="both"/>
      </w:pPr>
      <w:r w:rsidRPr="00E11541">
        <w:t>3. zabraniti mu takvo ili slično ponašanje ubuduće.</w:t>
      </w:r>
    </w:p>
    <w:p w14:paraId="6DBE95C0" w14:textId="77777777" w:rsidR="00A943D0" w:rsidRPr="00E11541" w:rsidRDefault="00A943D0" w:rsidP="00790212">
      <w:pPr>
        <w:pStyle w:val="box470566"/>
        <w:spacing w:before="0" w:beforeAutospacing="0"/>
        <w:jc w:val="center"/>
      </w:pPr>
      <w:r w:rsidRPr="00E11541">
        <w:t>Objava sudske odluke</w:t>
      </w:r>
    </w:p>
    <w:p w14:paraId="4383CCF4" w14:textId="77777777" w:rsidR="00A943D0" w:rsidRPr="00E11541" w:rsidRDefault="00A943D0" w:rsidP="00790212">
      <w:pPr>
        <w:pStyle w:val="box470566"/>
        <w:spacing w:before="0" w:beforeAutospacing="0"/>
        <w:jc w:val="center"/>
      </w:pPr>
      <w:r w:rsidRPr="00E11541">
        <w:t>Članak 123.</w:t>
      </w:r>
    </w:p>
    <w:p w14:paraId="325A7D31" w14:textId="77777777" w:rsidR="00A943D0" w:rsidRPr="00E11541" w:rsidRDefault="00A943D0" w:rsidP="00A56459">
      <w:pPr>
        <w:pStyle w:val="box470566"/>
        <w:spacing w:before="0" w:beforeAutospacing="0"/>
        <w:jc w:val="both"/>
      </w:pPr>
      <w:r w:rsidRPr="00E11541">
        <w:t>Sud će naložiti tuženiku da o svom trošku objavi cijelu ili dio odluke ako njezino objavljivanje može pridonijeti da se ublaže ili u potpunosti isključe štetne posljedice povrede propisa o zaštiti potrošača iz članka 114. stavka 1. ovoga Zakona.</w:t>
      </w:r>
    </w:p>
    <w:p w14:paraId="54817E64" w14:textId="77777777" w:rsidR="00A943D0" w:rsidRPr="00E11541" w:rsidRDefault="00A943D0" w:rsidP="00790212">
      <w:pPr>
        <w:pStyle w:val="box470566"/>
        <w:spacing w:before="0" w:beforeAutospacing="0"/>
        <w:jc w:val="center"/>
      </w:pPr>
      <w:r w:rsidRPr="00E11541">
        <w:t>Sankcije za nepostupanje po odluci suda</w:t>
      </w:r>
    </w:p>
    <w:p w14:paraId="06DAA802" w14:textId="77777777" w:rsidR="00A943D0" w:rsidRPr="00E11541" w:rsidRDefault="00A943D0" w:rsidP="00790212">
      <w:pPr>
        <w:pStyle w:val="box470566"/>
        <w:spacing w:before="0" w:beforeAutospacing="0"/>
        <w:jc w:val="center"/>
      </w:pPr>
      <w:r w:rsidRPr="00E11541">
        <w:t>Članak 124.</w:t>
      </w:r>
    </w:p>
    <w:p w14:paraId="0D6C1ADD" w14:textId="77777777" w:rsidR="00A943D0" w:rsidRPr="00E11541" w:rsidRDefault="00A943D0" w:rsidP="00A56459">
      <w:pPr>
        <w:pStyle w:val="box470566"/>
        <w:spacing w:before="0" w:beforeAutospacing="0"/>
        <w:jc w:val="both"/>
      </w:pPr>
      <w:r w:rsidRPr="00E11541">
        <w:t>(1) Odlukom iz članka 122. ovoga Zakona kojom se usvaja tužbeni zahtjev sud određuje rok za ispunjenje odluke.</w:t>
      </w:r>
    </w:p>
    <w:p w14:paraId="074F445D" w14:textId="77777777" w:rsidR="00A943D0" w:rsidRPr="00E11541" w:rsidRDefault="00A943D0" w:rsidP="00A56459">
      <w:pPr>
        <w:pStyle w:val="box470566"/>
        <w:spacing w:before="0" w:beforeAutospacing="0"/>
        <w:jc w:val="both"/>
      </w:pPr>
      <w:r w:rsidRPr="00E11541">
        <w:t>(2) Sud će na zahtjev tijela ili osobe ovlaštene za pokretanje postupka iz članka 114. stavka 1. ovoga Zakona odrediti u svojoj odluci novčanu kaznu u slučaju da tuženik dobrovoljno ne ispuni obvezu iz sudske odluke odnosno ako je obvezu ispunio sa zakašnjenjem, za svaki dan zakašnjenja, i to ovisno o ozbiljnosti povrede prava zaštite potrošača.</w:t>
      </w:r>
    </w:p>
    <w:p w14:paraId="06FE607B" w14:textId="77777777" w:rsidR="00A943D0" w:rsidRPr="00E11541" w:rsidRDefault="00A943D0" w:rsidP="00A56459">
      <w:pPr>
        <w:pStyle w:val="box470566"/>
        <w:spacing w:before="0" w:beforeAutospacing="0"/>
        <w:jc w:val="both"/>
      </w:pPr>
      <w:r w:rsidRPr="00E11541">
        <w:t>(3) Na određivanje novčane kazne iz stavka 2. ovoga članka na odgovarajući će se način primijeniti odredbe propisa kojim se uređuje ovršni postupak kojima se uređuju odmjeravanje i odlučivanje o novčanoj kazni kao osnovnom sredstvu ovrhe.</w:t>
      </w:r>
    </w:p>
    <w:p w14:paraId="145519EA" w14:textId="457AF289" w:rsidR="00A56459" w:rsidRPr="00E11541" w:rsidRDefault="00A943D0" w:rsidP="00A56459">
      <w:pPr>
        <w:pStyle w:val="box470566"/>
        <w:spacing w:before="0" w:beforeAutospacing="0"/>
        <w:jc w:val="both"/>
      </w:pPr>
      <w:r w:rsidRPr="00E11541">
        <w:t>(4) Ako sud odlukom obveže tuženika na isplatu određenog novčanog iznosa iz stavka 2. ovog članka, taj će iznos biti uplaćen u korist državno</w:t>
      </w:r>
      <w:r w:rsidR="00A56459" w:rsidRPr="00E11541">
        <w:t>g proračuna Republike Hrvatske.</w:t>
      </w:r>
    </w:p>
    <w:p w14:paraId="7FC56807" w14:textId="6775268F" w:rsidR="00A943D0" w:rsidRPr="00E11541" w:rsidRDefault="00A943D0" w:rsidP="00790212">
      <w:pPr>
        <w:pStyle w:val="box470566"/>
        <w:spacing w:before="0" w:beforeAutospacing="0"/>
        <w:jc w:val="center"/>
      </w:pPr>
      <w:r w:rsidRPr="00E11541">
        <w:t>Učinak sudske odluke prema trećima</w:t>
      </w:r>
    </w:p>
    <w:p w14:paraId="5334D0D9" w14:textId="77777777" w:rsidR="00A943D0" w:rsidRPr="00E11541" w:rsidRDefault="00A943D0" w:rsidP="00790212">
      <w:pPr>
        <w:pStyle w:val="box470566"/>
        <w:spacing w:before="0" w:beforeAutospacing="0"/>
        <w:jc w:val="center"/>
      </w:pPr>
      <w:r w:rsidRPr="00E11541">
        <w:t>Članak 125.</w:t>
      </w:r>
    </w:p>
    <w:p w14:paraId="2C3CFBDC" w14:textId="77777777" w:rsidR="00A943D0" w:rsidRPr="00E11541" w:rsidRDefault="00A943D0" w:rsidP="00A56459">
      <w:pPr>
        <w:pStyle w:val="box470566"/>
        <w:spacing w:before="0" w:beforeAutospacing="0"/>
        <w:jc w:val="both"/>
      </w:pPr>
      <w:r w:rsidRPr="00E11541">
        <w:t>(1) Odluka kojom sud usvaja tužbeni zahtjev obvezuje tuženika da se u budućnosti suzdrži od istog ili sličnog protupravnog ponašanja u odnosu na sve potrošače.</w:t>
      </w:r>
    </w:p>
    <w:p w14:paraId="2472A05E" w14:textId="58781592" w:rsidR="00DF221A" w:rsidRPr="00E11541" w:rsidRDefault="00A943D0" w:rsidP="00A56459">
      <w:pPr>
        <w:pStyle w:val="box470566"/>
        <w:spacing w:before="0" w:beforeAutospacing="0"/>
        <w:jc w:val="both"/>
      </w:pPr>
      <w:r w:rsidRPr="00E11541">
        <w:t>(2) Ovrhu na temelju odluke iz stavka 1. ovoga članka može, osim tužitelja i ovlaštenog tijela ili osobe iz članka 115. stavka 5. ovoga Zakona, tražiti i svaki potrošač.</w:t>
      </w:r>
    </w:p>
    <w:p w14:paraId="4D8126A2" w14:textId="77777777" w:rsidR="00A9152B" w:rsidRDefault="00A9152B" w:rsidP="00790212">
      <w:pPr>
        <w:pStyle w:val="box470566"/>
        <w:spacing w:before="0" w:beforeAutospacing="0"/>
        <w:jc w:val="center"/>
      </w:pPr>
    </w:p>
    <w:p w14:paraId="4A4AF831" w14:textId="77777777" w:rsidR="00A9152B" w:rsidRDefault="00A9152B" w:rsidP="00790212">
      <w:pPr>
        <w:pStyle w:val="box470566"/>
        <w:spacing w:before="0" w:beforeAutospacing="0"/>
        <w:jc w:val="center"/>
      </w:pPr>
    </w:p>
    <w:p w14:paraId="4C9DBAAD" w14:textId="507C4409" w:rsidR="00A943D0" w:rsidRPr="00E11541" w:rsidRDefault="00A943D0" w:rsidP="00790212">
      <w:pPr>
        <w:pStyle w:val="box470566"/>
        <w:spacing w:before="0" w:beforeAutospacing="0"/>
        <w:jc w:val="center"/>
      </w:pPr>
      <w:r w:rsidRPr="00E11541">
        <w:lastRenderedPageBreak/>
        <w:t>Obvezujuća snaga sudske odluke za ostale sudove</w:t>
      </w:r>
    </w:p>
    <w:p w14:paraId="5A0F68A5" w14:textId="77777777" w:rsidR="00A943D0" w:rsidRPr="00E11541" w:rsidRDefault="00A943D0" w:rsidP="00790212">
      <w:pPr>
        <w:pStyle w:val="box470566"/>
        <w:spacing w:before="0" w:beforeAutospacing="0"/>
        <w:jc w:val="center"/>
      </w:pPr>
      <w:r w:rsidRPr="00E11541">
        <w:t>Članak 126.</w:t>
      </w:r>
    </w:p>
    <w:p w14:paraId="1C2E6E11" w14:textId="77777777" w:rsidR="00A943D0" w:rsidRPr="00E11541" w:rsidRDefault="00A943D0" w:rsidP="00A56459">
      <w:pPr>
        <w:pStyle w:val="box470566"/>
        <w:spacing w:before="0" w:beforeAutospacing="0"/>
        <w:jc w:val="both"/>
      </w:pPr>
      <w:r w:rsidRPr="00E11541">
        <w:t>Odluka suda donesena u postupku za zaštitu kolektivnih interesa i prava potrošača iz članka 114. stavka 1. ovoga Zakona u smislu postojanja povrede propisa zaštite potrošača iz članka 114. stavka 1. ovoga Zakona obvezuje ostale sudove u postupku koji potrošač ili osoba koja ima pravni interes pokrene radi naknade štete koja mu je uzrokovana postupanjem tuženika ili radi isplate.</w:t>
      </w:r>
    </w:p>
    <w:p w14:paraId="3C4139C6" w14:textId="77777777" w:rsidR="00A943D0" w:rsidRPr="00E11541" w:rsidRDefault="00A943D0" w:rsidP="00790212">
      <w:pPr>
        <w:pStyle w:val="box470566"/>
        <w:spacing w:before="0" w:beforeAutospacing="0"/>
        <w:jc w:val="center"/>
      </w:pPr>
      <w:r w:rsidRPr="00E11541">
        <w:t>Privremene mjere</w:t>
      </w:r>
    </w:p>
    <w:p w14:paraId="2D52323A" w14:textId="77777777" w:rsidR="00A943D0" w:rsidRPr="00E11541" w:rsidRDefault="00A943D0" w:rsidP="00790212">
      <w:pPr>
        <w:pStyle w:val="box470566"/>
        <w:spacing w:before="0" w:beforeAutospacing="0"/>
        <w:jc w:val="center"/>
      </w:pPr>
      <w:r w:rsidRPr="00E11541">
        <w:t>Članak 127.</w:t>
      </w:r>
    </w:p>
    <w:p w14:paraId="455DB7FB" w14:textId="77777777" w:rsidR="00A943D0" w:rsidRPr="00E11541" w:rsidRDefault="00A943D0" w:rsidP="00A56459">
      <w:pPr>
        <w:pStyle w:val="box470566"/>
        <w:spacing w:before="0" w:beforeAutospacing="0"/>
        <w:jc w:val="both"/>
      </w:pPr>
      <w:r w:rsidRPr="00E11541">
        <w:t>(1) Sud može, do donošenja konačne odluke, odrediti privremenu mjeru kojom će narediti prekid određenog postupanja koje je suprotno odredbama članka 114. stavka 1. ovoga Zakona.</w:t>
      </w:r>
    </w:p>
    <w:p w14:paraId="3767FB04" w14:textId="77777777" w:rsidR="00A943D0" w:rsidRPr="00E11541" w:rsidRDefault="00A943D0" w:rsidP="00A56459">
      <w:pPr>
        <w:pStyle w:val="box470566"/>
        <w:spacing w:before="0" w:beforeAutospacing="0"/>
        <w:jc w:val="both"/>
      </w:pPr>
      <w:r w:rsidRPr="00E11541">
        <w:t>(2) Privremena mjera iz stavka 1. ovoga članka može se odrediti bez dokazivanja pretpostavki za određivanje privremene mjere radi osiguranja nenovčane tražbine sukladno propisu kojim se uređuje ovršni postupak.</w:t>
      </w:r>
    </w:p>
    <w:p w14:paraId="2B159256" w14:textId="77777777" w:rsidR="00A943D0" w:rsidRPr="00E11541" w:rsidRDefault="00A943D0" w:rsidP="00790212">
      <w:pPr>
        <w:pStyle w:val="box470566"/>
        <w:spacing w:before="0" w:beforeAutospacing="0"/>
        <w:jc w:val="center"/>
      </w:pPr>
      <w:r w:rsidRPr="00E11541">
        <w:t>Pokretanje postupka za naknadu štete</w:t>
      </w:r>
    </w:p>
    <w:p w14:paraId="759BA476" w14:textId="77777777" w:rsidR="00A943D0" w:rsidRPr="00E11541" w:rsidRDefault="00A943D0" w:rsidP="00790212">
      <w:pPr>
        <w:pStyle w:val="box470566"/>
        <w:spacing w:before="0" w:beforeAutospacing="0"/>
        <w:jc w:val="center"/>
      </w:pPr>
      <w:r w:rsidRPr="00E11541">
        <w:t>Članak 128.</w:t>
      </w:r>
    </w:p>
    <w:p w14:paraId="3BA37598" w14:textId="482E283F" w:rsidR="00A56459" w:rsidRPr="00E11541" w:rsidRDefault="00A943D0" w:rsidP="00A56459">
      <w:pPr>
        <w:pStyle w:val="box470566"/>
        <w:spacing w:before="0" w:beforeAutospacing="0"/>
        <w:jc w:val="both"/>
      </w:pPr>
      <w:r w:rsidRPr="00E11541">
        <w:t>Pokretanje ili vođenje postupka pokrenutog na temelju članka 114. stavka 1. ovoga Zakona ne sprječava osobu kojoj je, postupanjem trgovca koje je suprotno odredbama ovoga Zakona i drugih propisa koji su navedeni u članku 114. stavku 1. ovoga Zakona, prouzročena šteta da pokrene pred nadležnim sudom postupak za naknadu štete protiv trgovca koji joj je nedopuštenim postupanjem prouzročio štetu, da pred sudom pokrene postupak za poništenje ili utvrđivanje ništetnosti ugovora koji je sklopljen pod utjecajem nedopuštenog postupanja odnosno da pred sudom pokrene bilo koji drugi postupak kojim će zahtijevati ostvarenje prava koja joj pripadaju na temelju pravila sadržanih u ovom ili drugim zakonima.</w:t>
      </w:r>
    </w:p>
    <w:p w14:paraId="1DB643E1" w14:textId="6473702E" w:rsidR="00A943D0" w:rsidRPr="00E11541" w:rsidRDefault="00A943D0" w:rsidP="00790212">
      <w:pPr>
        <w:pStyle w:val="box470566"/>
        <w:spacing w:before="0" w:beforeAutospacing="0"/>
        <w:jc w:val="center"/>
      </w:pPr>
      <w:r w:rsidRPr="00E11541">
        <w:t>Dobrovoljna kontrola</w:t>
      </w:r>
    </w:p>
    <w:p w14:paraId="7456C967" w14:textId="77777777" w:rsidR="00A943D0" w:rsidRPr="00E11541" w:rsidRDefault="00A943D0" w:rsidP="00790212">
      <w:pPr>
        <w:pStyle w:val="box470566"/>
        <w:spacing w:before="0" w:beforeAutospacing="0"/>
        <w:jc w:val="center"/>
      </w:pPr>
      <w:r w:rsidRPr="00E11541">
        <w:t>Članak 129.</w:t>
      </w:r>
    </w:p>
    <w:p w14:paraId="40797D3D" w14:textId="77777777" w:rsidR="00A943D0" w:rsidRPr="00E11541" w:rsidRDefault="00A943D0" w:rsidP="00A56459">
      <w:pPr>
        <w:pStyle w:val="box470566"/>
        <w:spacing w:before="0" w:beforeAutospacing="0"/>
        <w:jc w:val="both"/>
      </w:pPr>
      <w:r w:rsidRPr="00E11541">
        <w:t>(1) Pokretanje postupka iz članka 114. stavka 1. ovoga Zakona ne isključuje mogućnost dobrovoljne kontrole postupanja trgovaca od strane određenih samostalnih organizacija niti isključuje mogućnost da ovlašteno tijelo ili osoba navedena u članku 115. ovoga Zakona pokrene pred tim samostalnim organizacijama odgovarajući postupak protiv onih članova tih organizacija koji postupaju suprotno odredbama ovoga i drugih zakona, navedenih u članku 114. stavku 1. ovoga Zakona.</w:t>
      </w:r>
    </w:p>
    <w:p w14:paraId="0FC65AB7" w14:textId="77777777" w:rsidR="00A943D0" w:rsidRPr="00E11541" w:rsidRDefault="00A943D0" w:rsidP="00A56459">
      <w:pPr>
        <w:pStyle w:val="box470566"/>
        <w:spacing w:before="0" w:beforeAutospacing="0"/>
        <w:jc w:val="both"/>
      </w:pPr>
      <w:r w:rsidRPr="00E11541">
        <w:t xml:space="preserve">(2) Ako se postupak iz članka 114. stavka 1. ovoga Zakona pokreće zbog povrede odredbi članaka 32. do 40. ovoga Zakona, pokretanje tog postupka ne isključuje mogućnost kontrole nepoštene poslovne prakse od strane nositelja pravila postupanja trgovaca niti isključuje mogućnost da ovlašteno tijelo ili osobe navedene u članku 115. ovoga Zakona pokrenu pred </w:t>
      </w:r>
      <w:r w:rsidRPr="00E11541">
        <w:lastRenderedPageBreak/>
        <w:t>nositeljem pravila postupanja trgovaca ili nekim njegovim tijelom odgovarajući postupak protiv onih trgovaca koji postupaju suprotno pravilima postupanja trgovaca.</w:t>
      </w:r>
    </w:p>
    <w:p w14:paraId="4792D1E2" w14:textId="77777777" w:rsidR="00A943D0" w:rsidRPr="00E11541" w:rsidRDefault="00A943D0" w:rsidP="00A56459">
      <w:pPr>
        <w:pStyle w:val="box470566"/>
        <w:spacing w:before="0" w:beforeAutospacing="0"/>
        <w:jc w:val="both"/>
      </w:pPr>
      <w:r w:rsidRPr="00E11541">
        <w:t>(3) Pokretanje postupaka iz stavaka 1. i 2. ovoga članka ni u kojem slučaju ne predstavlja odricanje od prava da se protiv određenog trgovca, skupine trgovaca ili interesnih udruga trgovaca pokrene postupak predviđen člankom 114. ovoga Zakona.</w:t>
      </w:r>
    </w:p>
    <w:p w14:paraId="668A95CE" w14:textId="77777777" w:rsidR="00A943D0" w:rsidRPr="00E11541" w:rsidRDefault="00A943D0" w:rsidP="00790212">
      <w:pPr>
        <w:pStyle w:val="box470566"/>
        <w:spacing w:before="0" w:beforeAutospacing="0"/>
        <w:jc w:val="center"/>
      </w:pPr>
      <w:r w:rsidRPr="00E11541">
        <w:t>Podredna primjena općih propisa procesnog prava</w:t>
      </w:r>
    </w:p>
    <w:p w14:paraId="6DA1DD58" w14:textId="51656AEE" w:rsidR="00A943D0" w:rsidRPr="00E11541" w:rsidRDefault="00A943D0" w:rsidP="00790212">
      <w:pPr>
        <w:pStyle w:val="box470566"/>
        <w:spacing w:before="0" w:beforeAutospacing="0"/>
        <w:jc w:val="center"/>
      </w:pPr>
      <w:r w:rsidRPr="00E11541">
        <w:t xml:space="preserve">Članak </w:t>
      </w:r>
      <w:r w:rsidR="00A56459" w:rsidRPr="00E11541">
        <w:t>130.</w:t>
      </w:r>
    </w:p>
    <w:p w14:paraId="75B56D2E" w14:textId="6D48A200" w:rsidR="00A943D0" w:rsidRPr="00E11541" w:rsidRDefault="00A943D0" w:rsidP="00A56459">
      <w:pPr>
        <w:pStyle w:val="box470566"/>
        <w:spacing w:before="0" w:beforeAutospacing="0"/>
        <w:jc w:val="both"/>
      </w:pPr>
      <w:r w:rsidRPr="00E11541">
        <w:t>U postupku povodom tužbe iz članka 114. stavka 1. ovoga Zakona nadležni će sud primjenjivati na odgovarajući način odredbe propisa kojim se uređuje parnični postupak i propisa kojima se uređuje ovršni postupak, ako ovim Zakonom nije drukčije određeno.</w:t>
      </w:r>
    </w:p>
    <w:p w14:paraId="693706C0" w14:textId="77777777" w:rsidR="00323C74" w:rsidRPr="00E11541" w:rsidRDefault="00323C74" w:rsidP="00323C74">
      <w:pPr>
        <w:pStyle w:val="box470566"/>
        <w:jc w:val="center"/>
      </w:pPr>
      <w:r w:rsidRPr="00E11541">
        <w:t>DIO PETI</w:t>
      </w:r>
    </w:p>
    <w:p w14:paraId="7F0AE3C4" w14:textId="77777777" w:rsidR="00323C74" w:rsidRPr="00E11541" w:rsidRDefault="00323C74" w:rsidP="00323C74">
      <w:pPr>
        <w:pStyle w:val="box470566"/>
        <w:jc w:val="center"/>
      </w:pPr>
      <w:r w:rsidRPr="00E11541">
        <w:t>INSTITUCIONALNI OKVIR ZAŠTITE POTROŠAČA</w:t>
      </w:r>
    </w:p>
    <w:p w14:paraId="5FD0C53F" w14:textId="77777777" w:rsidR="00323C74" w:rsidRPr="00E11541" w:rsidRDefault="00323C74" w:rsidP="00323C74">
      <w:pPr>
        <w:pStyle w:val="box470566"/>
        <w:jc w:val="center"/>
      </w:pPr>
      <w:r w:rsidRPr="00E11541">
        <w:t>GLAVA I.</w:t>
      </w:r>
    </w:p>
    <w:p w14:paraId="672BE337" w14:textId="77777777" w:rsidR="00323C74" w:rsidRPr="00E11541" w:rsidRDefault="00323C74" w:rsidP="00323C74">
      <w:pPr>
        <w:pStyle w:val="box470566"/>
        <w:jc w:val="center"/>
      </w:pPr>
      <w:r w:rsidRPr="00E11541">
        <w:t>NOSITELJI ZAŠTITE POTROŠAČA</w:t>
      </w:r>
    </w:p>
    <w:p w14:paraId="19B8B350" w14:textId="77777777" w:rsidR="00323C74" w:rsidRPr="00E11541" w:rsidRDefault="00323C74" w:rsidP="00323C74">
      <w:pPr>
        <w:pStyle w:val="box470566"/>
        <w:jc w:val="center"/>
      </w:pPr>
      <w:r w:rsidRPr="00E11541">
        <w:t>Nositelji</w:t>
      </w:r>
    </w:p>
    <w:p w14:paraId="5DC3C0FA" w14:textId="77777777" w:rsidR="00323C74" w:rsidRPr="00E11541" w:rsidRDefault="00323C74" w:rsidP="00323C74">
      <w:pPr>
        <w:pStyle w:val="box470566"/>
        <w:jc w:val="center"/>
      </w:pPr>
      <w:r w:rsidRPr="00E11541">
        <w:t>Članak 131.</w:t>
      </w:r>
    </w:p>
    <w:p w14:paraId="22BB3946" w14:textId="6E597882" w:rsidR="00323C74" w:rsidRPr="00E11541" w:rsidRDefault="00323C74" w:rsidP="00A56459">
      <w:pPr>
        <w:pStyle w:val="box470566"/>
        <w:spacing w:before="0" w:beforeAutospacing="0"/>
        <w:jc w:val="both"/>
      </w:pPr>
      <w:r w:rsidRPr="00E11541">
        <w:t>Nositelji zaštite potrošača su: Hrvatski sabor, Vlada Republike Hrvatske, ministarstvo nadležno za poslove zaštite potrošača, nadležne inspekcije, Nacionalno vijeće za zaštitu potrošača, poslovna udruženja, udruge za zaštitu potrošača, jedinice lokalne samouprave i ostala javnopravna tijela.</w:t>
      </w:r>
    </w:p>
    <w:p w14:paraId="3040154F" w14:textId="77777777" w:rsidR="00417500" w:rsidRPr="00E11541" w:rsidRDefault="00417500" w:rsidP="00790212">
      <w:pPr>
        <w:pStyle w:val="box470566"/>
        <w:spacing w:before="0" w:beforeAutospacing="0"/>
        <w:jc w:val="center"/>
      </w:pPr>
      <w:r w:rsidRPr="00E11541">
        <w:t>Opće odredbe</w:t>
      </w:r>
    </w:p>
    <w:p w14:paraId="257E56B6" w14:textId="77777777" w:rsidR="00417500" w:rsidRPr="00E11541" w:rsidRDefault="00417500" w:rsidP="00790212">
      <w:pPr>
        <w:pStyle w:val="box470566"/>
        <w:spacing w:before="0" w:beforeAutospacing="0"/>
        <w:jc w:val="center"/>
      </w:pPr>
      <w:r w:rsidRPr="00E11541">
        <w:t>Članak 141.</w:t>
      </w:r>
    </w:p>
    <w:p w14:paraId="7AD143E1" w14:textId="77777777" w:rsidR="00417500" w:rsidRPr="00E11541" w:rsidRDefault="00417500" w:rsidP="006F2B9B">
      <w:pPr>
        <w:pStyle w:val="box470566"/>
        <w:spacing w:before="0" w:beforeAutospacing="0"/>
        <w:jc w:val="both"/>
      </w:pPr>
      <w:r w:rsidRPr="00E11541">
        <w:t>(1) Inspekcijski nadzor nad provođenjem ovoga Zakona obavljaju tržišni inspektori Državnog inspektorata sukladno zakonu kojim se uređuju poslovi i ovlasti tržišnih inspektora.</w:t>
      </w:r>
    </w:p>
    <w:p w14:paraId="4925FEAE" w14:textId="77777777" w:rsidR="00417500" w:rsidRPr="00E11541" w:rsidRDefault="00417500" w:rsidP="006F2B9B">
      <w:pPr>
        <w:pStyle w:val="box470566"/>
        <w:spacing w:before="0" w:beforeAutospacing="0"/>
        <w:jc w:val="both"/>
      </w:pPr>
      <w:r w:rsidRPr="00E11541">
        <w:t>(2) Nadzor nad provođenjem ovoga Zakona kod trgovaca – kreditnih institucija i kreditnih unija kojima je Hrvatska narodna banka izdala odobrenje za rad, kod institucija za platni promet i institucija za elektronički novac u dijelu odnosa s potrošačima koji proizlaze iz pružanja usluga temeljem odobrenja Hrvatske narodne banke za pružanje platnih usluga i izdavanje elektroničkog novca obavlja Hrvatska narodna banka na način propisan posebnim zakonima kojima se uređuje poslovanje tih trgovaca.</w:t>
      </w:r>
    </w:p>
    <w:p w14:paraId="51A8416F" w14:textId="77777777" w:rsidR="00417500" w:rsidRPr="00E11541" w:rsidRDefault="00417500" w:rsidP="006F2B9B">
      <w:pPr>
        <w:pStyle w:val="box470566"/>
        <w:spacing w:before="0" w:beforeAutospacing="0"/>
        <w:jc w:val="both"/>
      </w:pPr>
      <w:r w:rsidRPr="00E11541">
        <w:t>(3) Nadzor nad provođenjem ovoga Zakona koji se odnosi na postupanje trgovca kojima je Hrvatska agencija za nadzor financijskih usluga izdala odobrenje za rad obavlja Hrvatska agencija za nadzor financijskih usluga na način propisan posebnim zakonima kojima se uređuje poslovanje tih trgovaca.</w:t>
      </w:r>
    </w:p>
    <w:p w14:paraId="3EE33290" w14:textId="77777777" w:rsidR="00417500" w:rsidRPr="00E11541" w:rsidRDefault="00417500" w:rsidP="006F2B9B">
      <w:pPr>
        <w:pStyle w:val="box470566"/>
        <w:spacing w:before="0" w:beforeAutospacing="0"/>
        <w:jc w:val="both"/>
      </w:pPr>
      <w:r w:rsidRPr="00E11541">
        <w:lastRenderedPageBreak/>
        <w:t>(4) Nadzor nad provođenjem ovoga Zakona glede upisa i ispisa iz Registra iz članka 12. ovoga Zakona obavlja Hrvatska regulatorna agencija za mrežne djelatnosti.</w:t>
      </w:r>
    </w:p>
    <w:p w14:paraId="2D17A617" w14:textId="77777777" w:rsidR="00417500" w:rsidRPr="00E11541" w:rsidRDefault="00417500" w:rsidP="006F2B9B">
      <w:pPr>
        <w:pStyle w:val="box470566"/>
        <w:spacing w:before="0" w:beforeAutospacing="0"/>
        <w:jc w:val="both"/>
      </w:pPr>
      <w:r w:rsidRPr="00E11541">
        <w:t>(5) Nadzor nad provođenjem ovoga Zakona u dijelu koji se odnosi na nepoštenu poslovnu praksu iz članka 35. stavka 3. točke 3. ovoga Zakona vezano za hranu obavljaju poljoprivredni inspektori Državnog inspektorata sukladno zakonu kojim se uređuju poslovi i ovlasti poljoprivrednih inspektora.</w:t>
      </w:r>
    </w:p>
    <w:p w14:paraId="7F4B89C8" w14:textId="77777777" w:rsidR="00417500" w:rsidRPr="00E11541" w:rsidRDefault="00417500" w:rsidP="00790212">
      <w:pPr>
        <w:pStyle w:val="box470566"/>
        <w:spacing w:before="0" w:beforeAutospacing="0"/>
        <w:jc w:val="center"/>
      </w:pPr>
      <w:r w:rsidRPr="00E11541">
        <w:t>Predstavke potrošača</w:t>
      </w:r>
    </w:p>
    <w:p w14:paraId="0FF1BE29" w14:textId="77777777" w:rsidR="00417500" w:rsidRPr="00E11541" w:rsidRDefault="00417500" w:rsidP="00790212">
      <w:pPr>
        <w:pStyle w:val="box470566"/>
        <w:spacing w:before="0" w:beforeAutospacing="0"/>
        <w:jc w:val="center"/>
      </w:pPr>
      <w:r w:rsidRPr="00E11541">
        <w:t>Članak 142.</w:t>
      </w:r>
    </w:p>
    <w:p w14:paraId="4818F227" w14:textId="77777777" w:rsidR="00417500" w:rsidRPr="00E11541" w:rsidRDefault="00417500" w:rsidP="00342692">
      <w:pPr>
        <w:pStyle w:val="box470566"/>
        <w:spacing w:before="0" w:beforeAutospacing="0"/>
        <w:jc w:val="both"/>
      </w:pPr>
      <w:r w:rsidRPr="00E11541">
        <w:t>(1) Nadležni inspektor uzet će u obzir predstavku potrošača tek nakon što je potrošač iscrpio pravni put iz članka 10. ili članka 27. stavka 1. ovoga Zakona.</w:t>
      </w:r>
    </w:p>
    <w:p w14:paraId="000E920C" w14:textId="77777777" w:rsidR="00417500" w:rsidRPr="00E11541" w:rsidRDefault="00417500" w:rsidP="00342692">
      <w:pPr>
        <w:pStyle w:val="box470566"/>
        <w:spacing w:before="0" w:beforeAutospacing="0"/>
        <w:jc w:val="both"/>
      </w:pPr>
      <w:r w:rsidRPr="00E11541">
        <w:t>(2) Predstavka iz stavka 1. ovog članka podnosi se pisanim putem te mora sadržavati sljedeće podatke:</w:t>
      </w:r>
    </w:p>
    <w:p w14:paraId="4A057B99" w14:textId="77777777" w:rsidR="00417500" w:rsidRPr="00E11541" w:rsidRDefault="00417500" w:rsidP="00342692">
      <w:pPr>
        <w:pStyle w:val="box470566"/>
        <w:spacing w:before="0" w:beforeAutospacing="0"/>
        <w:jc w:val="both"/>
      </w:pPr>
      <w:r w:rsidRPr="00E11541">
        <w:t>– ime, prezime i adresu potrošača</w:t>
      </w:r>
    </w:p>
    <w:p w14:paraId="4F6380FD" w14:textId="77777777" w:rsidR="00417500" w:rsidRPr="00E11541" w:rsidRDefault="00417500" w:rsidP="00342692">
      <w:pPr>
        <w:pStyle w:val="box470566"/>
        <w:spacing w:before="0" w:beforeAutospacing="0"/>
        <w:jc w:val="both"/>
      </w:pPr>
      <w:r w:rsidRPr="00E11541">
        <w:t>– podatke o trgovcu za kojeg se tvrdi da je povrijedio pojedinačno pravo potrošača te navođenje činjenica koje ukazuju na povredu pojedinačnog prava potrošača</w:t>
      </w:r>
    </w:p>
    <w:p w14:paraId="37583A4F" w14:textId="77777777" w:rsidR="00417500" w:rsidRPr="00E11541" w:rsidRDefault="00417500" w:rsidP="00342692">
      <w:pPr>
        <w:pStyle w:val="box470566"/>
        <w:spacing w:before="0" w:beforeAutospacing="0"/>
        <w:jc w:val="both"/>
      </w:pPr>
      <w:r w:rsidRPr="00E11541">
        <w:t>– odgovor trgovca na pisani prigovor i/ili reklamaciju potrošača odnosno pisani prigovor i/ili reklamaciju podnesenu trgovcu ako trgovac nije odgovorio u propisanom roku</w:t>
      </w:r>
    </w:p>
    <w:p w14:paraId="4EC1BEB7" w14:textId="77777777" w:rsidR="00417500" w:rsidRPr="00E11541" w:rsidRDefault="00417500" w:rsidP="00342692">
      <w:pPr>
        <w:pStyle w:val="box470566"/>
        <w:spacing w:before="0" w:beforeAutospacing="0"/>
        <w:jc w:val="both"/>
      </w:pPr>
      <w:r w:rsidRPr="00E11541">
        <w:t>– datum i potpis potrošača odnosno njegova punomoćnika.</w:t>
      </w:r>
    </w:p>
    <w:p w14:paraId="79BE6066" w14:textId="77777777" w:rsidR="00417500" w:rsidRPr="00E11541" w:rsidRDefault="00417500" w:rsidP="00342692">
      <w:pPr>
        <w:pStyle w:val="box470566"/>
        <w:spacing w:before="0" w:beforeAutospacing="0"/>
        <w:jc w:val="both"/>
      </w:pPr>
      <w:r w:rsidRPr="00E11541">
        <w:t>(3) Ako nadležni inspektor zaprimi predstavku potrošača u kojoj nisu dostavljeni podaci iz stavka 2. ovoga članka, pisanim putem obavijestit će potrošača da nadopuni predstavku u roku koji odredi nadležni inspektor, ali koji ne može biti dulji od deset dana, uz upozorenje na pravne posljedice iz stavka 4. ovoga članka ako potrošač dopunu predstavke ne dostavi u roku.</w:t>
      </w:r>
    </w:p>
    <w:p w14:paraId="178514CE" w14:textId="0CAEA25A" w:rsidR="00417500" w:rsidRPr="00E11541" w:rsidRDefault="00417500" w:rsidP="00342692">
      <w:pPr>
        <w:pStyle w:val="box470566"/>
        <w:spacing w:before="0" w:beforeAutospacing="0"/>
        <w:jc w:val="both"/>
      </w:pPr>
      <w:r w:rsidRPr="00E11541">
        <w:t>(4) Ako potrošač ne dopuni predstavku u roku iz stavka 3. ovoga članka, a po predstavci se ne može postupati zbog nedovoljno informacija o tvrdnji o povredama ovoga Zakona, nadležni inspektor neće postupati po predstavci potrošača.</w:t>
      </w:r>
    </w:p>
    <w:p w14:paraId="3A3AF34D" w14:textId="77777777" w:rsidR="0066460F" w:rsidRPr="00E11541" w:rsidRDefault="0066460F" w:rsidP="00AB632A">
      <w:pPr>
        <w:spacing w:before="100" w:beforeAutospacing="1" w:after="100" w:afterAutospacing="1" w:line="240" w:lineRule="auto"/>
        <w:jc w:val="center"/>
        <w:outlineLvl w:val="3"/>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Kupnja proizvoda s tajnim identitetom</w:t>
      </w:r>
    </w:p>
    <w:p w14:paraId="0294AB57" w14:textId="77777777" w:rsidR="0066460F" w:rsidRPr="00E11541" w:rsidRDefault="0066460F" w:rsidP="00AB632A">
      <w:pPr>
        <w:spacing w:before="100" w:beforeAutospacing="1" w:after="100" w:afterAutospacing="1" w:line="240" w:lineRule="auto"/>
        <w:jc w:val="center"/>
        <w:outlineLvl w:val="3"/>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Članak 144.</w:t>
      </w:r>
    </w:p>
    <w:p w14:paraId="0045CE65" w14:textId="5D3C001C" w:rsidR="0066460F" w:rsidRPr="00E11541" w:rsidRDefault="0066460F" w:rsidP="006F2875">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(1) Radi utvrđivanja nepravilnosti u provedbi ovoga Zakona nadležni inspektor može izvršiti kupnju proizvoda, ako je potrebno, s tajnim identitetom.</w:t>
      </w:r>
    </w:p>
    <w:p w14:paraId="61DD275C" w14:textId="77777777" w:rsidR="006F2875" w:rsidRPr="00E11541" w:rsidRDefault="006F2875" w:rsidP="006F2875">
      <w:pPr>
        <w:spacing w:after="0" w:line="240" w:lineRule="auto"/>
        <w:jc w:val="both"/>
        <w:rPr>
          <w:rFonts w:ascii="Times New Roman" w:eastAsia="Times New Roman" w:hAnsi="Times New Roman" w:cs="Times New Roman"/>
          <w:sz w:val="24"/>
          <w:szCs w:val="24"/>
          <w:lang w:val="hr-HR" w:eastAsia="hr-HR"/>
        </w:rPr>
      </w:pPr>
    </w:p>
    <w:p w14:paraId="110BA859" w14:textId="7C3BD18E" w:rsidR="0066460F" w:rsidRPr="00E11541" w:rsidRDefault="0066460F" w:rsidP="006F2875">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(2) Ako se tijekom postupka nadzora odnosno kupnje iz stavka 1. ovoga članka utvrdi povreda odredaba ovoga Zakona, trgovac je dužan snositi trošak kupljenog proizvoda i troškove postupka.</w:t>
      </w:r>
    </w:p>
    <w:p w14:paraId="1DE32C53" w14:textId="77777777" w:rsidR="006F2875" w:rsidRPr="00E11541" w:rsidRDefault="006F2875" w:rsidP="006F2875">
      <w:pPr>
        <w:spacing w:after="0" w:line="240" w:lineRule="auto"/>
        <w:jc w:val="both"/>
        <w:rPr>
          <w:rFonts w:ascii="Times New Roman" w:eastAsia="Times New Roman" w:hAnsi="Times New Roman" w:cs="Times New Roman"/>
          <w:sz w:val="24"/>
          <w:szCs w:val="24"/>
          <w:lang w:val="hr-HR" w:eastAsia="hr-HR"/>
        </w:rPr>
      </w:pPr>
    </w:p>
    <w:p w14:paraId="074625E5" w14:textId="2F2829D2" w:rsidR="0066460F" w:rsidRPr="00E11541" w:rsidRDefault="0066460F" w:rsidP="006F2875">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lastRenderedPageBreak/>
        <w:t>(3) Ako se tijekom postupka nadzora pokaže potreba za ispitivanjem ili vještačenjem proizvoda koji je kupljen u okviru kupnje iz stavka 1. ovoga članka, troškove ispitivanja ili vještačenja snosi trgovac ako se utvrdi da uzorci ne isunjavaju zahtjeve uređene propisima.</w:t>
      </w:r>
    </w:p>
    <w:p w14:paraId="32D92393" w14:textId="77777777" w:rsidR="006F2875" w:rsidRPr="00E11541" w:rsidRDefault="006F2875" w:rsidP="006F2875">
      <w:pPr>
        <w:spacing w:after="0" w:line="240" w:lineRule="auto"/>
        <w:jc w:val="both"/>
        <w:rPr>
          <w:rFonts w:ascii="Times New Roman" w:eastAsia="Times New Roman" w:hAnsi="Times New Roman" w:cs="Times New Roman"/>
          <w:sz w:val="24"/>
          <w:szCs w:val="24"/>
          <w:lang w:val="hr-HR" w:eastAsia="hr-HR"/>
        </w:rPr>
      </w:pPr>
    </w:p>
    <w:p w14:paraId="29286F95" w14:textId="4F36806A" w:rsidR="0066460F" w:rsidRPr="00E11541" w:rsidRDefault="0066460F" w:rsidP="006F2875">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(4) Troškove ispitivanja snosi Državni inspektorat ako se utvrdi da uzorci ispunjavaju zahtjeve uređene propisima.</w:t>
      </w:r>
    </w:p>
    <w:p w14:paraId="78E93D51" w14:textId="77777777" w:rsidR="006F2875" w:rsidRPr="00E11541" w:rsidRDefault="006F2875" w:rsidP="006F2875">
      <w:pPr>
        <w:spacing w:after="0" w:line="240" w:lineRule="auto"/>
        <w:jc w:val="both"/>
        <w:rPr>
          <w:rFonts w:ascii="Times New Roman" w:eastAsia="Times New Roman" w:hAnsi="Times New Roman" w:cs="Times New Roman"/>
          <w:sz w:val="24"/>
          <w:szCs w:val="24"/>
          <w:lang w:val="hr-HR" w:eastAsia="hr-HR"/>
        </w:rPr>
      </w:pPr>
    </w:p>
    <w:p w14:paraId="0F4D654E" w14:textId="26E25253" w:rsidR="0066460F" w:rsidRPr="00E11541" w:rsidRDefault="0066460F" w:rsidP="006F2875">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(5) Ovlast nadležnog inspektora iz stavka 1. ovoga članka primjenjuje se i na fizičke i pravne osobe koje obavljaju neregistriranu djelatnost.</w:t>
      </w:r>
    </w:p>
    <w:p w14:paraId="537D0468" w14:textId="77777777" w:rsidR="006F2875" w:rsidRPr="00E11541" w:rsidRDefault="006F2875" w:rsidP="006F2875">
      <w:pPr>
        <w:spacing w:after="0" w:line="240" w:lineRule="auto"/>
        <w:jc w:val="both"/>
        <w:rPr>
          <w:rFonts w:ascii="Times New Roman" w:eastAsia="Times New Roman" w:hAnsi="Times New Roman" w:cs="Times New Roman"/>
          <w:sz w:val="24"/>
          <w:szCs w:val="24"/>
          <w:lang w:val="hr-HR" w:eastAsia="hr-HR"/>
        </w:rPr>
      </w:pPr>
    </w:p>
    <w:p w14:paraId="42C1EBA9" w14:textId="02EF136D" w:rsidR="00A83D40" w:rsidRPr="00E11541" w:rsidRDefault="0066460F" w:rsidP="00174710">
      <w:pPr>
        <w:spacing w:after="0" w:line="240" w:lineRule="auto"/>
        <w:jc w:val="both"/>
        <w:rPr>
          <w:rFonts w:ascii="Times New Roman" w:eastAsia="Times New Roman" w:hAnsi="Times New Roman" w:cs="Times New Roman"/>
          <w:sz w:val="24"/>
          <w:szCs w:val="24"/>
          <w:lang w:val="hr-HR" w:eastAsia="hr-HR"/>
        </w:rPr>
      </w:pPr>
      <w:r w:rsidRPr="00E11541">
        <w:rPr>
          <w:rFonts w:ascii="Times New Roman" w:eastAsia="Times New Roman" w:hAnsi="Times New Roman" w:cs="Times New Roman"/>
          <w:sz w:val="24"/>
          <w:szCs w:val="24"/>
          <w:lang w:val="hr-HR" w:eastAsia="hr-HR"/>
        </w:rPr>
        <w:t>(6) Ako se tijekom postupka nadzora odnosno kupnje iz stavka 1. ovoga članka utvrdi da osobe iz stavka 5. ovoga članka obavljaju neregistriranu djelatnost, troškove postupka iz stavka 2. ovoga članka snosi fizička ili pravna osoba koja obavlja neregistriranu djelatnost.</w:t>
      </w:r>
    </w:p>
    <w:p w14:paraId="4587C036" w14:textId="1CFF6045" w:rsidR="00174710" w:rsidRPr="00E11541" w:rsidRDefault="00174710" w:rsidP="00174710">
      <w:pPr>
        <w:spacing w:after="0" w:line="240" w:lineRule="auto"/>
        <w:jc w:val="both"/>
        <w:rPr>
          <w:rFonts w:ascii="Times New Roman" w:eastAsia="Times New Roman" w:hAnsi="Times New Roman" w:cs="Times New Roman"/>
          <w:sz w:val="24"/>
          <w:szCs w:val="24"/>
          <w:lang w:val="hr-HR" w:eastAsia="hr-HR"/>
        </w:rPr>
      </w:pPr>
    </w:p>
    <w:p w14:paraId="7804425B" w14:textId="77777777" w:rsidR="00E424A8" w:rsidRPr="00E11541" w:rsidRDefault="00E424A8" w:rsidP="00790212">
      <w:pPr>
        <w:pStyle w:val="box470566"/>
        <w:spacing w:before="0" w:beforeAutospacing="0"/>
        <w:jc w:val="center"/>
      </w:pPr>
      <w:r w:rsidRPr="00E11541">
        <w:t>Privremena mjera uklanjanja sadržaja ili ograničenja pristupa internetskom sučelju</w:t>
      </w:r>
    </w:p>
    <w:p w14:paraId="567292B2" w14:textId="77777777" w:rsidR="00E424A8" w:rsidRPr="00E11541" w:rsidRDefault="00E424A8" w:rsidP="00790212">
      <w:pPr>
        <w:pStyle w:val="box470566"/>
        <w:spacing w:before="0" w:beforeAutospacing="0"/>
        <w:jc w:val="center"/>
      </w:pPr>
      <w:r w:rsidRPr="00E11541">
        <w:t>Članak 145.</w:t>
      </w:r>
    </w:p>
    <w:p w14:paraId="04729767" w14:textId="77777777" w:rsidR="00E424A8" w:rsidRPr="00E11541" w:rsidRDefault="00E424A8" w:rsidP="00A83D40">
      <w:pPr>
        <w:pStyle w:val="box470566"/>
        <w:spacing w:before="0" w:beforeAutospacing="0"/>
        <w:jc w:val="both"/>
      </w:pPr>
      <w:r w:rsidRPr="00E11541">
        <w:t>(1) Kada se u inspekcijskom postupku utvrdi da pravna ili fizička osoba sklapa ugovore na daljinu te proizlazi da ona namjerno skriva identitet i čini povrede ovoga Zakona i/ili kada odbija suradnju s nadležnom inspekcijom, a postoji rizik od ozbiljne štete kolektivnim interesima i pravima potrošača, nadležni inspektor može donijeti privremeno rješenje kojim će naložiti privremene mjere.</w:t>
      </w:r>
    </w:p>
    <w:p w14:paraId="3B26EAA3" w14:textId="77777777" w:rsidR="00E424A8" w:rsidRPr="00E11541" w:rsidRDefault="00E424A8" w:rsidP="00A83D40">
      <w:pPr>
        <w:pStyle w:val="box470566"/>
        <w:spacing w:before="0" w:beforeAutospacing="0"/>
        <w:jc w:val="both"/>
      </w:pPr>
      <w:r w:rsidRPr="00E11541">
        <w:t>(2) Privremena mjera iz stavka 1. ovoga članka može biti:</w:t>
      </w:r>
    </w:p>
    <w:p w14:paraId="5F044D19" w14:textId="77777777" w:rsidR="00E424A8" w:rsidRPr="00E11541" w:rsidRDefault="00E424A8" w:rsidP="00A83D40">
      <w:pPr>
        <w:pStyle w:val="box470566"/>
        <w:spacing w:before="0" w:beforeAutospacing="0"/>
        <w:jc w:val="both"/>
      </w:pPr>
      <w:r w:rsidRPr="00E11541">
        <w:t>1. naložiti operatorima javnih komunikacijskih usluga i/ili davateljima usluga pristupa internetu (ISP) i/ili pružateljima usluga smještaja na poslužitelju da uklone sadržaj ili ograniče pristup internetskom sučelju ili da se krajnjim korisnicima odnosno potrošačima prilikom pristupa internetskom sučelju jasno prikaže upozorenje razmjerno prirodi povrede i/ili</w:t>
      </w:r>
    </w:p>
    <w:p w14:paraId="430EA8C6" w14:textId="77777777" w:rsidR="00E424A8" w:rsidRPr="00E11541" w:rsidRDefault="00E424A8" w:rsidP="00A83D40">
      <w:pPr>
        <w:pStyle w:val="box470566"/>
        <w:spacing w:before="0" w:beforeAutospacing="0"/>
        <w:jc w:val="both"/>
      </w:pPr>
      <w:r w:rsidRPr="00E11541">
        <w:t>2. naložiti svim pružateljima usluga smještaja na poslužitelju da uklone, onemoguće ili ograniče pristup internetskom sučelju razmjerno prirodi povrede i/ili</w:t>
      </w:r>
    </w:p>
    <w:p w14:paraId="246D94F7" w14:textId="77777777" w:rsidR="00E424A8" w:rsidRPr="00E11541" w:rsidRDefault="00E424A8" w:rsidP="00A83D40">
      <w:pPr>
        <w:pStyle w:val="box470566"/>
        <w:spacing w:before="0" w:beforeAutospacing="0"/>
        <w:jc w:val="both"/>
      </w:pPr>
      <w:r w:rsidRPr="00E11541">
        <w:t>3. naložiti svim registrima za domene ili voditeljima registara za domene da izbrišu potpuno kvalificirani naziv domene i omoguće nadležnom tijelu da je registrira i/ili</w:t>
      </w:r>
    </w:p>
    <w:p w14:paraId="1AF883D3" w14:textId="77777777" w:rsidR="00E424A8" w:rsidRPr="00E11541" w:rsidRDefault="00E424A8" w:rsidP="00A83D40">
      <w:pPr>
        <w:pStyle w:val="box470566"/>
        <w:spacing w:before="0" w:beforeAutospacing="0"/>
        <w:jc w:val="both"/>
      </w:pPr>
      <w:r w:rsidRPr="00E11541">
        <w:t>4. naložiti nakladniku elektroničkog ili tiskanog medija da ukloni sadržaj iz kojeg proizlazi povreda ovoga Zakona i/ili</w:t>
      </w:r>
    </w:p>
    <w:p w14:paraId="4AE6030E" w14:textId="77777777" w:rsidR="00E424A8" w:rsidRPr="00E11541" w:rsidRDefault="00E424A8" w:rsidP="00A83D40">
      <w:pPr>
        <w:pStyle w:val="box470566"/>
        <w:spacing w:before="0" w:beforeAutospacing="0"/>
        <w:jc w:val="both"/>
      </w:pPr>
      <w:r w:rsidRPr="00E11541">
        <w:t>5. svaka druga mjera kojom se postiže svrha otklanjanja rizika od ozbiljne štete kolektivnim interesima i pravima potrošača.</w:t>
      </w:r>
    </w:p>
    <w:p w14:paraId="750FFBE9" w14:textId="77777777" w:rsidR="00E424A8" w:rsidRPr="00E11541" w:rsidRDefault="00E424A8" w:rsidP="00A83D40">
      <w:pPr>
        <w:pStyle w:val="box470566"/>
        <w:spacing w:before="0" w:beforeAutospacing="0"/>
        <w:jc w:val="both"/>
      </w:pPr>
      <w:r w:rsidRPr="00E11541">
        <w:t>(3) Privremene mjere traju do isteka roka na koji su određene, a najdulje do okončanja inspekcijskog postupka.</w:t>
      </w:r>
    </w:p>
    <w:p w14:paraId="014012F5" w14:textId="77777777" w:rsidR="00E424A8" w:rsidRPr="00E11541" w:rsidRDefault="00E424A8" w:rsidP="00A83D40">
      <w:pPr>
        <w:pStyle w:val="box470566"/>
        <w:spacing w:before="0" w:beforeAutospacing="0"/>
        <w:jc w:val="both"/>
      </w:pPr>
      <w:r w:rsidRPr="00E11541">
        <w:t>(4) Ako je nastala šteta operatorima javnih komunikacijskih usluga, davateljima usluga pristupa internetu (ISP), pružateljima usluga smještaja i registrima za domene, nakladniku elektroničkog ili tiskanog medija temeljem privremenih mjera iz stavka 2. ovoga članka, oni imaju pravo tražiti od trgovca naknadu štete sukladno općim pravilima naknade štete.</w:t>
      </w:r>
    </w:p>
    <w:p w14:paraId="1223F77B" w14:textId="77777777" w:rsidR="00E424A8" w:rsidRPr="00E11541" w:rsidRDefault="00E424A8" w:rsidP="00A83D40">
      <w:pPr>
        <w:pStyle w:val="box470566"/>
        <w:spacing w:before="0" w:beforeAutospacing="0"/>
        <w:jc w:val="both"/>
      </w:pPr>
      <w:r w:rsidRPr="00E11541">
        <w:lastRenderedPageBreak/>
        <w:t>(5) Žalba protiv rješenja iz stavka 1. ovoga članka ne odgađa izvršenje rješenja, a o njoj odlučuje unutarnja ustrojstvena jedinica za drugostupanjski upravni postupak u središnjem uredu Državnog inspektorata.</w:t>
      </w:r>
    </w:p>
    <w:p w14:paraId="08C1A17C" w14:textId="77777777" w:rsidR="00735617" w:rsidRPr="00E11541" w:rsidRDefault="00735617" w:rsidP="00790212">
      <w:pPr>
        <w:pStyle w:val="box470566"/>
        <w:spacing w:before="0" w:beforeAutospacing="0"/>
        <w:jc w:val="center"/>
      </w:pPr>
      <w:r w:rsidRPr="00E11541">
        <w:t>Rješenje o uklanjanju sadržaja ili ograničenja pristupa internetskom sučelju</w:t>
      </w:r>
    </w:p>
    <w:p w14:paraId="075CBF3C" w14:textId="77777777" w:rsidR="00735617" w:rsidRPr="00E11541" w:rsidRDefault="00735617" w:rsidP="00790212">
      <w:pPr>
        <w:pStyle w:val="box470566"/>
        <w:spacing w:before="0" w:beforeAutospacing="0"/>
        <w:jc w:val="center"/>
      </w:pPr>
      <w:r w:rsidRPr="00E11541">
        <w:t>Članak 146.</w:t>
      </w:r>
    </w:p>
    <w:p w14:paraId="0C210238" w14:textId="77777777" w:rsidR="00735617" w:rsidRPr="00E11541" w:rsidRDefault="00735617" w:rsidP="00002B67">
      <w:pPr>
        <w:pStyle w:val="box470566"/>
        <w:spacing w:before="0" w:beforeAutospacing="0"/>
        <w:jc w:val="both"/>
      </w:pPr>
      <w:r w:rsidRPr="00E11541">
        <w:t>(1) Ako trgovac ni tijekom trajanja privremene mjere iz članka 145. ovoga Zakona ne ukloni nepravilnost, nadležni inspektor rješenjem će zabraniti trgovcu postupanje protivno propisima iz ovoga Zakona razmjerno prirodi povrede.</w:t>
      </w:r>
    </w:p>
    <w:p w14:paraId="695ED244" w14:textId="77777777" w:rsidR="00735617" w:rsidRPr="00E11541" w:rsidRDefault="00735617" w:rsidP="00002B67">
      <w:pPr>
        <w:pStyle w:val="box470566"/>
        <w:spacing w:before="0" w:beforeAutospacing="0"/>
        <w:jc w:val="both"/>
      </w:pPr>
      <w:r w:rsidRPr="00E11541">
        <w:t>(2) Rješenjem iz stavka 1. ovoga članka nadležni inspektor ukinut će privremeno rješenje iz članka 145. stavka 1. ovoga Zakona i:</w:t>
      </w:r>
    </w:p>
    <w:p w14:paraId="75B5762F" w14:textId="77777777" w:rsidR="00735617" w:rsidRPr="00E11541" w:rsidRDefault="00735617" w:rsidP="00002B67">
      <w:pPr>
        <w:pStyle w:val="box470566"/>
        <w:spacing w:before="0" w:beforeAutospacing="0"/>
        <w:jc w:val="both"/>
      </w:pPr>
      <w:r w:rsidRPr="00E11541">
        <w:t>1. naložiti operatorima javnih komunikacijskih usluga i/ili davateljima usluga pristupa internetu (ISP) i/ili pružateljima usluga smještaja na poslužitelju da uklone sadržaj ili ograniče pristup internetskom sučelju ili da se krajnjim korisnicima odnosno potrošačima prilikom pristupa internetskom sučelju jasno prikaže upozorenje razmjerno prirodi povrede i/ili</w:t>
      </w:r>
    </w:p>
    <w:p w14:paraId="4D83D01A" w14:textId="77777777" w:rsidR="00735617" w:rsidRPr="00E11541" w:rsidRDefault="00735617" w:rsidP="00002B67">
      <w:pPr>
        <w:pStyle w:val="box470566"/>
        <w:spacing w:before="0" w:beforeAutospacing="0"/>
        <w:jc w:val="both"/>
      </w:pPr>
      <w:r w:rsidRPr="00E11541">
        <w:t>2. naložiti svim pružateljima usluga smještaja na poslužitelju da uklone, onemoguće ili ograniče pristup internetskom sučelju razmjerno prirodi povrede i/ili</w:t>
      </w:r>
    </w:p>
    <w:p w14:paraId="54D345FE" w14:textId="77777777" w:rsidR="00735617" w:rsidRPr="00E11541" w:rsidRDefault="00735617" w:rsidP="00002B67">
      <w:pPr>
        <w:pStyle w:val="box470566"/>
        <w:spacing w:before="0" w:beforeAutospacing="0"/>
        <w:jc w:val="both"/>
      </w:pPr>
      <w:r w:rsidRPr="00E11541">
        <w:t>3. naložiti svim registrima za domene ili voditeljima registara za domene da izbrišu potpuno kvalificirani naziv domene i omoguće nadležnom tijelu da je registrira i/ili</w:t>
      </w:r>
    </w:p>
    <w:p w14:paraId="4831053A" w14:textId="77777777" w:rsidR="00735617" w:rsidRPr="00E11541" w:rsidRDefault="00735617" w:rsidP="00002B67">
      <w:pPr>
        <w:pStyle w:val="box470566"/>
        <w:spacing w:before="0" w:beforeAutospacing="0"/>
        <w:jc w:val="both"/>
      </w:pPr>
      <w:r w:rsidRPr="00E11541">
        <w:t>4. naložiti nakladniku elektroničkog ili tiskanog medija da ukloni sadržaj iz kojeg proizlazi povreda ovoga Zakona i/ili</w:t>
      </w:r>
    </w:p>
    <w:p w14:paraId="1BA267C0" w14:textId="77777777" w:rsidR="00735617" w:rsidRPr="00E11541" w:rsidRDefault="00735617" w:rsidP="00002B67">
      <w:pPr>
        <w:pStyle w:val="box470566"/>
        <w:spacing w:before="0" w:beforeAutospacing="0"/>
        <w:jc w:val="both"/>
      </w:pPr>
      <w:r w:rsidRPr="00E11541">
        <w:t>5. odrediti svaku mjeru kojom se postiže svrha otklanjanja rizika od ozbiljne štete kolektivnim interesima i pravima potrošača.</w:t>
      </w:r>
    </w:p>
    <w:p w14:paraId="4072F6E2" w14:textId="77777777" w:rsidR="00735617" w:rsidRPr="00E11541" w:rsidRDefault="00735617" w:rsidP="00002B67">
      <w:pPr>
        <w:pStyle w:val="box470566"/>
        <w:spacing w:before="0" w:beforeAutospacing="0"/>
        <w:jc w:val="both"/>
      </w:pPr>
      <w:r w:rsidRPr="00E11541">
        <w:t>(3) Iznimno od stavaka 1. i 2. ovoga članka, kada pravna ili fizička osoba nema poslovni nastan u Republici Hrvatskoj, a u postupku inspekcijskog postupka se utvrdi da sklapa ugovore na daljinu te iz predmetnog proizlazi da ona namjerno skriva identitet te čini povrede ovoga Zakona i/ili kada odbija suradnju s nadležnog inspekcijom te postoji rizik od ozbiljne štete kolektivnim interesima i pravima potrošača, inspektor može donijeti rješenje kojim će:</w:t>
      </w:r>
    </w:p>
    <w:p w14:paraId="1576168B" w14:textId="77777777" w:rsidR="00735617" w:rsidRPr="00E11541" w:rsidRDefault="00735617" w:rsidP="00002B67">
      <w:pPr>
        <w:pStyle w:val="box470566"/>
        <w:spacing w:before="0" w:beforeAutospacing="0"/>
        <w:jc w:val="both"/>
      </w:pPr>
      <w:r w:rsidRPr="00E11541">
        <w:t>1. naložiti operatorima javnih komunikacijskih usluga i/ili davateljima usluga pristupa internetu (ISP) i/ili pružateljima usluga smještaja na poslužitelju da uklone sadržaj ili ograniče pristup internetskom sučelju ili da se krajnjim korisnicima odnosno potrošačima prilikom pristupa internetskom sučelju jasno prikaže upozorenje razmjerno prirodi povrede i/ili</w:t>
      </w:r>
    </w:p>
    <w:p w14:paraId="6E4B8F2F" w14:textId="77777777" w:rsidR="00735617" w:rsidRPr="00E11541" w:rsidRDefault="00735617" w:rsidP="00002B67">
      <w:pPr>
        <w:pStyle w:val="box470566"/>
        <w:spacing w:before="0" w:beforeAutospacing="0"/>
        <w:jc w:val="both"/>
      </w:pPr>
      <w:r w:rsidRPr="00E11541">
        <w:t>2. naložiti svim pružateljima usluga smještaja na poslužitelju da uklone, onemoguće ili ograniče pristup internetskom sučelju razmjerno prirodi povrede i/ili</w:t>
      </w:r>
    </w:p>
    <w:p w14:paraId="63C10338" w14:textId="77777777" w:rsidR="00735617" w:rsidRPr="00E11541" w:rsidRDefault="00735617" w:rsidP="00002B67">
      <w:pPr>
        <w:pStyle w:val="box470566"/>
        <w:spacing w:before="0" w:beforeAutospacing="0"/>
        <w:jc w:val="both"/>
      </w:pPr>
      <w:r w:rsidRPr="00E11541">
        <w:t>3. naložiti svim registrima za domene ili voditeljima registara za domene da izbrišu potpuno kvalificirani naziv domene i omoguće nadležnom tijelu da je registrira i/ili</w:t>
      </w:r>
    </w:p>
    <w:p w14:paraId="7EA57300" w14:textId="77777777" w:rsidR="00735617" w:rsidRPr="00E11541" w:rsidRDefault="00735617" w:rsidP="00002B67">
      <w:pPr>
        <w:pStyle w:val="box470566"/>
        <w:spacing w:before="0" w:beforeAutospacing="0"/>
        <w:jc w:val="both"/>
      </w:pPr>
      <w:r w:rsidRPr="00E11541">
        <w:lastRenderedPageBreak/>
        <w:t>4. naložiti nakladniku elektroničkog ili tiskanog medija da ukloni sadržaj iz kojeg proizlazi povreda ovoga Zakona.</w:t>
      </w:r>
    </w:p>
    <w:p w14:paraId="2C39CA47" w14:textId="77777777" w:rsidR="00735617" w:rsidRPr="00E11541" w:rsidRDefault="00735617" w:rsidP="00002B67">
      <w:pPr>
        <w:pStyle w:val="box470566"/>
        <w:spacing w:before="0" w:beforeAutospacing="0"/>
        <w:jc w:val="both"/>
      </w:pPr>
      <w:r w:rsidRPr="00E11541">
        <w:t>(4) Ako je nastala šteta operatorima javnih komunikacijskih usluga, davateljima usluga pristupa internetu, pružateljima usluga smještaja i registrima za domene, nakladniku elektroničkog ili tiskanog medija temeljem rješenja iz stavaka 2. i 3. ovoga članka, oni imaju pravo tražiti od trgovca naknadu štete sukladno općim pravilima naknade štete.</w:t>
      </w:r>
    </w:p>
    <w:p w14:paraId="2E9BBAC0" w14:textId="40BF7DB5" w:rsidR="00174710" w:rsidRPr="00E11541" w:rsidRDefault="00735617" w:rsidP="00704DFC">
      <w:pPr>
        <w:pStyle w:val="box470566"/>
        <w:spacing w:before="0" w:beforeAutospacing="0"/>
        <w:jc w:val="both"/>
      </w:pPr>
      <w:r w:rsidRPr="00E11541">
        <w:t>(5) Žalba protiv rješenja iz stavka 1. i stavka 3. ovoga članka ne odgađa izvršenje rješenja, a o njoj odlučuje unutarnja ustrojstvena jedinica za drugostupanjski upravni postupak u središnj</w:t>
      </w:r>
      <w:r w:rsidR="00704DFC" w:rsidRPr="00E11541">
        <w:t>em uredu Državnog inspektorata.</w:t>
      </w:r>
    </w:p>
    <w:p w14:paraId="04564E39" w14:textId="17E9FAE5" w:rsidR="00735617" w:rsidRPr="00E11541" w:rsidRDefault="00735617" w:rsidP="00790212">
      <w:pPr>
        <w:pStyle w:val="box470566"/>
        <w:spacing w:before="0" w:beforeAutospacing="0"/>
        <w:jc w:val="center"/>
      </w:pPr>
      <w:r w:rsidRPr="00E11541">
        <w:t>Ovlasti nadležnog inspektora</w:t>
      </w:r>
    </w:p>
    <w:p w14:paraId="7E0397ED" w14:textId="77777777" w:rsidR="00735617" w:rsidRPr="00E11541" w:rsidRDefault="00735617" w:rsidP="00790212">
      <w:pPr>
        <w:pStyle w:val="box470566"/>
        <w:spacing w:before="0" w:beforeAutospacing="0"/>
        <w:jc w:val="center"/>
      </w:pPr>
      <w:r w:rsidRPr="00E11541">
        <w:t>Članak 147.</w:t>
      </w:r>
    </w:p>
    <w:p w14:paraId="6AE85A47" w14:textId="77777777" w:rsidR="00735617" w:rsidRPr="00E11541" w:rsidRDefault="00735617" w:rsidP="0055603E">
      <w:pPr>
        <w:pStyle w:val="box470566"/>
        <w:spacing w:before="0" w:beforeAutospacing="0"/>
        <w:jc w:val="both"/>
      </w:pPr>
      <w:r w:rsidRPr="00E11541">
        <w:t>(1) U provedbi inspekcijskog nadzora nadležni inspektor rješenjem će trgovcu privremeno zabraniti prodaju roba i pružanje usluga do otklanjanja nalazom utvrđenih nepravilnosti ako:</w:t>
      </w:r>
    </w:p>
    <w:p w14:paraId="6EDC474F" w14:textId="77777777" w:rsidR="00735617" w:rsidRPr="00E11541" w:rsidRDefault="00735617" w:rsidP="0055603E">
      <w:pPr>
        <w:pStyle w:val="box470566"/>
        <w:spacing w:before="0" w:beforeAutospacing="0"/>
        <w:jc w:val="both"/>
      </w:pPr>
      <w:r w:rsidRPr="00E11541">
        <w:t>1. ne označi proizvode sukladno članku 6. ovoga Zakona</w:t>
      </w:r>
    </w:p>
    <w:p w14:paraId="13A882BC" w14:textId="77777777" w:rsidR="00735617" w:rsidRPr="00E11541" w:rsidRDefault="00735617" w:rsidP="0055603E">
      <w:pPr>
        <w:pStyle w:val="box470566"/>
        <w:spacing w:before="0" w:beforeAutospacing="0"/>
        <w:jc w:val="both"/>
      </w:pPr>
      <w:r w:rsidRPr="00E11541">
        <w:t>2. maloprodajna cijena proizvoda i cijena za jedinicu mjere nije istaknuta jasno, vidljivo, čitljivo i na način propisan člankom 7. ovoga Zakona</w:t>
      </w:r>
    </w:p>
    <w:p w14:paraId="42AC2277" w14:textId="77777777" w:rsidR="00735617" w:rsidRPr="00E11541" w:rsidRDefault="00735617" w:rsidP="0055603E">
      <w:pPr>
        <w:pStyle w:val="box470566"/>
        <w:spacing w:before="0" w:beforeAutospacing="0"/>
        <w:jc w:val="both"/>
      </w:pPr>
      <w:r w:rsidRPr="00E11541">
        <w:t>3. uvjeti prodaje nisu istaknuti jasno, vidljivo i čitljivo (članak 8. stavak 1. ovoga Zakona)</w:t>
      </w:r>
    </w:p>
    <w:p w14:paraId="60B30399" w14:textId="77777777" w:rsidR="00735617" w:rsidRPr="00E11541" w:rsidRDefault="00735617" w:rsidP="0055603E">
      <w:pPr>
        <w:pStyle w:val="box470566"/>
        <w:spacing w:before="0" w:beforeAutospacing="0"/>
        <w:jc w:val="both"/>
      </w:pPr>
      <w:r w:rsidRPr="00E11541">
        <w:t>4. prilikom odobravanja popusta za pojedine proizvode ili skupine proizvoda trgovac nije istaknuo cijenu tijekom trajanja posebnog oblika prodaje i najnižu cijenu koju je primjenjivao za isti proizvod u razdoblju od 30 dana prije provođenja posebnog oblika prodaje (članak 8. stavak 4. ovoga Zakona)</w:t>
      </w:r>
    </w:p>
    <w:p w14:paraId="4E9DF2A7" w14:textId="77777777" w:rsidR="00735617" w:rsidRPr="00E11541" w:rsidRDefault="00735617" w:rsidP="0055603E">
      <w:pPr>
        <w:pStyle w:val="box470566"/>
        <w:spacing w:before="0" w:beforeAutospacing="0"/>
        <w:jc w:val="both"/>
      </w:pPr>
      <w:r w:rsidRPr="00E11541">
        <w:t>5. tijekom trajanja posebnih oblika prodaje robe trgovac nije istaknuo cijenu koju primjenjuje tijekom trajanja posebnog oblika prodaje i najnižu cijenu koju je primjenjivao za istu robu u razdoblju od 30 dana prije provođenja posebnog oblika prodaje (članak 19. stavak 4. ovoga Zakona)</w:t>
      </w:r>
    </w:p>
    <w:p w14:paraId="1C72C3FE" w14:textId="77777777" w:rsidR="00735617" w:rsidRPr="00E11541" w:rsidRDefault="00735617" w:rsidP="0055603E">
      <w:pPr>
        <w:pStyle w:val="box470566"/>
        <w:spacing w:before="0" w:beforeAutospacing="0"/>
        <w:jc w:val="both"/>
      </w:pPr>
      <w:r w:rsidRPr="00E11541">
        <w:t>6. trgovac u oglašavanju posebnog oblika prodaje ne istakne cijenu tijekom trajanja posebnog oblika prodaje i najnižu cijenu koju je primjenjivao za istu robu u razdoblju od 30 dana prije provođenja posebnog oblika prodaje (članak 19. stavak 5. ovoga Zakona)</w:t>
      </w:r>
    </w:p>
    <w:p w14:paraId="79D59A26" w14:textId="77777777" w:rsidR="00735617" w:rsidRPr="00E11541" w:rsidRDefault="00735617" w:rsidP="0055603E">
      <w:pPr>
        <w:pStyle w:val="box470566"/>
        <w:spacing w:before="0" w:beforeAutospacing="0"/>
        <w:jc w:val="both"/>
      </w:pPr>
      <w:r w:rsidRPr="00E11541">
        <w:t>7. tijekom trajanja posebnog oblika prodaje usluge unutar poslovnih prostorija trgovac nije istaknuo cijenu koju primjenjuje tijekom trajanja posebnog oblika prodaje i najnižu cijenu koju je trgovac primjenjivao za istu uslugu tijekom razdoblja od 30 dana prije provođenja posebnog oblika prodaje (članak 19. stavak 6. ovoga Zakona)</w:t>
      </w:r>
    </w:p>
    <w:p w14:paraId="12878A76" w14:textId="77777777" w:rsidR="00735617" w:rsidRPr="00E11541" w:rsidRDefault="00735617" w:rsidP="0055603E">
      <w:pPr>
        <w:pStyle w:val="box470566"/>
        <w:spacing w:before="0" w:beforeAutospacing="0"/>
        <w:jc w:val="both"/>
      </w:pPr>
      <w:r w:rsidRPr="00E11541">
        <w:t>8. postupa suprotno odredbama pravilnika iz članka 22. stavka 2. ovoga Zakona</w:t>
      </w:r>
    </w:p>
    <w:p w14:paraId="74D77EA5" w14:textId="77777777" w:rsidR="00735617" w:rsidRPr="00E11541" w:rsidRDefault="00735617" w:rsidP="0055603E">
      <w:pPr>
        <w:pStyle w:val="box470566"/>
        <w:spacing w:before="0" w:beforeAutospacing="0"/>
        <w:jc w:val="both"/>
      </w:pPr>
      <w:r w:rsidRPr="00E11541">
        <w:t>9. prodaje robu koja ima grešku, a nije jasno, vidljivo i čitljivo označio na robi ili na prodajnome mjestu da je riječ o prodaji robe s greškom te upoznao potrošača u čemu se sastoji greška na robi (članak 23. ovoga Zakona)</w:t>
      </w:r>
    </w:p>
    <w:p w14:paraId="0A227F79" w14:textId="77777777" w:rsidR="00735617" w:rsidRPr="00E11541" w:rsidRDefault="00735617" w:rsidP="0055603E">
      <w:pPr>
        <w:pStyle w:val="box470566"/>
        <w:spacing w:before="0" w:beforeAutospacing="0"/>
        <w:jc w:val="both"/>
      </w:pPr>
      <w:r w:rsidRPr="00E11541">
        <w:lastRenderedPageBreak/>
        <w:t>10. roba koja se prodaje po nižoj cijeni od cijene u redovnoj prodaji jer joj uskoro istječe rok uporabe nema dodatno jasno, vidljivo i čitljivo istaknut krajnji rok uporabe (članak 24. stavak 1. ovoga Zakona).</w:t>
      </w:r>
    </w:p>
    <w:p w14:paraId="6880FE6D" w14:textId="77777777" w:rsidR="00735617" w:rsidRPr="00E11541" w:rsidRDefault="00735617" w:rsidP="0055603E">
      <w:pPr>
        <w:pStyle w:val="box470566"/>
        <w:spacing w:before="0" w:beforeAutospacing="0"/>
        <w:jc w:val="both"/>
      </w:pPr>
      <w:r w:rsidRPr="00E11541">
        <w:t>(2) Nadležni inspektor trgovcu će rješenjem zabraniti obavljanje poslovne prakse koja se u smislu članaka 34. do 40. i članka 70. stavka 3. ovoga Zakona smatra nepoštenom.</w:t>
      </w:r>
    </w:p>
    <w:p w14:paraId="37AD81A7" w14:textId="77777777" w:rsidR="00735617" w:rsidRPr="00E11541" w:rsidRDefault="00735617" w:rsidP="0055603E">
      <w:pPr>
        <w:pStyle w:val="box470566"/>
        <w:spacing w:before="0" w:beforeAutospacing="0"/>
        <w:jc w:val="both"/>
      </w:pPr>
      <w:r w:rsidRPr="00E11541">
        <w:t>(3) Nadležni inspektor rješenjem će narediti trgovcu otklanjanje utvrđene nepravilnosti, određujući rok u kojem se ta nepravilnost mora ukloniti, ako tijekom inspekcijskog nadzora utvrdi da:</w:t>
      </w:r>
    </w:p>
    <w:p w14:paraId="1653A648" w14:textId="77777777" w:rsidR="00735617" w:rsidRPr="00E11541" w:rsidRDefault="00735617" w:rsidP="0055603E">
      <w:pPr>
        <w:pStyle w:val="box470566"/>
        <w:spacing w:before="0" w:beforeAutospacing="0"/>
        <w:jc w:val="both"/>
      </w:pPr>
      <w:r w:rsidRPr="00E11541">
        <w:t>1. se ne pridržava uvjeta prodaje (članak 8. stavak 2. ovoga Zakona)</w:t>
      </w:r>
    </w:p>
    <w:p w14:paraId="221EDDFE" w14:textId="77777777" w:rsidR="00735617" w:rsidRPr="00E11541" w:rsidRDefault="00735617" w:rsidP="0055603E">
      <w:pPr>
        <w:pStyle w:val="box470566"/>
        <w:spacing w:before="0" w:beforeAutospacing="0"/>
        <w:jc w:val="both"/>
      </w:pPr>
      <w:r w:rsidRPr="00E11541">
        <w:t>2. nije potrošaču obračunao ni isplatio kamate sukladno članku 14. stavku 1. ovoga Zakona</w:t>
      </w:r>
    </w:p>
    <w:p w14:paraId="153717D7" w14:textId="77777777" w:rsidR="00735617" w:rsidRPr="00E11541" w:rsidRDefault="00735617" w:rsidP="0055603E">
      <w:pPr>
        <w:pStyle w:val="box470566"/>
        <w:spacing w:before="0" w:beforeAutospacing="0"/>
        <w:jc w:val="both"/>
      </w:pPr>
      <w:r w:rsidRPr="00E11541">
        <w:t>3. prilikom ispostavljanja računa za pružanje javnih usluga ne primjenjuje obračun i cijene uređene posebnim propisima (članak 25. stavak 2. ovoga Zakona)</w:t>
      </w:r>
    </w:p>
    <w:p w14:paraId="7D9A6047" w14:textId="77777777" w:rsidR="00735617" w:rsidRPr="00E11541" w:rsidRDefault="00735617" w:rsidP="0055603E">
      <w:pPr>
        <w:pStyle w:val="box470566"/>
        <w:spacing w:before="0" w:beforeAutospacing="0"/>
        <w:jc w:val="both"/>
      </w:pPr>
      <w:r w:rsidRPr="00E11541">
        <w:t>4. nije potrošača na jasan i razumljiv način obavijestio o ispravama iz članka 46. stavka 1. točke 6. ovoga Zakona</w:t>
      </w:r>
    </w:p>
    <w:p w14:paraId="266C8772" w14:textId="77777777" w:rsidR="00735617" w:rsidRPr="00E11541" w:rsidRDefault="00735617" w:rsidP="0055603E">
      <w:pPr>
        <w:pStyle w:val="box470566"/>
        <w:spacing w:before="0" w:beforeAutospacing="0"/>
        <w:jc w:val="both"/>
      </w:pPr>
      <w:r w:rsidRPr="00E11541">
        <w:t>5. potrošaču nije ispunio ugovor u skladu s odredbama ugovora, ovoga Zakona i propisa kojim se uređuju obveznopravni odnosi (članak 47. stavak 1. ovoga Zakona)</w:t>
      </w:r>
    </w:p>
    <w:p w14:paraId="2C94D970" w14:textId="77777777" w:rsidR="00735617" w:rsidRPr="00E11541" w:rsidRDefault="00735617" w:rsidP="0055603E">
      <w:pPr>
        <w:pStyle w:val="box470566"/>
        <w:spacing w:before="0" w:beforeAutospacing="0"/>
        <w:jc w:val="both"/>
      </w:pPr>
      <w:r w:rsidRPr="00E11541">
        <w:t>6. u slučaju robe s materijalnim nedostatkom, nije ispunio obvezu sukladno odredbama propisa kojim se uređuju obveznopravni odnosi o odgovornosti za materijalne nedostatke (članak 47. stavak 2. ovoga Zakona)</w:t>
      </w:r>
    </w:p>
    <w:p w14:paraId="656659EE" w14:textId="77777777" w:rsidR="00735617" w:rsidRPr="00E11541" w:rsidRDefault="00735617" w:rsidP="0055603E">
      <w:pPr>
        <w:pStyle w:val="box470566"/>
        <w:spacing w:before="0" w:beforeAutospacing="0"/>
        <w:jc w:val="both"/>
      </w:pPr>
      <w:r w:rsidRPr="00E11541">
        <w:t>7. u slučaju robe za koju je dano jamstvo, nije ispunio obvezu sukladno odredbama propisa kojim se uređuju obveznopravni odnosi o komercijalnom jamstvu (članak 47. stavak 3. ovoga Zakona)</w:t>
      </w:r>
    </w:p>
    <w:p w14:paraId="2294DACD" w14:textId="77777777" w:rsidR="00735617" w:rsidRPr="00E11541" w:rsidRDefault="00735617" w:rsidP="0055603E">
      <w:pPr>
        <w:pStyle w:val="box470566"/>
        <w:spacing w:before="0" w:beforeAutospacing="0"/>
        <w:jc w:val="both"/>
      </w:pPr>
      <w:r w:rsidRPr="00E11541">
        <w:t>8. nije na jasan i razumljiv način obavijestio potrošača o podacima iz članka 60. stavka 1. ovoga Zakona prije nego što potrošač sklopi ugovor izvan poslovnih prostorija ili ugovor na daljinu ili bude obvezan odgovarajućom ponudom</w:t>
      </w:r>
    </w:p>
    <w:p w14:paraId="439AAE0F" w14:textId="77777777" w:rsidR="00735617" w:rsidRPr="00E11541" w:rsidRDefault="00735617" w:rsidP="0055603E">
      <w:pPr>
        <w:pStyle w:val="box470566"/>
        <w:spacing w:before="0" w:beforeAutospacing="0"/>
        <w:jc w:val="both"/>
      </w:pPr>
      <w:r w:rsidRPr="00E11541">
        <w:t>9. u razumnom roku prije sklapanja ugovora na daljinu o prodaji financijskih usluga nije dostavio potrošačima prethodnu obavijest, ugovorene odredbe i uvjete u pisanom obliku ili drugom, potrošaču dostupnom, trajnom mediju ili prethodna obavijest ne sadrži sve podatke koji su predviđeni člancima 88. do 92. ovoga Zakona</w:t>
      </w:r>
    </w:p>
    <w:p w14:paraId="20144925" w14:textId="77777777" w:rsidR="00735617" w:rsidRPr="00E11541" w:rsidRDefault="00735617" w:rsidP="0055603E">
      <w:pPr>
        <w:pStyle w:val="box470566"/>
        <w:spacing w:before="0" w:beforeAutospacing="0"/>
        <w:jc w:val="both"/>
      </w:pPr>
      <w:r w:rsidRPr="00E11541">
        <w:t>10. pri oglašavanju postupa suprotno odredbama članka 105. ovoga Zakona</w:t>
      </w:r>
    </w:p>
    <w:p w14:paraId="4546E629" w14:textId="77777777" w:rsidR="00735617" w:rsidRPr="00E11541" w:rsidRDefault="00735617" w:rsidP="0055603E">
      <w:pPr>
        <w:pStyle w:val="box470566"/>
        <w:spacing w:before="0" w:beforeAutospacing="0"/>
        <w:jc w:val="both"/>
      </w:pPr>
      <w:r w:rsidRPr="00E11541">
        <w:t>11. potrošaču nije predao obavijest sukladno članku 106. ovoga Zakona</w:t>
      </w:r>
    </w:p>
    <w:p w14:paraId="4BF884F1" w14:textId="77777777" w:rsidR="00735617" w:rsidRPr="00E11541" w:rsidRDefault="00735617" w:rsidP="0055603E">
      <w:pPr>
        <w:pStyle w:val="box470566"/>
        <w:spacing w:before="0" w:beforeAutospacing="0"/>
        <w:jc w:val="both"/>
      </w:pPr>
      <w:r w:rsidRPr="00E11541">
        <w:t>12. nije obavijestio potrošača sukladno odredbi članka 106. stavaka 1. i 3. te članka 107. stavaka 2. i 4. ovoga Zakona</w:t>
      </w:r>
    </w:p>
    <w:p w14:paraId="1810E76C" w14:textId="77777777" w:rsidR="00735617" w:rsidRPr="00E11541" w:rsidRDefault="00735617" w:rsidP="0055603E">
      <w:pPr>
        <w:pStyle w:val="box470566"/>
        <w:spacing w:before="0" w:beforeAutospacing="0"/>
        <w:jc w:val="both"/>
      </w:pPr>
      <w:r w:rsidRPr="00E11541">
        <w:t>13. ugovor ne sadrži podatke sukladno članku 107. ovoga Zakona.</w:t>
      </w:r>
    </w:p>
    <w:p w14:paraId="5B8AD3DA" w14:textId="77777777" w:rsidR="00735617" w:rsidRPr="00E11541" w:rsidRDefault="00735617" w:rsidP="0055603E">
      <w:pPr>
        <w:pStyle w:val="box470566"/>
        <w:spacing w:before="0" w:beforeAutospacing="0"/>
        <w:jc w:val="both"/>
      </w:pPr>
      <w:r w:rsidRPr="00E11541">
        <w:lastRenderedPageBreak/>
        <w:t>(4) Nadležni inspektor rješenjem će narediti pružatelju internetskog tržišta otklanjanje utvrđene nepravilnosti, određujući rok u kojem se ta nepravilnost mora ukloniti, ako tijekom inspekcijskog nadzora utvrdi da, prije nego što potrošač sklopi ugovor na internetskom tržištu ili bude obvezan odgovarajućom ponudom, nije obavijestio potrošača o podacima iz članka 61. ovoga Zakona.</w:t>
      </w:r>
    </w:p>
    <w:p w14:paraId="77EE462E" w14:textId="77777777" w:rsidR="00735617" w:rsidRPr="00E11541" w:rsidRDefault="00735617" w:rsidP="0055603E">
      <w:pPr>
        <w:pStyle w:val="box470566"/>
        <w:spacing w:before="0" w:beforeAutospacing="0"/>
        <w:jc w:val="both"/>
      </w:pPr>
      <w:r w:rsidRPr="00E11541">
        <w:t>(5) Nadležni inspektor rješenjem će narediti trgovcu:</w:t>
      </w:r>
    </w:p>
    <w:p w14:paraId="0B0759CF" w14:textId="77777777" w:rsidR="00735617" w:rsidRPr="00E11541" w:rsidRDefault="00735617" w:rsidP="0055603E">
      <w:pPr>
        <w:pStyle w:val="box470566"/>
        <w:spacing w:before="0" w:beforeAutospacing="0"/>
        <w:jc w:val="both"/>
      </w:pPr>
      <w:r w:rsidRPr="00E11541">
        <w:t>1. vraćanje više naplaćenog iznosa oštećenom potrošaču ako utvrdi da se nije pridržavao istaknute maloprodajne cijene (članak 7. stavak 7. ovoga Zakona)</w:t>
      </w:r>
    </w:p>
    <w:p w14:paraId="340D20DC" w14:textId="77777777" w:rsidR="00735617" w:rsidRPr="00E11541" w:rsidRDefault="00735617" w:rsidP="0055603E">
      <w:pPr>
        <w:pStyle w:val="box470566"/>
        <w:spacing w:before="0" w:beforeAutospacing="0"/>
        <w:jc w:val="both"/>
      </w:pPr>
      <w:r w:rsidRPr="00E11541">
        <w:t>2. vraćanje više naplaćenog iznosa oštećenom potrošaču ako utvrdi da se ne pridržava uvjeta prodaje (članak 8. stavak 2. ovoga Zakona)</w:t>
      </w:r>
    </w:p>
    <w:p w14:paraId="76B25669" w14:textId="77777777" w:rsidR="00735617" w:rsidRPr="00E11541" w:rsidRDefault="00735617" w:rsidP="0055603E">
      <w:pPr>
        <w:pStyle w:val="box470566"/>
        <w:spacing w:before="0" w:beforeAutospacing="0"/>
        <w:jc w:val="both"/>
      </w:pPr>
      <w:r w:rsidRPr="00E11541">
        <w:t>3. vraćanje uplaćenog predujma uvećanog za zakonske zatezne kamate, računajući od dana primitka predujma do dana isplate, što je moguće prije, a najkasnije u roku od sedam dana od dana raskida ugovora (članak 14. stavak 2. ovoga Zakona)</w:t>
      </w:r>
    </w:p>
    <w:p w14:paraId="32A9E6B7" w14:textId="77777777" w:rsidR="00735617" w:rsidRPr="00E11541" w:rsidRDefault="00735617" w:rsidP="0055603E">
      <w:pPr>
        <w:pStyle w:val="box470566"/>
        <w:spacing w:before="0" w:beforeAutospacing="0"/>
        <w:jc w:val="both"/>
      </w:pPr>
      <w:r w:rsidRPr="00E11541">
        <w:t>4. vraćanje novčanog iznosa oštećenom potrošaču ako utvrdi da je naplatio izdavanje opomene (članak 16. stavak 1. ovoga Zakona)</w:t>
      </w:r>
    </w:p>
    <w:p w14:paraId="3B04DBF6" w14:textId="77777777" w:rsidR="00735617" w:rsidRPr="00E11541" w:rsidRDefault="00735617" w:rsidP="0055603E">
      <w:pPr>
        <w:pStyle w:val="box470566"/>
        <w:spacing w:before="0" w:beforeAutospacing="0"/>
        <w:jc w:val="both"/>
      </w:pPr>
      <w:r w:rsidRPr="00E11541">
        <w:t>5. vraćanje više naplaćenog iznosa oštećenom potrošaču ako utvrdi da nije primijenio obračun i cijenu uređenu posebnim propisom (članak 25. stavak 2. ovoga Zakona)</w:t>
      </w:r>
    </w:p>
    <w:p w14:paraId="44775245" w14:textId="77777777" w:rsidR="00735617" w:rsidRPr="00E11541" w:rsidRDefault="00735617" w:rsidP="0055603E">
      <w:pPr>
        <w:pStyle w:val="box470566"/>
        <w:spacing w:before="0" w:beforeAutospacing="0"/>
        <w:jc w:val="both"/>
      </w:pPr>
      <w:r w:rsidRPr="00E11541">
        <w:t>6. vraćanje dodatno naplaćenog novčanog iznosa oštećenom potrošaču bez njegova izričitog pristanka vezano uz dodatna plaćanja (članak 51. ovoga Zakona)</w:t>
      </w:r>
    </w:p>
    <w:p w14:paraId="309BFC1B" w14:textId="77777777" w:rsidR="00735617" w:rsidRPr="00E11541" w:rsidRDefault="00735617" w:rsidP="0055603E">
      <w:pPr>
        <w:pStyle w:val="box470566"/>
        <w:spacing w:before="0" w:beforeAutospacing="0"/>
        <w:jc w:val="both"/>
      </w:pPr>
      <w:r w:rsidRPr="00E11541">
        <w:t>7. vraćanje potrošaču uplaćenog iznosa na temelju ugovora, a ako je potrebno, i plaćene troškove dostave, ako utvrdi da je potrošač jednostrano raskinuo ugovor sklopljen izvan poslovnih prostorija ili na daljinu, a trgovac mu nije vratio plaćeni iznos (članak 83. stavci 1. i 3. ovoga Zakona).</w:t>
      </w:r>
    </w:p>
    <w:p w14:paraId="6B2365E2" w14:textId="77777777" w:rsidR="00735617" w:rsidRPr="00E11541" w:rsidRDefault="00735617" w:rsidP="0055603E">
      <w:pPr>
        <w:pStyle w:val="box470566"/>
        <w:spacing w:before="0" w:beforeAutospacing="0"/>
        <w:jc w:val="both"/>
      </w:pPr>
      <w:r w:rsidRPr="00E11541">
        <w:t>(6) Žalba izjavljena protiv rješenja iz ovoga članka ne odgađa izvršenje rješenja, a o njoj odlučuje unutarnja ustrojstvena jedinica za drugostupanjski upravni postupak u središnjem uredu Državnog inspektorata.</w:t>
      </w:r>
    </w:p>
    <w:p w14:paraId="48087348" w14:textId="77777777" w:rsidR="00735617" w:rsidRPr="00E11541" w:rsidRDefault="00735617" w:rsidP="0055603E">
      <w:pPr>
        <w:pStyle w:val="box470566"/>
        <w:spacing w:before="0" w:beforeAutospacing="0"/>
        <w:jc w:val="both"/>
      </w:pPr>
      <w:r w:rsidRPr="00E11541">
        <w:t>(7) Rješenje iz stavka 1. ovoga članka nadležni inspektor neće donositi ako su utvrđene nepravilnosti otklonjene tijekom inspekcijskog nadzora odnosno do donošenja rješenja, što će nadležni inspektor utvrditi i navesti u zapisniku o obavljenom inspekcijskom nadzoru.</w:t>
      </w:r>
    </w:p>
    <w:p w14:paraId="073B6574" w14:textId="77777777" w:rsidR="00735617" w:rsidRPr="00E11541" w:rsidRDefault="00735617" w:rsidP="00790212">
      <w:pPr>
        <w:pStyle w:val="box470566"/>
        <w:spacing w:before="0" w:beforeAutospacing="0"/>
        <w:jc w:val="center"/>
      </w:pPr>
      <w:r w:rsidRPr="00E11541">
        <w:t>Načelo oportuniteta</w:t>
      </w:r>
    </w:p>
    <w:p w14:paraId="0CAFD3E2" w14:textId="77777777" w:rsidR="00735617" w:rsidRPr="00E11541" w:rsidRDefault="00735617" w:rsidP="00790212">
      <w:pPr>
        <w:pStyle w:val="box470566"/>
        <w:spacing w:before="0" w:beforeAutospacing="0"/>
        <w:jc w:val="center"/>
      </w:pPr>
      <w:r w:rsidRPr="00E11541">
        <w:t>Članak 148.</w:t>
      </w:r>
    </w:p>
    <w:p w14:paraId="5060362E" w14:textId="77777777" w:rsidR="00735617" w:rsidRPr="00E11541" w:rsidRDefault="00735617" w:rsidP="00540CBF">
      <w:pPr>
        <w:pStyle w:val="box470566"/>
        <w:spacing w:before="0" w:beforeAutospacing="0"/>
        <w:jc w:val="both"/>
      </w:pPr>
      <w:r w:rsidRPr="00E11541">
        <w:t>(1) Nadležni inspektor neće podnijeti optužni prijedlog odnosno izdati prekršajni nalog ako:</w:t>
      </w:r>
    </w:p>
    <w:p w14:paraId="160B5B94" w14:textId="77777777" w:rsidR="00735617" w:rsidRPr="00E11541" w:rsidRDefault="00735617" w:rsidP="00540CBF">
      <w:pPr>
        <w:pStyle w:val="box470566"/>
        <w:spacing w:before="0" w:beforeAutospacing="0"/>
        <w:jc w:val="both"/>
      </w:pPr>
      <w:r w:rsidRPr="00E11541">
        <w:t>– nadzirana pravna ili fizička osoba tijekom inspekcijskog nadzora odnosno do donošenja rješenja otkloni nepravilnosti i nedostatke odnosno posljedice tih nepravilnosti i nedostataka, utvrđenih u inspekcijskom nadzoru, što će nadležni inspektor utvrditi u zapisniku</w:t>
      </w:r>
    </w:p>
    <w:p w14:paraId="4CC50093" w14:textId="77777777" w:rsidR="00735617" w:rsidRPr="00E11541" w:rsidRDefault="00735617" w:rsidP="00540CBF">
      <w:pPr>
        <w:pStyle w:val="box470566"/>
        <w:spacing w:before="0" w:beforeAutospacing="0"/>
        <w:jc w:val="both"/>
      </w:pPr>
      <w:r w:rsidRPr="00E11541">
        <w:lastRenderedPageBreak/>
        <w:t>– za utvrđene nepravilnosti doneseno je rješenje i nadzirana osoba postupila je po izvršnom rješenju inspektora ili je postupila po rješenju prije nego što je ono postalo izvršno</w:t>
      </w:r>
    </w:p>
    <w:p w14:paraId="3CB3F001" w14:textId="77777777" w:rsidR="00735617" w:rsidRPr="00E11541" w:rsidRDefault="00735617" w:rsidP="00540CBF">
      <w:pPr>
        <w:pStyle w:val="box470566"/>
        <w:spacing w:before="0" w:beforeAutospacing="0"/>
        <w:jc w:val="both"/>
      </w:pPr>
      <w:r w:rsidRPr="00E11541">
        <w:t>– nadzirana osoba očitovanjem na zapisnik preuzme obvezu da u određenom roku otkloni nepravilnosti i nedostatke utvrđene u inspekcijskom nadzoru za koje nije propisana upravna mjera, a inspektor utvrdi da je počinjen prekršaj.</w:t>
      </w:r>
    </w:p>
    <w:p w14:paraId="5E0B1FB7" w14:textId="77777777" w:rsidR="00735617" w:rsidRPr="00E11541" w:rsidRDefault="00735617" w:rsidP="00540CBF">
      <w:pPr>
        <w:pStyle w:val="box470566"/>
        <w:spacing w:before="0" w:beforeAutospacing="0"/>
        <w:jc w:val="both"/>
      </w:pPr>
      <w:r w:rsidRPr="00E11541">
        <w:t>(2) Radi ispunjenja obveze iz stavka 1. podstavka 3. ovoga članka nadležni inspektor nadziranoj će osobi izdati pisanu naredbu u kojoj će točno odrediti preuzetu obvezu i rok za izvršenje, ovisno o prirodi preuzete obveze.</w:t>
      </w:r>
    </w:p>
    <w:p w14:paraId="6BCCA903" w14:textId="77777777" w:rsidR="00735617" w:rsidRPr="00E11541" w:rsidRDefault="00735617" w:rsidP="00540CBF">
      <w:pPr>
        <w:pStyle w:val="box470566"/>
        <w:spacing w:before="0" w:beforeAutospacing="0"/>
        <w:jc w:val="both"/>
      </w:pPr>
      <w:r w:rsidRPr="00E11541">
        <w:t>(3) Ako nadzirana osoba ne postupi na način opisan u stavku 1. ovoga članka odnosno ne ispuni obvezu u određenom roku iz naredbe iz stavka 2. ovoga članka, nadležni inspektor dužan je bez odgađanja, a najkasnije u roku od 15 dana od dana završetka nadzora odnosno u roku od 15 dana od isteka roka za ispunjenje obveze iz naredbe, podnijeti optužni prijedlog za pokretanje prekršajnog postupka odnosno izdati prekršajni nalog.</w:t>
      </w:r>
    </w:p>
    <w:p w14:paraId="257CC9C2" w14:textId="77777777" w:rsidR="00735617" w:rsidRPr="00E11541" w:rsidRDefault="00735617" w:rsidP="00540CBF">
      <w:pPr>
        <w:pStyle w:val="box470566"/>
        <w:spacing w:before="0" w:beforeAutospacing="0"/>
        <w:jc w:val="both"/>
      </w:pPr>
      <w:r w:rsidRPr="00E11541">
        <w:t>(4) Iznimno od odredbi ovoga članka, nadležni inspektor dužan je bez odgađanja, a najkasnije u roku od 15 dana od završetka inspekcijskog nadzora, podnijeti optužni prijedlog za pokretanje prekršajnog postupka odnosno izdati prekršajni nalog:</w:t>
      </w:r>
    </w:p>
    <w:p w14:paraId="3F54E015" w14:textId="77777777" w:rsidR="00735617" w:rsidRPr="00E11541" w:rsidRDefault="00735617" w:rsidP="00540CBF">
      <w:pPr>
        <w:pStyle w:val="box470566"/>
        <w:spacing w:before="0" w:beforeAutospacing="0"/>
        <w:jc w:val="both"/>
      </w:pPr>
      <w:r w:rsidRPr="00E11541">
        <w:t>– u svim slučajevima kada je propisana mjera zabrane, osim privremene mjere zabrane iz članka 145. stavka 1. ovoga Zakona</w:t>
      </w:r>
    </w:p>
    <w:p w14:paraId="36255FD8" w14:textId="77777777" w:rsidR="00735617" w:rsidRPr="00E11541" w:rsidRDefault="00735617" w:rsidP="00540CBF">
      <w:pPr>
        <w:pStyle w:val="box470566"/>
        <w:spacing w:before="0" w:beforeAutospacing="0"/>
        <w:jc w:val="both"/>
      </w:pPr>
      <w:r w:rsidRPr="00E11541">
        <w:t>– u slučajevima utvrđenja prekršaja iz članka 149. stavka 1. točke 49. i članka 150. ovoga Zakona</w:t>
      </w:r>
    </w:p>
    <w:p w14:paraId="52DAAF9E" w14:textId="77777777" w:rsidR="00735617" w:rsidRPr="00E11541" w:rsidRDefault="00735617" w:rsidP="00540CBF">
      <w:pPr>
        <w:pStyle w:val="box470566"/>
        <w:spacing w:before="0" w:beforeAutospacing="0"/>
        <w:jc w:val="both"/>
      </w:pPr>
      <w:r w:rsidRPr="00E11541">
        <w:t>– u svim slučajevima ponavljanja istog prekršaja u roku od godine dana.</w:t>
      </w:r>
    </w:p>
    <w:p w14:paraId="6DDE06E5" w14:textId="77777777" w:rsidR="00125E82" w:rsidRPr="00E11541" w:rsidRDefault="00735617" w:rsidP="00790212">
      <w:pPr>
        <w:pStyle w:val="box470566"/>
        <w:spacing w:before="0" w:beforeAutospacing="0"/>
        <w:jc w:val="center"/>
      </w:pPr>
      <w:r w:rsidRPr="00E11541">
        <w:t>DIO SEDMI</w:t>
      </w:r>
    </w:p>
    <w:p w14:paraId="2A902B8C" w14:textId="1381992D" w:rsidR="00735617" w:rsidRPr="00E11541" w:rsidRDefault="00735617" w:rsidP="00790212">
      <w:pPr>
        <w:pStyle w:val="box470566"/>
        <w:spacing w:before="0" w:beforeAutospacing="0"/>
        <w:jc w:val="center"/>
      </w:pPr>
      <w:r w:rsidRPr="00E11541">
        <w:t>PREKRŠAJNE ODREDBE</w:t>
      </w:r>
    </w:p>
    <w:p w14:paraId="77E369F4" w14:textId="77777777" w:rsidR="00735617" w:rsidRPr="00E11541" w:rsidRDefault="00735617" w:rsidP="00790212">
      <w:pPr>
        <w:pStyle w:val="box470566"/>
        <w:spacing w:before="0" w:beforeAutospacing="0"/>
        <w:jc w:val="center"/>
      </w:pPr>
      <w:r w:rsidRPr="00E11541">
        <w:t>Prekršaji</w:t>
      </w:r>
    </w:p>
    <w:p w14:paraId="6A64BC82" w14:textId="77777777" w:rsidR="00735617" w:rsidRPr="00E11541" w:rsidRDefault="00735617" w:rsidP="00790212">
      <w:pPr>
        <w:pStyle w:val="box470566"/>
        <w:spacing w:before="0" w:beforeAutospacing="0"/>
        <w:jc w:val="center"/>
      </w:pPr>
      <w:r w:rsidRPr="00E11541">
        <w:t>Članak 149.</w:t>
      </w:r>
    </w:p>
    <w:p w14:paraId="35A0C5A2" w14:textId="77777777" w:rsidR="00735617" w:rsidRPr="00E11541" w:rsidRDefault="00735617" w:rsidP="00125E82">
      <w:pPr>
        <w:pStyle w:val="box470566"/>
        <w:spacing w:before="0" w:beforeAutospacing="0"/>
        <w:jc w:val="both"/>
      </w:pPr>
      <w:r w:rsidRPr="00E11541">
        <w:t>(1) Novčanom kaznom u iznosu od 10.000,00 do 200.000,00 kuna kaznit će se za prekršaj trgovac – pravna osoba ako:</w:t>
      </w:r>
    </w:p>
    <w:p w14:paraId="73CA9BBC" w14:textId="77777777" w:rsidR="00735617" w:rsidRPr="00E11541" w:rsidRDefault="00735617" w:rsidP="00125E82">
      <w:pPr>
        <w:pStyle w:val="box470566"/>
        <w:spacing w:before="0" w:beforeAutospacing="0"/>
        <w:jc w:val="both"/>
      </w:pPr>
      <w:r w:rsidRPr="00E11541">
        <w:t>1. ne označi proizvode sukladno članku 6. stavcima 1., 2. i 3. ovoga Zakona</w:t>
      </w:r>
    </w:p>
    <w:p w14:paraId="3EC56ADE" w14:textId="77777777" w:rsidR="00735617" w:rsidRPr="00E11541" w:rsidRDefault="00735617" w:rsidP="00125E82">
      <w:pPr>
        <w:pStyle w:val="box470566"/>
        <w:spacing w:before="0" w:beforeAutospacing="0"/>
        <w:jc w:val="both"/>
      </w:pPr>
      <w:r w:rsidRPr="00E11541">
        <w:t>2. jasno, vidljivo i čitljivo ne istakne iznos maloprodajne cijene i cijene za jedinicu mjere proizvoda koje pruža (članak 7. stavak 1.)</w:t>
      </w:r>
    </w:p>
    <w:p w14:paraId="36A18BF5" w14:textId="77777777" w:rsidR="00735617" w:rsidRPr="00E11541" w:rsidRDefault="00735617" w:rsidP="00125E82">
      <w:pPr>
        <w:pStyle w:val="box470566"/>
        <w:spacing w:before="0" w:beforeAutospacing="0"/>
        <w:jc w:val="both"/>
      </w:pPr>
      <w:r w:rsidRPr="00E11541">
        <w:t>3. na proizvodu ili prodajnom mjestu, osim cijena iz članka 7. stavka 1. ovoga Zakona, istakne druge cijene, osim u slučajevima iz članka 8. stavka 4. i glave II. dijela drugog ovoga Zakona (članak 7. stavak 2.)</w:t>
      </w:r>
    </w:p>
    <w:p w14:paraId="6E831084" w14:textId="77777777" w:rsidR="00735617" w:rsidRPr="00E11541" w:rsidRDefault="00735617" w:rsidP="00125E82">
      <w:pPr>
        <w:pStyle w:val="box470566"/>
        <w:spacing w:before="0" w:beforeAutospacing="0"/>
        <w:jc w:val="both"/>
      </w:pPr>
      <w:r w:rsidRPr="00E11541">
        <w:lastRenderedPageBreak/>
        <w:t>4. kod proizvoda u rasutom stanju ne istakne cijenu za jedinicu mjere na prodajnom mjestu proizvoda (članak 7. stavak 4.)</w:t>
      </w:r>
    </w:p>
    <w:p w14:paraId="351D81FA" w14:textId="77777777" w:rsidR="00735617" w:rsidRPr="00E11541" w:rsidRDefault="00735617" w:rsidP="00125E82">
      <w:pPr>
        <w:pStyle w:val="box470566"/>
        <w:spacing w:before="0" w:beforeAutospacing="0"/>
        <w:jc w:val="both"/>
      </w:pPr>
      <w:r w:rsidRPr="00E11541">
        <w:t>5. se ne pridržava istaknute maloprodajne cijene (članak 7. stavak 7.)</w:t>
      </w:r>
    </w:p>
    <w:p w14:paraId="48102E8F" w14:textId="77777777" w:rsidR="00735617" w:rsidRPr="00E11541" w:rsidRDefault="00735617" w:rsidP="00125E82">
      <w:pPr>
        <w:pStyle w:val="box470566"/>
        <w:spacing w:before="0" w:beforeAutospacing="0"/>
        <w:jc w:val="both"/>
      </w:pPr>
      <w:r w:rsidRPr="00E11541">
        <w:t>6. pri oglašavanju u kojem se navodi maloprodajna cijena proizvoda ne navede i cijenu za jedinicu mjere (članak 7. stavak 8.)</w:t>
      </w:r>
    </w:p>
    <w:p w14:paraId="2FD6FC84" w14:textId="77777777" w:rsidR="00735617" w:rsidRPr="00E11541" w:rsidRDefault="00735617" w:rsidP="00125E82">
      <w:pPr>
        <w:pStyle w:val="box470566"/>
        <w:spacing w:before="0" w:beforeAutospacing="0"/>
        <w:jc w:val="both"/>
      </w:pPr>
      <w:r w:rsidRPr="00E11541">
        <w:t>7. uvjete prodaje ne istakne jasno, vidljivo i čitljivo (članak 8. stavak 1.)</w:t>
      </w:r>
    </w:p>
    <w:p w14:paraId="65A22240" w14:textId="77777777" w:rsidR="00735617" w:rsidRPr="00E11541" w:rsidRDefault="00735617" w:rsidP="00125E82">
      <w:pPr>
        <w:pStyle w:val="box470566"/>
        <w:spacing w:before="0" w:beforeAutospacing="0"/>
        <w:jc w:val="both"/>
      </w:pPr>
      <w:r w:rsidRPr="00E11541">
        <w:t>8. se ne pridržava uvjeta prodaje (članak 8. stavak 2.)</w:t>
      </w:r>
    </w:p>
    <w:p w14:paraId="1808EA56" w14:textId="77777777" w:rsidR="00735617" w:rsidRPr="00E11541" w:rsidRDefault="00735617" w:rsidP="00125E82">
      <w:pPr>
        <w:pStyle w:val="box470566"/>
        <w:spacing w:before="0" w:beforeAutospacing="0"/>
        <w:jc w:val="both"/>
      </w:pPr>
      <w:r w:rsidRPr="00E11541">
        <w:t>9. prilikom odobravanja popusta za pojedine proizvode ili skupine proizvoda nije istaknuo cijenu sukladno članku 19. ovoga Zakona (članak 8. stavak 4.)</w:t>
      </w:r>
    </w:p>
    <w:p w14:paraId="2912AD1A" w14:textId="77777777" w:rsidR="00735617" w:rsidRPr="00E11541" w:rsidRDefault="00735617" w:rsidP="00125E82">
      <w:pPr>
        <w:pStyle w:val="box470566"/>
        <w:spacing w:before="0" w:beforeAutospacing="0"/>
        <w:jc w:val="both"/>
      </w:pPr>
      <w:r w:rsidRPr="00E11541">
        <w:t>10. ne omogući provjeru ispravnosti zaračunatog iznosa u odnosu na kupljene proizvode (članak 9. stavak 1.)</w:t>
      </w:r>
    </w:p>
    <w:p w14:paraId="4C877957" w14:textId="77777777" w:rsidR="00735617" w:rsidRPr="00E11541" w:rsidRDefault="00735617" w:rsidP="00125E82">
      <w:pPr>
        <w:pStyle w:val="box470566"/>
        <w:spacing w:before="0" w:beforeAutospacing="0"/>
        <w:jc w:val="both"/>
      </w:pPr>
      <w:r w:rsidRPr="00E11541">
        <w:t>11. naplati ispostavljanje računa (članak 9. stavak 2.)</w:t>
      </w:r>
    </w:p>
    <w:p w14:paraId="0446CF9B" w14:textId="77777777" w:rsidR="00735617" w:rsidRPr="00E11541" w:rsidRDefault="00735617" w:rsidP="00125E82">
      <w:pPr>
        <w:pStyle w:val="box470566"/>
        <w:spacing w:before="0" w:beforeAutospacing="0"/>
        <w:jc w:val="both"/>
      </w:pPr>
      <w:r w:rsidRPr="00E11541">
        <w:t>12. ne omogući podnošenje pisanog prigovora sukladno članku 10. stavku 1. ovoga Zakona</w:t>
      </w:r>
    </w:p>
    <w:p w14:paraId="2B972E59" w14:textId="77777777" w:rsidR="00735617" w:rsidRPr="00E11541" w:rsidRDefault="00735617" w:rsidP="00125E82">
      <w:pPr>
        <w:pStyle w:val="box470566"/>
        <w:spacing w:before="0" w:beforeAutospacing="0"/>
        <w:jc w:val="both"/>
      </w:pPr>
      <w:r w:rsidRPr="00E11541">
        <w:t>13. vidljivo i čitljivo ne istakne obavijest o načinu podnošenja pisanog prigovora iz članka 10. stavaka 1. i 2. ovoga Zakona u poslovnim prostorijama i na mrežnoj stranici, ako je uspostavljena (članak 10. stavak 4.)</w:t>
      </w:r>
    </w:p>
    <w:p w14:paraId="61D9D948" w14:textId="77777777" w:rsidR="00735617" w:rsidRPr="00E11541" w:rsidRDefault="00735617" w:rsidP="00125E82">
      <w:pPr>
        <w:pStyle w:val="box470566"/>
        <w:spacing w:before="0" w:beforeAutospacing="0"/>
        <w:jc w:val="both"/>
      </w:pPr>
      <w:r w:rsidRPr="00E11541">
        <w:t>14. na računu ispostavljenom za javnu uslugu vidljivo ne istakne obavijest o načinu podnošenja pisanog prigovora (članak 10. stavak 5.)</w:t>
      </w:r>
    </w:p>
    <w:p w14:paraId="7D718DE6" w14:textId="77777777" w:rsidR="00735617" w:rsidRPr="00E11541" w:rsidRDefault="00735617" w:rsidP="00125E82">
      <w:pPr>
        <w:pStyle w:val="box470566"/>
        <w:spacing w:before="0" w:beforeAutospacing="0"/>
        <w:jc w:val="both"/>
      </w:pPr>
      <w:r w:rsidRPr="00E11541">
        <w:t>15. u pisanom obliku ne odgovori na zaprimljeni pisani prigovor potrošača iz članka 10. ovoga Zakona najkasnije u roku od 15 dana od dana zaprimljenog prigovora, jasno se izjašnjavajući prihvaća li osnovanost prigovora potrošača (članak 10. stavak 6.)</w:t>
      </w:r>
    </w:p>
    <w:p w14:paraId="085D9C3B" w14:textId="77777777" w:rsidR="00735617" w:rsidRPr="00E11541" w:rsidRDefault="00735617" w:rsidP="00125E82">
      <w:pPr>
        <w:pStyle w:val="box470566"/>
        <w:spacing w:before="0" w:beforeAutospacing="0"/>
        <w:jc w:val="both"/>
      </w:pPr>
      <w:r w:rsidRPr="00E11541">
        <w:t>16. ne vodi i ne čuva evidenciju pisanih prigovora potrošača iz članka 10. stavaka 1. i 2. ovoga Zakona na trajnom mediju godinu dana od dana primitka pisanog prigovora potrošača (članak 10. stavak 7.)</w:t>
      </w:r>
    </w:p>
    <w:p w14:paraId="0A3F37AA" w14:textId="77777777" w:rsidR="00735617" w:rsidRPr="00E11541" w:rsidRDefault="00735617" w:rsidP="00125E82">
      <w:pPr>
        <w:pStyle w:val="box470566"/>
        <w:spacing w:before="0" w:beforeAutospacing="0"/>
        <w:jc w:val="both"/>
      </w:pPr>
      <w:r w:rsidRPr="00E11541">
        <w:t>17. upućuje pozive i/ili poruke putem telefona u okviru promidžbe i/ili prodaje potrošačima koji su se upisali u registar iz članka 12. ovoga Zakona</w:t>
      </w:r>
    </w:p>
    <w:p w14:paraId="36471906" w14:textId="77777777" w:rsidR="00735617" w:rsidRPr="00E11541" w:rsidRDefault="00735617" w:rsidP="00125E82">
      <w:pPr>
        <w:pStyle w:val="box470566"/>
        <w:spacing w:before="0" w:beforeAutospacing="0"/>
        <w:jc w:val="both"/>
      </w:pPr>
      <w:r w:rsidRPr="00E11541">
        <w:t>18. ne ispostavi ponudu na papiru ili drugom trajnom mediju s opisom radova te potrebnog materijala i dijelova za popravak za usluge popravaka i održavanja proizvoda ako je vrijednost usluge veća od 500,00 kuna (članak 13. stavak 1.)</w:t>
      </w:r>
    </w:p>
    <w:p w14:paraId="6097D1B8" w14:textId="77777777" w:rsidR="00735617" w:rsidRPr="00E11541" w:rsidRDefault="00735617" w:rsidP="00125E82">
      <w:pPr>
        <w:pStyle w:val="box470566"/>
        <w:spacing w:before="0" w:beforeAutospacing="0"/>
        <w:jc w:val="both"/>
      </w:pPr>
      <w:r w:rsidRPr="00E11541">
        <w:t>19. ne postupi sukladno članku 51. ovoga Zakona ako se tijekom popravka pojavi potreba za dodatnim radovima i ugradnjom dodatnih dijelova (članak 13. stavak 2.)</w:t>
      </w:r>
    </w:p>
    <w:p w14:paraId="3B55782E" w14:textId="77777777" w:rsidR="00735617" w:rsidRPr="00E11541" w:rsidRDefault="00735617" w:rsidP="00125E82">
      <w:pPr>
        <w:pStyle w:val="box470566"/>
        <w:spacing w:before="0" w:beforeAutospacing="0"/>
        <w:jc w:val="both"/>
      </w:pPr>
      <w:r w:rsidRPr="00E11541">
        <w:t>20. nije potrošaču obračunao ni isplatio kamate sukladno članku 14. stavku 1. ovoga Zakona</w:t>
      </w:r>
    </w:p>
    <w:p w14:paraId="58F04B9C" w14:textId="77777777" w:rsidR="00735617" w:rsidRPr="00E11541" w:rsidRDefault="00735617" w:rsidP="00125E82">
      <w:pPr>
        <w:pStyle w:val="box470566"/>
        <w:spacing w:before="0" w:beforeAutospacing="0"/>
        <w:jc w:val="both"/>
      </w:pPr>
      <w:r w:rsidRPr="00E11541">
        <w:lastRenderedPageBreak/>
        <w:t>21. nije potrošaču vratio iznos uplaćenog predujma uvećanog za zakonske zatezne kamate, računajući od dana primitka predujma do dana isplate, što je moguće prije, a najkasnije u roku od sedam dana od dana raskida ugovora (članak 14. stavak 2.)</w:t>
      </w:r>
    </w:p>
    <w:p w14:paraId="159183C7" w14:textId="77777777" w:rsidR="00735617" w:rsidRPr="00E11541" w:rsidRDefault="00735617" w:rsidP="00125E82">
      <w:pPr>
        <w:pStyle w:val="box470566"/>
        <w:spacing w:before="0" w:beforeAutospacing="0"/>
        <w:jc w:val="both"/>
      </w:pPr>
      <w:r w:rsidRPr="00E11541">
        <w:t>22. potrošaču ne prizna da je račun plaćen sukladno odredbama članka 15. ovoga Zakona</w:t>
      </w:r>
    </w:p>
    <w:p w14:paraId="0A79368C" w14:textId="77777777" w:rsidR="00735617" w:rsidRPr="00E11541" w:rsidRDefault="00735617" w:rsidP="00125E82">
      <w:pPr>
        <w:pStyle w:val="box470566"/>
        <w:spacing w:before="0" w:beforeAutospacing="0"/>
        <w:jc w:val="both"/>
      </w:pPr>
      <w:r w:rsidRPr="00E11541">
        <w:t>23. potrošaču naplati izdavanje opomene radi naplate neplaćenih dospjelih novčanih tražbina (članak 16. stavak 1.)</w:t>
      </w:r>
    </w:p>
    <w:p w14:paraId="672E56C0" w14:textId="77777777" w:rsidR="00735617" w:rsidRPr="00E11541" w:rsidRDefault="00735617" w:rsidP="00125E82">
      <w:pPr>
        <w:pStyle w:val="box470566"/>
        <w:spacing w:before="0" w:beforeAutospacing="0"/>
        <w:jc w:val="both"/>
      </w:pPr>
      <w:r w:rsidRPr="00E11541">
        <w:t>24. na računu za javnu uslugu ne istakne iznos neplaćenih dospjelih novčanih tražbina za prethodna razdoblja (članak 16. stavak 2.)</w:t>
      </w:r>
    </w:p>
    <w:p w14:paraId="77C2DEEF" w14:textId="77777777" w:rsidR="00735617" w:rsidRPr="00E11541" w:rsidRDefault="00735617" w:rsidP="00125E82">
      <w:pPr>
        <w:pStyle w:val="box470566"/>
        <w:spacing w:before="0" w:beforeAutospacing="0"/>
        <w:jc w:val="both"/>
      </w:pPr>
      <w:r w:rsidRPr="00E11541">
        <w:t>25. pokrene postupak prisilne naplate prije okončanja sudskog ili izvansudskog postupka glede osporenih neplaćenih dospjelih novčanih tražbina (članak 16. stavak 3.)</w:t>
      </w:r>
    </w:p>
    <w:p w14:paraId="09EF7934" w14:textId="77777777" w:rsidR="00735617" w:rsidRPr="00E11541" w:rsidRDefault="00735617" w:rsidP="00125E82">
      <w:pPr>
        <w:pStyle w:val="box470566"/>
        <w:spacing w:before="0" w:beforeAutospacing="0"/>
        <w:jc w:val="both"/>
      </w:pPr>
      <w:r w:rsidRPr="00E11541">
        <w:t>26. ambalaža dovodi potrošača u zabludu glede mase i veličine proizvoda te ako nije sukladna posebnim zahtjevima za ambalažu (članak 17. stavak 1.)</w:t>
      </w:r>
    </w:p>
    <w:p w14:paraId="43097577" w14:textId="77777777" w:rsidR="00735617" w:rsidRPr="00E11541" w:rsidRDefault="00735617" w:rsidP="00125E82">
      <w:pPr>
        <w:pStyle w:val="box470566"/>
        <w:spacing w:before="0" w:beforeAutospacing="0"/>
        <w:jc w:val="both"/>
      </w:pPr>
      <w:r w:rsidRPr="00E11541">
        <w:t>27. ne istakne jasno, vidljivo i čitljivo cijenu robe i usluge zamatanja (članak 17. stavak 2.)</w:t>
      </w:r>
    </w:p>
    <w:p w14:paraId="5CEC2B33" w14:textId="77777777" w:rsidR="00735617" w:rsidRPr="00E11541" w:rsidRDefault="00735617" w:rsidP="00125E82">
      <w:pPr>
        <w:pStyle w:val="box470566"/>
        <w:spacing w:before="0" w:beforeAutospacing="0"/>
        <w:jc w:val="both"/>
      </w:pPr>
      <w:r w:rsidRPr="00E11541">
        <w:t>28. na zahtjev potrošača ne zadrži ambalažu prodanog proizvoda (članak 17. stavak 3.)</w:t>
      </w:r>
    </w:p>
    <w:p w14:paraId="6B421C9D" w14:textId="77777777" w:rsidR="00735617" w:rsidRPr="00E11541" w:rsidRDefault="00735617" w:rsidP="00125E82">
      <w:pPr>
        <w:pStyle w:val="box470566"/>
        <w:spacing w:before="0" w:beforeAutospacing="0"/>
        <w:jc w:val="both"/>
      </w:pPr>
      <w:r w:rsidRPr="00E11541">
        <w:t>29. ostavlja oglasne poruke i materijale u ili na poštanskim sandučićima te na ili ispred kućnih vrata potrošača ako je takva zabrana na njima jasno napisana (članak 18. stavak 1.)</w:t>
      </w:r>
    </w:p>
    <w:p w14:paraId="6250B21D" w14:textId="77777777" w:rsidR="00735617" w:rsidRPr="00E11541" w:rsidRDefault="00735617" w:rsidP="00125E82">
      <w:pPr>
        <w:pStyle w:val="box470566"/>
        <w:spacing w:before="0" w:beforeAutospacing="0"/>
        <w:jc w:val="both"/>
      </w:pPr>
      <w:r w:rsidRPr="00E11541">
        <w:t>30. tijekom trajanja posebnog oblika prodaje proizvode prodaje po cijeni koja nije niža od cijene tih proizvoda u redovnoj prodaji (članak 19. stavak 1.)</w:t>
      </w:r>
    </w:p>
    <w:p w14:paraId="4CCDDEC5" w14:textId="77777777" w:rsidR="00735617" w:rsidRPr="00E11541" w:rsidRDefault="00735617" w:rsidP="00125E82">
      <w:pPr>
        <w:pStyle w:val="box470566"/>
        <w:spacing w:before="0" w:beforeAutospacing="0"/>
        <w:jc w:val="both"/>
      </w:pPr>
      <w:r w:rsidRPr="00E11541">
        <w:t>31. tijekom trajanja posebnog oblika prodaje robe nije istaknuo cijenu sukladno članku 19. stavcima 4. i 5. ovoga Zakona tijekom trajanja posebnog oblika prodaje i najnižu cijenu koju je primjenjivao za istu robu u razdoblju od 30 dana prije provođenja posebnog oblika prodaje</w:t>
      </w:r>
    </w:p>
    <w:p w14:paraId="10E81C69" w14:textId="77777777" w:rsidR="00735617" w:rsidRPr="00E11541" w:rsidRDefault="00735617" w:rsidP="00125E82">
      <w:pPr>
        <w:pStyle w:val="box470566"/>
        <w:spacing w:before="0" w:beforeAutospacing="0"/>
        <w:jc w:val="both"/>
      </w:pPr>
      <w:r w:rsidRPr="00E11541">
        <w:t>32. tijekom trajanja posebnog oblika prodaje usluga unutar poslovnih prostorija nije istaknuo cijenu koju primjenjuje tijekom trajanja posebnog oblika prodaje i najnižu cijenu koju je primjenjivao za istu uslugu tijekom razdoblja od 30 dana prije provođenja posebnog oblika prodaje (članak 19. stavak 6.)</w:t>
      </w:r>
    </w:p>
    <w:p w14:paraId="3396B0C0" w14:textId="77777777" w:rsidR="00735617" w:rsidRPr="00E11541" w:rsidRDefault="00735617" w:rsidP="00125E82">
      <w:pPr>
        <w:pStyle w:val="box470566"/>
        <w:spacing w:before="0" w:beforeAutospacing="0"/>
        <w:jc w:val="both"/>
      </w:pPr>
      <w:r w:rsidRPr="00E11541">
        <w:t>33. u slučaju prodaje robe po nižoj cijeni oglašavajući rasprodaju postupi suprotno odredbama članka 21. ovoga Zakona</w:t>
      </w:r>
    </w:p>
    <w:p w14:paraId="37078FF7" w14:textId="77777777" w:rsidR="00735617" w:rsidRPr="00E11541" w:rsidRDefault="00735617" w:rsidP="00125E82">
      <w:pPr>
        <w:pStyle w:val="box470566"/>
        <w:spacing w:before="0" w:beforeAutospacing="0"/>
        <w:jc w:val="both"/>
      </w:pPr>
      <w:r w:rsidRPr="00E11541">
        <w:t>34. postupa suprotno odredbama pravilnika iz članka 22. stavka 2. ovoga Zakona</w:t>
      </w:r>
    </w:p>
    <w:p w14:paraId="382AC4E2" w14:textId="77777777" w:rsidR="00735617" w:rsidRPr="00E11541" w:rsidRDefault="00735617" w:rsidP="00125E82">
      <w:pPr>
        <w:pStyle w:val="box470566"/>
        <w:spacing w:before="0" w:beforeAutospacing="0"/>
        <w:jc w:val="both"/>
      </w:pPr>
      <w:r w:rsidRPr="00E11541">
        <w:t>35. nije jasno, vidljivo i čitljivo označio na robi ili na prodajnom mjestu da je riječ o prodaji robe s greškom niti je upoznao potrošača u čemu se sastoji greška na robi (članak 23.)</w:t>
      </w:r>
    </w:p>
    <w:p w14:paraId="5BCFD6E2" w14:textId="77777777" w:rsidR="00735617" w:rsidRPr="00E11541" w:rsidRDefault="00735617" w:rsidP="00125E82">
      <w:pPr>
        <w:pStyle w:val="box470566"/>
        <w:spacing w:before="0" w:beforeAutospacing="0"/>
        <w:jc w:val="both"/>
      </w:pPr>
      <w:r w:rsidRPr="00E11541">
        <w:t>36. za robu kojoj istječe rok uporabe nije dodatno jasno, vidljivo i čitljivo istaknuo krajnji rok uporabe (članak 24.)</w:t>
      </w:r>
    </w:p>
    <w:p w14:paraId="4F739290" w14:textId="77777777" w:rsidR="00735617" w:rsidRPr="00E11541" w:rsidRDefault="00735617" w:rsidP="00125E82">
      <w:pPr>
        <w:pStyle w:val="box470566"/>
        <w:spacing w:before="0" w:beforeAutospacing="0"/>
        <w:jc w:val="both"/>
      </w:pPr>
      <w:r w:rsidRPr="00E11541">
        <w:t>37. ne primjenjuje obračun i cijene uređene posebnim propisima (članak 25. stavak 2.)</w:t>
      </w:r>
    </w:p>
    <w:p w14:paraId="1FCA7ED3" w14:textId="77777777" w:rsidR="00735617" w:rsidRPr="00E11541" w:rsidRDefault="00735617" w:rsidP="00125E82">
      <w:pPr>
        <w:pStyle w:val="box470566"/>
        <w:spacing w:before="0" w:beforeAutospacing="0"/>
        <w:jc w:val="both"/>
      </w:pPr>
      <w:r w:rsidRPr="00E11541">
        <w:lastRenderedPageBreak/>
        <w:t>38. naplati uslugu očitanja mjernih uređaja, osim u slučajevima koji su određeni posebnim propisom (članak 25. stavak 3.)</w:t>
      </w:r>
    </w:p>
    <w:p w14:paraId="36701655" w14:textId="77777777" w:rsidR="00735617" w:rsidRPr="00E11541" w:rsidRDefault="00735617" w:rsidP="00125E82">
      <w:pPr>
        <w:pStyle w:val="box470566"/>
        <w:spacing w:before="0" w:beforeAutospacing="0"/>
        <w:jc w:val="both"/>
      </w:pPr>
      <w:r w:rsidRPr="00E11541">
        <w:t>39. ne omogući potrošaču upoznavanje unaprijed sa svojim općim uvjetima poslovanja te uvjetima korištenja javnih usluga i javno ih ne objavi na svojim mrežnim stanicama (članak 25. stavak 4.)</w:t>
      </w:r>
    </w:p>
    <w:p w14:paraId="05157EC5" w14:textId="77777777" w:rsidR="00735617" w:rsidRPr="00E11541" w:rsidRDefault="00735617" w:rsidP="00125E82">
      <w:pPr>
        <w:pStyle w:val="box470566"/>
        <w:spacing w:before="0" w:beforeAutospacing="0"/>
        <w:jc w:val="both"/>
      </w:pPr>
      <w:r w:rsidRPr="00E11541">
        <w:t>40. pisanim putem ne obavijesti potrošača o svakoj promjeni svojih općih uvjeta poslovanja i uvjeta korištenja javnih usluga (članak 25. stavak 5.)</w:t>
      </w:r>
    </w:p>
    <w:p w14:paraId="24ACEE69" w14:textId="77777777" w:rsidR="00735617" w:rsidRPr="00E11541" w:rsidRDefault="00735617" w:rsidP="00125E82">
      <w:pPr>
        <w:pStyle w:val="box470566"/>
        <w:spacing w:before="0" w:beforeAutospacing="0"/>
        <w:jc w:val="both"/>
      </w:pPr>
      <w:r w:rsidRPr="00E11541">
        <w:t>41. ne osnuje povjerenstvo za reklamacije potrošača ili u sastavu povjerenstva nema predstavnika udruga za zaštitu potrošača (članak 26. stavak 5.)</w:t>
      </w:r>
    </w:p>
    <w:p w14:paraId="1942F762" w14:textId="77777777" w:rsidR="00735617" w:rsidRPr="00E11541" w:rsidRDefault="00735617" w:rsidP="00125E82">
      <w:pPr>
        <w:pStyle w:val="box470566"/>
        <w:spacing w:before="0" w:beforeAutospacing="0"/>
        <w:jc w:val="both"/>
      </w:pPr>
      <w:r w:rsidRPr="00E11541">
        <w:t>42. ne omogući podnošenje reklamacije iz članka 27. stavka 1. ovoga Zakona na način uređen u članku 27. stavku 2. ovoga Zakona</w:t>
      </w:r>
    </w:p>
    <w:p w14:paraId="391917C9" w14:textId="77777777" w:rsidR="00735617" w:rsidRPr="00E11541" w:rsidRDefault="00735617" w:rsidP="00125E82">
      <w:pPr>
        <w:pStyle w:val="box470566"/>
        <w:spacing w:before="0" w:beforeAutospacing="0"/>
        <w:jc w:val="both"/>
      </w:pPr>
      <w:r w:rsidRPr="00E11541">
        <w:t>43. jasno, vidljivo i čitljivo ne istakne obavijest o načinu podnošenja reklamacije iz članka 27. stavka 1. ovoga Zakona u svojim poslovnim prostorijama i na mrežnoj stranici, ako je uspostavljena (članak 27. stavak 4.)</w:t>
      </w:r>
    </w:p>
    <w:p w14:paraId="12B241CE" w14:textId="77777777" w:rsidR="00735617" w:rsidRPr="00E11541" w:rsidRDefault="00735617" w:rsidP="00125E82">
      <w:pPr>
        <w:pStyle w:val="box470566"/>
        <w:spacing w:before="0" w:beforeAutospacing="0"/>
        <w:jc w:val="both"/>
      </w:pPr>
      <w:r w:rsidRPr="00E11541">
        <w:t>44. povjerenstvo za reklamacije potrošača ne odgovori pisanim putem na zaprimljenu reklamaciju u roku od 30 dana od dana zaprimanja reklamacije (članak 27. stavak 5.)</w:t>
      </w:r>
    </w:p>
    <w:p w14:paraId="5B932FC3" w14:textId="77777777" w:rsidR="00735617" w:rsidRPr="00E11541" w:rsidRDefault="00735617" w:rsidP="00125E82">
      <w:pPr>
        <w:pStyle w:val="box470566"/>
        <w:spacing w:before="0" w:beforeAutospacing="0"/>
        <w:jc w:val="both"/>
      </w:pPr>
      <w:r w:rsidRPr="00E11541">
        <w:t>45. ne omogući priključak na distribucijsku mrežu i uporabu priključka i mreže te pružanje usluga pod nediskriminirajućim, unaprijed poznatim i ugovorenim uvjetima (članak 28.)</w:t>
      </w:r>
    </w:p>
    <w:p w14:paraId="389C20F6" w14:textId="77777777" w:rsidR="00735617" w:rsidRPr="00E11541" w:rsidRDefault="00735617" w:rsidP="00125E82">
      <w:pPr>
        <w:pStyle w:val="box470566"/>
        <w:spacing w:before="0" w:beforeAutospacing="0"/>
        <w:jc w:val="both"/>
      </w:pPr>
      <w:r w:rsidRPr="00E11541">
        <w:t>46. obustavi pružanje javne usluge prije okončanja navedenoga sudskog ili izvansudskog postupka, ako se račun trgovca osporava u sudskom ili izvansudskom postupku, a potrošač uredno podmiruje sve sljedeće nesporne račune (članak 29. stavak 1.)</w:t>
      </w:r>
    </w:p>
    <w:p w14:paraId="58A93E07" w14:textId="77777777" w:rsidR="00735617" w:rsidRPr="00E11541" w:rsidRDefault="00735617" w:rsidP="00125E82">
      <w:pPr>
        <w:pStyle w:val="box470566"/>
        <w:spacing w:before="0" w:beforeAutospacing="0"/>
        <w:jc w:val="both"/>
      </w:pPr>
      <w:r w:rsidRPr="00E11541">
        <w:t>47. ponovno, bez naknade, ne započne i ne nastavi pružati uslugu potrošaču do okončanja sudskog ili izvansudskog postupka ako je obustavio pružanje usluge prije nego što je od nadležnog tijela ili osobe obaviješten o pokrenutom sudskom ili izvansudskom postupku, osim ako je potrošač raskinuo ugovor s trgovcem koji pruža javnu uslugu (članak 29. stavak 2.)</w:t>
      </w:r>
    </w:p>
    <w:p w14:paraId="6FBD8960" w14:textId="77777777" w:rsidR="00735617" w:rsidRPr="00E11541" w:rsidRDefault="00735617" w:rsidP="00125E82">
      <w:pPr>
        <w:pStyle w:val="box470566"/>
        <w:spacing w:before="0" w:beforeAutospacing="0"/>
        <w:jc w:val="both"/>
      </w:pPr>
      <w:r w:rsidRPr="00E11541">
        <w:t>48. obustavi pružanje javne usluge radi pokretanja postupka prisilne naplate (članak 29. stavak 3.)</w:t>
      </w:r>
    </w:p>
    <w:p w14:paraId="554C2B39" w14:textId="77777777" w:rsidR="00735617" w:rsidRPr="00E11541" w:rsidRDefault="00735617" w:rsidP="00125E82">
      <w:pPr>
        <w:pStyle w:val="box470566"/>
        <w:spacing w:before="0" w:beforeAutospacing="0"/>
        <w:jc w:val="both"/>
      </w:pPr>
      <w:r w:rsidRPr="00E11541">
        <w:t>49. se koristi praksom koja je nepoštena u smislu članaka 34. do 40. ovoga Zakona</w:t>
      </w:r>
    </w:p>
    <w:p w14:paraId="66231394" w14:textId="77777777" w:rsidR="00735617" w:rsidRPr="00E11541" w:rsidRDefault="00735617" w:rsidP="00125E82">
      <w:pPr>
        <w:pStyle w:val="box470566"/>
        <w:spacing w:before="0" w:beforeAutospacing="0"/>
        <w:jc w:val="both"/>
      </w:pPr>
      <w:r w:rsidRPr="00E11541">
        <w:t>50. potrošaču nije na jasan i razumljiv način pružio informacije iz članka 46. stavka 1. ovoga Zakona</w:t>
      </w:r>
    </w:p>
    <w:p w14:paraId="6AB307DA" w14:textId="77777777" w:rsidR="00735617" w:rsidRPr="00E11541" w:rsidRDefault="00735617" w:rsidP="00125E82">
      <w:pPr>
        <w:pStyle w:val="box470566"/>
        <w:spacing w:before="0" w:beforeAutospacing="0"/>
        <w:jc w:val="both"/>
      </w:pPr>
      <w:r w:rsidRPr="00E11541">
        <w:t>51. potrošaču nije ispunio ugovor u skladu s odredbama ugovora, ovoga Zakona i propisa kojim se uređuju obveznopravni odnosi (članak 47. stavak 1.)</w:t>
      </w:r>
    </w:p>
    <w:p w14:paraId="71413665" w14:textId="77777777" w:rsidR="00735617" w:rsidRPr="00E11541" w:rsidRDefault="00735617" w:rsidP="00125E82">
      <w:pPr>
        <w:pStyle w:val="box470566"/>
        <w:spacing w:before="0" w:beforeAutospacing="0"/>
        <w:jc w:val="both"/>
      </w:pPr>
      <w:r w:rsidRPr="00E11541">
        <w:t>52. u slučaju robe s materijalnim nedostatkom, nije ispunio obvezu sukladno odredbama propisa kojim se uređuju obveznopravni odnosi o odgovornosti za materijalne nedostatke stvari (članak 47. stavak 2.)</w:t>
      </w:r>
    </w:p>
    <w:p w14:paraId="6DD0B8B9" w14:textId="77777777" w:rsidR="00735617" w:rsidRPr="00E11541" w:rsidRDefault="00735617" w:rsidP="00125E82">
      <w:pPr>
        <w:pStyle w:val="box470566"/>
        <w:spacing w:before="0" w:beforeAutospacing="0"/>
        <w:jc w:val="both"/>
      </w:pPr>
      <w:r w:rsidRPr="00E11541">
        <w:lastRenderedPageBreak/>
        <w:t>53. u slučaju robe za koju je dano jamstvo, nije ispunio obvezu sukladno odredbama propisa kojim se uređuju obveznopravni odnosi o komercijalnom jamstvu (članak 47. stavak 3.)</w:t>
      </w:r>
    </w:p>
    <w:p w14:paraId="7B4B911B" w14:textId="77777777" w:rsidR="00735617" w:rsidRPr="00E11541" w:rsidRDefault="00735617" w:rsidP="00125E82">
      <w:pPr>
        <w:pStyle w:val="box470566"/>
        <w:spacing w:before="0" w:beforeAutospacing="0"/>
        <w:jc w:val="both"/>
      </w:pPr>
      <w:r w:rsidRPr="00E11541">
        <w:t>54. nije ispunio ugovor sukladno članku 48. stavku 1. ovoga Zakona</w:t>
      </w:r>
    </w:p>
    <w:p w14:paraId="1D0ABB69" w14:textId="77777777" w:rsidR="00735617" w:rsidRPr="00E11541" w:rsidRDefault="00735617" w:rsidP="00125E82">
      <w:pPr>
        <w:pStyle w:val="box470566"/>
        <w:spacing w:before="0" w:beforeAutospacing="0"/>
        <w:jc w:val="both"/>
      </w:pPr>
      <w:r w:rsidRPr="00E11541">
        <w:t>55. pisanim putem ne obavijesti potrošača da nije ispunio ugovor (članak 48. stavak 2.)</w:t>
      </w:r>
    </w:p>
    <w:p w14:paraId="3FC475B3" w14:textId="77777777" w:rsidR="00735617" w:rsidRPr="00E11541" w:rsidRDefault="00735617" w:rsidP="00125E82">
      <w:pPr>
        <w:pStyle w:val="box470566"/>
        <w:spacing w:before="0" w:beforeAutospacing="0"/>
        <w:jc w:val="both"/>
      </w:pPr>
      <w:r w:rsidRPr="00E11541">
        <w:t>56. ne zatraži izričit pristanak potrošača za bilo koje dodatno plaćanje koje bi potrošač bio dužan izvršiti osim iznosa koji je ugovoren kao protučinidba za glavnu činidbu trgovca prije nego što potrošač sklopi ugovor ili bude obvezan odgovarajućom ponudom (članak 51. stavak 1.)</w:t>
      </w:r>
    </w:p>
    <w:p w14:paraId="6EE42399" w14:textId="77777777" w:rsidR="00735617" w:rsidRPr="00E11541" w:rsidRDefault="00735617" w:rsidP="00125E82">
      <w:pPr>
        <w:pStyle w:val="box470566"/>
        <w:spacing w:before="0" w:beforeAutospacing="0"/>
        <w:jc w:val="both"/>
      </w:pPr>
      <w:r w:rsidRPr="00E11541">
        <w:t>57. je uspostavio telefonsku liniju kako bi ga potrošači mogli telefonski kontaktirati u vezi sa sklopljenim ugovorom, a pozivi se naplaćuju po tarifi koja je viša od one za komunikaciju uobičajenom fiksnom geografskom linijom ili mobilnom linijom (članak 52.)</w:t>
      </w:r>
    </w:p>
    <w:p w14:paraId="4136A10A" w14:textId="77777777" w:rsidR="00735617" w:rsidRPr="00E11541" w:rsidRDefault="00735617" w:rsidP="00125E82">
      <w:pPr>
        <w:pStyle w:val="box470566"/>
        <w:spacing w:before="0" w:beforeAutospacing="0"/>
        <w:jc w:val="both"/>
      </w:pPr>
      <w:r w:rsidRPr="00E11541">
        <w:t>58. je s potrošačem sklopio ugovor čije odredbe sadrže nepoštenu ugovornu odredbu ili više njih iz članka 53. stavka 1. ovoga Zakona, što je utvrđeno pravomoćnom sudskom presudom (članak 55. stavak 1.)</w:t>
      </w:r>
    </w:p>
    <w:p w14:paraId="67CCCB3B" w14:textId="77777777" w:rsidR="00735617" w:rsidRPr="00E11541" w:rsidRDefault="00735617" w:rsidP="00125E82">
      <w:pPr>
        <w:pStyle w:val="box470566"/>
        <w:spacing w:before="0" w:beforeAutospacing="0"/>
        <w:jc w:val="both"/>
      </w:pPr>
      <w:r w:rsidRPr="00E11541">
        <w:t>59. nije na jasan i razumljiv način obavijestio potrošača o podacima iz članka 60. stavka 1. ovoga Zakona prije nego što potrošač sklopi ugovor izvan poslovnih prostorija ili ugovor na daljinu ili bude obvezan odgovarajućom ponudom</w:t>
      </w:r>
    </w:p>
    <w:p w14:paraId="369D8507" w14:textId="77777777" w:rsidR="00735617" w:rsidRPr="00E11541" w:rsidRDefault="00735617" w:rsidP="00125E82">
      <w:pPr>
        <w:pStyle w:val="box470566"/>
        <w:spacing w:before="0" w:beforeAutospacing="0"/>
        <w:jc w:val="both"/>
      </w:pPr>
      <w:r w:rsidRPr="00E11541">
        <w:t>60. nije na jasan i razumljiv način koji je primjeren sredstvima komunikacije na daljinu obavijestio potrošača o podacima iz članka 61. ovoga Zakona prije nego što potrošač sklopi ugovor na internetskom tržištu ili bude obvezan odgovarajućom ponudom</w:t>
      </w:r>
    </w:p>
    <w:p w14:paraId="54053B47" w14:textId="77777777" w:rsidR="00735617" w:rsidRPr="00E11541" w:rsidRDefault="00735617" w:rsidP="00125E82">
      <w:pPr>
        <w:pStyle w:val="box470566"/>
        <w:spacing w:before="0" w:beforeAutospacing="0"/>
        <w:jc w:val="both"/>
      </w:pPr>
      <w:r w:rsidRPr="00E11541">
        <w:t>61. ne preda potrošaču obavijest iz članka 60. ovoga Zakona na papiru ili, uz suglasnost potrošača, na drugom trajnom mediju te ako obavijest nije čitljiva i napisana jednostavnim i razumljivim jezikom (članak 66.)</w:t>
      </w:r>
    </w:p>
    <w:p w14:paraId="67BFF58C" w14:textId="77777777" w:rsidR="00735617" w:rsidRPr="00E11541" w:rsidRDefault="00735617" w:rsidP="00125E82">
      <w:pPr>
        <w:pStyle w:val="box470566"/>
        <w:spacing w:before="0" w:beforeAutospacing="0"/>
        <w:jc w:val="both"/>
      </w:pPr>
      <w:r w:rsidRPr="00E11541">
        <w:t>62. ne dostavi potrošaču primjerak ugovora ili pisanu potvrdu usmeno sklopljenog ugovora na papiru ili, uz suglasnost potrošača, na drugom trajnom mediju (članak 67. stavak 1.)</w:t>
      </w:r>
    </w:p>
    <w:p w14:paraId="4A3BE522" w14:textId="77777777" w:rsidR="00735617" w:rsidRPr="00E11541" w:rsidRDefault="00735617" w:rsidP="00125E82">
      <w:pPr>
        <w:pStyle w:val="box470566"/>
        <w:spacing w:before="0" w:beforeAutospacing="0"/>
        <w:jc w:val="both"/>
      </w:pPr>
      <w:r w:rsidRPr="00E11541">
        <w:t>63. nije dao potrošaču obavijesti sukladno članku 69. stavku 1. ovoga Zakona</w:t>
      </w:r>
    </w:p>
    <w:p w14:paraId="76D22B0E" w14:textId="77777777" w:rsidR="00735617" w:rsidRPr="00E11541" w:rsidRDefault="00735617" w:rsidP="00125E82">
      <w:pPr>
        <w:pStyle w:val="box470566"/>
        <w:spacing w:before="0" w:beforeAutospacing="0"/>
        <w:jc w:val="both"/>
      </w:pPr>
      <w:r w:rsidRPr="00E11541">
        <w:t>64. nije potrošaču dostavio poziv iz članka 70. stavka 1. ovoga Zakona na papiru ili, uz suglasnost potrošača, na drugom trajnom mediju (članak 70. stavak 2.)</w:t>
      </w:r>
    </w:p>
    <w:p w14:paraId="77CAB2E4" w14:textId="77777777" w:rsidR="00735617" w:rsidRPr="00E11541" w:rsidRDefault="00735617" w:rsidP="00125E82">
      <w:pPr>
        <w:pStyle w:val="box470566"/>
        <w:spacing w:before="0" w:beforeAutospacing="0"/>
        <w:jc w:val="both"/>
      </w:pPr>
      <w:r w:rsidRPr="00E11541">
        <w:t>65. provodi nezatražene posjete potrošačevu domu suprotno članku 71. stavcima 1. do 5. ovoga Zakona</w:t>
      </w:r>
    </w:p>
    <w:p w14:paraId="363DC9F1" w14:textId="77777777" w:rsidR="00735617" w:rsidRPr="00E11541" w:rsidRDefault="00735617" w:rsidP="00125E82">
      <w:pPr>
        <w:pStyle w:val="box470566"/>
        <w:spacing w:before="0" w:beforeAutospacing="0"/>
        <w:jc w:val="both"/>
      </w:pPr>
      <w:r w:rsidRPr="00E11541">
        <w:t>66. u slučaju sklapanja ugovora na daljinu obavijest iz članka 60. stavka 1. ovoga Zakona nije prilagođena sredstvu daljinske komunikacije koje se koristi te nije priopćena jednostavnim i razumljivim jezikom i nije čitljiva ako se daje na trajnom mediju (članak 72. stavak 1.)</w:t>
      </w:r>
    </w:p>
    <w:p w14:paraId="7B78F8CA" w14:textId="77777777" w:rsidR="00735617" w:rsidRPr="00E11541" w:rsidRDefault="00735617" w:rsidP="00125E82">
      <w:pPr>
        <w:pStyle w:val="box470566"/>
        <w:spacing w:before="0" w:beforeAutospacing="0"/>
        <w:jc w:val="both"/>
      </w:pPr>
      <w:r w:rsidRPr="00E11541">
        <w:t>67. ne dostavi potrošaču ponudu na trajnom mediju na način kojim će nedvojbeno biti moguće utvrditi trenutak zaprimanja ponude (članak 73. stavak 1.)</w:t>
      </w:r>
    </w:p>
    <w:p w14:paraId="6AED6035" w14:textId="77777777" w:rsidR="00735617" w:rsidRPr="00E11541" w:rsidRDefault="00735617" w:rsidP="00125E82">
      <w:pPr>
        <w:pStyle w:val="box470566"/>
        <w:spacing w:before="0" w:beforeAutospacing="0"/>
        <w:jc w:val="both"/>
      </w:pPr>
      <w:r w:rsidRPr="00E11541">
        <w:lastRenderedPageBreak/>
        <w:t>68. nije jasno i vidljivo istaknuo podatke iz članka 60. stavka 1. točaka 1., 5., 17. i 18. i stavaka 3. do 5. ovoga Zakona prije nego što potrošač izvrši narudžbu elektroničkim putem (članak 74. stavak 1.)</w:t>
      </w:r>
    </w:p>
    <w:p w14:paraId="2F90B0CA" w14:textId="77777777" w:rsidR="00735617" w:rsidRPr="00E11541" w:rsidRDefault="00735617" w:rsidP="00125E82">
      <w:pPr>
        <w:pStyle w:val="box470566"/>
        <w:spacing w:before="0" w:beforeAutospacing="0"/>
        <w:jc w:val="both"/>
      </w:pPr>
      <w:r w:rsidRPr="00E11541">
        <w:t>69. nije omogućio potrošaču da u trenutku izvršenja narudžbe jasno izjavi da je upoznat s tim da narudžba uključuje obvezu plaćanja odnosno nije omogućio potrošaču aktivno polje na ekranu ili sličnu funkciju koja ga upozorava da je to narudžba s obvezom plaćanja (članak 74. stavci 2. i 3.)</w:t>
      </w:r>
    </w:p>
    <w:p w14:paraId="5CDAFFA3" w14:textId="77777777" w:rsidR="00735617" w:rsidRPr="00E11541" w:rsidRDefault="00735617" w:rsidP="00125E82">
      <w:pPr>
        <w:pStyle w:val="box470566"/>
        <w:spacing w:before="0" w:beforeAutospacing="0"/>
        <w:jc w:val="both"/>
      </w:pPr>
      <w:r w:rsidRPr="00E11541">
        <w:t>70. nije na mrežnim stranicama naznačio postoje li ograničenja u dostavi te koja su sredstva plaćanja prihvaćena (članak 75.)</w:t>
      </w:r>
    </w:p>
    <w:p w14:paraId="588DEA47" w14:textId="77777777" w:rsidR="00735617" w:rsidRPr="00E11541" w:rsidRDefault="00735617" w:rsidP="00125E82">
      <w:pPr>
        <w:pStyle w:val="box470566"/>
        <w:spacing w:before="0" w:beforeAutospacing="0"/>
        <w:jc w:val="both"/>
      </w:pPr>
      <w:r w:rsidRPr="00E11541">
        <w:t>71. u razumnom roku nakon sklapanja ugovora na daljinu, a najkasnije u trenutku isporuke robe ili početka izvršavanja usluge nije dostavio potrošaču potvrdu o sklopljenom ugovoru na trajnom mediju (članak 76. stavak 1.)</w:t>
      </w:r>
    </w:p>
    <w:p w14:paraId="57618C5E" w14:textId="77777777" w:rsidR="00735617" w:rsidRPr="00E11541" w:rsidRDefault="00735617" w:rsidP="00125E82">
      <w:pPr>
        <w:pStyle w:val="box470566"/>
        <w:spacing w:before="0" w:beforeAutospacing="0"/>
        <w:jc w:val="both"/>
      </w:pPr>
      <w:r w:rsidRPr="00E11541">
        <w:t>72. nije, bez odgađanja, u slučaju iz članka 81. stavka 2. ovoga Zakona, dostavio potrošaču potvrdu o primitku izjave o raskidu na trajnom mediju (članak 81. stavak 3.)</w:t>
      </w:r>
    </w:p>
    <w:p w14:paraId="5452E589" w14:textId="77777777" w:rsidR="00735617" w:rsidRPr="00E11541" w:rsidRDefault="00735617" w:rsidP="00125E82">
      <w:pPr>
        <w:pStyle w:val="box470566"/>
        <w:spacing w:before="0" w:beforeAutospacing="0"/>
        <w:jc w:val="both"/>
      </w:pPr>
      <w:r w:rsidRPr="00E11541">
        <w:t>73. nije izvršio potrošaču povrat plaćenog iznosa sukladno članku 83. stavku 1. ovoga Zakona</w:t>
      </w:r>
    </w:p>
    <w:p w14:paraId="0B3CAE7C" w14:textId="77777777" w:rsidR="00735617" w:rsidRPr="00E11541" w:rsidRDefault="00735617" w:rsidP="00125E82">
      <w:pPr>
        <w:pStyle w:val="box470566"/>
        <w:spacing w:before="0" w:beforeAutospacing="0"/>
        <w:jc w:val="both"/>
      </w:pPr>
      <w:r w:rsidRPr="00E11541">
        <w:t>74. nije izvršio potrošaču povrat plaćenog iznosa sukladno članku 83. stavku 3. ovoga Zakona</w:t>
      </w:r>
    </w:p>
    <w:p w14:paraId="31FE8C3C" w14:textId="77777777" w:rsidR="00735617" w:rsidRPr="00E11541" w:rsidRDefault="00735617" w:rsidP="00125E82">
      <w:pPr>
        <w:pStyle w:val="box470566"/>
        <w:spacing w:before="0" w:beforeAutospacing="0"/>
        <w:jc w:val="both"/>
      </w:pPr>
      <w:r w:rsidRPr="00E11541">
        <w:t>75. ne raskine bilo koji povezani ugovor u slučaju raskida ugovora sklopljenog izvan poslovnih prostorija ili ugovora sklopljenog na daljinu (članak 85.)</w:t>
      </w:r>
    </w:p>
    <w:p w14:paraId="0D56B4B0" w14:textId="77777777" w:rsidR="00735617" w:rsidRPr="00E11541" w:rsidRDefault="00735617" w:rsidP="00125E82">
      <w:pPr>
        <w:pStyle w:val="box470566"/>
        <w:spacing w:before="0" w:beforeAutospacing="0"/>
        <w:jc w:val="both"/>
      </w:pPr>
      <w:r w:rsidRPr="00E11541">
        <w:t>76. potrošaču ne uputi prethodnu obavijest ili ako je prethodna obavijest upućena nepravodobno (članak 88. stavak 1.)</w:t>
      </w:r>
    </w:p>
    <w:p w14:paraId="525E8413" w14:textId="77777777" w:rsidR="00735617" w:rsidRPr="00E11541" w:rsidRDefault="00735617" w:rsidP="00125E82">
      <w:pPr>
        <w:pStyle w:val="box470566"/>
        <w:spacing w:before="0" w:beforeAutospacing="0"/>
        <w:jc w:val="both"/>
      </w:pPr>
      <w:r w:rsidRPr="00E11541">
        <w:t>77. prethodna obavijest ne sadržava podatke propisane člancima 89. do 92. ovoga Zakona (članak 88. stavak 2.)</w:t>
      </w:r>
    </w:p>
    <w:p w14:paraId="0EFDB954" w14:textId="77777777" w:rsidR="00735617" w:rsidRPr="00E11541" w:rsidRDefault="00735617" w:rsidP="00125E82">
      <w:pPr>
        <w:pStyle w:val="box470566"/>
        <w:spacing w:before="0" w:beforeAutospacing="0"/>
        <w:jc w:val="both"/>
      </w:pPr>
      <w:r w:rsidRPr="00E11541">
        <w:t>78. ne vrati potrošaču sve što je na temelju ugovora od njega primio, umanjeno za iznos koji je ovlašten naplatiti od potrošača, najkasnije u roku od 30 dana od dana zaprimanja obavijesti o raskidu ugovora (članak 98. stavak 7.)</w:t>
      </w:r>
    </w:p>
    <w:p w14:paraId="36BB78A0" w14:textId="77777777" w:rsidR="00735617" w:rsidRPr="00E11541" w:rsidRDefault="00735617" w:rsidP="00125E82">
      <w:pPr>
        <w:pStyle w:val="box470566"/>
        <w:spacing w:before="0" w:beforeAutospacing="0"/>
        <w:jc w:val="both"/>
      </w:pPr>
      <w:r w:rsidRPr="00E11541">
        <w:t>79. ugovor o pravu na vremenski ograničenu uporabu (timeshare), ugovor o dugotrajnom turističkom proizvodu, ugovor o ponovnoj prodaji i ugovor o zamjeni nije sklopljen u pisanom obliku, na papiru ili drugom trajnom mediju (članak 104. stavak 1.)</w:t>
      </w:r>
    </w:p>
    <w:p w14:paraId="510F52F0" w14:textId="77777777" w:rsidR="00735617" w:rsidRPr="00E11541" w:rsidRDefault="00735617" w:rsidP="00125E82">
      <w:pPr>
        <w:pStyle w:val="box470566"/>
        <w:spacing w:before="0" w:beforeAutospacing="0"/>
        <w:jc w:val="both"/>
      </w:pPr>
      <w:r w:rsidRPr="00E11541">
        <w:t>80. ugovor o pravu na vremenski ograničenu uporabu (timeshare), ugovor o dugotrajnom turističkom proizvodu, ugovor o ponovnoj prodaji i ugovor o zamjeni nije sastavljen na službenom jeziku ili jednom od službenih jezika države u kojoj potrošač boravi ili čiji je državljanin, po njegovu izboru, s tim da ako potrošač boravi u nekoj državi članici Europske unije ili je državljanin neke države članice Europske unije, može izabrati službeni jezik te države jedino ako je to ujedno službeni jezik Europske unije (članak 104. stavak 2.)</w:t>
      </w:r>
    </w:p>
    <w:p w14:paraId="53ED9F99" w14:textId="77777777" w:rsidR="00735617" w:rsidRPr="00E11541" w:rsidRDefault="00735617" w:rsidP="00125E82">
      <w:pPr>
        <w:pStyle w:val="box470566"/>
        <w:spacing w:before="0" w:beforeAutospacing="0"/>
        <w:jc w:val="both"/>
      </w:pPr>
      <w:r w:rsidRPr="00E11541">
        <w:t xml:space="preserve">81. potrošač boravi u Republici Hrvatskoj ili ako trgovac obavlja svoju prodajnu djelatnost na području Republike Hrvatske, a ugovor o pravu na vremenski ograničenu uporabu (timeshare), </w:t>
      </w:r>
      <w:r w:rsidRPr="00E11541">
        <w:lastRenderedPageBreak/>
        <w:t>ugovor o dugotrajnom turističkom proizvodu, ugovor o ponovnoj prodaji i ugovor o zamjeni nije sastavljen na hrvatskom jeziku (članak 104. stavak 3.)</w:t>
      </w:r>
    </w:p>
    <w:p w14:paraId="5E108553" w14:textId="77777777" w:rsidR="00735617" w:rsidRPr="00E11541" w:rsidRDefault="00735617" w:rsidP="00125E82">
      <w:pPr>
        <w:pStyle w:val="box470566"/>
        <w:spacing w:before="0" w:beforeAutospacing="0"/>
        <w:jc w:val="both"/>
      </w:pPr>
      <w:r w:rsidRPr="00E11541">
        <w:t>82. se ugovor o pravu na vremenski ograničenu uporabu (timeshare) odnosi na određenu nekretninu, ne dostavi potrošaču ovjereni prijevod ugovora na službeni jezik ili jedan od službenih jezika države u kojoj se nekretnina nalazi, s tim da ako se nekretnina nalazi u nekoj državi članici Europske unije, ugovor mora biti preveden na službeni jezik ili jedan od službenih jezika te države koji je ujedno i službeni jezik Europske unije (članak 104. stavak 4.)</w:t>
      </w:r>
    </w:p>
    <w:p w14:paraId="3AD7ABB3" w14:textId="77777777" w:rsidR="00735617" w:rsidRPr="00E11541" w:rsidRDefault="00735617" w:rsidP="00125E82">
      <w:pPr>
        <w:pStyle w:val="box470566"/>
        <w:spacing w:before="0" w:beforeAutospacing="0"/>
        <w:jc w:val="both"/>
      </w:pPr>
      <w:r w:rsidRPr="00E11541">
        <w:t>83. potrošaču ne uruči najmanje dva primjerka ugovora o pravu na vremenski ograničenu uporabu (timeshare), ugovora o dugotrajnom turističkom proizvodu, ugovora o ponovnoj prodaji i ugovora o zamjeni (članak 104. stavak 6.)</w:t>
      </w:r>
    </w:p>
    <w:p w14:paraId="7EE2D71A" w14:textId="77777777" w:rsidR="00735617" w:rsidRPr="00E11541" w:rsidRDefault="00735617" w:rsidP="00125E82">
      <w:pPr>
        <w:pStyle w:val="box470566"/>
        <w:spacing w:before="0" w:beforeAutospacing="0"/>
        <w:jc w:val="both"/>
      </w:pPr>
      <w:r w:rsidRPr="00E11541">
        <w:t>84. u svakom oglasu koji se odnosi na ugovor o pravu na vremenski ograničenu uporabu (timeshare), ugovor o dugotrajnom turističkom proizvodu, ugovor o ponovnoj prodaji i ugovor o zamjeni nije jasno naznačeno pravo dobivanja prethodne obavijesti iz članka 106. ovoga Zakona, kao i mjesto na kojem se ta obavijest može dobiti (članak 105. stavak 1.)</w:t>
      </w:r>
    </w:p>
    <w:p w14:paraId="5F6301EB" w14:textId="77777777" w:rsidR="00735617" w:rsidRPr="00E11541" w:rsidRDefault="00735617" w:rsidP="00125E82">
      <w:pPr>
        <w:pStyle w:val="box470566"/>
        <w:spacing w:before="0" w:beforeAutospacing="0"/>
        <w:jc w:val="both"/>
      </w:pPr>
      <w:r w:rsidRPr="00E11541">
        <w:t>85. se sklapanje ugovora o pravu na vremenski ograničenu uporabu (timeshare), ugovora o dugotrajnom turističkom proizvodu, ugovora o ponovnoj prodaji i ugovora o zamjeni potrošaču nudi osobno, na promotivnom ili prodajnom događanju, a trgovac u pozivu jasno ne navede komercijalnu svrhu i prirodu događanja (članak 105. stavak 2.)</w:t>
      </w:r>
    </w:p>
    <w:p w14:paraId="744D8FC6" w14:textId="77777777" w:rsidR="00735617" w:rsidRPr="00E11541" w:rsidRDefault="00735617" w:rsidP="00125E82">
      <w:pPr>
        <w:pStyle w:val="box470566"/>
        <w:spacing w:before="0" w:beforeAutospacing="0"/>
        <w:jc w:val="both"/>
      </w:pPr>
      <w:r w:rsidRPr="00E11541">
        <w:t>86. obavijest iz članka 105. stavka 1. ovoga Zakona nije dostupna tijekom čitavog trajanja događanja iz članka 105. stavka 2. ovoga Zakona (članak 105. stavak 3.)</w:t>
      </w:r>
    </w:p>
    <w:p w14:paraId="5E91A559" w14:textId="77777777" w:rsidR="00735617" w:rsidRPr="00E11541" w:rsidRDefault="00735617" w:rsidP="00125E82">
      <w:pPr>
        <w:pStyle w:val="box470566"/>
        <w:spacing w:before="0" w:beforeAutospacing="0"/>
        <w:jc w:val="both"/>
      </w:pPr>
      <w:r w:rsidRPr="00E11541">
        <w:t>87. vremenski ograničenu uporabu (timeshare) i dugotrajni turistički proizvod oglašava i/ili nudi na tržištu kao ulaganje (članak 105. stavak 4.)</w:t>
      </w:r>
    </w:p>
    <w:p w14:paraId="14814271" w14:textId="77777777" w:rsidR="00735617" w:rsidRPr="00E11541" w:rsidRDefault="00735617" w:rsidP="00125E82">
      <w:pPr>
        <w:pStyle w:val="box470566"/>
        <w:spacing w:before="0" w:beforeAutospacing="0"/>
        <w:jc w:val="both"/>
      </w:pPr>
      <w:r w:rsidRPr="00E11541">
        <w:t>88. potrošaču na jasan i razumljiv način ne pruži točnu i potpunu obavijest o ugovoru o pravu na vremenski ograničenu uporabu (timeshare), ugovoru o dugotrajnom turističkom proizvodu, ugovoru o ponovnoj prodaji i ugovoru o zamjeni, putem standardnog informacijskog obrasca u razumnom roku prije prihvaćanja ponude ili sklapanja ugovora (članak 106. stavak 1.)</w:t>
      </w:r>
    </w:p>
    <w:p w14:paraId="3DDEAD3C" w14:textId="77777777" w:rsidR="00735617" w:rsidRPr="00E11541" w:rsidRDefault="00735617" w:rsidP="00125E82">
      <w:pPr>
        <w:pStyle w:val="box470566"/>
        <w:spacing w:before="0" w:beforeAutospacing="0"/>
        <w:jc w:val="both"/>
      </w:pPr>
      <w:r w:rsidRPr="00E11541">
        <w:t>89. obavijest iz članka 106. stavka 1. ovoga Zakona nije potrošaču besplatno stavljena na raspolaganje (članak 106. stavak 2.)</w:t>
      </w:r>
    </w:p>
    <w:p w14:paraId="22A8BBE1" w14:textId="77777777" w:rsidR="00735617" w:rsidRPr="00E11541" w:rsidRDefault="00735617" w:rsidP="00125E82">
      <w:pPr>
        <w:pStyle w:val="box470566"/>
        <w:spacing w:before="0" w:beforeAutospacing="0"/>
        <w:jc w:val="both"/>
      </w:pPr>
      <w:r w:rsidRPr="00E11541">
        <w:t>90. obavijest iz članka 106. stavka 1. ovoga Zakona nije sastavljena sukladno članku 106. stavku 3. ovoga Zakona</w:t>
      </w:r>
    </w:p>
    <w:p w14:paraId="3E3C5B7D" w14:textId="77777777" w:rsidR="00735617" w:rsidRPr="00E11541" w:rsidRDefault="00735617" w:rsidP="00125E82">
      <w:pPr>
        <w:pStyle w:val="box470566"/>
        <w:spacing w:before="0" w:beforeAutospacing="0"/>
        <w:jc w:val="both"/>
      </w:pPr>
      <w:r w:rsidRPr="00E11541">
        <w:t>91. ne obavijesti potrošača pisanim putem, na papiru ili drugom trajnom mediju, prije sklapanja ugovora, o izmjenama svakog podatka navedenog u prethodnoj obavijesti ili u ugovoru te izmjene nije izričito naveo (članak 107. stavak 2.)</w:t>
      </w:r>
    </w:p>
    <w:p w14:paraId="2C8E9F75" w14:textId="77777777" w:rsidR="00735617" w:rsidRPr="00E11541" w:rsidRDefault="00735617" w:rsidP="00125E82">
      <w:pPr>
        <w:pStyle w:val="box470566"/>
        <w:spacing w:before="0" w:beforeAutospacing="0"/>
        <w:jc w:val="both"/>
      </w:pPr>
      <w:r w:rsidRPr="00E11541">
        <w:t>92. potrošač prije sklapanja ugovora nije izričito upozoren na postojanje prava na jednostrani raskid ugovora iz članka 108. ovoga Zakona, dužinu roka za taj raskid, kao i na zabranu plaćanja unaprijed za vrijeme trajanja tog roka za raskid (članak 107. stavak 4.)</w:t>
      </w:r>
    </w:p>
    <w:p w14:paraId="76880532" w14:textId="77777777" w:rsidR="00735617" w:rsidRPr="00E11541" w:rsidRDefault="00735617" w:rsidP="00125E82">
      <w:pPr>
        <w:pStyle w:val="box470566"/>
        <w:spacing w:before="0" w:beforeAutospacing="0"/>
        <w:jc w:val="both"/>
      </w:pPr>
      <w:r w:rsidRPr="00E11541">
        <w:t>93. potrošaču dostavi ugovor koji ne sadrži zaseban obrazac za jednostrani raskid ugovora iz članka 108. ovoga Zakona (članak 107. stavak 5.)</w:t>
      </w:r>
    </w:p>
    <w:p w14:paraId="5B3C4A1F" w14:textId="77777777" w:rsidR="00735617" w:rsidRPr="00E11541" w:rsidRDefault="00735617" w:rsidP="00125E82">
      <w:pPr>
        <w:pStyle w:val="box470566"/>
        <w:spacing w:before="0" w:beforeAutospacing="0"/>
        <w:jc w:val="both"/>
      </w:pPr>
      <w:r w:rsidRPr="00E11541">
        <w:lastRenderedPageBreak/>
        <w:t>94. zahtijeva od potrošača naknadu troškova i/ili plaćanje vrijednosti usluge koja mu je na temelju ugovora bila ispunjena prije nego što je iskoristio svoje pravo na jednostrani raskid ugovora iz članka 108. ovoga Zakona (članak 109. stavak 1.)</w:t>
      </w:r>
    </w:p>
    <w:p w14:paraId="32F463F3" w14:textId="77777777" w:rsidR="00735617" w:rsidRPr="00E11541" w:rsidRDefault="00735617" w:rsidP="00125E82">
      <w:pPr>
        <w:pStyle w:val="box470566"/>
        <w:spacing w:before="0" w:beforeAutospacing="0"/>
        <w:jc w:val="both"/>
      </w:pPr>
      <w:r w:rsidRPr="00E11541">
        <w:t>95. tereti potrošača za štetu koja nastane zbog toga što je potrošač iskoristio svoje pravo na jednostrani raskid ugovora iz članka 108. ovoga Zakona (članak 109. stavak 2.)</w:t>
      </w:r>
    </w:p>
    <w:p w14:paraId="64AB2F33" w14:textId="77777777" w:rsidR="00735617" w:rsidRPr="00E11541" w:rsidRDefault="00735617" w:rsidP="00125E82">
      <w:pPr>
        <w:pStyle w:val="box470566"/>
        <w:spacing w:before="0" w:beforeAutospacing="0"/>
        <w:jc w:val="both"/>
      </w:pPr>
      <w:r w:rsidRPr="00E11541">
        <w:t>96. prije isteka roka za jednostrani raskid ugovora iz članka 108. ovoga Zakona od potrošača zahtijeva bilo kakvo plaćanje unaprijed, davanje jamstava, rezervaciju novca na računu, izričito priznanje duga ili izvršenje bilo koje druge financijske transakcije u vezi s ugovorom o pravu na vremenski ograničenu uporabu (timeshare), ugovorom o dugotrajnom turističkom proizvodu te ugovorom o zamjeni (članak 110. stavak 1.)</w:t>
      </w:r>
    </w:p>
    <w:p w14:paraId="163EB423" w14:textId="77777777" w:rsidR="00735617" w:rsidRPr="00E11541" w:rsidRDefault="00735617" w:rsidP="00125E82">
      <w:pPr>
        <w:pStyle w:val="box470566"/>
        <w:spacing w:before="0" w:beforeAutospacing="0"/>
        <w:jc w:val="both"/>
      </w:pPr>
      <w:r w:rsidRPr="00E11541">
        <w:t>97. zahtijeva od potrošača bilo kakvo plaćanje unaprijed, davanje jamstava, rezervaciju novca na računu, izričito priznanje duga ili izvršenje bilo koje druge financijske transakcije prije nego što ponovna prodaja prava bude izvršena odnosno ugovor o ponovnoj prodaji prestane na neki drugi način (članak 110. stavak 2.)</w:t>
      </w:r>
    </w:p>
    <w:p w14:paraId="7E9158CF" w14:textId="77777777" w:rsidR="00735617" w:rsidRPr="00E11541" w:rsidRDefault="00735617" w:rsidP="00125E82">
      <w:pPr>
        <w:pStyle w:val="box470566"/>
        <w:spacing w:before="0" w:beforeAutospacing="0"/>
        <w:jc w:val="both"/>
      </w:pPr>
      <w:r w:rsidRPr="00E11541">
        <w:t>98. zahtijeva bilo kakvo plaćanje na temelju ugovora o dugotrajnom turističkom proizvodu koje nije utemeljeno na planu obročne otplate (članak 111. stavak 2.)</w:t>
      </w:r>
    </w:p>
    <w:p w14:paraId="290902F3" w14:textId="77777777" w:rsidR="00735617" w:rsidRPr="00E11541" w:rsidRDefault="00735617" w:rsidP="00125E82">
      <w:pPr>
        <w:pStyle w:val="box470566"/>
        <w:spacing w:before="0" w:beforeAutospacing="0"/>
        <w:jc w:val="both"/>
      </w:pPr>
      <w:r w:rsidRPr="00E11541">
        <w:t>99. ne uputi potrošaču pisani zahtjev za plaćanje, na papiru ili drugom trajnom mediju, najkasnije 14 dana prije datuma dospijeća pojedinog obroka za svako plaćanje na temelju ugovora o dugotrajnom turističkom proizvodu (članak 111. stavak 4.)</w:t>
      </w:r>
    </w:p>
    <w:p w14:paraId="59C2E098" w14:textId="77777777" w:rsidR="00735617" w:rsidRPr="00E11541" w:rsidRDefault="00735617" w:rsidP="00125E82">
      <w:pPr>
        <w:pStyle w:val="box470566"/>
        <w:spacing w:before="0" w:beforeAutospacing="0"/>
        <w:jc w:val="both"/>
      </w:pPr>
      <w:r w:rsidRPr="00E11541">
        <w:t>100. zahtijeva od potrošača, od drugog obroka nadalje, plaćanje bilo kakve naknade ili kazne ako potrošač raskine ugovor o dugotrajnom turističkom proizvodu (članak 111. stavak 5.)</w:t>
      </w:r>
    </w:p>
    <w:p w14:paraId="242F0987" w14:textId="77777777" w:rsidR="00735617" w:rsidRPr="00E11541" w:rsidRDefault="00735617" w:rsidP="00125E82">
      <w:pPr>
        <w:pStyle w:val="box470566"/>
        <w:spacing w:before="0" w:beforeAutospacing="0"/>
        <w:jc w:val="both"/>
      </w:pPr>
      <w:r w:rsidRPr="00E11541">
        <w:t>101. u slučaju jednostranog raskida ugovora o vremenski ograničenoj uporabi (timeshare) i ugovora o dugotrajnom turističkom proizvodu zahtijeva od potrošača bilo kakvu naknadu kod raskida povezanog ugovora o zamjeni ili bilo kojeg drugog povezanog ugovora ili ugovora o kreditu (članak 112. stavci 1. i 3.)</w:t>
      </w:r>
    </w:p>
    <w:p w14:paraId="3B8D3F82" w14:textId="77777777" w:rsidR="00735617" w:rsidRPr="00E11541" w:rsidRDefault="00735617" w:rsidP="00125E82">
      <w:pPr>
        <w:pStyle w:val="box470566"/>
        <w:spacing w:before="0" w:beforeAutospacing="0"/>
        <w:jc w:val="both"/>
      </w:pPr>
      <w:r w:rsidRPr="00E11541">
        <w:t>102. potrošaču ne vrati sve što je na temelju povezanog ugovora primio od njega, on ili treća osoba s kojom je potrošač sklopio povezani ugovor, i to u roku od 30 dana od dana kada je trgovac primio obavijest iz članka 108. ovoga Zakona (članak 112. stavak 6.)</w:t>
      </w:r>
    </w:p>
    <w:p w14:paraId="34CA324C" w14:textId="77777777" w:rsidR="00735617" w:rsidRPr="00E11541" w:rsidRDefault="00735617" w:rsidP="00125E82">
      <w:pPr>
        <w:pStyle w:val="box470566"/>
        <w:spacing w:before="0" w:beforeAutospacing="0"/>
        <w:jc w:val="both"/>
      </w:pPr>
      <w:r w:rsidRPr="00E11541">
        <w:t>103. nije postupio sukladno obvezi iz članka 143. stavka 2. ovoga Zakona.</w:t>
      </w:r>
    </w:p>
    <w:p w14:paraId="4BF85FCE" w14:textId="77777777" w:rsidR="00735617" w:rsidRPr="00E11541" w:rsidRDefault="00735617" w:rsidP="00125E82">
      <w:pPr>
        <w:pStyle w:val="box470566"/>
        <w:spacing w:before="0" w:beforeAutospacing="0"/>
        <w:jc w:val="both"/>
      </w:pPr>
      <w:r w:rsidRPr="00E11541">
        <w:t>(2) Za prekršaje iz stavka 1. ovoga članka kaznit će se i odgovorna osoba u pravnoj osobi novčanom kaznom u iznosu od 10.000,00 do 15.000,00 kuna.</w:t>
      </w:r>
    </w:p>
    <w:p w14:paraId="128045A5" w14:textId="77777777" w:rsidR="00735617" w:rsidRPr="00E11541" w:rsidRDefault="00735617" w:rsidP="00125E82">
      <w:pPr>
        <w:pStyle w:val="box470566"/>
        <w:spacing w:before="0" w:beforeAutospacing="0"/>
        <w:jc w:val="both"/>
      </w:pPr>
      <w:r w:rsidRPr="00E11541">
        <w:t>(3) Za prekršaje iz stavka 1. ovoga članka kaznit će se trgovac – fizička osoba novčanom kaznom u iznosu od 5000,00 do 15.000,00 kuna.</w:t>
      </w:r>
    </w:p>
    <w:p w14:paraId="5DFC7C51" w14:textId="009B2DAD" w:rsidR="00735617" w:rsidRPr="00E11541" w:rsidRDefault="00735617" w:rsidP="00790212">
      <w:pPr>
        <w:pStyle w:val="box470566"/>
        <w:spacing w:before="0" w:beforeAutospacing="0"/>
        <w:jc w:val="center"/>
      </w:pPr>
      <w:r w:rsidRPr="00E11541">
        <w:t>Prekršaji kojima je nanesena šteta kolektivnim</w:t>
      </w:r>
      <w:r w:rsidR="00D52784" w:rsidRPr="00E11541">
        <w:t xml:space="preserve"> </w:t>
      </w:r>
      <w:r w:rsidRPr="00E11541">
        <w:t>interesima i pravima potrošača</w:t>
      </w:r>
    </w:p>
    <w:p w14:paraId="3A3A242A" w14:textId="77777777" w:rsidR="00735617" w:rsidRPr="00E11541" w:rsidRDefault="00735617" w:rsidP="00790212">
      <w:pPr>
        <w:pStyle w:val="box470566"/>
        <w:spacing w:before="0" w:beforeAutospacing="0"/>
        <w:jc w:val="center"/>
      </w:pPr>
      <w:r w:rsidRPr="00E11541">
        <w:t>Članak 150.</w:t>
      </w:r>
    </w:p>
    <w:p w14:paraId="638A38F2" w14:textId="77777777" w:rsidR="00735617" w:rsidRPr="00E11541" w:rsidRDefault="00735617" w:rsidP="00D52784">
      <w:pPr>
        <w:pStyle w:val="box470566"/>
        <w:spacing w:before="0" w:beforeAutospacing="0"/>
        <w:jc w:val="both"/>
      </w:pPr>
      <w:r w:rsidRPr="00E11541">
        <w:t>(1) Za prekršaj iz članka 149. stavka 1. točaka 49. i 50., 54. do 63. i 65. do 75.</w:t>
      </w:r>
    </w:p>
    <w:p w14:paraId="48B78603" w14:textId="77777777" w:rsidR="00735617" w:rsidRPr="00E11541" w:rsidRDefault="00735617" w:rsidP="00D52784">
      <w:pPr>
        <w:pStyle w:val="box470566"/>
        <w:spacing w:before="0" w:beforeAutospacing="0"/>
        <w:jc w:val="both"/>
      </w:pPr>
      <w:r w:rsidRPr="00E11541">
        <w:lastRenderedPageBreak/>
        <w:t>(2) ovoga Zakona, a:</w:t>
      </w:r>
    </w:p>
    <w:p w14:paraId="439D02B9" w14:textId="77777777" w:rsidR="00735617" w:rsidRPr="00E11541" w:rsidRDefault="00735617" w:rsidP="00D52784">
      <w:pPr>
        <w:pStyle w:val="box470566"/>
        <w:spacing w:before="0" w:beforeAutospacing="0"/>
        <w:jc w:val="both"/>
      </w:pPr>
      <w:r w:rsidRPr="00E11541">
        <w:t>1. kojim je nanesena, kojim se nanosi ili će vjerojatno biti nanesena šteta</w:t>
      </w:r>
    </w:p>
    <w:p w14:paraId="797E40AE" w14:textId="77777777" w:rsidR="00735617" w:rsidRPr="00E11541" w:rsidRDefault="00735617" w:rsidP="00D52784">
      <w:pPr>
        <w:pStyle w:val="box470566"/>
        <w:spacing w:before="0" w:beforeAutospacing="0"/>
        <w:jc w:val="both"/>
      </w:pPr>
      <w:r w:rsidRPr="00E11541">
        <w:t>2. kolektivnim interesima i pravima potrošača koji borave u najmanje dvjema državama članicama Unije koje nisu država članica u kojoj:</w:t>
      </w:r>
    </w:p>
    <w:p w14:paraId="7B844C5E" w14:textId="77777777" w:rsidR="00735617" w:rsidRPr="00E11541" w:rsidRDefault="00735617" w:rsidP="00D52784">
      <w:pPr>
        <w:pStyle w:val="box470566"/>
        <w:spacing w:before="0" w:beforeAutospacing="0"/>
        <w:jc w:val="both"/>
      </w:pPr>
      <w:r w:rsidRPr="00E11541">
        <w:t>(a) je činjenje ili propuštanje nastalo ili se dogodilo</w:t>
      </w:r>
    </w:p>
    <w:p w14:paraId="1D72A76A" w14:textId="77777777" w:rsidR="00735617" w:rsidRPr="00E11541" w:rsidRDefault="00735617" w:rsidP="00D52784">
      <w:pPr>
        <w:pStyle w:val="box470566"/>
        <w:spacing w:before="0" w:beforeAutospacing="0"/>
        <w:jc w:val="both"/>
      </w:pPr>
      <w:r w:rsidRPr="00E11541">
        <w:t>(b) trgovac odgovoran za činjenje ili propuštanje ima sjedište ili</w:t>
      </w:r>
    </w:p>
    <w:p w14:paraId="528D4B53" w14:textId="77777777" w:rsidR="00735617" w:rsidRPr="00E11541" w:rsidRDefault="00735617" w:rsidP="00D52784">
      <w:pPr>
        <w:pStyle w:val="box470566"/>
        <w:spacing w:before="0" w:beforeAutospacing="0"/>
        <w:jc w:val="both"/>
      </w:pPr>
      <w:r w:rsidRPr="00E11541">
        <w:t>(c) se nalaze dokazi ili imovina trgovca koji su povezani s činjenjem ili propuštanjem</w:t>
      </w:r>
    </w:p>
    <w:p w14:paraId="118F8360" w14:textId="77777777" w:rsidR="00735617" w:rsidRPr="00E11541" w:rsidRDefault="00735617" w:rsidP="00D52784">
      <w:pPr>
        <w:pStyle w:val="box470566"/>
        <w:spacing w:before="0" w:beforeAutospacing="0"/>
        <w:jc w:val="both"/>
      </w:pPr>
      <w:r w:rsidRPr="00E11541">
        <w:t>2. kojima je nanesena, kojima se nanosi ili će vjerojatno biti nanesena šteta kolektivnim interesima i pravima potrošača i koja imaju zajedničke značajke, uključujući istu nezakonitu praksu, povredu istog interesa i do kojih dolazi istodobno, a počinio ih je isti trgovac u najmanje trima državama članicama kaznit će se trgovac – pravna osoba novčanom kaznom u iznosu od 0,5 do 4 % ukupnog prometa počinitelja prekršaja ostvarenog u godini počinjenja prekršaja, a koji je utvrđen službenim financijskim izvješćima za tu godinu izrađenim sukladno propisima kojima se uređuje računovodstvo, a ako izvješća za tu godinu nema, uzet će se posljednje dostupno službeno godišnje financijsko izvješće izrađeno sukladno propisima kojima se uređuje računovodstvo. Ako podaci o financijskim izvješćima nisu dostupni, počinitelj može biti kažnjen novčanom kaznom u iznosu od 1.000.000,00 do 15.000.000,00 kuna.</w:t>
      </w:r>
    </w:p>
    <w:p w14:paraId="49AFB3A5" w14:textId="77777777" w:rsidR="00735617" w:rsidRPr="00E11541" w:rsidRDefault="00735617" w:rsidP="00D52784">
      <w:pPr>
        <w:pStyle w:val="box470566"/>
        <w:spacing w:before="0" w:beforeAutospacing="0"/>
        <w:jc w:val="both"/>
      </w:pPr>
      <w:r w:rsidRPr="00E11541">
        <w:t>(2) Za prekršaj iz članka 149. stavka 1. točaka 49. i 50., 54. do 63. i 65. do 75. ovoga Zakona, a kojim je nanesena, kojim se nanosi ili će vjerojatno biti nanesena šteta kolektivnim interesima i pravima potrošača u najmanje dvjema trećinama država članica koje zajedno čine najmanje dvije trećine stanovništva Unije kaznit će se trgovac – pravna osoba novčanom kaznom u iznosu od 2 do 5 % ukupnog prometa počinitelja prekršaja ostvarenog u godini počinjenja prekršaja, a koji je utvrđen službenim financijskim izvješćima za tu godinu izrađenim sukladno propisima kojima se uređuje računovodstvo, a ako izvješća za tu godinu nema, uzet će se posljednje dostupno službeno godišnje financijsko izvješće izrađeno sukladno propisima kojima se uređuje računovodstvo. Ako podaci o financijskim izvješćima nisu dostupni, počinitelj može biti kažnjen novčanom kaznom u iznosu od 5.000.000,00 do 15.000.000,00 kuna.</w:t>
      </w:r>
    </w:p>
    <w:p w14:paraId="748B9C80" w14:textId="77777777" w:rsidR="00735617" w:rsidRPr="00E11541" w:rsidRDefault="00735617" w:rsidP="00D52784">
      <w:pPr>
        <w:pStyle w:val="box470566"/>
        <w:spacing w:before="0" w:beforeAutospacing="0"/>
        <w:jc w:val="both"/>
      </w:pPr>
      <w:r w:rsidRPr="00E11541">
        <w:t>(3) Odgovorna osoba u pravnoj osobi kaznit će se za prekršaje iz članka 149. stavka 1. točaka 49. i 50., 54. do 63. i 65. do 75. ovoga Zakona:</w:t>
      </w:r>
    </w:p>
    <w:p w14:paraId="2AFFD95B" w14:textId="77777777" w:rsidR="00735617" w:rsidRPr="00E11541" w:rsidRDefault="00735617" w:rsidP="00D52784">
      <w:pPr>
        <w:pStyle w:val="box470566"/>
        <w:spacing w:before="0" w:beforeAutospacing="0"/>
        <w:jc w:val="both"/>
      </w:pPr>
      <w:r w:rsidRPr="00E11541">
        <w:t>1. koji su počinjeni na način opisan u stavku 1. ovoga članka novčanom kaznom u iznosu od 15.000,00 do 50.000,00 kuna</w:t>
      </w:r>
    </w:p>
    <w:p w14:paraId="34423F77" w14:textId="77777777" w:rsidR="00735617" w:rsidRPr="00E11541" w:rsidRDefault="00735617" w:rsidP="00D52784">
      <w:pPr>
        <w:pStyle w:val="box470566"/>
        <w:spacing w:before="0" w:beforeAutospacing="0"/>
        <w:jc w:val="both"/>
      </w:pPr>
      <w:r w:rsidRPr="00E11541">
        <w:t>2. koji su počinjeni na način opisan u stavku 2. ovoga članka novčanom kaznom u iznosu od 50.000,00 do 150.000,00 kuna.</w:t>
      </w:r>
    </w:p>
    <w:p w14:paraId="6C89960A" w14:textId="77777777" w:rsidR="00735617" w:rsidRPr="00E11541" w:rsidRDefault="00735617" w:rsidP="00D52784">
      <w:pPr>
        <w:pStyle w:val="box470566"/>
        <w:spacing w:before="0" w:beforeAutospacing="0"/>
        <w:jc w:val="both"/>
      </w:pPr>
      <w:r w:rsidRPr="00E11541">
        <w:t>(4) Trgovac – fizička osoba kaznit će se za prekršaje iz članka 149. stavka 1. točaka 49. i 50., 54. do 63. i 65. do 75. ovoga Zakona:</w:t>
      </w:r>
    </w:p>
    <w:p w14:paraId="754DE75B" w14:textId="77777777" w:rsidR="00735617" w:rsidRPr="00E11541" w:rsidRDefault="00735617" w:rsidP="00D52784">
      <w:pPr>
        <w:pStyle w:val="box470566"/>
        <w:spacing w:before="0" w:beforeAutospacing="0"/>
        <w:jc w:val="both"/>
      </w:pPr>
      <w:r w:rsidRPr="00E11541">
        <w:t xml:space="preserve">1. koji su počinjeni na način opisan u stavku 1. ovoga članka novčanom kaznom u iznosu od 0,1 do 4 % ukupnog prometa počinitelja prekršaja ostvarenog u godini počinjenja prekršaja, a koji je utvrđen službenim financijskim izvješćima za tu godinu izrađenim sukladno propisima </w:t>
      </w:r>
      <w:r w:rsidRPr="00E11541">
        <w:lastRenderedPageBreak/>
        <w:t>kojima se uređuje računovodstvo, a ako izvješća za tu godinu nema, uzet će se posljednje dostupno službeno godišnje financijsko izvješće izrađeno sukladno propisima kojima se uređuje računovodstvo. Ako podaci o financijskim izvješćima nisu dostupni, počinitelj može biti kažnjen novčanom kaznom u iznosu od 15.000,00 do 15.000.000,00 kuna</w:t>
      </w:r>
    </w:p>
    <w:p w14:paraId="3E0238AC" w14:textId="1FF6DA60" w:rsidR="0018552C" w:rsidRPr="00E11541" w:rsidRDefault="00735617" w:rsidP="0045284F">
      <w:pPr>
        <w:pStyle w:val="box470566"/>
        <w:spacing w:before="0" w:beforeAutospacing="0"/>
        <w:jc w:val="both"/>
      </w:pPr>
      <w:r w:rsidRPr="00E11541">
        <w:t>2. koji su počinjeni na način opisan u stavku 2. ovoga članka novčanom kaznom u iznosu od 1 do 4 % ukupnog prometa počinitelja prekršaja ostvarenog u godini počinjenja prekršaja, a koji je utvrđen službenim financijskim izvješćima za tu godinu izrađenim sukladno propisima kojima se uređuje računovodstvo, a ako izvješća za tu godinu nema, uzet će se posljednje dostupno službeno godišnje financijsko izvješće izrađeno sukladno propisima kojima se uređuje računovodstvo. Ako podaci o financijskim izvješćima nisu dostupni, počinitelj može biti kažnjen novčanom kaznom u iznosu od 50.000,00 do 15.000.000,00 kuna.</w:t>
      </w:r>
    </w:p>
    <w:p w14:paraId="0C6327C2" w14:textId="741AAA3F" w:rsidR="00525C30" w:rsidRPr="00E11541" w:rsidRDefault="00525C30" w:rsidP="00790212">
      <w:pPr>
        <w:pStyle w:val="box470566"/>
        <w:spacing w:before="0" w:beforeAutospacing="0"/>
        <w:jc w:val="center"/>
      </w:pPr>
      <w:r w:rsidRPr="00E11541">
        <w:t>Prekršaj odgovorne osobe u pravnoj osobi s javnim</w:t>
      </w:r>
      <w:r w:rsidR="00E60B72" w:rsidRPr="00E11541">
        <w:t xml:space="preserve"> </w:t>
      </w:r>
      <w:r w:rsidRPr="00E11541">
        <w:t>ovlastima ili jedinici lokalne samouprave</w:t>
      </w:r>
    </w:p>
    <w:p w14:paraId="52F8E8B6" w14:textId="77777777" w:rsidR="00525C30" w:rsidRPr="00E11541" w:rsidRDefault="00525C30" w:rsidP="00790212">
      <w:pPr>
        <w:pStyle w:val="box470566"/>
        <w:spacing w:before="0" w:beforeAutospacing="0"/>
        <w:jc w:val="center"/>
      </w:pPr>
      <w:r w:rsidRPr="00E11541">
        <w:t>Članak 151.</w:t>
      </w:r>
    </w:p>
    <w:p w14:paraId="3204608A" w14:textId="77777777" w:rsidR="00525C30" w:rsidRPr="00E11541" w:rsidRDefault="00525C30" w:rsidP="00F809F1">
      <w:pPr>
        <w:pStyle w:val="box470566"/>
        <w:spacing w:before="0" w:beforeAutospacing="0"/>
        <w:jc w:val="both"/>
      </w:pPr>
      <w:r w:rsidRPr="00E11541">
        <w:t>Novčanom kaznom u iznosu od 10.000,00 do 15.000,00 kuna kaznit će se za prekršaj odgovorna osoba u javnopravnom tijelu ili jedinici lokalne samouprave ako:</w:t>
      </w:r>
    </w:p>
    <w:p w14:paraId="6CF8607A" w14:textId="77777777" w:rsidR="00525C30" w:rsidRPr="00E11541" w:rsidRDefault="00525C30" w:rsidP="00F809F1">
      <w:pPr>
        <w:pStyle w:val="box470566"/>
        <w:spacing w:before="0" w:beforeAutospacing="0"/>
        <w:jc w:val="both"/>
      </w:pPr>
      <w:r w:rsidRPr="00E11541">
        <w:t>1. javnopravno tijelo koje obavlja regulatorne poslove u pogledu javnih usluga iz članka 25. stavka 1. ovoga Zakona ne osnuje savjetodavno tijelo u čijem sastavu mora biti i predstavnik udruge za zaštitu potrošača i ako donosi odluke bez mišljenja savjetodavnog tijela ili ih donosi na netransparentan, neobjektivan i diskriminirajući način (članak 26. stavak 1.)</w:t>
      </w:r>
    </w:p>
    <w:p w14:paraId="0F9A1A11" w14:textId="77777777" w:rsidR="00525C30" w:rsidRPr="00E11541" w:rsidRDefault="00525C30" w:rsidP="00F809F1">
      <w:pPr>
        <w:pStyle w:val="box470566"/>
        <w:spacing w:before="0" w:beforeAutospacing="0"/>
        <w:jc w:val="both"/>
      </w:pPr>
      <w:r w:rsidRPr="00E11541">
        <w:t>2. jedinica lokalne samouprave koja odlučuje o pravima i obvezama potrošača – korisnika javnih usluga iz članka 25. stavka 1. ovoga Zakona ne osnuje savjetodavno tijelo u čijem sastavu mora biti i predstavnik udruge za zaštitu potrošača, ako djeluje i ima sjedište na području jedinice područne (regionalne) samouprave na čijem se području nalazi jedinica lokalne samouprave iz članka 26. stavka 2. ovoga Zakona i ako donosi odluke bez mišljenja savjetodavnog tijela ili ih donosi na netransparentan, neobjektivan i diskriminirajući način (članak 26. stavci 2. i 3.)</w:t>
      </w:r>
    </w:p>
    <w:p w14:paraId="25E6A777" w14:textId="77777777" w:rsidR="00525C30" w:rsidRPr="00E11541" w:rsidRDefault="00525C30" w:rsidP="00F809F1">
      <w:pPr>
        <w:pStyle w:val="box470566"/>
        <w:spacing w:before="0" w:beforeAutospacing="0"/>
        <w:jc w:val="both"/>
      </w:pPr>
      <w:r w:rsidRPr="00E11541">
        <w:t>3. jedinica lokalne samouprave ne osigura prostor za obavljanje poslova savjetovanja potrošača iz Nacionalnog programa zaštite potrošača udrugama ili drugim fizičkim ili pravnim osobama za zaštitu potrošača koji su odabrani temeljem javnog natječaja iz članka 139. stavka 2. ovoga Zakona tijekom provedbe istog (članak 139. stavak 4.).</w:t>
      </w:r>
    </w:p>
    <w:p w14:paraId="1CB336EE" w14:textId="77777777" w:rsidR="00525C30" w:rsidRPr="00E11541" w:rsidRDefault="00525C30" w:rsidP="00790212">
      <w:pPr>
        <w:pStyle w:val="box470566"/>
        <w:spacing w:before="0" w:beforeAutospacing="0"/>
        <w:jc w:val="center"/>
      </w:pPr>
      <w:r w:rsidRPr="00E11541">
        <w:t>Prekršaj trgovca – operatora elektroničkih komunikacija</w:t>
      </w:r>
    </w:p>
    <w:p w14:paraId="224F12DE" w14:textId="77777777" w:rsidR="00525C30" w:rsidRPr="00E11541" w:rsidRDefault="00525C30" w:rsidP="00790212">
      <w:pPr>
        <w:pStyle w:val="box470566"/>
        <w:spacing w:before="0" w:beforeAutospacing="0"/>
        <w:jc w:val="center"/>
      </w:pPr>
      <w:r w:rsidRPr="00E11541">
        <w:t>Članak 152.</w:t>
      </w:r>
    </w:p>
    <w:p w14:paraId="4E939049" w14:textId="77777777" w:rsidR="00525C30" w:rsidRPr="00E11541" w:rsidRDefault="00525C30" w:rsidP="0045284F">
      <w:pPr>
        <w:pStyle w:val="box470566"/>
        <w:spacing w:before="0" w:beforeAutospacing="0" w:after="0" w:afterAutospacing="0"/>
        <w:jc w:val="both"/>
      </w:pPr>
      <w:r w:rsidRPr="00E11541">
        <w:t>Novčanom kaznom u iznosu od 10.000,00 do 100.000,00 kuna kaznit će se za prekršaj trgovac – operator elektroničkih komunikacija ako obavlja upis i/ili ispis iz registra suprotno odredbama pravilnika iz članka 12. ovoga Zakona.</w:t>
      </w:r>
    </w:p>
    <w:p w14:paraId="3DDCB111" w14:textId="77777777" w:rsidR="00B90285" w:rsidRPr="00E11541" w:rsidRDefault="00B90285" w:rsidP="0045284F">
      <w:pPr>
        <w:pStyle w:val="box470566"/>
        <w:spacing w:before="0" w:beforeAutospacing="0" w:after="0" w:afterAutospacing="0"/>
        <w:jc w:val="both"/>
      </w:pPr>
    </w:p>
    <w:p w14:paraId="786B64D3" w14:textId="77777777" w:rsidR="00FD632F" w:rsidRPr="00E11541" w:rsidRDefault="00FD632F" w:rsidP="0018552C">
      <w:pPr>
        <w:spacing w:after="0" w:line="240" w:lineRule="auto"/>
        <w:jc w:val="both"/>
        <w:rPr>
          <w:rFonts w:ascii="Times New Roman" w:hAnsi="Times New Roman" w:cs="Times New Roman"/>
          <w:sz w:val="24"/>
          <w:szCs w:val="24"/>
          <w:lang w:val="hr-HR"/>
        </w:rPr>
      </w:pPr>
    </w:p>
    <w:p w14:paraId="4B07E96A" w14:textId="77777777" w:rsidR="00FD632F" w:rsidRPr="00E11541" w:rsidRDefault="00FD632F" w:rsidP="0018552C">
      <w:pPr>
        <w:spacing w:after="0" w:line="240" w:lineRule="auto"/>
        <w:jc w:val="both"/>
        <w:rPr>
          <w:rFonts w:ascii="Times New Roman" w:hAnsi="Times New Roman" w:cs="Times New Roman"/>
          <w:sz w:val="24"/>
          <w:szCs w:val="24"/>
          <w:lang w:val="hr-HR"/>
        </w:rPr>
      </w:pPr>
    </w:p>
    <w:p w14:paraId="09925D9B" w14:textId="77777777" w:rsidR="00FD632F" w:rsidRPr="00E11541" w:rsidRDefault="00FD632F" w:rsidP="0018552C">
      <w:pPr>
        <w:spacing w:after="0" w:line="240" w:lineRule="auto"/>
        <w:jc w:val="both"/>
        <w:rPr>
          <w:rFonts w:ascii="Times New Roman" w:hAnsi="Times New Roman" w:cs="Times New Roman"/>
          <w:sz w:val="24"/>
          <w:szCs w:val="24"/>
          <w:lang w:val="hr-HR"/>
        </w:rPr>
      </w:pPr>
    </w:p>
    <w:p w14:paraId="4F1DAB78" w14:textId="77777777" w:rsidR="00FD632F" w:rsidRPr="00E11541" w:rsidRDefault="00FD632F" w:rsidP="0018552C">
      <w:pPr>
        <w:spacing w:after="0" w:line="240" w:lineRule="auto"/>
        <w:jc w:val="both"/>
        <w:rPr>
          <w:rFonts w:ascii="Times New Roman" w:hAnsi="Times New Roman" w:cs="Times New Roman"/>
          <w:sz w:val="24"/>
          <w:szCs w:val="24"/>
          <w:lang w:val="hr-HR"/>
        </w:rPr>
      </w:pPr>
    </w:p>
    <w:p w14:paraId="04EF25FC" w14:textId="7644F16D" w:rsidR="0018552C" w:rsidRPr="00E11541" w:rsidRDefault="0018552C" w:rsidP="0018552C">
      <w:pPr>
        <w:pStyle w:val="ListParagraph"/>
        <w:spacing w:after="0" w:line="240" w:lineRule="auto"/>
        <w:ind w:left="0"/>
        <w:rPr>
          <w:rFonts w:ascii="Times New Roman" w:hAnsi="Times New Roman" w:cs="Times New Roman"/>
          <w:sz w:val="24"/>
          <w:szCs w:val="24"/>
          <w:lang w:val="hr-HR"/>
        </w:rPr>
      </w:pPr>
    </w:p>
    <w:p w14:paraId="35E61688" w14:textId="531C2174" w:rsidR="0018552C" w:rsidRPr="00E11541" w:rsidRDefault="0018552C" w:rsidP="0018552C">
      <w:pPr>
        <w:spacing w:after="0" w:line="240" w:lineRule="auto"/>
        <w:ind w:left="2125" w:hanging="709"/>
        <w:jc w:val="both"/>
        <w:rPr>
          <w:rFonts w:ascii="Times New Roman" w:eastAsia="Calibri" w:hAnsi="Times New Roman" w:cs="Times New Roman"/>
          <w:b/>
          <w:sz w:val="24"/>
          <w:szCs w:val="24"/>
          <w:lang w:val="hr-HR"/>
        </w:rPr>
      </w:pPr>
    </w:p>
    <w:p w14:paraId="77D1DB32" w14:textId="654CCE87" w:rsidR="0018552C" w:rsidRPr="00E11541" w:rsidRDefault="0018552C" w:rsidP="0018552C">
      <w:pPr>
        <w:spacing w:after="0" w:line="240" w:lineRule="auto"/>
        <w:ind w:left="2125" w:hanging="709"/>
        <w:jc w:val="both"/>
        <w:rPr>
          <w:rFonts w:ascii="Times New Roman" w:eastAsia="Calibri" w:hAnsi="Times New Roman" w:cs="Times New Roman"/>
          <w:b/>
          <w:sz w:val="24"/>
          <w:szCs w:val="24"/>
          <w:lang w:val="hr-HR" w:eastAsia="hr-HR"/>
        </w:rPr>
      </w:pPr>
    </w:p>
    <w:p w14:paraId="4DEEE5B9" w14:textId="77777777" w:rsidR="0018552C" w:rsidRPr="00E11541" w:rsidRDefault="0018552C" w:rsidP="0018552C">
      <w:pPr>
        <w:pStyle w:val="ListParagraph"/>
        <w:spacing w:after="0" w:line="240" w:lineRule="auto"/>
        <w:ind w:left="0"/>
        <w:rPr>
          <w:rFonts w:ascii="Times New Roman" w:hAnsi="Times New Roman" w:cs="Times New Roman"/>
          <w:sz w:val="24"/>
          <w:szCs w:val="24"/>
          <w:lang w:val="hr-HR"/>
        </w:rPr>
      </w:pPr>
    </w:p>
    <w:p w14:paraId="00FA18B0" w14:textId="77777777" w:rsidR="0018552C" w:rsidRPr="00E11541" w:rsidRDefault="0018552C" w:rsidP="0018552C">
      <w:pPr>
        <w:pStyle w:val="ListParagraph"/>
        <w:spacing w:after="0" w:line="240" w:lineRule="auto"/>
        <w:ind w:left="0"/>
        <w:rPr>
          <w:rFonts w:ascii="Times New Roman" w:hAnsi="Times New Roman" w:cs="Times New Roman"/>
          <w:sz w:val="24"/>
          <w:szCs w:val="24"/>
          <w:lang w:val="hr-HR"/>
        </w:rPr>
      </w:pPr>
    </w:p>
    <w:sectPr w:rsidR="0018552C" w:rsidRPr="00E11541" w:rsidSect="001B4DF4">
      <w:pgSz w:w="11906" w:h="16838" w:code="9"/>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D0954" w14:textId="77777777" w:rsidR="00782FDF" w:rsidRDefault="00782FDF" w:rsidP="00AD7E7B">
      <w:pPr>
        <w:spacing w:after="0" w:line="240" w:lineRule="auto"/>
      </w:pPr>
      <w:r>
        <w:separator/>
      </w:r>
    </w:p>
  </w:endnote>
  <w:endnote w:type="continuationSeparator" w:id="0">
    <w:p w14:paraId="4F48643B" w14:textId="77777777" w:rsidR="00782FDF" w:rsidRDefault="00782FDF" w:rsidP="00AD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5EDE6" w14:textId="77777777" w:rsidR="00782FDF" w:rsidRDefault="00782FDF" w:rsidP="00AD7E7B">
      <w:pPr>
        <w:spacing w:after="0" w:line="240" w:lineRule="auto"/>
      </w:pPr>
      <w:r>
        <w:separator/>
      </w:r>
    </w:p>
  </w:footnote>
  <w:footnote w:type="continuationSeparator" w:id="0">
    <w:p w14:paraId="5EAFFE11" w14:textId="77777777" w:rsidR="00782FDF" w:rsidRDefault="00782FDF" w:rsidP="00AD7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2390001"/>
      <w:docPartObj>
        <w:docPartGallery w:val="Page Numbers (Top of Page)"/>
        <w:docPartUnique/>
      </w:docPartObj>
    </w:sdtPr>
    <w:sdtEndPr/>
    <w:sdtContent>
      <w:p w14:paraId="22EF53CA" w14:textId="3C108E03" w:rsidR="0062700E" w:rsidRPr="002C725C" w:rsidRDefault="0062700E">
        <w:pPr>
          <w:pStyle w:val="Header"/>
          <w:jc w:val="center"/>
          <w:rPr>
            <w:rFonts w:ascii="Times New Roman" w:hAnsi="Times New Roman" w:cs="Times New Roman"/>
            <w:sz w:val="24"/>
            <w:szCs w:val="24"/>
          </w:rPr>
        </w:pPr>
        <w:r w:rsidRPr="002C725C">
          <w:rPr>
            <w:rFonts w:ascii="Times New Roman" w:hAnsi="Times New Roman" w:cs="Times New Roman"/>
            <w:sz w:val="24"/>
            <w:szCs w:val="24"/>
          </w:rPr>
          <w:fldChar w:fldCharType="begin"/>
        </w:r>
        <w:r w:rsidRPr="002C725C">
          <w:rPr>
            <w:rFonts w:ascii="Times New Roman" w:hAnsi="Times New Roman" w:cs="Times New Roman"/>
            <w:sz w:val="24"/>
            <w:szCs w:val="24"/>
          </w:rPr>
          <w:instrText>PAGE   \* MERGEFORMAT</w:instrText>
        </w:r>
        <w:r w:rsidRPr="002C725C">
          <w:rPr>
            <w:rFonts w:ascii="Times New Roman" w:hAnsi="Times New Roman" w:cs="Times New Roman"/>
            <w:sz w:val="24"/>
            <w:szCs w:val="24"/>
          </w:rPr>
          <w:fldChar w:fldCharType="separate"/>
        </w:r>
        <w:r w:rsidR="00FC616F" w:rsidRPr="00FC616F">
          <w:rPr>
            <w:rFonts w:ascii="Times New Roman" w:hAnsi="Times New Roman" w:cs="Times New Roman"/>
            <w:noProof/>
            <w:sz w:val="24"/>
            <w:szCs w:val="24"/>
            <w:lang w:val="hr-HR"/>
          </w:rPr>
          <w:t>2</w:t>
        </w:r>
        <w:r w:rsidRPr="002C725C">
          <w:rPr>
            <w:rFonts w:ascii="Times New Roman" w:hAnsi="Times New Roman" w:cs="Times New Roman"/>
            <w:sz w:val="24"/>
            <w:szCs w:val="24"/>
          </w:rPr>
          <w:fldChar w:fldCharType="end"/>
        </w:r>
      </w:p>
    </w:sdtContent>
  </w:sdt>
  <w:p w14:paraId="4AA94E40" w14:textId="43D5C8F1" w:rsidR="0062700E" w:rsidRDefault="00627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D93"/>
    <w:multiLevelType w:val="hybridMultilevel"/>
    <w:tmpl w:val="2D98A0BE"/>
    <w:lvl w:ilvl="0" w:tplc="0678A59C">
      <w:start w:val="1"/>
      <w:numFmt w:val="decimal"/>
      <w:lvlText w:val="%1)"/>
      <w:lvlJc w:val="left"/>
      <w:pPr>
        <w:ind w:left="1020" w:hanging="360"/>
      </w:pPr>
    </w:lvl>
    <w:lvl w:ilvl="1" w:tplc="01B2449A">
      <w:start w:val="1"/>
      <w:numFmt w:val="decimal"/>
      <w:lvlText w:val="%2)"/>
      <w:lvlJc w:val="left"/>
      <w:pPr>
        <w:ind w:left="1020" w:hanging="360"/>
      </w:pPr>
    </w:lvl>
    <w:lvl w:ilvl="2" w:tplc="47C4B1E0">
      <w:start w:val="1"/>
      <w:numFmt w:val="decimal"/>
      <w:lvlText w:val="%3)"/>
      <w:lvlJc w:val="left"/>
      <w:pPr>
        <w:ind w:left="1020" w:hanging="360"/>
      </w:pPr>
    </w:lvl>
    <w:lvl w:ilvl="3" w:tplc="842CEBF0">
      <w:start w:val="1"/>
      <w:numFmt w:val="decimal"/>
      <w:lvlText w:val="%4)"/>
      <w:lvlJc w:val="left"/>
      <w:pPr>
        <w:ind w:left="1020" w:hanging="360"/>
      </w:pPr>
    </w:lvl>
    <w:lvl w:ilvl="4" w:tplc="DD1E4BAE">
      <w:start w:val="1"/>
      <w:numFmt w:val="decimal"/>
      <w:lvlText w:val="%5)"/>
      <w:lvlJc w:val="left"/>
      <w:pPr>
        <w:ind w:left="1020" w:hanging="360"/>
      </w:pPr>
    </w:lvl>
    <w:lvl w:ilvl="5" w:tplc="E5C2C1A8">
      <w:start w:val="1"/>
      <w:numFmt w:val="decimal"/>
      <w:lvlText w:val="%6)"/>
      <w:lvlJc w:val="left"/>
      <w:pPr>
        <w:ind w:left="1020" w:hanging="360"/>
      </w:pPr>
    </w:lvl>
    <w:lvl w:ilvl="6" w:tplc="C236253E">
      <w:start w:val="1"/>
      <w:numFmt w:val="decimal"/>
      <w:lvlText w:val="%7)"/>
      <w:lvlJc w:val="left"/>
      <w:pPr>
        <w:ind w:left="1020" w:hanging="360"/>
      </w:pPr>
    </w:lvl>
    <w:lvl w:ilvl="7" w:tplc="41745F98">
      <w:start w:val="1"/>
      <w:numFmt w:val="decimal"/>
      <w:lvlText w:val="%8)"/>
      <w:lvlJc w:val="left"/>
      <w:pPr>
        <w:ind w:left="1020" w:hanging="360"/>
      </w:pPr>
    </w:lvl>
    <w:lvl w:ilvl="8" w:tplc="DB9A3DD6">
      <w:start w:val="1"/>
      <w:numFmt w:val="decimal"/>
      <w:lvlText w:val="%9)"/>
      <w:lvlJc w:val="left"/>
      <w:pPr>
        <w:ind w:left="1020" w:hanging="360"/>
      </w:pPr>
    </w:lvl>
  </w:abstractNum>
  <w:abstractNum w:abstractNumId="1" w15:restartNumberingAfterBreak="0">
    <w:nsid w:val="06564E36"/>
    <w:multiLevelType w:val="hybridMultilevel"/>
    <w:tmpl w:val="12FA47F4"/>
    <w:lvl w:ilvl="0" w:tplc="2818989C">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9DF68B0"/>
    <w:multiLevelType w:val="hybridMultilevel"/>
    <w:tmpl w:val="819019A8"/>
    <w:lvl w:ilvl="0" w:tplc="4EBE4BD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B221A"/>
    <w:multiLevelType w:val="hybridMultilevel"/>
    <w:tmpl w:val="64E40AA8"/>
    <w:lvl w:ilvl="0" w:tplc="591C1142">
      <w:start w:val="5"/>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D0050E5"/>
    <w:multiLevelType w:val="hybridMultilevel"/>
    <w:tmpl w:val="FAC06554"/>
    <w:lvl w:ilvl="0" w:tplc="0660CD92">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363F26"/>
    <w:multiLevelType w:val="hybridMultilevel"/>
    <w:tmpl w:val="616850C6"/>
    <w:lvl w:ilvl="0" w:tplc="8A9AB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55E52"/>
    <w:multiLevelType w:val="hybridMultilevel"/>
    <w:tmpl w:val="680E4B78"/>
    <w:lvl w:ilvl="0" w:tplc="95904EFA">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0206706"/>
    <w:multiLevelType w:val="hybridMultilevel"/>
    <w:tmpl w:val="46521C00"/>
    <w:lvl w:ilvl="0" w:tplc="AF26F236">
      <w:start w:val="1"/>
      <w:numFmt w:val="decimal"/>
      <w:lvlText w:val="%1)"/>
      <w:lvlJc w:val="left"/>
      <w:pPr>
        <w:ind w:left="1020" w:hanging="360"/>
      </w:pPr>
    </w:lvl>
    <w:lvl w:ilvl="1" w:tplc="9A8A204A">
      <w:start w:val="1"/>
      <w:numFmt w:val="decimal"/>
      <w:lvlText w:val="%2)"/>
      <w:lvlJc w:val="left"/>
      <w:pPr>
        <w:ind w:left="1020" w:hanging="360"/>
      </w:pPr>
    </w:lvl>
    <w:lvl w:ilvl="2" w:tplc="233C1F48">
      <w:start w:val="1"/>
      <w:numFmt w:val="decimal"/>
      <w:lvlText w:val="%3)"/>
      <w:lvlJc w:val="left"/>
      <w:pPr>
        <w:ind w:left="1020" w:hanging="360"/>
      </w:pPr>
    </w:lvl>
    <w:lvl w:ilvl="3" w:tplc="7CA2EAA6">
      <w:start w:val="1"/>
      <w:numFmt w:val="decimal"/>
      <w:lvlText w:val="%4)"/>
      <w:lvlJc w:val="left"/>
      <w:pPr>
        <w:ind w:left="1020" w:hanging="360"/>
      </w:pPr>
    </w:lvl>
    <w:lvl w:ilvl="4" w:tplc="6B4CACA0">
      <w:start w:val="1"/>
      <w:numFmt w:val="decimal"/>
      <w:lvlText w:val="%5)"/>
      <w:lvlJc w:val="left"/>
      <w:pPr>
        <w:ind w:left="1020" w:hanging="360"/>
      </w:pPr>
    </w:lvl>
    <w:lvl w:ilvl="5" w:tplc="E68C106E">
      <w:start w:val="1"/>
      <w:numFmt w:val="decimal"/>
      <w:lvlText w:val="%6)"/>
      <w:lvlJc w:val="left"/>
      <w:pPr>
        <w:ind w:left="1020" w:hanging="360"/>
      </w:pPr>
    </w:lvl>
    <w:lvl w:ilvl="6" w:tplc="C346E7E2">
      <w:start w:val="1"/>
      <w:numFmt w:val="decimal"/>
      <w:lvlText w:val="%7)"/>
      <w:lvlJc w:val="left"/>
      <w:pPr>
        <w:ind w:left="1020" w:hanging="360"/>
      </w:pPr>
    </w:lvl>
    <w:lvl w:ilvl="7" w:tplc="8F6A714E">
      <w:start w:val="1"/>
      <w:numFmt w:val="decimal"/>
      <w:lvlText w:val="%8)"/>
      <w:lvlJc w:val="left"/>
      <w:pPr>
        <w:ind w:left="1020" w:hanging="360"/>
      </w:pPr>
    </w:lvl>
    <w:lvl w:ilvl="8" w:tplc="4DCCFE82">
      <w:start w:val="1"/>
      <w:numFmt w:val="decimal"/>
      <w:lvlText w:val="%9)"/>
      <w:lvlJc w:val="left"/>
      <w:pPr>
        <w:ind w:left="1020" w:hanging="360"/>
      </w:pPr>
    </w:lvl>
  </w:abstractNum>
  <w:abstractNum w:abstractNumId="8" w15:restartNumberingAfterBreak="0">
    <w:nsid w:val="3D356598"/>
    <w:multiLevelType w:val="hybridMultilevel"/>
    <w:tmpl w:val="31C80C2A"/>
    <w:lvl w:ilvl="0" w:tplc="0B949748">
      <w:numFmt w:val="bullet"/>
      <w:lvlText w:val="-"/>
      <w:lvlJc w:val="left"/>
      <w:pPr>
        <w:ind w:left="1080" w:hanging="360"/>
      </w:pPr>
      <w:rPr>
        <w:rFonts w:ascii="Times New Roman" w:eastAsiaTheme="minorHAnsi"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447A32E5"/>
    <w:multiLevelType w:val="multilevel"/>
    <w:tmpl w:val="151C570C"/>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E6114C"/>
    <w:multiLevelType w:val="hybridMultilevel"/>
    <w:tmpl w:val="A5CE5C56"/>
    <w:lvl w:ilvl="0" w:tplc="C44410F4">
      <w:start w:val="1"/>
      <w:numFmt w:val="decimal"/>
      <w:lvlText w:val="%1)"/>
      <w:lvlJc w:val="left"/>
      <w:pPr>
        <w:ind w:left="1020" w:hanging="360"/>
      </w:pPr>
    </w:lvl>
    <w:lvl w:ilvl="1" w:tplc="E66C63F8">
      <w:start w:val="1"/>
      <w:numFmt w:val="decimal"/>
      <w:lvlText w:val="%2)"/>
      <w:lvlJc w:val="left"/>
      <w:pPr>
        <w:ind w:left="1020" w:hanging="360"/>
      </w:pPr>
    </w:lvl>
    <w:lvl w:ilvl="2" w:tplc="8946E6CC">
      <w:start w:val="1"/>
      <w:numFmt w:val="decimal"/>
      <w:lvlText w:val="%3)"/>
      <w:lvlJc w:val="left"/>
      <w:pPr>
        <w:ind w:left="1020" w:hanging="360"/>
      </w:pPr>
    </w:lvl>
    <w:lvl w:ilvl="3" w:tplc="A31AB70E">
      <w:start w:val="1"/>
      <w:numFmt w:val="decimal"/>
      <w:lvlText w:val="%4)"/>
      <w:lvlJc w:val="left"/>
      <w:pPr>
        <w:ind w:left="1020" w:hanging="360"/>
      </w:pPr>
    </w:lvl>
    <w:lvl w:ilvl="4" w:tplc="323A64FE">
      <w:start w:val="1"/>
      <w:numFmt w:val="decimal"/>
      <w:lvlText w:val="%5)"/>
      <w:lvlJc w:val="left"/>
      <w:pPr>
        <w:ind w:left="1020" w:hanging="360"/>
      </w:pPr>
    </w:lvl>
    <w:lvl w:ilvl="5" w:tplc="E8D24E2E">
      <w:start w:val="1"/>
      <w:numFmt w:val="decimal"/>
      <w:lvlText w:val="%6)"/>
      <w:lvlJc w:val="left"/>
      <w:pPr>
        <w:ind w:left="1020" w:hanging="360"/>
      </w:pPr>
    </w:lvl>
    <w:lvl w:ilvl="6" w:tplc="C0E6BE5E">
      <w:start w:val="1"/>
      <w:numFmt w:val="decimal"/>
      <w:lvlText w:val="%7)"/>
      <w:lvlJc w:val="left"/>
      <w:pPr>
        <w:ind w:left="1020" w:hanging="360"/>
      </w:pPr>
    </w:lvl>
    <w:lvl w:ilvl="7" w:tplc="BB48582A">
      <w:start w:val="1"/>
      <w:numFmt w:val="decimal"/>
      <w:lvlText w:val="%8)"/>
      <w:lvlJc w:val="left"/>
      <w:pPr>
        <w:ind w:left="1020" w:hanging="360"/>
      </w:pPr>
    </w:lvl>
    <w:lvl w:ilvl="8" w:tplc="9D8EE73A">
      <w:start w:val="1"/>
      <w:numFmt w:val="decimal"/>
      <w:lvlText w:val="%9)"/>
      <w:lvlJc w:val="left"/>
      <w:pPr>
        <w:ind w:left="1020" w:hanging="360"/>
      </w:pPr>
    </w:lvl>
  </w:abstractNum>
  <w:abstractNum w:abstractNumId="11" w15:restartNumberingAfterBreak="0">
    <w:nsid w:val="5E6B0BD6"/>
    <w:multiLevelType w:val="hybridMultilevel"/>
    <w:tmpl w:val="7E76F16A"/>
    <w:lvl w:ilvl="0" w:tplc="039E267C">
      <w:start w:val="1"/>
      <w:numFmt w:val="decimal"/>
      <w:lvlText w:val="%1)"/>
      <w:lvlJc w:val="left"/>
      <w:pPr>
        <w:ind w:left="1020" w:hanging="360"/>
      </w:pPr>
    </w:lvl>
    <w:lvl w:ilvl="1" w:tplc="AA2E2006">
      <w:start w:val="1"/>
      <w:numFmt w:val="decimal"/>
      <w:lvlText w:val="%2)"/>
      <w:lvlJc w:val="left"/>
      <w:pPr>
        <w:ind w:left="1020" w:hanging="360"/>
      </w:pPr>
    </w:lvl>
    <w:lvl w:ilvl="2" w:tplc="C77A1600">
      <w:start w:val="1"/>
      <w:numFmt w:val="decimal"/>
      <w:lvlText w:val="%3)"/>
      <w:lvlJc w:val="left"/>
      <w:pPr>
        <w:ind w:left="1020" w:hanging="360"/>
      </w:pPr>
    </w:lvl>
    <w:lvl w:ilvl="3" w:tplc="83CC97E6">
      <w:start w:val="1"/>
      <w:numFmt w:val="decimal"/>
      <w:lvlText w:val="%4)"/>
      <w:lvlJc w:val="left"/>
      <w:pPr>
        <w:ind w:left="1020" w:hanging="360"/>
      </w:pPr>
    </w:lvl>
    <w:lvl w:ilvl="4" w:tplc="BF12BA3C">
      <w:start w:val="1"/>
      <w:numFmt w:val="decimal"/>
      <w:lvlText w:val="%5)"/>
      <w:lvlJc w:val="left"/>
      <w:pPr>
        <w:ind w:left="1020" w:hanging="360"/>
      </w:pPr>
    </w:lvl>
    <w:lvl w:ilvl="5" w:tplc="3E28D4EE">
      <w:start w:val="1"/>
      <w:numFmt w:val="decimal"/>
      <w:lvlText w:val="%6)"/>
      <w:lvlJc w:val="left"/>
      <w:pPr>
        <w:ind w:left="1020" w:hanging="360"/>
      </w:pPr>
    </w:lvl>
    <w:lvl w:ilvl="6" w:tplc="5994EB22">
      <w:start w:val="1"/>
      <w:numFmt w:val="decimal"/>
      <w:lvlText w:val="%7)"/>
      <w:lvlJc w:val="left"/>
      <w:pPr>
        <w:ind w:left="1020" w:hanging="360"/>
      </w:pPr>
    </w:lvl>
    <w:lvl w:ilvl="7" w:tplc="FC04EE96">
      <w:start w:val="1"/>
      <w:numFmt w:val="decimal"/>
      <w:lvlText w:val="%8)"/>
      <w:lvlJc w:val="left"/>
      <w:pPr>
        <w:ind w:left="1020" w:hanging="360"/>
      </w:pPr>
    </w:lvl>
    <w:lvl w:ilvl="8" w:tplc="6F38139E">
      <w:start w:val="1"/>
      <w:numFmt w:val="decimal"/>
      <w:lvlText w:val="%9)"/>
      <w:lvlJc w:val="left"/>
      <w:pPr>
        <w:ind w:left="1020" w:hanging="360"/>
      </w:pPr>
    </w:lvl>
  </w:abstractNum>
  <w:abstractNum w:abstractNumId="12" w15:restartNumberingAfterBreak="0">
    <w:nsid w:val="61D87448"/>
    <w:multiLevelType w:val="hybridMultilevel"/>
    <w:tmpl w:val="97B44622"/>
    <w:lvl w:ilvl="0" w:tplc="0E2E7F86">
      <w:start w:val="1"/>
      <w:numFmt w:val="decimal"/>
      <w:lvlText w:val="%1)"/>
      <w:lvlJc w:val="left"/>
      <w:pPr>
        <w:ind w:left="720" w:hanging="360"/>
      </w:pPr>
    </w:lvl>
    <w:lvl w:ilvl="1" w:tplc="D3D2AEBA">
      <w:start w:val="1"/>
      <w:numFmt w:val="decimal"/>
      <w:lvlText w:val="%2)"/>
      <w:lvlJc w:val="left"/>
      <w:pPr>
        <w:ind w:left="720" w:hanging="360"/>
      </w:pPr>
    </w:lvl>
    <w:lvl w:ilvl="2" w:tplc="ABD20298">
      <w:start w:val="1"/>
      <w:numFmt w:val="decimal"/>
      <w:lvlText w:val="%3)"/>
      <w:lvlJc w:val="left"/>
      <w:pPr>
        <w:ind w:left="720" w:hanging="360"/>
      </w:pPr>
    </w:lvl>
    <w:lvl w:ilvl="3" w:tplc="C7F0C200">
      <w:start w:val="1"/>
      <w:numFmt w:val="decimal"/>
      <w:lvlText w:val="%4)"/>
      <w:lvlJc w:val="left"/>
      <w:pPr>
        <w:ind w:left="720" w:hanging="360"/>
      </w:pPr>
    </w:lvl>
    <w:lvl w:ilvl="4" w:tplc="076044DA">
      <w:start w:val="1"/>
      <w:numFmt w:val="decimal"/>
      <w:lvlText w:val="%5)"/>
      <w:lvlJc w:val="left"/>
      <w:pPr>
        <w:ind w:left="720" w:hanging="360"/>
      </w:pPr>
    </w:lvl>
    <w:lvl w:ilvl="5" w:tplc="D11A4DEA">
      <w:start w:val="1"/>
      <w:numFmt w:val="decimal"/>
      <w:lvlText w:val="%6)"/>
      <w:lvlJc w:val="left"/>
      <w:pPr>
        <w:ind w:left="720" w:hanging="360"/>
      </w:pPr>
    </w:lvl>
    <w:lvl w:ilvl="6" w:tplc="57C2FDEA">
      <w:start w:val="1"/>
      <w:numFmt w:val="decimal"/>
      <w:lvlText w:val="%7)"/>
      <w:lvlJc w:val="left"/>
      <w:pPr>
        <w:ind w:left="720" w:hanging="360"/>
      </w:pPr>
    </w:lvl>
    <w:lvl w:ilvl="7" w:tplc="C45C85D0">
      <w:start w:val="1"/>
      <w:numFmt w:val="decimal"/>
      <w:lvlText w:val="%8)"/>
      <w:lvlJc w:val="left"/>
      <w:pPr>
        <w:ind w:left="720" w:hanging="360"/>
      </w:pPr>
    </w:lvl>
    <w:lvl w:ilvl="8" w:tplc="DAEC3CA2">
      <w:start w:val="1"/>
      <w:numFmt w:val="decimal"/>
      <w:lvlText w:val="%9)"/>
      <w:lvlJc w:val="left"/>
      <w:pPr>
        <w:ind w:left="720" w:hanging="360"/>
      </w:pPr>
    </w:lvl>
  </w:abstractNum>
  <w:abstractNum w:abstractNumId="13" w15:restartNumberingAfterBreak="0">
    <w:nsid w:val="62BF039C"/>
    <w:multiLevelType w:val="hybridMultilevel"/>
    <w:tmpl w:val="20BC393A"/>
    <w:lvl w:ilvl="0" w:tplc="1EC2415A">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5C4CE5"/>
    <w:multiLevelType w:val="hybridMultilevel"/>
    <w:tmpl w:val="68B41CA4"/>
    <w:lvl w:ilvl="0" w:tplc="89FE7C2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76718C3"/>
    <w:multiLevelType w:val="hybridMultilevel"/>
    <w:tmpl w:val="71D6B260"/>
    <w:lvl w:ilvl="0" w:tplc="BCA0C9BA">
      <w:start w:val="1"/>
      <w:numFmt w:val="decimal"/>
      <w:lvlText w:val="%1)"/>
      <w:lvlJc w:val="left"/>
      <w:pPr>
        <w:ind w:left="720" w:hanging="360"/>
      </w:pPr>
    </w:lvl>
    <w:lvl w:ilvl="1" w:tplc="A28EB266">
      <w:start w:val="1"/>
      <w:numFmt w:val="decimal"/>
      <w:lvlText w:val="%2)"/>
      <w:lvlJc w:val="left"/>
      <w:pPr>
        <w:ind w:left="720" w:hanging="360"/>
      </w:pPr>
    </w:lvl>
    <w:lvl w:ilvl="2" w:tplc="993620E6">
      <w:start w:val="1"/>
      <w:numFmt w:val="decimal"/>
      <w:lvlText w:val="%3)"/>
      <w:lvlJc w:val="left"/>
      <w:pPr>
        <w:ind w:left="720" w:hanging="360"/>
      </w:pPr>
    </w:lvl>
    <w:lvl w:ilvl="3" w:tplc="58426C6A">
      <w:start w:val="1"/>
      <w:numFmt w:val="decimal"/>
      <w:lvlText w:val="%4)"/>
      <w:lvlJc w:val="left"/>
      <w:pPr>
        <w:ind w:left="720" w:hanging="360"/>
      </w:pPr>
    </w:lvl>
    <w:lvl w:ilvl="4" w:tplc="A3A0AC62">
      <w:start w:val="1"/>
      <w:numFmt w:val="decimal"/>
      <w:lvlText w:val="%5)"/>
      <w:lvlJc w:val="left"/>
      <w:pPr>
        <w:ind w:left="720" w:hanging="360"/>
      </w:pPr>
    </w:lvl>
    <w:lvl w:ilvl="5" w:tplc="98965182">
      <w:start w:val="1"/>
      <w:numFmt w:val="decimal"/>
      <w:lvlText w:val="%6)"/>
      <w:lvlJc w:val="left"/>
      <w:pPr>
        <w:ind w:left="720" w:hanging="360"/>
      </w:pPr>
    </w:lvl>
    <w:lvl w:ilvl="6" w:tplc="7F08EF72">
      <w:start w:val="1"/>
      <w:numFmt w:val="decimal"/>
      <w:lvlText w:val="%7)"/>
      <w:lvlJc w:val="left"/>
      <w:pPr>
        <w:ind w:left="720" w:hanging="360"/>
      </w:pPr>
    </w:lvl>
    <w:lvl w:ilvl="7" w:tplc="AECE8FDE">
      <w:start w:val="1"/>
      <w:numFmt w:val="decimal"/>
      <w:lvlText w:val="%8)"/>
      <w:lvlJc w:val="left"/>
      <w:pPr>
        <w:ind w:left="720" w:hanging="360"/>
      </w:pPr>
    </w:lvl>
    <w:lvl w:ilvl="8" w:tplc="CFF6B576">
      <w:start w:val="1"/>
      <w:numFmt w:val="decimal"/>
      <w:lvlText w:val="%9)"/>
      <w:lvlJc w:val="left"/>
      <w:pPr>
        <w:ind w:left="720" w:hanging="360"/>
      </w:pPr>
    </w:lvl>
  </w:abstractNum>
  <w:abstractNum w:abstractNumId="16" w15:restartNumberingAfterBreak="0">
    <w:nsid w:val="697A4E43"/>
    <w:multiLevelType w:val="hybridMultilevel"/>
    <w:tmpl w:val="151C570C"/>
    <w:lvl w:ilvl="0" w:tplc="FBAA321E">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4786328"/>
    <w:multiLevelType w:val="hybridMultilevel"/>
    <w:tmpl w:val="43EE4CC0"/>
    <w:lvl w:ilvl="0" w:tplc="239A2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5"/>
  </w:num>
  <w:num w:numId="4">
    <w:abstractNumId w:val="13"/>
  </w:num>
  <w:num w:numId="5">
    <w:abstractNumId w:val="6"/>
  </w:num>
  <w:num w:numId="6">
    <w:abstractNumId w:val="16"/>
  </w:num>
  <w:num w:numId="7">
    <w:abstractNumId w:val="9"/>
  </w:num>
  <w:num w:numId="8">
    <w:abstractNumId w:val="7"/>
  </w:num>
  <w:num w:numId="9">
    <w:abstractNumId w:val="11"/>
  </w:num>
  <w:num w:numId="10">
    <w:abstractNumId w:val="15"/>
  </w:num>
  <w:num w:numId="11">
    <w:abstractNumId w:val="0"/>
  </w:num>
  <w:num w:numId="12">
    <w:abstractNumId w:val="12"/>
  </w:num>
  <w:num w:numId="13">
    <w:abstractNumId w:val="10"/>
  </w:num>
  <w:num w:numId="14">
    <w:abstractNumId w:val="3"/>
  </w:num>
  <w:num w:numId="15">
    <w:abstractNumId w:val="4"/>
  </w:num>
  <w:num w:numId="16">
    <w:abstractNumId w:val="1"/>
  </w:num>
  <w:num w:numId="17">
    <w:abstractNumId w:val="1"/>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fr-FR"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7B"/>
    <w:rsid w:val="000002B2"/>
    <w:rsid w:val="00001281"/>
    <w:rsid w:val="00001F35"/>
    <w:rsid w:val="0000209E"/>
    <w:rsid w:val="00002B67"/>
    <w:rsid w:val="0000330B"/>
    <w:rsid w:val="00003338"/>
    <w:rsid w:val="000036F5"/>
    <w:rsid w:val="00004461"/>
    <w:rsid w:val="00005763"/>
    <w:rsid w:val="00006061"/>
    <w:rsid w:val="00006336"/>
    <w:rsid w:val="000077EF"/>
    <w:rsid w:val="00007852"/>
    <w:rsid w:val="00007918"/>
    <w:rsid w:val="00007EBA"/>
    <w:rsid w:val="000102C6"/>
    <w:rsid w:val="00010480"/>
    <w:rsid w:val="00010579"/>
    <w:rsid w:val="000106F8"/>
    <w:rsid w:val="0001082D"/>
    <w:rsid w:val="00010EAC"/>
    <w:rsid w:val="00011528"/>
    <w:rsid w:val="00011F1B"/>
    <w:rsid w:val="000121E1"/>
    <w:rsid w:val="000123FA"/>
    <w:rsid w:val="000126BF"/>
    <w:rsid w:val="00012773"/>
    <w:rsid w:val="00012A1A"/>
    <w:rsid w:val="00012ED0"/>
    <w:rsid w:val="00013493"/>
    <w:rsid w:val="00013DA8"/>
    <w:rsid w:val="000141B8"/>
    <w:rsid w:val="00014E53"/>
    <w:rsid w:val="000157E2"/>
    <w:rsid w:val="00015C24"/>
    <w:rsid w:val="00015C34"/>
    <w:rsid w:val="0001628B"/>
    <w:rsid w:val="00017570"/>
    <w:rsid w:val="00017F91"/>
    <w:rsid w:val="000202CA"/>
    <w:rsid w:val="000214A0"/>
    <w:rsid w:val="00021CB4"/>
    <w:rsid w:val="00021E2A"/>
    <w:rsid w:val="0002229C"/>
    <w:rsid w:val="00022D86"/>
    <w:rsid w:val="0002334F"/>
    <w:rsid w:val="00024FFD"/>
    <w:rsid w:val="00025C83"/>
    <w:rsid w:val="00025E0B"/>
    <w:rsid w:val="00026535"/>
    <w:rsid w:val="000266EF"/>
    <w:rsid w:val="0002683C"/>
    <w:rsid w:val="00026949"/>
    <w:rsid w:val="00026CE7"/>
    <w:rsid w:val="00026D67"/>
    <w:rsid w:val="0002751F"/>
    <w:rsid w:val="00027ADE"/>
    <w:rsid w:val="00027FBE"/>
    <w:rsid w:val="00027FD0"/>
    <w:rsid w:val="00030073"/>
    <w:rsid w:val="000303BB"/>
    <w:rsid w:val="000306A5"/>
    <w:rsid w:val="000308FE"/>
    <w:rsid w:val="000317F3"/>
    <w:rsid w:val="00031AF0"/>
    <w:rsid w:val="000332EC"/>
    <w:rsid w:val="0003415C"/>
    <w:rsid w:val="000344FC"/>
    <w:rsid w:val="00034D3D"/>
    <w:rsid w:val="00034F10"/>
    <w:rsid w:val="00035535"/>
    <w:rsid w:val="0003603F"/>
    <w:rsid w:val="000360A2"/>
    <w:rsid w:val="00036278"/>
    <w:rsid w:val="000374CB"/>
    <w:rsid w:val="00040297"/>
    <w:rsid w:val="00040670"/>
    <w:rsid w:val="0004116D"/>
    <w:rsid w:val="000415FD"/>
    <w:rsid w:val="00041C64"/>
    <w:rsid w:val="00041FCC"/>
    <w:rsid w:val="0004353D"/>
    <w:rsid w:val="0004390F"/>
    <w:rsid w:val="00043B2C"/>
    <w:rsid w:val="00043F4F"/>
    <w:rsid w:val="000451F2"/>
    <w:rsid w:val="000453A1"/>
    <w:rsid w:val="00045B0B"/>
    <w:rsid w:val="00045FC3"/>
    <w:rsid w:val="00046B21"/>
    <w:rsid w:val="00047374"/>
    <w:rsid w:val="00050925"/>
    <w:rsid w:val="00050F35"/>
    <w:rsid w:val="00051692"/>
    <w:rsid w:val="00052181"/>
    <w:rsid w:val="000521FB"/>
    <w:rsid w:val="0005238F"/>
    <w:rsid w:val="000527E3"/>
    <w:rsid w:val="00052B2C"/>
    <w:rsid w:val="0005364E"/>
    <w:rsid w:val="0005488F"/>
    <w:rsid w:val="00054A0A"/>
    <w:rsid w:val="00054B46"/>
    <w:rsid w:val="00054C24"/>
    <w:rsid w:val="00054F61"/>
    <w:rsid w:val="00055560"/>
    <w:rsid w:val="00055A17"/>
    <w:rsid w:val="00055B36"/>
    <w:rsid w:val="00055C2D"/>
    <w:rsid w:val="00055E27"/>
    <w:rsid w:val="0005644E"/>
    <w:rsid w:val="00056698"/>
    <w:rsid w:val="00057A2B"/>
    <w:rsid w:val="00060EBF"/>
    <w:rsid w:val="00060EF3"/>
    <w:rsid w:val="00060EFF"/>
    <w:rsid w:val="00060FF2"/>
    <w:rsid w:val="0006103B"/>
    <w:rsid w:val="00061B4A"/>
    <w:rsid w:val="00061B9C"/>
    <w:rsid w:val="00062677"/>
    <w:rsid w:val="000633FF"/>
    <w:rsid w:val="0006371B"/>
    <w:rsid w:val="00063916"/>
    <w:rsid w:val="00063D83"/>
    <w:rsid w:val="00063D9B"/>
    <w:rsid w:val="00063DBC"/>
    <w:rsid w:val="00064414"/>
    <w:rsid w:val="00064708"/>
    <w:rsid w:val="00064B20"/>
    <w:rsid w:val="00064E5B"/>
    <w:rsid w:val="00065731"/>
    <w:rsid w:val="00065C41"/>
    <w:rsid w:val="00065CB0"/>
    <w:rsid w:val="00067153"/>
    <w:rsid w:val="000674DC"/>
    <w:rsid w:val="0006763E"/>
    <w:rsid w:val="00067CBA"/>
    <w:rsid w:val="000705A8"/>
    <w:rsid w:val="00070A9A"/>
    <w:rsid w:val="00070CA1"/>
    <w:rsid w:val="00071296"/>
    <w:rsid w:val="00071C3F"/>
    <w:rsid w:val="00071DBF"/>
    <w:rsid w:val="00071F90"/>
    <w:rsid w:val="000720E7"/>
    <w:rsid w:val="0007222B"/>
    <w:rsid w:val="00072535"/>
    <w:rsid w:val="00073D62"/>
    <w:rsid w:val="00073D7F"/>
    <w:rsid w:val="00074222"/>
    <w:rsid w:val="0007453F"/>
    <w:rsid w:val="00074734"/>
    <w:rsid w:val="0007480E"/>
    <w:rsid w:val="00076017"/>
    <w:rsid w:val="000761FB"/>
    <w:rsid w:val="0007641A"/>
    <w:rsid w:val="00077BF5"/>
    <w:rsid w:val="00077D34"/>
    <w:rsid w:val="00080346"/>
    <w:rsid w:val="000803E8"/>
    <w:rsid w:val="0008073B"/>
    <w:rsid w:val="000813F1"/>
    <w:rsid w:val="0008143D"/>
    <w:rsid w:val="00082288"/>
    <w:rsid w:val="00082461"/>
    <w:rsid w:val="000827F3"/>
    <w:rsid w:val="00082B89"/>
    <w:rsid w:val="00084516"/>
    <w:rsid w:val="000845FB"/>
    <w:rsid w:val="00084AFF"/>
    <w:rsid w:val="00084BF1"/>
    <w:rsid w:val="00085891"/>
    <w:rsid w:val="00085F4F"/>
    <w:rsid w:val="00086A64"/>
    <w:rsid w:val="000870E5"/>
    <w:rsid w:val="00087184"/>
    <w:rsid w:val="00087AC7"/>
    <w:rsid w:val="00087C81"/>
    <w:rsid w:val="00087F61"/>
    <w:rsid w:val="0009107E"/>
    <w:rsid w:val="0009117B"/>
    <w:rsid w:val="00091B6E"/>
    <w:rsid w:val="00092D8B"/>
    <w:rsid w:val="000931FF"/>
    <w:rsid w:val="0009363E"/>
    <w:rsid w:val="00093EDB"/>
    <w:rsid w:val="00094724"/>
    <w:rsid w:val="0009477F"/>
    <w:rsid w:val="00094AA9"/>
    <w:rsid w:val="00094B10"/>
    <w:rsid w:val="00094C11"/>
    <w:rsid w:val="00094E19"/>
    <w:rsid w:val="00094E28"/>
    <w:rsid w:val="00095B3F"/>
    <w:rsid w:val="00095EA1"/>
    <w:rsid w:val="000960A7"/>
    <w:rsid w:val="000A19AA"/>
    <w:rsid w:val="000A1A04"/>
    <w:rsid w:val="000A1ED1"/>
    <w:rsid w:val="000A1F24"/>
    <w:rsid w:val="000A209E"/>
    <w:rsid w:val="000A230D"/>
    <w:rsid w:val="000A238A"/>
    <w:rsid w:val="000A244D"/>
    <w:rsid w:val="000A24CA"/>
    <w:rsid w:val="000A2D3E"/>
    <w:rsid w:val="000A353C"/>
    <w:rsid w:val="000A39C7"/>
    <w:rsid w:val="000A3A8D"/>
    <w:rsid w:val="000A465C"/>
    <w:rsid w:val="000A491A"/>
    <w:rsid w:val="000A4CBF"/>
    <w:rsid w:val="000A4D50"/>
    <w:rsid w:val="000A4E25"/>
    <w:rsid w:val="000A54A1"/>
    <w:rsid w:val="000A5929"/>
    <w:rsid w:val="000A5A36"/>
    <w:rsid w:val="000A5A96"/>
    <w:rsid w:val="000A5B7A"/>
    <w:rsid w:val="000A5C9B"/>
    <w:rsid w:val="000A6061"/>
    <w:rsid w:val="000A6136"/>
    <w:rsid w:val="000A620B"/>
    <w:rsid w:val="000A6788"/>
    <w:rsid w:val="000A6FD8"/>
    <w:rsid w:val="000A7C5F"/>
    <w:rsid w:val="000A7CAB"/>
    <w:rsid w:val="000B0A24"/>
    <w:rsid w:val="000B0DAB"/>
    <w:rsid w:val="000B190C"/>
    <w:rsid w:val="000B1DE0"/>
    <w:rsid w:val="000B2385"/>
    <w:rsid w:val="000B2422"/>
    <w:rsid w:val="000B2D66"/>
    <w:rsid w:val="000B3628"/>
    <w:rsid w:val="000B373D"/>
    <w:rsid w:val="000B3D75"/>
    <w:rsid w:val="000B4540"/>
    <w:rsid w:val="000B5BC1"/>
    <w:rsid w:val="000B63A2"/>
    <w:rsid w:val="000B6511"/>
    <w:rsid w:val="000B6CAA"/>
    <w:rsid w:val="000B7366"/>
    <w:rsid w:val="000B7507"/>
    <w:rsid w:val="000B7EE0"/>
    <w:rsid w:val="000C09BA"/>
    <w:rsid w:val="000C10BB"/>
    <w:rsid w:val="000C15BF"/>
    <w:rsid w:val="000C181A"/>
    <w:rsid w:val="000C1C27"/>
    <w:rsid w:val="000C273C"/>
    <w:rsid w:val="000C27AF"/>
    <w:rsid w:val="000C2883"/>
    <w:rsid w:val="000C415B"/>
    <w:rsid w:val="000C43A0"/>
    <w:rsid w:val="000C4C67"/>
    <w:rsid w:val="000C59B0"/>
    <w:rsid w:val="000C59E0"/>
    <w:rsid w:val="000C736B"/>
    <w:rsid w:val="000C76C6"/>
    <w:rsid w:val="000D0479"/>
    <w:rsid w:val="000D0828"/>
    <w:rsid w:val="000D0B21"/>
    <w:rsid w:val="000D12C0"/>
    <w:rsid w:val="000D24DC"/>
    <w:rsid w:val="000D303C"/>
    <w:rsid w:val="000D3088"/>
    <w:rsid w:val="000D3118"/>
    <w:rsid w:val="000D3154"/>
    <w:rsid w:val="000D35A6"/>
    <w:rsid w:val="000D42E5"/>
    <w:rsid w:val="000D444E"/>
    <w:rsid w:val="000D5081"/>
    <w:rsid w:val="000D5412"/>
    <w:rsid w:val="000D6AE0"/>
    <w:rsid w:val="000D6DB8"/>
    <w:rsid w:val="000D7720"/>
    <w:rsid w:val="000D7A73"/>
    <w:rsid w:val="000D7AF7"/>
    <w:rsid w:val="000D7F21"/>
    <w:rsid w:val="000E0103"/>
    <w:rsid w:val="000E054D"/>
    <w:rsid w:val="000E141C"/>
    <w:rsid w:val="000E1ADC"/>
    <w:rsid w:val="000E2B4D"/>
    <w:rsid w:val="000E2B58"/>
    <w:rsid w:val="000E4EFD"/>
    <w:rsid w:val="000E5004"/>
    <w:rsid w:val="000E543E"/>
    <w:rsid w:val="000E5B9D"/>
    <w:rsid w:val="000E5DCB"/>
    <w:rsid w:val="000E6B11"/>
    <w:rsid w:val="000E7DCC"/>
    <w:rsid w:val="000F0443"/>
    <w:rsid w:val="000F0A53"/>
    <w:rsid w:val="000F0F4F"/>
    <w:rsid w:val="000F116C"/>
    <w:rsid w:val="000F1AD8"/>
    <w:rsid w:val="000F21E8"/>
    <w:rsid w:val="000F2758"/>
    <w:rsid w:val="000F291C"/>
    <w:rsid w:val="000F2999"/>
    <w:rsid w:val="000F2BDA"/>
    <w:rsid w:val="000F3001"/>
    <w:rsid w:val="000F3059"/>
    <w:rsid w:val="000F31E5"/>
    <w:rsid w:val="000F3263"/>
    <w:rsid w:val="000F326A"/>
    <w:rsid w:val="000F32F9"/>
    <w:rsid w:val="000F351F"/>
    <w:rsid w:val="000F3995"/>
    <w:rsid w:val="000F3ECB"/>
    <w:rsid w:val="000F3F71"/>
    <w:rsid w:val="000F4484"/>
    <w:rsid w:val="000F4609"/>
    <w:rsid w:val="000F495B"/>
    <w:rsid w:val="000F4C65"/>
    <w:rsid w:val="000F4D49"/>
    <w:rsid w:val="000F5430"/>
    <w:rsid w:val="000F5839"/>
    <w:rsid w:val="000F59D2"/>
    <w:rsid w:val="000F60FE"/>
    <w:rsid w:val="000F6FB9"/>
    <w:rsid w:val="000F7214"/>
    <w:rsid w:val="000F7580"/>
    <w:rsid w:val="000F7BA9"/>
    <w:rsid w:val="00100712"/>
    <w:rsid w:val="0010152E"/>
    <w:rsid w:val="00101BDA"/>
    <w:rsid w:val="001027A1"/>
    <w:rsid w:val="0010306D"/>
    <w:rsid w:val="0010395C"/>
    <w:rsid w:val="001039C3"/>
    <w:rsid w:val="00104179"/>
    <w:rsid w:val="00104264"/>
    <w:rsid w:val="001047FB"/>
    <w:rsid w:val="00104AFA"/>
    <w:rsid w:val="00105427"/>
    <w:rsid w:val="0010549D"/>
    <w:rsid w:val="001059A1"/>
    <w:rsid w:val="00105ACA"/>
    <w:rsid w:val="0010631A"/>
    <w:rsid w:val="001101E9"/>
    <w:rsid w:val="0011034F"/>
    <w:rsid w:val="001107C1"/>
    <w:rsid w:val="001108B5"/>
    <w:rsid w:val="00110F25"/>
    <w:rsid w:val="00110FDA"/>
    <w:rsid w:val="0011190E"/>
    <w:rsid w:val="00111993"/>
    <w:rsid w:val="00111A9E"/>
    <w:rsid w:val="0011226F"/>
    <w:rsid w:val="00112A30"/>
    <w:rsid w:val="00112D8E"/>
    <w:rsid w:val="00113AB8"/>
    <w:rsid w:val="00113DFF"/>
    <w:rsid w:val="00113F80"/>
    <w:rsid w:val="001145AF"/>
    <w:rsid w:val="00114B34"/>
    <w:rsid w:val="00114E42"/>
    <w:rsid w:val="00115280"/>
    <w:rsid w:val="00115CAE"/>
    <w:rsid w:val="0011750C"/>
    <w:rsid w:val="001175BC"/>
    <w:rsid w:val="00117AB8"/>
    <w:rsid w:val="00117CC9"/>
    <w:rsid w:val="00120BA1"/>
    <w:rsid w:val="00121A44"/>
    <w:rsid w:val="00122217"/>
    <w:rsid w:val="001233D7"/>
    <w:rsid w:val="0012396F"/>
    <w:rsid w:val="001242ED"/>
    <w:rsid w:val="00124890"/>
    <w:rsid w:val="00124B0E"/>
    <w:rsid w:val="00125424"/>
    <w:rsid w:val="0012553E"/>
    <w:rsid w:val="00125C41"/>
    <w:rsid w:val="00125E82"/>
    <w:rsid w:val="00126764"/>
    <w:rsid w:val="001269D0"/>
    <w:rsid w:val="00126DF3"/>
    <w:rsid w:val="00126F1C"/>
    <w:rsid w:val="00127C21"/>
    <w:rsid w:val="00127FE5"/>
    <w:rsid w:val="001304F9"/>
    <w:rsid w:val="00130DAA"/>
    <w:rsid w:val="00130E9C"/>
    <w:rsid w:val="00131AA8"/>
    <w:rsid w:val="00132126"/>
    <w:rsid w:val="00132238"/>
    <w:rsid w:val="00132498"/>
    <w:rsid w:val="001327E4"/>
    <w:rsid w:val="0013325C"/>
    <w:rsid w:val="00133630"/>
    <w:rsid w:val="0013502E"/>
    <w:rsid w:val="0013603D"/>
    <w:rsid w:val="0013651E"/>
    <w:rsid w:val="00137834"/>
    <w:rsid w:val="00137989"/>
    <w:rsid w:val="00137D03"/>
    <w:rsid w:val="001400E3"/>
    <w:rsid w:val="001400EF"/>
    <w:rsid w:val="00140AFD"/>
    <w:rsid w:val="00140BFB"/>
    <w:rsid w:val="00140C81"/>
    <w:rsid w:val="00140E6F"/>
    <w:rsid w:val="001412A8"/>
    <w:rsid w:val="001414A2"/>
    <w:rsid w:val="00142395"/>
    <w:rsid w:val="001426DE"/>
    <w:rsid w:val="0014303D"/>
    <w:rsid w:val="001431A2"/>
    <w:rsid w:val="00143ED2"/>
    <w:rsid w:val="001443FA"/>
    <w:rsid w:val="00145982"/>
    <w:rsid w:val="00145C10"/>
    <w:rsid w:val="00146E59"/>
    <w:rsid w:val="00147383"/>
    <w:rsid w:val="00147922"/>
    <w:rsid w:val="00147E63"/>
    <w:rsid w:val="001500CE"/>
    <w:rsid w:val="0015020A"/>
    <w:rsid w:val="0015095B"/>
    <w:rsid w:val="001509B6"/>
    <w:rsid w:val="00150A14"/>
    <w:rsid w:val="00150BEF"/>
    <w:rsid w:val="00151145"/>
    <w:rsid w:val="0015193D"/>
    <w:rsid w:val="001519E5"/>
    <w:rsid w:val="00152DB8"/>
    <w:rsid w:val="00152ED4"/>
    <w:rsid w:val="00153633"/>
    <w:rsid w:val="001539D5"/>
    <w:rsid w:val="001542C9"/>
    <w:rsid w:val="00154538"/>
    <w:rsid w:val="00154D5E"/>
    <w:rsid w:val="00154FDE"/>
    <w:rsid w:val="00155B77"/>
    <w:rsid w:val="00155BAD"/>
    <w:rsid w:val="00155FAB"/>
    <w:rsid w:val="00156DA8"/>
    <w:rsid w:val="00157058"/>
    <w:rsid w:val="001577AA"/>
    <w:rsid w:val="00157840"/>
    <w:rsid w:val="001611CE"/>
    <w:rsid w:val="001616A0"/>
    <w:rsid w:val="00161798"/>
    <w:rsid w:val="00161A23"/>
    <w:rsid w:val="0016229C"/>
    <w:rsid w:val="00162878"/>
    <w:rsid w:val="00162C08"/>
    <w:rsid w:val="001636F6"/>
    <w:rsid w:val="0016393B"/>
    <w:rsid w:val="001642F7"/>
    <w:rsid w:val="001644AB"/>
    <w:rsid w:val="00164A11"/>
    <w:rsid w:val="00164F7C"/>
    <w:rsid w:val="00165778"/>
    <w:rsid w:val="00165EDB"/>
    <w:rsid w:val="001661E3"/>
    <w:rsid w:val="001664E8"/>
    <w:rsid w:val="00167299"/>
    <w:rsid w:val="00167960"/>
    <w:rsid w:val="00167B8D"/>
    <w:rsid w:val="001706AA"/>
    <w:rsid w:val="001709F0"/>
    <w:rsid w:val="001719BE"/>
    <w:rsid w:val="00171D4C"/>
    <w:rsid w:val="00172700"/>
    <w:rsid w:val="00172D24"/>
    <w:rsid w:val="001733AD"/>
    <w:rsid w:val="00174203"/>
    <w:rsid w:val="0017455F"/>
    <w:rsid w:val="00174710"/>
    <w:rsid w:val="00174B37"/>
    <w:rsid w:val="001753F6"/>
    <w:rsid w:val="00175C67"/>
    <w:rsid w:val="00176313"/>
    <w:rsid w:val="00176416"/>
    <w:rsid w:val="00176ACA"/>
    <w:rsid w:val="00176EBB"/>
    <w:rsid w:val="0017742A"/>
    <w:rsid w:val="00177865"/>
    <w:rsid w:val="00177A78"/>
    <w:rsid w:val="00177DCE"/>
    <w:rsid w:val="00180264"/>
    <w:rsid w:val="00180A27"/>
    <w:rsid w:val="00180BD2"/>
    <w:rsid w:val="00180C33"/>
    <w:rsid w:val="00181315"/>
    <w:rsid w:val="001814C5"/>
    <w:rsid w:val="00182631"/>
    <w:rsid w:val="0018290D"/>
    <w:rsid w:val="00182CCE"/>
    <w:rsid w:val="00183246"/>
    <w:rsid w:val="001834C0"/>
    <w:rsid w:val="00184434"/>
    <w:rsid w:val="0018470F"/>
    <w:rsid w:val="00184B19"/>
    <w:rsid w:val="00184B2D"/>
    <w:rsid w:val="00184B48"/>
    <w:rsid w:val="00184D83"/>
    <w:rsid w:val="0018552C"/>
    <w:rsid w:val="00185878"/>
    <w:rsid w:val="00185E5E"/>
    <w:rsid w:val="00186900"/>
    <w:rsid w:val="001876AE"/>
    <w:rsid w:val="001877F2"/>
    <w:rsid w:val="00187C6B"/>
    <w:rsid w:val="00187E59"/>
    <w:rsid w:val="00187E62"/>
    <w:rsid w:val="00190517"/>
    <w:rsid w:val="00190E0F"/>
    <w:rsid w:val="00190E8C"/>
    <w:rsid w:val="001911E1"/>
    <w:rsid w:val="00191C7C"/>
    <w:rsid w:val="001920CB"/>
    <w:rsid w:val="001925BF"/>
    <w:rsid w:val="00192D21"/>
    <w:rsid w:val="00192D26"/>
    <w:rsid w:val="00193001"/>
    <w:rsid w:val="00193013"/>
    <w:rsid w:val="00193071"/>
    <w:rsid w:val="00193383"/>
    <w:rsid w:val="00193407"/>
    <w:rsid w:val="0019385B"/>
    <w:rsid w:val="00194316"/>
    <w:rsid w:val="001945C9"/>
    <w:rsid w:val="001948D4"/>
    <w:rsid w:val="001950EB"/>
    <w:rsid w:val="0019525B"/>
    <w:rsid w:val="00195634"/>
    <w:rsid w:val="00195D23"/>
    <w:rsid w:val="0019676A"/>
    <w:rsid w:val="001A06DD"/>
    <w:rsid w:val="001A0A03"/>
    <w:rsid w:val="001A20BC"/>
    <w:rsid w:val="001A366B"/>
    <w:rsid w:val="001A3BC6"/>
    <w:rsid w:val="001A3C16"/>
    <w:rsid w:val="001A4172"/>
    <w:rsid w:val="001A4F07"/>
    <w:rsid w:val="001A54FF"/>
    <w:rsid w:val="001A62D5"/>
    <w:rsid w:val="001A67F1"/>
    <w:rsid w:val="001A6A20"/>
    <w:rsid w:val="001A74A7"/>
    <w:rsid w:val="001A750F"/>
    <w:rsid w:val="001B03A4"/>
    <w:rsid w:val="001B097A"/>
    <w:rsid w:val="001B1063"/>
    <w:rsid w:val="001B1EC3"/>
    <w:rsid w:val="001B2679"/>
    <w:rsid w:val="001B271F"/>
    <w:rsid w:val="001B3032"/>
    <w:rsid w:val="001B41BE"/>
    <w:rsid w:val="001B48D8"/>
    <w:rsid w:val="001B4AA7"/>
    <w:rsid w:val="001B4BD1"/>
    <w:rsid w:val="001B4DF4"/>
    <w:rsid w:val="001B57BC"/>
    <w:rsid w:val="001B65F5"/>
    <w:rsid w:val="001B6A03"/>
    <w:rsid w:val="001B6CBD"/>
    <w:rsid w:val="001B7176"/>
    <w:rsid w:val="001B7432"/>
    <w:rsid w:val="001B7D4D"/>
    <w:rsid w:val="001B7F81"/>
    <w:rsid w:val="001C02DC"/>
    <w:rsid w:val="001C035D"/>
    <w:rsid w:val="001C08B2"/>
    <w:rsid w:val="001C09EB"/>
    <w:rsid w:val="001C11D1"/>
    <w:rsid w:val="001C171C"/>
    <w:rsid w:val="001C1D1D"/>
    <w:rsid w:val="001C2008"/>
    <w:rsid w:val="001C2063"/>
    <w:rsid w:val="001C20A9"/>
    <w:rsid w:val="001C2ACB"/>
    <w:rsid w:val="001C2C9F"/>
    <w:rsid w:val="001C2E8D"/>
    <w:rsid w:val="001C3DBB"/>
    <w:rsid w:val="001C4456"/>
    <w:rsid w:val="001C4653"/>
    <w:rsid w:val="001C5094"/>
    <w:rsid w:val="001C5890"/>
    <w:rsid w:val="001C598B"/>
    <w:rsid w:val="001C6B9F"/>
    <w:rsid w:val="001C6C1C"/>
    <w:rsid w:val="001C6C2F"/>
    <w:rsid w:val="001C703A"/>
    <w:rsid w:val="001C7D07"/>
    <w:rsid w:val="001C7DB9"/>
    <w:rsid w:val="001D0D0B"/>
    <w:rsid w:val="001D1924"/>
    <w:rsid w:val="001D1966"/>
    <w:rsid w:val="001D1AD1"/>
    <w:rsid w:val="001D1B2B"/>
    <w:rsid w:val="001D2129"/>
    <w:rsid w:val="001D24CC"/>
    <w:rsid w:val="001D2B95"/>
    <w:rsid w:val="001D3BE9"/>
    <w:rsid w:val="001D4BA1"/>
    <w:rsid w:val="001D4D40"/>
    <w:rsid w:val="001D5323"/>
    <w:rsid w:val="001D5E1D"/>
    <w:rsid w:val="001D686A"/>
    <w:rsid w:val="001D6F35"/>
    <w:rsid w:val="001E0650"/>
    <w:rsid w:val="001E1201"/>
    <w:rsid w:val="001E1496"/>
    <w:rsid w:val="001E166A"/>
    <w:rsid w:val="001E1D96"/>
    <w:rsid w:val="001E1DD1"/>
    <w:rsid w:val="001E212D"/>
    <w:rsid w:val="001E218A"/>
    <w:rsid w:val="001E21D2"/>
    <w:rsid w:val="001E2A65"/>
    <w:rsid w:val="001E31C5"/>
    <w:rsid w:val="001E3531"/>
    <w:rsid w:val="001E3B7F"/>
    <w:rsid w:val="001E4030"/>
    <w:rsid w:val="001E43F6"/>
    <w:rsid w:val="001E44D1"/>
    <w:rsid w:val="001E4C7C"/>
    <w:rsid w:val="001E4C89"/>
    <w:rsid w:val="001E5265"/>
    <w:rsid w:val="001E5933"/>
    <w:rsid w:val="001E5C70"/>
    <w:rsid w:val="001E65B8"/>
    <w:rsid w:val="001E7829"/>
    <w:rsid w:val="001E7884"/>
    <w:rsid w:val="001F005F"/>
    <w:rsid w:val="001F08E9"/>
    <w:rsid w:val="001F0EDB"/>
    <w:rsid w:val="001F10A8"/>
    <w:rsid w:val="001F1259"/>
    <w:rsid w:val="001F1CD4"/>
    <w:rsid w:val="001F2229"/>
    <w:rsid w:val="001F2F29"/>
    <w:rsid w:val="001F3401"/>
    <w:rsid w:val="001F4775"/>
    <w:rsid w:val="001F47FF"/>
    <w:rsid w:val="001F4B29"/>
    <w:rsid w:val="001F500B"/>
    <w:rsid w:val="001F5135"/>
    <w:rsid w:val="001F57FD"/>
    <w:rsid w:val="001F5D95"/>
    <w:rsid w:val="001F5E01"/>
    <w:rsid w:val="001F66FA"/>
    <w:rsid w:val="001F7AB0"/>
    <w:rsid w:val="001F7CDA"/>
    <w:rsid w:val="002006F8"/>
    <w:rsid w:val="00201770"/>
    <w:rsid w:val="00201CB4"/>
    <w:rsid w:val="00202025"/>
    <w:rsid w:val="002027B0"/>
    <w:rsid w:val="00202B55"/>
    <w:rsid w:val="00203292"/>
    <w:rsid w:val="002032BF"/>
    <w:rsid w:val="002035F3"/>
    <w:rsid w:val="00203632"/>
    <w:rsid w:val="002040EE"/>
    <w:rsid w:val="00204515"/>
    <w:rsid w:val="00204D2E"/>
    <w:rsid w:val="002055B8"/>
    <w:rsid w:val="002056E8"/>
    <w:rsid w:val="00205D3C"/>
    <w:rsid w:val="00205DA8"/>
    <w:rsid w:val="0020676C"/>
    <w:rsid w:val="00207211"/>
    <w:rsid w:val="002074CC"/>
    <w:rsid w:val="0020791A"/>
    <w:rsid w:val="00210D09"/>
    <w:rsid w:val="00211199"/>
    <w:rsid w:val="002111D0"/>
    <w:rsid w:val="0021138D"/>
    <w:rsid w:val="00211DA0"/>
    <w:rsid w:val="00211FCE"/>
    <w:rsid w:val="00212288"/>
    <w:rsid w:val="0021259C"/>
    <w:rsid w:val="00212CE9"/>
    <w:rsid w:val="00212F5D"/>
    <w:rsid w:val="0021352E"/>
    <w:rsid w:val="00213709"/>
    <w:rsid w:val="002147AB"/>
    <w:rsid w:val="002155AA"/>
    <w:rsid w:val="002155BC"/>
    <w:rsid w:val="002160F2"/>
    <w:rsid w:val="00216674"/>
    <w:rsid w:val="0021677C"/>
    <w:rsid w:val="002175DC"/>
    <w:rsid w:val="002176CF"/>
    <w:rsid w:val="00217A5E"/>
    <w:rsid w:val="00217C15"/>
    <w:rsid w:val="00217DC2"/>
    <w:rsid w:val="00220140"/>
    <w:rsid w:val="002203CC"/>
    <w:rsid w:val="00220B01"/>
    <w:rsid w:val="00220BA9"/>
    <w:rsid w:val="00221379"/>
    <w:rsid w:val="00221837"/>
    <w:rsid w:val="0022195C"/>
    <w:rsid w:val="002225D8"/>
    <w:rsid w:val="00222A7C"/>
    <w:rsid w:val="00222F00"/>
    <w:rsid w:val="002235B5"/>
    <w:rsid w:val="00223CF2"/>
    <w:rsid w:val="0022411E"/>
    <w:rsid w:val="002245F0"/>
    <w:rsid w:val="002248E2"/>
    <w:rsid w:val="00224E35"/>
    <w:rsid w:val="00225113"/>
    <w:rsid w:val="002252AD"/>
    <w:rsid w:val="0022540E"/>
    <w:rsid w:val="00225E36"/>
    <w:rsid w:val="00225E3E"/>
    <w:rsid w:val="0022655C"/>
    <w:rsid w:val="00226DF3"/>
    <w:rsid w:val="00226FB2"/>
    <w:rsid w:val="0022701A"/>
    <w:rsid w:val="0022718E"/>
    <w:rsid w:val="0022737D"/>
    <w:rsid w:val="002275C4"/>
    <w:rsid w:val="002276A2"/>
    <w:rsid w:val="00227728"/>
    <w:rsid w:val="00227A9F"/>
    <w:rsid w:val="00230201"/>
    <w:rsid w:val="00230727"/>
    <w:rsid w:val="00230F05"/>
    <w:rsid w:val="0023255A"/>
    <w:rsid w:val="002329D9"/>
    <w:rsid w:val="00233177"/>
    <w:rsid w:val="0023385A"/>
    <w:rsid w:val="002345AB"/>
    <w:rsid w:val="002349CA"/>
    <w:rsid w:val="00234A11"/>
    <w:rsid w:val="00234AF0"/>
    <w:rsid w:val="00235013"/>
    <w:rsid w:val="00235096"/>
    <w:rsid w:val="00235316"/>
    <w:rsid w:val="002356C1"/>
    <w:rsid w:val="002359B6"/>
    <w:rsid w:val="002360CC"/>
    <w:rsid w:val="0023651E"/>
    <w:rsid w:val="002368F9"/>
    <w:rsid w:val="00236B1F"/>
    <w:rsid w:val="00236EFB"/>
    <w:rsid w:val="00237A23"/>
    <w:rsid w:val="00237BC6"/>
    <w:rsid w:val="00240BF9"/>
    <w:rsid w:val="00240FC5"/>
    <w:rsid w:val="00241627"/>
    <w:rsid w:val="002419F6"/>
    <w:rsid w:val="00241C90"/>
    <w:rsid w:val="00241C93"/>
    <w:rsid w:val="0024257A"/>
    <w:rsid w:val="002425B7"/>
    <w:rsid w:val="00243BA0"/>
    <w:rsid w:val="00243CAC"/>
    <w:rsid w:val="00244604"/>
    <w:rsid w:val="0024497F"/>
    <w:rsid w:val="00244DE0"/>
    <w:rsid w:val="0024536D"/>
    <w:rsid w:val="00245C55"/>
    <w:rsid w:val="00246634"/>
    <w:rsid w:val="002469C2"/>
    <w:rsid w:val="00246B59"/>
    <w:rsid w:val="00246EE9"/>
    <w:rsid w:val="002478B4"/>
    <w:rsid w:val="00247E10"/>
    <w:rsid w:val="0025011C"/>
    <w:rsid w:val="002503A2"/>
    <w:rsid w:val="00250B3C"/>
    <w:rsid w:val="00251310"/>
    <w:rsid w:val="0025132C"/>
    <w:rsid w:val="00251A60"/>
    <w:rsid w:val="00252A25"/>
    <w:rsid w:val="00252BE2"/>
    <w:rsid w:val="00253112"/>
    <w:rsid w:val="00253318"/>
    <w:rsid w:val="0025335C"/>
    <w:rsid w:val="002535D0"/>
    <w:rsid w:val="002537D1"/>
    <w:rsid w:val="00254507"/>
    <w:rsid w:val="00254C73"/>
    <w:rsid w:val="002550CE"/>
    <w:rsid w:val="002554C9"/>
    <w:rsid w:val="00255756"/>
    <w:rsid w:val="00255D65"/>
    <w:rsid w:val="00255E93"/>
    <w:rsid w:val="0025692B"/>
    <w:rsid w:val="00256A2D"/>
    <w:rsid w:val="002570DA"/>
    <w:rsid w:val="00257357"/>
    <w:rsid w:val="00257378"/>
    <w:rsid w:val="00257697"/>
    <w:rsid w:val="002578CD"/>
    <w:rsid w:val="00257AD4"/>
    <w:rsid w:val="00257E57"/>
    <w:rsid w:val="00257EF6"/>
    <w:rsid w:val="002600BD"/>
    <w:rsid w:val="00260281"/>
    <w:rsid w:val="002602AF"/>
    <w:rsid w:val="0026086D"/>
    <w:rsid w:val="00261D46"/>
    <w:rsid w:val="00261F5B"/>
    <w:rsid w:val="00262A08"/>
    <w:rsid w:val="00262AD7"/>
    <w:rsid w:val="002641C8"/>
    <w:rsid w:val="002648FD"/>
    <w:rsid w:val="0026490E"/>
    <w:rsid w:val="0026607D"/>
    <w:rsid w:val="002679C0"/>
    <w:rsid w:val="00267DD4"/>
    <w:rsid w:val="00270D17"/>
    <w:rsid w:val="00271FE2"/>
    <w:rsid w:val="00272794"/>
    <w:rsid w:val="002727F7"/>
    <w:rsid w:val="002727FF"/>
    <w:rsid w:val="00272CE6"/>
    <w:rsid w:val="00273428"/>
    <w:rsid w:val="00273D7C"/>
    <w:rsid w:val="002741A0"/>
    <w:rsid w:val="0027458D"/>
    <w:rsid w:val="0027480A"/>
    <w:rsid w:val="0027499E"/>
    <w:rsid w:val="00274B99"/>
    <w:rsid w:val="0027575C"/>
    <w:rsid w:val="00275840"/>
    <w:rsid w:val="00275A5D"/>
    <w:rsid w:val="00275AC8"/>
    <w:rsid w:val="0027610C"/>
    <w:rsid w:val="002765D7"/>
    <w:rsid w:val="00276890"/>
    <w:rsid w:val="002804B3"/>
    <w:rsid w:val="00280727"/>
    <w:rsid w:val="00280846"/>
    <w:rsid w:val="00280BE2"/>
    <w:rsid w:val="002820A4"/>
    <w:rsid w:val="00282163"/>
    <w:rsid w:val="002821DA"/>
    <w:rsid w:val="002822D0"/>
    <w:rsid w:val="002822F5"/>
    <w:rsid w:val="0028359E"/>
    <w:rsid w:val="00283611"/>
    <w:rsid w:val="00283A43"/>
    <w:rsid w:val="00284530"/>
    <w:rsid w:val="00284EC5"/>
    <w:rsid w:val="00285808"/>
    <w:rsid w:val="0028585A"/>
    <w:rsid w:val="00285868"/>
    <w:rsid w:val="00286013"/>
    <w:rsid w:val="00286390"/>
    <w:rsid w:val="002868A0"/>
    <w:rsid w:val="00286D6E"/>
    <w:rsid w:val="00290477"/>
    <w:rsid w:val="0029100A"/>
    <w:rsid w:val="00291360"/>
    <w:rsid w:val="002915D5"/>
    <w:rsid w:val="00291CA1"/>
    <w:rsid w:val="00291CC2"/>
    <w:rsid w:val="002921AB"/>
    <w:rsid w:val="00292A0A"/>
    <w:rsid w:val="00293C6C"/>
    <w:rsid w:val="00294A53"/>
    <w:rsid w:val="00294D77"/>
    <w:rsid w:val="00295BDD"/>
    <w:rsid w:val="00295DE2"/>
    <w:rsid w:val="00295FAA"/>
    <w:rsid w:val="00296149"/>
    <w:rsid w:val="002974A0"/>
    <w:rsid w:val="0029758C"/>
    <w:rsid w:val="00297781"/>
    <w:rsid w:val="002A04FF"/>
    <w:rsid w:val="002A167B"/>
    <w:rsid w:val="002A1E97"/>
    <w:rsid w:val="002A2743"/>
    <w:rsid w:val="002A33D5"/>
    <w:rsid w:val="002A3DD2"/>
    <w:rsid w:val="002A4124"/>
    <w:rsid w:val="002A412B"/>
    <w:rsid w:val="002A4C80"/>
    <w:rsid w:val="002A53F0"/>
    <w:rsid w:val="002A5ACD"/>
    <w:rsid w:val="002A5F7B"/>
    <w:rsid w:val="002A6036"/>
    <w:rsid w:val="002A625A"/>
    <w:rsid w:val="002A630E"/>
    <w:rsid w:val="002A63F3"/>
    <w:rsid w:val="002A6EEA"/>
    <w:rsid w:val="002B06A7"/>
    <w:rsid w:val="002B0717"/>
    <w:rsid w:val="002B0952"/>
    <w:rsid w:val="002B2F80"/>
    <w:rsid w:val="002B4454"/>
    <w:rsid w:val="002B4635"/>
    <w:rsid w:val="002B473E"/>
    <w:rsid w:val="002B48DE"/>
    <w:rsid w:val="002B5BA8"/>
    <w:rsid w:val="002B64B6"/>
    <w:rsid w:val="002B65E7"/>
    <w:rsid w:val="002B6B59"/>
    <w:rsid w:val="002B6D93"/>
    <w:rsid w:val="002B700E"/>
    <w:rsid w:val="002B748C"/>
    <w:rsid w:val="002B75BC"/>
    <w:rsid w:val="002B7819"/>
    <w:rsid w:val="002C0504"/>
    <w:rsid w:val="002C082F"/>
    <w:rsid w:val="002C0AC9"/>
    <w:rsid w:val="002C15E3"/>
    <w:rsid w:val="002C15FC"/>
    <w:rsid w:val="002C16FB"/>
    <w:rsid w:val="002C279D"/>
    <w:rsid w:val="002C2D8A"/>
    <w:rsid w:val="002C2DF2"/>
    <w:rsid w:val="002C33C0"/>
    <w:rsid w:val="002C38CE"/>
    <w:rsid w:val="002C4113"/>
    <w:rsid w:val="002C421E"/>
    <w:rsid w:val="002C46B7"/>
    <w:rsid w:val="002C46C4"/>
    <w:rsid w:val="002C48CD"/>
    <w:rsid w:val="002C4B85"/>
    <w:rsid w:val="002C56A1"/>
    <w:rsid w:val="002C5707"/>
    <w:rsid w:val="002C6E29"/>
    <w:rsid w:val="002C6EFB"/>
    <w:rsid w:val="002C725C"/>
    <w:rsid w:val="002C7759"/>
    <w:rsid w:val="002C7B95"/>
    <w:rsid w:val="002D0353"/>
    <w:rsid w:val="002D0637"/>
    <w:rsid w:val="002D0828"/>
    <w:rsid w:val="002D0C39"/>
    <w:rsid w:val="002D0D6A"/>
    <w:rsid w:val="002D1408"/>
    <w:rsid w:val="002D1410"/>
    <w:rsid w:val="002D16AB"/>
    <w:rsid w:val="002D19F2"/>
    <w:rsid w:val="002D1D5A"/>
    <w:rsid w:val="002D2727"/>
    <w:rsid w:val="002D2C1D"/>
    <w:rsid w:val="002D2FE5"/>
    <w:rsid w:val="002D3024"/>
    <w:rsid w:val="002D3B92"/>
    <w:rsid w:val="002D3F43"/>
    <w:rsid w:val="002D4B46"/>
    <w:rsid w:val="002D5301"/>
    <w:rsid w:val="002D5373"/>
    <w:rsid w:val="002D5606"/>
    <w:rsid w:val="002D5A27"/>
    <w:rsid w:val="002D6305"/>
    <w:rsid w:val="002D695C"/>
    <w:rsid w:val="002D6A1E"/>
    <w:rsid w:val="002D6A3D"/>
    <w:rsid w:val="002D774E"/>
    <w:rsid w:val="002D7FFA"/>
    <w:rsid w:val="002E01B3"/>
    <w:rsid w:val="002E0908"/>
    <w:rsid w:val="002E0A22"/>
    <w:rsid w:val="002E0A32"/>
    <w:rsid w:val="002E18E4"/>
    <w:rsid w:val="002E262C"/>
    <w:rsid w:val="002E264D"/>
    <w:rsid w:val="002E2B27"/>
    <w:rsid w:val="002E2D8C"/>
    <w:rsid w:val="002E3919"/>
    <w:rsid w:val="002E3ABD"/>
    <w:rsid w:val="002E3F9C"/>
    <w:rsid w:val="002E4402"/>
    <w:rsid w:val="002E4474"/>
    <w:rsid w:val="002E49F1"/>
    <w:rsid w:val="002E5DCC"/>
    <w:rsid w:val="002E6274"/>
    <w:rsid w:val="002E63E9"/>
    <w:rsid w:val="002E66E6"/>
    <w:rsid w:val="002E69C2"/>
    <w:rsid w:val="002E6AA0"/>
    <w:rsid w:val="002E6CC3"/>
    <w:rsid w:val="002E6DE7"/>
    <w:rsid w:val="002E72AB"/>
    <w:rsid w:val="002E7877"/>
    <w:rsid w:val="002F02C2"/>
    <w:rsid w:val="002F1472"/>
    <w:rsid w:val="002F258D"/>
    <w:rsid w:val="002F2BD7"/>
    <w:rsid w:val="002F2DF2"/>
    <w:rsid w:val="002F328D"/>
    <w:rsid w:val="002F328E"/>
    <w:rsid w:val="002F3576"/>
    <w:rsid w:val="002F3D79"/>
    <w:rsid w:val="002F4859"/>
    <w:rsid w:val="002F5280"/>
    <w:rsid w:val="002F5628"/>
    <w:rsid w:val="002F596F"/>
    <w:rsid w:val="002F5B1F"/>
    <w:rsid w:val="002F671C"/>
    <w:rsid w:val="002F6B6D"/>
    <w:rsid w:val="002F6FB5"/>
    <w:rsid w:val="002F72D3"/>
    <w:rsid w:val="002F7348"/>
    <w:rsid w:val="002F7844"/>
    <w:rsid w:val="002F7FEC"/>
    <w:rsid w:val="0030018F"/>
    <w:rsid w:val="00300E35"/>
    <w:rsid w:val="00301448"/>
    <w:rsid w:val="0030144E"/>
    <w:rsid w:val="003014C4"/>
    <w:rsid w:val="003025EA"/>
    <w:rsid w:val="00302F1F"/>
    <w:rsid w:val="0030314F"/>
    <w:rsid w:val="00303222"/>
    <w:rsid w:val="00303599"/>
    <w:rsid w:val="00303CB9"/>
    <w:rsid w:val="003041CF"/>
    <w:rsid w:val="00304522"/>
    <w:rsid w:val="003047E8"/>
    <w:rsid w:val="00304988"/>
    <w:rsid w:val="003049B7"/>
    <w:rsid w:val="00304AF8"/>
    <w:rsid w:val="003051CD"/>
    <w:rsid w:val="00305C98"/>
    <w:rsid w:val="003061FB"/>
    <w:rsid w:val="00306776"/>
    <w:rsid w:val="00306C4D"/>
    <w:rsid w:val="0030732C"/>
    <w:rsid w:val="003074F5"/>
    <w:rsid w:val="0030784D"/>
    <w:rsid w:val="00307D2F"/>
    <w:rsid w:val="00307E26"/>
    <w:rsid w:val="0031002B"/>
    <w:rsid w:val="0031056B"/>
    <w:rsid w:val="00310F65"/>
    <w:rsid w:val="00310F83"/>
    <w:rsid w:val="0031165F"/>
    <w:rsid w:val="00311C6C"/>
    <w:rsid w:val="0031201A"/>
    <w:rsid w:val="0031211A"/>
    <w:rsid w:val="0031283D"/>
    <w:rsid w:val="003129EC"/>
    <w:rsid w:val="00312E0E"/>
    <w:rsid w:val="00313D4C"/>
    <w:rsid w:val="003143DA"/>
    <w:rsid w:val="00314497"/>
    <w:rsid w:val="003146C3"/>
    <w:rsid w:val="00315263"/>
    <w:rsid w:val="00315348"/>
    <w:rsid w:val="003155C2"/>
    <w:rsid w:val="003169F3"/>
    <w:rsid w:val="00316D59"/>
    <w:rsid w:val="00317ABC"/>
    <w:rsid w:val="00317D73"/>
    <w:rsid w:val="00317FDE"/>
    <w:rsid w:val="00320037"/>
    <w:rsid w:val="003202F2"/>
    <w:rsid w:val="00320C6B"/>
    <w:rsid w:val="003217AF"/>
    <w:rsid w:val="003218F3"/>
    <w:rsid w:val="00321910"/>
    <w:rsid w:val="003219D5"/>
    <w:rsid w:val="00321EE9"/>
    <w:rsid w:val="00323C74"/>
    <w:rsid w:val="00323C97"/>
    <w:rsid w:val="00323D48"/>
    <w:rsid w:val="00323EF2"/>
    <w:rsid w:val="003249BB"/>
    <w:rsid w:val="00324C23"/>
    <w:rsid w:val="00324DF0"/>
    <w:rsid w:val="00324E9F"/>
    <w:rsid w:val="0032533B"/>
    <w:rsid w:val="003255B9"/>
    <w:rsid w:val="00326A7D"/>
    <w:rsid w:val="00326E59"/>
    <w:rsid w:val="00327555"/>
    <w:rsid w:val="0032758A"/>
    <w:rsid w:val="00330816"/>
    <w:rsid w:val="00330918"/>
    <w:rsid w:val="00330C45"/>
    <w:rsid w:val="00332050"/>
    <w:rsid w:val="003322D1"/>
    <w:rsid w:val="00332348"/>
    <w:rsid w:val="00332665"/>
    <w:rsid w:val="00332AA8"/>
    <w:rsid w:val="00332BCA"/>
    <w:rsid w:val="00332C3A"/>
    <w:rsid w:val="0033392B"/>
    <w:rsid w:val="003339B4"/>
    <w:rsid w:val="003351A5"/>
    <w:rsid w:val="003354CB"/>
    <w:rsid w:val="0033553B"/>
    <w:rsid w:val="0033567B"/>
    <w:rsid w:val="00335D66"/>
    <w:rsid w:val="003363B8"/>
    <w:rsid w:val="00336A0D"/>
    <w:rsid w:val="00337704"/>
    <w:rsid w:val="00337F55"/>
    <w:rsid w:val="003401BC"/>
    <w:rsid w:val="0034029F"/>
    <w:rsid w:val="00340E2B"/>
    <w:rsid w:val="00340F84"/>
    <w:rsid w:val="003410D8"/>
    <w:rsid w:val="00341579"/>
    <w:rsid w:val="00341AE4"/>
    <w:rsid w:val="00341D00"/>
    <w:rsid w:val="00341FA3"/>
    <w:rsid w:val="0034210B"/>
    <w:rsid w:val="00342256"/>
    <w:rsid w:val="003423D1"/>
    <w:rsid w:val="00342692"/>
    <w:rsid w:val="003426E5"/>
    <w:rsid w:val="003428B1"/>
    <w:rsid w:val="003436CB"/>
    <w:rsid w:val="003445AD"/>
    <w:rsid w:val="00345AA7"/>
    <w:rsid w:val="00345B47"/>
    <w:rsid w:val="00346882"/>
    <w:rsid w:val="003509B7"/>
    <w:rsid w:val="00350DE7"/>
    <w:rsid w:val="00351479"/>
    <w:rsid w:val="003517AA"/>
    <w:rsid w:val="00351C69"/>
    <w:rsid w:val="0035297F"/>
    <w:rsid w:val="00352AF1"/>
    <w:rsid w:val="00353146"/>
    <w:rsid w:val="0035383D"/>
    <w:rsid w:val="00355322"/>
    <w:rsid w:val="00356CA1"/>
    <w:rsid w:val="00357385"/>
    <w:rsid w:val="003579AC"/>
    <w:rsid w:val="003601B5"/>
    <w:rsid w:val="00361349"/>
    <w:rsid w:val="003613DE"/>
    <w:rsid w:val="003615AA"/>
    <w:rsid w:val="003618F7"/>
    <w:rsid w:val="00361F0C"/>
    <w:rsid w:val="00362D46"/>
    <w:rsid w:val="00362DE8"/>
    <w:rsid w:val="003638EB"/>
    <w:rsid w:val="00363C56"/>
    <w:rsid w:val="0036487B"/>
    <w:rsid w:val="003650FB"/>
    <w:rsid w:val="00365275"/>
    <w:rsid w:val="00365AD1"/>
    <w:rsid w:val="0036652F"/>
    <w:rsid w:val="00366F5D"/>
    <w:rsid w:val="00366FDE"/>
    <w:rsid w:val="00367237"/>
    <w:rsid w:val="00370297"/>
    <w:rsid w:val="003709C1"/>
    <w:rsid w:val="003709D4"/>
    <w:rsid w:val="003713AB"/>
    <w:rsid w:val="00371625"/>
    <w:rsid w:val="00371884"/>
    <w:rsid w:val="0037264C"/>
    <w:rsid w:val="003733EC"/>
    <w:rsid w:val="00373AF9"/>
    <w:rsid w:val="00373E07"/>
    <w:rsid w:val="0037415B"/>
    <w:rsid w:val="003749FC"/>
    <w:rsid w:val="00374CDB"/>
    <w:rsid w:val="003751DC"/>
    <w:rsid w:val="0037554F"/>
    <w:rsid w:val="00375ABD"/>
    <w:rsid w:val="00375F93"/>
    <w:rsid w:val="003766E7"/>
    <w:rsid w:val="003769E5"/>
    <w:rsid w:val="003771E1"/>
    <w:rsid w:val="0037737D"/>
    <w:rsid w:val="003775FB"/>
    <w:rsid w:val="0037762A"/>
    <w:rsid w:val="00380068"/>
    <w:rsid w:val="003800C6"/>
    <w:rsid w:val="0038030B"/>
    <w:rsid w:val="003803A7"/>
    <w:rsid w:val="003808F5"/>
    <w:rsid w:val="00380BFB"/>
    <w:rsid w:val="00381957"/>
    <w:rsid w:val="00381B54"/>
    <w:rsid w:val="0038259A"/>
    <w:rsid w:val="00382A11"/>
    <w:rsid w:val="00383A93"/>
    <w:rsid w:val="00383B01"/>
    <w:rsid w:val="0038466A"/>
    <w:rsid w:val="00384E5A"/>
    <w:rsid w:val="003851EB"/>
    <w:rsid w:val="00385C29"/>
    <w:rsid w:val="00385CAD"/>
    <w:rsid w:val="00386CAF"/>
    <w:rsid w:val="00386EE0"/>
    <w:rsid w:val="0038711A"/>
    <w:rsid w:val="003877B2"/>
    <w:rsid w:val="00387B87"/>
    <w:rsid w:val="00387FE8"/>
    <w:rsid w:val="003900B5"/>
    <w:rsid w:val="003904A4"/>
    <w:rsid w:val="00391040"/>
    <w:rsid w:val="003919DA"/>
    <w:rsid w:val="003921D8"/>
    <w:rsid w:val="0039359B"/>
    <w:rsid w:val="00393918"/>
    <w:rsid w:val="00393EA3"/>
    <w:rsid w:val="003940BF"/>
    <w:rsid w:val="00394B0F"/>
    <w:rsid w:val="00395A46"/>
    <w:rsid w:val="00395DC8"/>
    <w:rsid w:val="00395FF6"/>
    <w:rsid w:val="00396400"/>
    <w:rsid w:val="00396E02"/>
    <w:rsid w:val="00396EA0"/>
    <w:rsid w:val="00397D9E"/>
    <w:rsid w:val="003A03A4"/>
    <w:rsid w:val="003A1965"/>
    <w:rsid w:val="003A3D55"/>
    <w:rsid w:val="003A46C5"/>
    <w:rsid w:val="003A54CC"/>
    <w:rsid w:val="003A5E43"/>
    <w:rsid w:val="003A666D"/>
    <w:rsid w:val="003A7629"/>
    <w:rsid w:val="003A767C"/>
    <w:rsid w:val="003A7794"/>
    <w:rsid w:val="003A789E"/>
    <w:rsid w:val="003A7E84"/>
    <w:rsid w:val="003B0EFD"/>
    <w:rsid w:val="003B15B9"/>
    <w:rsid w:val="003B1668"/>
    <w:rsid w:val="003B169C"/>
    <w:rsid w:val="003B1BBE"/>
    <w:rsid w:val="003B219E"/>
    <w:rsid w:val="003B22AE"/>
    <w:rsid w:val="003B23B9"/>
    <w:rsid w:val="003B2E71"/>
    <w:rsid w:val="003B3111"/>
    <w:rsid w:val="003B4217"/>
    <w:rsid w:val="003B45E0"/>
    <w:rsid w:val="003B46FE"/>
    <w:rsid w:val="003B5253"/>
    <w:rsid w:val="003B534B"/>
    <w:rsid w:val="003B553E"/>
    <w:rsid w:val="003B5C89"/>
    <w:rsid w:val="003B662E"/>
    <w:rsid w:val="003B666F"/>
    <w:rsid w:val="003B67DA"/>
    <w:rsid w:val="003B7449"/>
    <w:rsid w:val="003B7BD5"/>
    <w:rsid w:val="003B7C15"/>
    <w:rsid w:val="003B7C2D"/>
    <w:rsid w:val="003C08C0"/>
    <w:rsid w:val="003C0901"/>
    <w:rsid w:val="003C16C7"/>
    <w:rsid w:val="003C20B1"/>
    <w:rsid w:val="003C2941"/>
    <w:rsid w:val="003C2ED3"/>
    <w:rsid w:val="003C451C"/>
    <w:rsid w:val="003C4B7C"/>
    <w:rsid w:val="003C4B86"/>
    <w:rsid w:val="003C4FEC"/>
    <w:rsid w:val="003C5743"/>
    <w:rsid w:val="003C592D"/>
    <w:rsid w:val="003C6A9C"/>
    <w:rsid w:val="003C750E"/>
    <w:rsid w:val="003C795B"/>
    <w:rsid w:val="003C7A42"/>
    <w:rsid w:val="003D03FD"/>
    <w:rsid w:val="003D0FD2"/>
    <w:rsid w:val="003D18F1"/>
    <w:rsid w:val="003D2850"/>
    <w:rsid w:val="003D291F"/>
    <w:rsid w:val="003D2D51"/>
    <w:rsid w:val="003D3195"/>
    <w:rsid w:val="003D3197"/>
    <w:rsid w:val="003D3764"/>
    <w:rsid w:val="003D4EA2"/>
    <w:rsid w:val="003D7534"/>
    <w:rsid w:val="003D75A9"/>
    <w:rsid w:val="003E02EC"/>
    <w:rsid w:val="003E0872"/>
    <w:rsid w:val="003E0A6D"/>
    <w:rsid w:val="003E0C13"/>
    <w:rsid w:val="003E1846"/>
    <w:rsid w:val="003E19FE"/>
    <w:rsid w:val="003E2979"/>
    <w:rsid w:val="003E2C31"/>
    <w:rsid w:val="003E350B"/>
    <w:rsid w:val="003E3B3D"/>
    <w:rsid w:val="003E3F7F"/>
    <w:rsid w:val="003E42A2"/>
    <w:rsid w:val="003E44CB"/>
    <w:rsid w:val="003E492D"/>
    <w:rsid w:val="003E5397"/>
    <w:rsid w:val="003E53E6"/>
    <w:rsid w:val="003E59FD"/>
    <w:rsid w:val="003E623E"/>
    <w:rsid w:val="003E6831"/>
    <w:rsid w:val="003E6CC2"/>
    <w:rsid w:val="003E7F5C"/>
    <w:rsid w:val="003F0099"/>
    <w:rsid w:val="003F0E88"/>
    <w:rsid w:val="003F1A06"/>
    <w:rsid w:val="003F202F"/>
    <w:rsid w:val="003F22A3"/>
    <w:rsid w:val="003F31F5"/>
    <w:rsid w:val="003F33C0"/>
    <w:rsid w:val="003F3A9F"/>
    <w:rsid w:val="003F3E99"/>
    <w:rsid w:val="003F4414"/>
    <w:rsid w:val="003F4BE9"/>
    <w:rsid w:val="003F58D8"/>
    <w:rsid w:val="003F60F2"/>
    <w:rsid w:val="003F6406"/>
    <w:rsid w:val="003F7175"/>
    <w:rsid w:val="003F79F5"/>
    <w:rsid w:val="003F7E5F"/>
    <w:rsid w:val="003F7FC5"/>
    <w:rsid w:val="0040028E"/>
    <w:rsid w:val="004009FB"/>
    <w:rsid w:val="004011F8"/>
    <w:rsid w:val="00401597"/>
    <w:rsid w:val="00402026"/>
    <w:rsid w:val="004028E2"/>
    <w:rsid w:val="0040291D"/>
    <w:rsid w:val="00403641"/>
    <w:rsid w:val="004047C5"/>
    <w:rsid w:val="00405101"/>
    <w:rsid w:val="0040568A"/>
    <w:rsid w:val="004065C6"/>
    <w:rsid w:val="00410104"/>
    <w:rsid w:val="00411904"/>
    <w:rsid w:val="00411AF4"/>
    <w:rsid w:val="004123A7"/>
    <w:rsid w:val="0041304A"/>
    <w:rsid w:val="004146FC"/>
    <w:rsid w:val="0041485D"/>
    <w:rsid w:val="0041502D"/>
    <w:rsid w:val="00415740"/>
    <w:rsid w:val="004157F2"/>
    <w:rsid w:val="00415E8F"/>
    <w:rsid w:val="004163E7"/>
    <w:rsid w:val="00416417"/>
    <w:rsid w:val="004168F6"/>
    <w:rsid w:val="00416C8F"/>
    <w:rsid w:val="00416EDA"/>
    <w:rsid w:val="00417500"/>
    <w:rsid w:val="00420104"/>
    <w:rsid w:val="00420135"/>
    <w:rsid w:val="00422686"/>
    <w:rsid w:val="004227AE"/>
    <w:rsid w:val="004229ED"/>
    <w:rsid w:val="00423227"/>
    <w:rsid w:val="0042370F"/>
    <w:rsid w:val="004240B4"/>
    <w:rsid w:val="004247B1"/>
    <w:rsid w:val="0042534B"/>
    <w:rsid w:val="0042594D"/>
    <w:rsid w:val="00425B81"/>
    <w:rsid w:val="00426A52"/>
    <w:rsid w:val="00426A98"/>
    <w:rsid w:val="00426ACC"/>
    <w:rsid w:val="00427016"/>
    <w:rsid w:val="004300DA"/>
    <w:rsid w:val="004300F5"/>
    <w:rsid w:val="0043035A"/>
    <w:rsid w:val="00430C66"/>
    <w:rsid w:val="00430DBC"/>
    <w:rsid w:val="004311D8"/>
    <w:rsid w:val="00431CA8"/>
    <w:rsid w:val="00432380"/>
    <w:rsid w:val="004324DB"/>
    <w:rsid w:val="00432745"/>
    <w:rsid w:val="00432E29"/>
    <w:rsid w:val="00432F9E"/>
    <w:rsid w:val="004336BD"/>
    <w:rsid w:val="004338E3"/>
    <w:rsid w:val="00433D4F"/>
    <w:rsid w:val="00434097"/>
    <w:rsid w:val="00434B4E"/>
    <w:rsid w:val="00435227"/>
    <w:rsid w:val="00435B2B"/>
    <w:rsid w:val="00436A0C"/>
    <w:rsid w:val="004371F1"/>
    <w:rsid w:val="00437CE1"/>
    <w:rsid w:val="004410C7"/>
    <w:rsid w:val="00441505"/>
    <w:rsid w:val="00441D1C"/>
    <w:rsid w:val="00441E88"/>
    <w:rsid w:val="00441EB4"/>
    <w:rsid w:val="004424E4"/>
    <w:rsid w:val="00442649"/>
    <w:rsid w:val="004429CD"/>
    <w:rsid w:val="00442AA8"/>
    <w:rsid w:val="00442DAC"/>
    <w:rsid w:val="00442E0F"/>
    <w:rsid w:val="00443091"/>
    <w:rsid w:val="0044364F"/>
    <w:rsid w:val="00443B7C"/>
    <w:rsid w:val="00444092"/>
    <w:rsid w:val="004444B5"/>
    <w:rsid w:val="00444C19"/>
    <w:rsid w:val="00445104"/>
    <w:rsid w:val="004453A0"/>
    <w:rsid w:val="0044595E"/>
    <w:rsid w:val="00445ADB"/>
    <w:rsid w:val="00445D02"/>
    <w:rsid w:val="00446599"/>
    <w:rsid w:val="00446CC6"/>
    <w:rsid w:val="0044701A"/>
    <w:rsid w:val="0044796D"/>
    <w:rsid w:val="00447B49"/>
    <w:rsid w:val="0045136F"/>
    <w:rsid w:val="004513FA"/>
    <w:rsid w:val="00451B53"/>
    <w:rsid w:val="00451D1D"/>
    <w:rsid w:val="00451EF6"/>
    <w:rsid w:val="0045284F"/>
    <w:rsid w:val="00452AC2"/>
    <w:rsid w:val="00452C17"/>
    <w:rsid w:val="00452E3F"/>
    <w:rsid w:val="004533CA"/>
    <w:rsid w:val="004539F8"/>
    <w:rsid w:val="0045418C"/>
    <w:rsid w:val="0045426E"/>
    <w:rsid w:val="0045457A"/>
    <w:rsid w:val="00454637"/>
    <w:rsid w:val="00454686"/>
    <w:rsid w:val="00454793"/>
    <w:rsid w:val="0045497C"/>
    <w:rsid w:val="00454FBA"/>
    <w:rsid w:val="00456E73"/>
    <w:rsid w:val="00456EA7"/>
    <w:rsid w:val="0045731F"/>
    <w:rsid w:val="00457327"/>
    <w:rsid w:val="0045775D"/>
    <w:rsid w:val="00457883"/>
    <w:rsid w:val="004600DA"/>
    <w:rsid w:val="00460A4E"/>
    <w:rsid w:val="00460A51"/>
    <w:rsid w:val="00460B4E"/>
    <w:rsid w:val="00460CAF"/>
    <w:rsid w:val="00461163"/>
    <w:rsid w:val="00461988"/>
    <w:rsid w:val="0046213A"/>
    <w:rsid w:val="0046270E"/>
    <w:rsid w:val="00462C26"/>
    <w:rsid w:val="00463420"/>
    <w:rsid w:val="00463C7D"/>
    <w:rsid w:val="00464601"/>
    <w:rsid w:val="00464765"/>
    <w:rsid w:val="004647B2"/>
    <w:rsid w:val="00465621"/>
    <w:rsid w:val="0046562C"/>
    <w:rsid w:val="00465F55"/>
    <w:rsid w:val="00467819"/>
    <w:rsid w:val="00467848"/>
    <w:rsid w:val="004678E5"/>
    <w:rsid w:val="00467B84"/>
    <w:rsid w:val="00467E9D"/>
    <w:rsid w:val="00467FAC"/>
    <w:rsid w:val="004701CC"/>
    <w:rsid w:val="0047155A"/>
    <w:rsid w:val="00471862"/>
    <w:rsid w:val="00471D2B"/>
    <w:rsid w:val="004724BA"/>
    <w:rsid w:val="00472C2C"/>
    <w:rsid w:val="00472DFC"/>
    <w:rsid w:val="00472E4D"/>
    <w:rsid w:val="00473077"/>
    <w:rsid w:val="004730F7"/>
    <w:rsid w:val="00473B45"/>
    <w:rsid w:val="00473EC9"/>
    <w:rsid w:val="00474320"/>
    <w:rsid w:val="00474E6E"/>
    <w:rsid w:val="0047520D"/>
    <w:rsid w:val="004754DC"/>
    <w:rsid w:val="004758BE"/>
    <w:rsid w:val="004759E5"/>
    <w:rsid w:val="004767D7"/>
    <w:rsid w:val="00476BFE"/>
    <w:rsid w:val="004772BB"/>
    <w:rsid w:val="0047774A"/>
    <w:rsid w:val="00477898"/>
    <w:rsid w:val="00477D4E"/>
    <w:rsid w:val="004800B2"/>
    <w:rsid w:val="00480B4E"/>
    <w:rsid w:val="00480FA7"/>
    <w:rsid w:val="004815F7"/>
    <w:rsid w:val="00481AB3"/>
    <w:rsid w:val="0048226D"/>
    <w:rsid w:val="00482640"/>
    <w:rsid w:val="004827BB"/>
    <w:rsid w:val="00482B59"/>
    <w:rsid w:val="00483A76"/>
    <w:rsid w:val="0048456C"/>
    <w:rsid w:val="00485E72"/>
    <w:rsid w:val="004864E9"/>
    <w:rsid w:val="00486719"/>
    <w:rsid w:val="004873C4"/>
    <w:rsid w:val="00487521"/>
    <w:rsid w:val="00487589"/>
    <w:rsid w:val="004875A8"/>
    <w:rsid w:val="00487CD4"/>
    <w:rsid w:val="00491100"/>
    <w:rsid w:val="0049117C"/>
    <w:rsid w:val="004914B8"/>
    <w:rsid w:val="00491BE3"/>
    <w:rsid w:val="00491FC8"/>
    <w:rsid w:val="004925F2"/>
    <w:rsid w:val="0049297D"/>
    <w:rsid w:val="00492C7F"/>
    <w:rsid w:val="00492E66"/>
    <w:rsid w:val="00493B7C"/>
    <w:rsid w:val="00493CE3"/>
    <w:rsid w:val="00493F0B"/>
    <w:rsid w:val="00494024"/>
    <w:rsid w:val="004940D4"/>
    <w:rsid w:val="004946D7"/>
    <w:rsid w:val="00494CA6"/>
    <w:rsid w:val="0049543B"/>
    <w:rsid w:val="00495466"/>
    <w:rsid w:val="004958B0"/>
    <w:rsid w:val="00496862"/>
    <w:rsid w:val="004973F6"/>
    <w:rsid w:val="00497A57"/>
    <w:rsid w:val="00497CA2"/>
    <w:rsid w:val="00497F49"/>
    <w:rsid w:val="00497F7B"/>
    <w:rsid w:val="004A0A46"/>
    <w:rsid w:val="004A0C0B"/>
    <w:rsid w:val="004A10E1"/>
    <w:rsid w:val="004A120C"/>
    <w:rsid w:val="004A1FD5"/>
    <w:rsid w:val="004A1FDC"/>
    <w:rsid w:val="004A2C3C"/>
    <w:rsid w:val="004A2E55"/>
    <w:rsid w:val="004A352F"/>
    <w:rsid w:val="004A391D"/>
    <w:rsid w:val="004A445A"/>
    <w:rsid w:val="004A4944"/>
    <w:rsid w:val="004A49E7"/>
    <w:rsid w:val="004A597E"/>
    <w:rsid w:val="004A5AA9"/>
    <w:rsid w:val="004A5B68"/>
    <w:rsid w:val="004A5C1D"/>
    <w:rsid w:val="004A5CA5"/>
    <w:rsid w:val="004A70D6"/>
    <w:rsid w:val="004A73AE"/>
    <w:rsid w:val="004A7488"/>
    <w:rsid w:val="004A7ED4"/>
    <w:rsid w:val="004B01CC"/>
    <w:rsid w:val="004B0939"/>
    <w:rsid w:val="004B180D"/>
    <w:rsid w:val="004B19BA"/>
    <w:rsid w:val="004B215E"/>
    <w:rsid w:val="004B2488"/>
    <w:rsid w:val="004B281F"/>
    <w:rsid w:val="004B29FC"/>
    <w:rsid w:val="004B2A7C"/>
    <w:rsid w:val="004B41EC"/>
    <w:rsid w:val="004B430E"/>
    <w:rsid w:val="004B4766"/>
    <w:rsid w:val="004B4F5B"/>
    <w:rsid w:val="004B503A"/>
    <w:rsid w:val="004B5099"/>
    <w:rsid w:val="004B53BF"/>
    <w:rsid w:val="004B5A83"/>
    <w:rsid w:val="004B5BF0"/>
    <w:rsid w:val="004B6BE7"/>
    <w:rsid w:val="004B7F8E"/>
    <w:rsid w:val="004B7FDA"/>
    <w:rsid w:val="004C031C"/>
    <w:rsid w:val="004C1AD8"/>
    <w:rsid w:val="004C1FCC"/>
    <w:rsid w:val="004C2277"/>
    <w:rsid w:val="004C2368"/>
    <w:rsid w:val="004C28B2"/>
    <w:rsid w:val="004C2DC9"/>
    <w:rsid w:val="004C2F13"/>
    <w:rsid w:val="004C44DD"/>
    <w:rsid w:val="004C4E7C"/>
    <w:rsid w:val="004C5580"/>
    <w:rsid w:val="004C567D"/>
    <w:rsid w:val="004C598E"/>
    <w:rsid w:val="004C5B0A"/>
    <w:rsid w:val="004C5D8A"/>
    <w:rsid w:val="004C6385"/>
    <w:rsid w:val="004C6ECD"/>
    <w:rsid w:val="004C7E54"/>
    <w:rsid w:val="004C7FEA"/>
    <w:rsid w:val="004D031F"/>
    <w:rsid w:val="004D0655"/>
    <w:rsid w:val="004D080C"/>
    <w:rsid w:val="004D0E2E"/>
    <w:rsid w:val="004D0E34"/>
    <w:rsid w:val="004D1227"/>
    <w:rsid w:val="004D1A51"/>
    <w:rsid w:val="004D1BCF"/>
    <w:rsid w:val="004D2196"/>
    <w:rsid w:val="004D284D"/>
    <w:rsid w:val="004D28BC"/>
    <w:rsid w:val="004D3032"/>
    <w:rsid w:val="004D362A"/>
    <w:rsid w:val="004D398A"/>
    <w:rsid w:val="004D3B7E"/>
    <w:rsid w:val="004D3EBE"/>
    <w:rsid w:val="004D3F60"/>
    <w:rsid w:val="004D4157"/>
    <w:rsid w:val="004D46CF"/>
    <w:rsid w:val="004D6124"/>
    <w:rsid w:val="004D66F8"/>
    <w:rsid w:val="004D693A"/>
    <w:rsid w:val="004D69D6"/>
    <w:rsid w:val="004D6C34"/>
    <w:rsid w:val="004D79EB"/>
    <w:rsid w:val="004D7F00"/>
    <w:rsid w:val="004D7FD8"/>
    <w:rsid w:val="004E033B"/>
    <w:rsid w:val="004E1374"/>
    <w:rsid w:val="004E1CBB"/>
    <w:rsid w:val="004E1EB8"/>
    <w:rsid w:val="004E239C"/>
    <w:rsid w:val="004E246F"/>
    <w:rsid w:val="004E2B3C"/>
    <w:rsid w:val="004E3E6E"/>
    <w:rsid w:val="004E4281"/>
    <w:rsid w:val="004E4792"/>
    <w:rsid w:val="004E4824"/>
    <w:rsid w:val="004E58BF"/>
    <w:rsid w:val="004E61C0"/>
    <w:rsid w:val="004E6CFA"/>
    <w:rsid w:val="004E7E9C"/>
    <w:rsid w:val="004F0C86"/>
    <w:rsid w:val="004F1EA0"/>
    <w:rsid w:val="004F2422"/>
    <w:rsid w:val="004F2AD8"/>
    <w:rsid w:val="004F2B9F"/>
    <w:rsid w:val="004F2F24"/>
    <w:rsid w:val="004F3251"/>
    <w:rsid w:val="004F3390"/>
    <w:rsid w:val="004F3452"/>
    <w:rsid w:val="004F3F6F"/>
    <w:rsid w:val="004F463A"/>
    <w:rsid w:val="004F4A21"/>
    <w:rsid w:val="004F4C79"/>
    <w:rsid w:val="004F4DC7"/>
    <w:rsid w:val="004F52F0"/>
    <w:rsid w:val="004F5919"/>
    <w:rsid w:val="004F6351"/>
    <w:rsid w:val="004F69DD"/>
    <w:rsid w:val="004F7515"/>
    <w:rsid w:val="004F7913"/>
    <w:rsid w:val="004F7BD9"/>
    <w:rsid w:val="005002ED"/>
    <w:rsid w:val="00500F34"/>
    <w:rsid w:val="00500F6E"/>
    <w:rsid w:val="005014C4"/>
    <w:rsid w:val="00501A3F"/>
    <w:rsid w:val="00501ABC"/>
    <w:rsid w:val="0050279E"/>
    <w:rsid w:val="005028E9"/>
    <w:rsid w:val="00502D03"/>
    <w:rsid w:val="00503A6B"/>
    <w:rsid w:val="00503F89"/>
    <w:rsid w:val="00505607"/>
    <w:rsid w:val="0050581C"/>
    <w:rsid w:val="00505C06"/>
    <w:rsid w:val="00505F86"/>
    <w:rsid w:val="00506297"/>
    <w:rsid w:val="0050637C"/>
    <w:rsid w:val="00506BAD"/>
    <w:rsid w:val="00510681"/>
    <w:rsid w:val="005107B4"/>
    <w:rsid w:val="005107D3"/>
    <w:rsid w:val="00510FD7"/>
    <w:rsid w:val="00511688"/>
    <w:rsid w:val="00511C9A"/>
    <w:rsid w:val="005123C0"/>
    <w:rsid w:val="00512726"/>
    <w:rsid w:val="00512EEB"/>
    <w:rsid w:val="00513EB3"/>
    <w:rsid w:val="005146C7"/>
    <w:rsid w:val="00514A7F"/>
    <w:rsid w:val="0051551F"/>
    <w:rsid w:val="00516560"/>
    <w:rsid w:val="005167EF"/>
    <w:rsid w:val="00517287"/>
    <w:rsid w:val="0051784D"/>
    <w:rsid w:val="00517897"/>
    <w:rsid w:val="00517A71"/>
    <w:rsid w:val="00517D00"/>
    <w:rsid w:val="00520598"/>
    <w:rsid w:val="00520A06"/>
    <w:rsid w:val="00521A76"/>
    <w:rsid w:val="00521B0A"/>
    <w:rsid w:val="00521DC4"/>
    <w:rsid w:val="005223F7"/>
    <w:rsid w:val="00522560"/>
    <w:rsid w:val="005229E8"/>
    <w:rsid w:val="00522A29"/>
    <w:rsid w:val="00523AA4"/>
    <w:rsid w:val="00524048"/>
    <w:rsid w:val="00524F36"/>
    <w:rsid w:val="00524FCA"/>
    <w:rsid w:val="00525C30"/>
    <w:rsid w:val="00526E9E"/>
    <w:rsid w:val="00530066"/>
    <w:rsid w:val="005301CC"/>
    <w:rsid w:val="005303E6"/>
    <w:rsid w:val="005307BD"/>
    <w:rsid w:val="00531DD0"/>
    <w:rsid w:val="00531ED9"/>
    <w:rsid w:val="005321C5"/>
    <w:rsid w:val="005323B5"/>
    <w:rsid w:val="005323D9"/>
    <w:rsid w:val="00532EB2"/>
    <w:rsid w:val="005333C9"/>
    <w:rsid w:val="00533410"/>
    <w:rsid w:val="00534250"/>
    <w:rsid w:val="00534314"/>
    <w:rsid w:val="005344AB"/>
    <w:rsid w:val="0053457F"/>
    <w:rsid w:val="00534864"/>
    <w:rsid w:val="00534961"/>
    <w:rsid w:val="005349E6"/>
    <w:rsid w:val="00534D38"/>
    <w:rsid w:val="00535691"/>
    <w:rsid w:val="00535FE6"/>
    <w:rsid w:val="00536925"/>
    <w:rsid w:val="005369ED"/>
    <w:rsid w:val="00536A39"/>
    <w:rsid w:val="00536AD7"/>
    <w:rsid w:val="00540CBF"/>
    <w:rsid w:val="00540FAB"/>
    <w:rsid w:val="005416B8"/>
    <w:rsid w:val="00541B3A"/>
    <w:rsid w:val="00541BA6"/>
    <w:rsid w:val="0054261F"/>
    <w:rsid w:val="0054289E"/>
    <w:rsid w:val="00542E14"/>
    <w:rsid w:val="00542EAA"/>
    <w:rsid w:val="00542F0F"/>
    <w:rsid w:val="005434F3"/>
    <w:rsid w:val="0054381C"/>
    <w:rsid w:val="005438E6"/>
    <w:rsid w:val="00543D62"/>
    <w:rsid w:val="00543E1D"/>
    <w:rsid w:val="005442F1"/>
    <w:rsid w:val="00544C1F"/>
    <w:rsid w:val="00545482"/>
    <w:rsid w:val="005465B8"/>
    <w:rsid w:val="00546A57"/>
    <w:rsid w:val="00546C20"/>
    <w:rsid w:val="00547099"/>
    <w:rsid w:val="0054778C"/>
    <w:rsid w:val="005477C7"/>
    <w:rsid w:val="005507E8"/>
    <w:rsid w:val="005509CA"/>
    <w:rsid w:val="00551656"/>
    <w:rsid w:val="005522C0"/>
    <w:rsid w:val="005522D8"/>
    <w:rsid w:val="005529F9"/>
    <w:rsid w:val="00552DDA"/>
    <w:rsid w:val="00552E4B"/>
    <w:rsid w:val="0055491F"/>
    <w:rsid w:val="00554BAC"/>
    <w:rsid w:val="00555BB8"/>
    <w:rsid w:val="0055603E"/>
    <w:rsid w:val="005564C9"/>
    <w:rsid w:val="00556902"/>
    <w:rsid w:val="005569FC"/>
    <w:rsid w:val="00557FAF"/>
    <w:rsid w:val="00561266"/>
    <w:rsid w:val="005615ED"/>
    <w:rsid w:val="005618A2"/>
    <w:rsid w:val="00561CE1"/>
    <w:rsid w:val="00562014"/>
    <w:rsid w:val="00562D95"/>
    <w:rsid w:val="0056363D"/>
    <w:rsid w:val="00563F76"/>
    <w:rsid w:val="00563F96"/>
    <w:rsid w:val="00564165"/>
    <w:rsid w:val="0056436D"/>
    <w:rsid w:val="0056457F"/>
    <w:rsid w:val="00564853"/>
    <w:rsid w:val="005649F1"/>
    <w:rsid w:val="00564E58"/>
    <w:rsid w:val="00564E7A"/>
    <w:rsid w:val="00566014"/>
    <w:rsid w:val="00566AC5"/>
    <w:rsid w:val="00566F50"/>
    <w:rsid w:val="00567037"/>
    <w:rsid w:val="005677B5"/>
    <w:rsid w:val="005700DD"/>
    <w:rsid w:val="00570107"/>
    <w:rsid w:val="00570987"/>
    <w:rsid w:val="00570EF9"/>
    <w:rsid w:val="00571A0F"/>
    <w:rsid w:val="00571E33"/>
    <w:rsid w:val="0057296C"/>
    <w:rsid w:val="00573465"/>
    <w:rsid w:val="0057366E"/>
    <w:rsid w:val="00574156"/>
    <w:rsid w:val="0057467D"/>
    <w:rsid w:val="005749C4"/>
    <w:rsid w:val="00574D90"/>
    <w:rsid w:val="00575C53"/>
    <w:rsid w:val="00575F0D"/>
    <w:rsid w:val="00576167"/>
    <w:rsid w:val="00576BC1"/>
    <w:rsid w:val="00576DC0"/>
    <w:rsid w:val="005771CC"/>
    <w:rsid w:val="00577AA5"/>
    <w:rsid w:val="00577DDD"/>
    <w:rsid w:val="00577E6F"/>
    <w:rsid w:val="005807B8"/>
    <w:rsid w:val="00580856"/>
    <w:rsid w:val="0058098B"/>
    <w:rsid w:val="005811F4"/>
    <w:rsid w:val="00582214"/>
    <w:rsid w:val="005824BE"/>
    <w:rsid w:val="0058325A"/>
    <w:rsid w:val="005838BC"/>
    <w:rsid w:val="00583E7F"/>
    <w:rsid w:val="00584194"/>
    <w:rsid w:val="00584DCA"/>
    <w:rsid w:val="005852E4"/>
    <w:rsid w:val="00585695"/>
    <w:rsid w:val="00585998"/>
    <w:rsid w:val="00586166"/>
    <w:rsid w:val="005864AC"/>
    <w:rsid w:val="00586610"/>
    <w:rsid w:val="005869B6"/>
    <w:rsid w:val="00586A0E"/>
    <w:rsid w:val="00586E51"/>
    <w:rsid w:val="00586F22"/>
    <w:rsid w:val="00586FC4"/>
    <w:rsid w:val="0059008C"/>
    <w:rsid w:val="00590387"/>
    <w:rsid w:val="00590393"/>
    <w:rsid w:val="00590521"/>
    <w:rsid w:val="0059057F"/>
    <w:rsid w:val="00590771"/>
    <w:rsid w:val="005908B4"/>
    <w:rsid w:val="00590C67"/>
    <w:rsid w:val="00590E7F"/>
    <w:rsid w:val="00590E81"/>
    <w:rsid w:val="00591345"/>
    <w:rsid w:val="00591BE2"/>
    <w:rsid w:val="00591F18"/>
    <w:rsid w:val="00591F54"/>
    <w:rsid w:val="00591F5C"/>
    <w:rsid w:val="00592F78"/>
    <w:rsid w:val="005931B5"/>
    <w:rsid w:val="0059352A"/>
    <w:rsid w:val="0059495B"/>
    <w:rsid w:val="00594A94"/>
    <w:rsid w:val="00595752"/>
    <w:rsid w:val="00595868"/>
    <w:rsid w:val="0059599E"/>
    <w:rsid w:val="00596407"/>
    <w:rsid w:val="00596E10"/>
    <w:rsid w:val="005973A2"/>
    <w:rsid w:val="00597CB0"/>
    <w:rsid w:val="005A0315"/>
    <w:rsid w:val="005A05B0"/>
    <w:rsid w:val="005A0CB8"/>
    <w:rsid w:val="005A0EEB"/>
    <w:rsid w:val="005A1D2A"/>
    <w:rsid w:val="005A2293"/>
    <w:rsid w:val="005A2CE9"/>
    <w:rsid w:val="005A2CF8"/>
    <w:rsid w:val="005A307B"/>
    <w:rsid w:val="005A3C03"/>
    <w:rsid w:val="005A44F7"/>
    <w:rsid w:val="005A4890"/>
    <w:rsid w:val="005A5B8C"/>
    <w:rsid w:val="005A606A"/>
    <w:rsid w:val="005A61EF"/>
    <w:rsid w:val="005A6A38"/>
    <w:rsid w:val="005A6BB4"/>
    <w:rsid w:val="005A6C42"/>
    <w:rsid w:val="005A717C"/>
    <w:rsid w:val="005B00B3"/>
    <w:rsid w:val="005B012A"/>
    <w:rsid w:val="005B156E"/>
    <w:rsid w:val="005B19D0"/>
    <w:rsid w:val="005B1E81"/>
    <w:rsid w:val="005B2A5C"/>
    <w:rsid w:val="005B30AC"/>
    <w:rsid w:val="005B324E"/>
    <w:rsid w:val="005B3395"/>
    <w:rsid w:val="005B35D0"/>
    <w:rsid w:val="005B3B75"/>
    <w:rsid w:val="005B450A"/>
    <w:rsid w:val="005B4755"/>
    <w:rsid w:val="005B493A"/>
    <w:rsid w:val="005B4A76"/>
    <w:rsid w:val="005B4E77"/>
    <w:rsid w:val="005B5447"/>
    <w:rsid w:val="005B5462"/>
    <w:rsid w:val="005B6A1F"/>
    <w:rsid w:val="005B73BA"/>
    <w:rsid w:val="005B7820"/>
    <w:rsid w:val="005B7AC8"/>
    <w:rsid w:val="005B7BDC"/>
    <w:rsid w:val="005C00C1"/>
    <w:rsid w:val="005C0613"/>
    <w:rsid w:val="005C18D3"/>
    <w:rsid w:val="005C242C"/>
    <w:rsid w:val="005C255C"/>
    <w:rsid w:val="005C27CC"/>
    <w:rsid w:val="005C29E5"/>
    <w:rsid w:val="005C2C5E"/>
    <w:rsid w:val="005C3308"/>
    <w:rsid w:val="005C3870"/>
    <w:rsid w:val="005C3EE4"/>
    <w:rsid w:val="005C3F2B"/>
    <w:rsid w:val="005C41B5"/>
    <w:rsid w:val="005C43BE"/>
    <w:rsid w:val="005C44B0"/>
    <w:rsid w:val="005C4A3C"/>
    <w:rsid w:val="005C56E7"/>
    <w:rsid w:val="005C5880"/>
    <w:rsid w:val="005C61FF"/>
    <w:rsid w:val="005C6361"/>
    <w:rsid w:val="005C79E1"/>
    <w:rsid w:val="005C7AFA"/>
    <w:rsid w:val="005C7F27"/>
    <w:rsid w:val="005D0321"/>
    <w:rsid w:val="005D107A"/>
    <w:rsid w:val="005D2450"/>
    <w:rsid w:val="005D2E9F"/>
    <w:rsid w:val="005D3D31"/>
    <w:rsid w:val="005D4549"/>
    <w:rsid w:val="005D4A7F"/>
    <w:rsid w:val="005D50BD"/>
    <w:rsid w:val="005D571E"/>
    <w:rsid w:val="005D579D"/>
    <w:rsid w:val="005D5C19"/>
    <w:rsid w:val="005D5CAA"/>
    <w:rsid w:val="005D5D97"/>
    <w:rsid w:val="005D6191"/>
    <w:rsid w:val="005D6893"/>
    <w:rsid w:val="005D6AA8"/>
    <w:rsid w:val="005D6E88"/>
    <w:rsid w:val="005D7162"/>
    <w:rsid w:val="005D76C4"/>
    <w:rsid w:val="005D7FF5"/>
    <w:rsid w:val="005E1980"/>
    <w:rsid w:val="005E2215"/>
    <w:rsid w:val="005E2254"/>
    <w:rsid w:val="005E26C9"/>
    <w:rsid w:val="005E3503"/>
    <w:rsid w:val="005E359E"/>
    <w:rsid w:val="005E35B6"/>
    <w:rsid w:val="005E3607"/>
    <w:rsid w:val="005E4B54"/>
    <w:rsid w:val="005E4E85"/>
    <w:rsid w:val="005E505D"/>
    <w:rsid w:val="005E570A"/>
    <w:rsid w:val="005E61CC"/>
    <w:rsid w:val="005E6822"/>
    <w:rsid w:val="005E72BA"/>
    <w:rsid w:val="005E74A9"/>
    <w:rsid w:val="005E77A8"/>
    <w:rsid w:val="005E7A8F"/>
    <w:rsid w:val="005E7B9A"/>
    <w:rsid w:val="005F0728"/>
    <w:rsid w:val="005F1668"/>
    <w:rsid w:val="005F1783"/>
    <w:rsid w:val="005F2B51"/>
    <w:rsid w:val="005F2CAC"/>
    <w:rsid w:val="005F39CA"/>
    <w:rsid w:val="005F3EB1"/>
    <w:rsid w:val="005F4A32"/>
    <w:rsid w:val="005F51FF"/>
    <w:rsid w:val="005F5799"/>
    <w:rsid w:val="005F68CA"/>
    <w:rsid w:val="005F6925"/>
    <w:rsid w:val="005F6B7D"/>
    <w:rsid w:val="005F6F2C"/>
    <w:rsid w:val="005F7659"/>
    <w:rsid w:val="005F7ADB"/>
    <w:rsid w:val="005F7E22"/>
    <w:rsid w:val="00600BC8"/>
    <w:rsid w:val="00600C76"/>
    <w:rsid w:val="00600EB9"/>
    <w:rsid w:val="006012E0"/>
    <w:rsid w:val="00601E76"/>
    <w:rsid w:val="0060291C"/>
    <w:rsid w:val="00602B71"/>
    <w:rsid w:val="00602D6E"/>
    <w:rsid w:val="0060327D"/>
    <w:rsid w:val="006036FD"/>
    <w:rsid w:val="00604B51"/>
    <w:rsid w:val="00604C62"/>
    <w:rsid w:val="00604F7A"/>
    <w:rsid w:val="0060568B"/>
    <w:rsid w:val="006057BA"/>
    <w:rsid w:val="006068A7"/>
    <w:rsid w:val="006069BA"/>
    <w:rsid w:val="00606B94"/>
    <w:rsid w:val="006073C2"/>
    <w:rsid w:val="00607CCA"/>
    <w:rsid w:val="00607E33"/>
    <w:rsid w:val="00610238"/>
    <w:rsid w:val="00610698"/>
    <w:rsid w:val="00611045"/>
    <w:rsid w:val="0061182B"/>
    <w:rsid w:val="00612526"/>
    <w:rsid w:val="00612B19"/>
    <w:rsid w:val="00613200"/>
    <w:rsid w:val="00613BDC"/>
    <w:rsid w:val="00614B4E"/>
    <w:rsid w:val="00614ECB"/>
    <w:rsid w:val="00614F43"/>
    <w:rsid w:val="0061505D"/>
    <w:rsid w:val="00615712"/>
    <w:rsid w:val="0061589F"/>
    <w:rsid w:val="006170CF"/>
    <w:rsid w:val="00617690"/>
    <w:rsid w:val="0062097C"/>
    <w:rsid w:val="00620B1B"/>
    <w:rsid w:val="00620BAB"/>
    <w:rsid w:val="006217E8"/>
    <w:rsid w:val="00621DD8"/>
    <w:rsid w:val="006237A6"/>
    <w:rsid w:val="00623DB6"/>
    <w:rsid w:val="00624405"/>
    <w:rsid w:val="00624D36"/>
    <w:rsid w:val="00625040"/>
    <w:rsid w:val="006250C5"/>
    <w:rsid w:val="00626C1A"/>
    <w:rsid w:val="00626E5E"/>
    <w:rsid w:val="00626F06"/>
    <w:rsid w:val="0062700E"/>
    <w:rsid w:val="00630167"/>
    <w:rsid w:val="00630423"/>
    <w:rsid w:val="00630448"/>
    <w:rsid w:val="00630B03"/>
    <w:rsid w:val="00630B87"/>
    <w:rsid w:val="00631074"/>
    <w:rsid w:val="0063234E"/>
    <w:rsid w:val="00632687"/>
    <w:rsid w:val="00632697"/>
    <w:rsid w:val="00632DB7"/>
    <w:rsid w:val="00632FE8"/>
    <w:rsid w:val="006330C8"/>
    <w:rsid w:val="006331D7"/>
    <w:rsid w:val="00633D96"/>
    <w:rsid w:val="00636461"/>
    <w:rsid w:val="006369F7"/>
    <w:rsid w:val="00637123"/>
    <w:rsid w:val="0063735B"/>
    <w:rsid w:val="0063748B"/>
    <w:rsid w:val="00640A1A"/>
    <w:rsid w:val="00640AA9"/>
    <w:rsid w:val="00640E5B"/>
    <w:rsid w:val="00640EF4"/>
    <w:rsid w:val="00641BF1"/>
    <w:rsid w:val="00642139"/>
    <w:rsid w:val="00642768"/>
    <w:rsid w:val="006429C3"/>
    <w:rsid w:val="00642B63"/>
    <w:rsid w:val="00643286"/>
    <w:rsid w:val="00643348"/>
    <w:rsid w:val="00643AD3"/>
    <w:rsid w:val="006442FF"/>
    <w:rsid w:val="006454EB"/>
    <w:rsid w:val="00645890"/>
    <w:rsid w:val="00645EE9"/>
    <w:rsid w:val="006468E7"/>
    <w:rsid w:val="00647179"/>
    <w:rsid w:val="0064795F"/>
    <w:rsid w:val="00647E3A"/>
    <w:rsid w:val="006506DF"/>
    <w:rsid w:val="0065075E"/>
    <w:rsid w:val="00651235"/>
    <w:rsid w:val="006519E5"/>
    <w:rsid w:val="00652919"/>
    <w:rsid w:val="0065299C"/>
    <w:rsid w:val="006530CA"/>
    <w:rsid w:val="0065349B"/>
    <w:rsid w:val="006543EC"/>
    <w:rsid w:val="006544DC"/>
    <w:rsid w:val="0065458B"/>
    <w:rsid w:val="00654BE0"/>
    <w:rsid w:val="00654C66"/>
    <w:rsid w:val="00654E67"/>
    <w:rsid w:val="00655399"/>
    <w:rsid w:val="006557FE"/>
    <w:rsid w:val="006563B5"/>
    <w:rsid w:val="00656E3D"/>
    <w:rsid w:val="0065754D"/>
    <w:rsid w:val="00657903"/>
    <w:rsid w:val="006605DB"/>
    <w:rsid w:val="006609F5"/>
    <w:rsid w:val="00660CB6"/>
    <w:rsid w:val="006617C3"/>
    <w:rsid w:val="00661BCE"/>
    <w:rsid w:val="00661DA0"/>
    <w:rsid w:val="006629E2"/>
    <w:rsid w:val="00663A94"/>
    <w:rsid w:val="00664203"/>
    <w:rsid w:val="00664410"/>
    <w:rsid w:val="00664554"/>
    <w:rsid w:val="0066460F"/>
    <w:rsid w:val="00665770"/>
    <w:rsid w:val="006658D0"/>
    <w:rsid w:val="006667D0"/>
    <w:rsid w:val="00666A62"/>
    <w:rsid w:val="006672D0"/>
    <w:rsid w:val="0066737B"/>
    <w:rsid w:val="0066762F"/>
    <w:rsid w:val="00667B0E"/>
    <w:rsid w:val="006702B9"/>
    <w:rsid w:val="0067124B"/>
    <w:rsid w:val="00671470"/>
    <w:rsid w:val="006716DE"/>
    <w:rsid w:val="00671D9D"/>
    <w:rsid w:val="00672588"/>
    <w:rsid w:val="00672F1C"/>
    <w:rsid w:val="00673536"/>
    <w:rsid w:val="0067362B"/>
    <w:rsid w:val="00673AC3"/>
    <w:rsid w:val="00673D2E"/>
    <w:rsid w:val="00673EAB"/>
    <w:rsid w:val="0067420A"/>
    <w:rsid w:val="00674BC6"/>
    <w:rsid w:val="00674D02"/>
    <w:rsid w:val="00675DCD"/>
    <w:rsid w:val="00676D07"/>
    <w:rsid w:val="00677371"/>
    <w:rsid w:val="0068002C"/>
    <w:rsid w:val="00680D47"/>
    <w:rsid w:val="0068137A"/>
    <w:rsid w:val="00681EB5"/>
    <w:rsid w:val="00682052"/>
    <w:rsid w:val="00682747"/>
    <w:rsid w:val="00682A31"/>
    <w:rsid w:val="00683FD5"/>
    <w:rsid w:val="00684119"/>
    <w:rsid w:val="00684261"/>
    <w:rsid w:val="00685625"/>
    <w:rsid w:val="0068659A"/>
    <w:rsid w:val="00686AD0"/>
    <w:rsid w:val="00686D18"/>
    <w:rsid w:val="0068764E"/>
    <w:rsid w:val="00690393"/>
    <w:rsid w:val="00690F5A"/>
    <w:rsid w:val="00691260"/>
    <w:rsid w:val="00691649"/>
    <w:rsid w:val="00692119"/>
    <w:rsid w:val="00692E90"/>
    <w:rsid w:val="00693C4B"/>
    <w:rsid w:val="00694279"/>
    <w:rsid w:val="00694EB4"/>
    <w:rsid w:val="00694F5F"/>
    <w:rsid w:val="00695326"/>
    <w:rsid w:val="00695518"/>
    <w:rsid w:val="00695F17"/>
    <w:rsid w:val="006962B7"/>
    <w:rsid w:val="00696709"/>
    <w:rsid w:val="006972EB"/>
    <w:rsid w:val="006976A5"/>
    <w:rsid w:val="0069794B"/>
    <w:rsid w:val="006A09AE"/>
    <w:rsid w:val="006A0D58"/>
    <w:rsid w:val="006A0EEF"/>
    <w:rsid w:val="006A10E5"/>
    <w:rsid w:val="006A142D"/>
    <w:rsid w:val="006A1D17"/>
    <w:rsid w:val="006A22D8"/>
    <w:rsid w:val="006A35EC"/>
    <w:rsid w:val="006A3B1E"/>
    <w:rsid w:val="006A493C"/>
    <w:rsid w:val="006A538C"/>
    <w:rsid w:val="006A572E"/>
    <w:rsid w:val="006A61ED"/>
    <w:rsid w:val="006A6A1B"/>
    <w:rsid w:val="006A6EA8"/>
    <w:rsid w:val="006A6FEB"/>
    <w:rsid w:val="006A7FFA"/>
    <w:rsid w:val="006B02F6"/>
    <w:rsid w:val="006B0B36"/>
    <w:rsid w:val="006B1698"/>
    <w:rsid w:val="006B19A3"/>
    <w:rsid w:val="006B1E22"/>
    <w:rsid w:val="006B231E"/>
    <w:rsid w:val="006B2BDC"/>
    <w:rsid w:val="006B2D81"/>
    <w:rsid w:val="006B34FB"/>
    <w:rsid w:val="006B3501"/>
    <w:rsid w:val="006B35FA"/>
    <w:rsid w:val="006B3FD5"/>
    <w:rsid w:val="006B4097"/>
    <w:rsid w:val="006B4176"/>
    <w:rsid w:val="006B4535"/>
    <w:rsid w:val="006B4993"/>
    <w:rsid w:val="006B4A44"/>
    <w:rsid w:val="006B4ACB"/>
    <w:rsid w:val="006B4C0A"/>
    <w:rsid w:val="006B57E2"/>
    <w:rsid w:val="006B60B0"/>
    <w:rsid w:val="006B6208"/>
    <w:rsid w:val="006B6379"/>
    <w:rsid w:val="006B6FF6"/>
    <w:rsid w:val="006B77C3"/>
    <w:rsid w:val="006B7F3B"/>
    <w:rsid w:val="006C0467"/>
    <w:rsid w:val="006C0C1A"/>
    <w:rsid w:val="006C0ECF"/>
    <w:rsid w:val="006C20A0"/>
    <w:rsid w:val="006C29FF"/>
    <w:rsid w:val="006C2D8D"/>
    <w:rsid w:val="006C3E9F"/>
    <w:rsid w:val="006C466C"/>
    <w:rsid w:val="006C4C4D"/>
    <w:rsid w:val="006C51D9"/>
    <w:rsid w:val="006C532F"/>
    <w:rsid w:val="006C592C"/>
    <w:rsid w:val="006C601F"/>
    <w:rsid w:val="006C6488"/>
    <w:rsid w:val="006C6852"/>
    <w:rsid w:val="006C69C3"/>
    <w:rsid w:val="006C6A8B"/>
    <w:rsid w:val="006C6B3D"/>
    <w:rsid w:val="006C6C2A"/>
    <w:rsid w:val="006C6E2A"/>
    <w:rsid w:val="006C7FC2"/>
    <w:rsid w:val="006D0DF5"/>
    <w:rsid w:val="006D1339"/>
    <w:rsid w:val="006D1457"/>
    <w:rsid w:val="006D1B8E"/>
    <w:rsid w:val="006D25FB"/>
    <w:rsid w:val="006D3173"/>
    <w:rsid w:val="006D40E3"/>
    <w:rsid w:val="006D4AF4"/>
    <w:rsid w:val="006D4E7A"/>
    <w:rsid w:val="006D51E5"/>
    <w:rsid w:val="006D5B6C"/>
    <w:rsid w:val="006D66AC"/>
    <w:rsid w:val="006D6DAE"/>
    <w:rsid w:val="006D7A43"/>
    <w:rsid w:val="006D7B6B"/>
    <w:rsid w:val="006D7FF3"/>
    <w:rsid w:val="006E0618"/>
    <w:rsid w:val="006E06B8"/>
    <w:rsid w:val="006E0B42"/>
    <w:rsid w:val="006E11D3"/>
    <w:rsid w:val="006E1CBE"/>
    <w:rsid w:val="006E2989"/>
    <w:rsid w:val="006E33C4"/>
    <w:rsid w:val="006E3640"/>
    <w:rsid w:val="006E38AE"/>
    <w:rsid w:val="006E39A4"/>
    <w:rsid w:val="006E4592"/>
    <w:rsid w:val="006E4DC3"/>
    <w:rsid w:val="006E5298"/>
    <w:rsid w:val="006E55BF"/>
    <w:rsid w:val="006E58B7"/>
    <w:rsid w:val="006E65BD"/>
    <w:rsid w:val="006E71D2"/>
    <w:rsid w:val="006F028F"/>
    <w:rsid w:val="006F0437"/>
    <w:rsid w:val="006F0AF0"/>
    <w:rsid w:val="006F0C76"/>
    <w:rsid w:val="006F1219"/>
    <w:rsid w:val="006F12CD"/>
    <w:rsid w:val="006F16A0"/>
    <w:rsid w:val="006F203B"/>
    <w:rsid w:val="006F260C"/>
    <w:rsid w:val="006F2875"/>
    <w:rsid w:val="006F2B9B"/>
    <w:rsid w:val="006F490B"/>
    <w:rsid w:val="006F4ECF"/>
    <w:rsid w:val="006F527A"/>
    <w:rsid w:val="006F54A9"/>
    <w:rsid w:val="006F590C"/>
    <w:rsid w:val="006F6B45"/>
    <w:rsid w:val="006F71DB"/>
    <w:rsid w:val="006F7427"/>
    <w:rsid w:val="006F79CA"/>
    <w:rsid w:val="00700131"/>
    <w:rsid w:val="00700132"/>
    <w:rsid w:val="00700CB8"/>
    <w:rsid w:val="00701027"/>
    <w:rsid w:val="00701943"/>
    <w:rsid w:val="0070229A"/>
    <w:rsid w:val="0070278C"/>
    <w:rsid w:val="0070287C"/>
    <w:rsid w:val="0070288D"/>
    <w:rsid w:val="007039AC"/>
    <w:rsid w:val="00703BD5"/>
    <w:rsid w:val="00704051"/>
    <w:rsid w:val="00704195"/>
    <w:rsid w:val="007045BF"/>
    <w:rsid w:val="007048FF"/>
    <w:rsid w:val="00704A43"/>
    <w:rsid w:val="00704BB9"/>
    <w:rsid w:val="00704BD6"/>
    <w:rsid w:val="00704DB3"/>
    <w:rsid w:val="00704DFC"/>
    <w:rsid w:val="007050BD"/>
    <w:rsid w:val="007051DA"/>
    <w:rsid w:val="0070527C"/>
    <w:rsid w:val="00706005"/>
    <w:rsid w:val="00706549"/>
    <w:rsid w:val="00706C72"/>
    <w:rsid w:val="00706C76"/>
    <w:rsid w:val="00706F4A"/>
    <w:rsid w:val="00706F79"/>
    <w:rsid w:val="00707102"/>
    <w:rsid w:val="0070730C"/>
    <w:rsid w:val="00707BFC"/>
    <w:rsid w:val="00710335"/>
    <w:rsid w:val="007104BF"/>
    <w:rsid w:val="007105ED"/>
    <w:rsid w:val="00710C38"/>
    <w:rsid w:val="00712C25"/>
    <w:rsid w:val="00712D7F"/>
    <w:rsid w:val="00713D5B"/>
    <w:rsid w:val="00713D70"/>
    <w:rsid w:val="007140CB"/>
    <w:rsid w:val="0071467A"/>
    <w:rsid w:val="007149DF"/>
    <w:rsid w:val="007150B0"/>
    <w:rsid w:val="0071538F"/>
    <w:rsid w:val="007153D4"/>
    <w:rsid w:val="00715B77"/>
    <w:rsid w:val="00715B97"/>
    <w:rsid w:val="00716028"/>
    <w:rsid w:val="00716052"/>
    <w:rsid w:val="00716184"/>
    <w:rsid w:val="00716320"/>
    <w:rsid w:val="0071632A"/>
    <w:rsid w:val="007164B6"/>
    <w:rsid w:val="00716752"/>
    <w:rsid w:val="00716866"/>
    <w:rsid w:val="00717073"/>
    <w:rsid w:val="00717302"/>
    <w:rsid w:val="00717D85"/>
    <w:rsid w:val="00720174"/>
    <w:rsid w:val="00720488"/>
    <w:rsid w:val="00720543"/>
    <w:rsid w:val="00720BC8"/>
    <w:rsid w:val="00720D4E"/>
    <w:rsid w:val="007211AD"/>
    <w:rsid w:val="007213E7"/>
    <w:rsid w:val="00721E3D"/>
    <w:rsid w:val="00722228"/>
    <w:rsid w:val="007226F9"/>
    <w:rsid w:val="0072431D"/>
    <w:rsid w:val="00724355"/>
    <w:rsid w:val="007248CB"/>
    <w:rsid w:val="00724D85"/>
    <w:rsid w:val="00725111"/>
    <w:rsid w:val="00725267"/>
    <w:rsid w:val="0072551E"/>
    <w:rsid w:val="00727BFC"/>
    <w:rsid w:val="0073034A"/>
    <w:rsid w:val="0073050C"/>
    <w:rsid w:val="00730794"/>
    <w:rsid w:val="00730A1F"/>
    <w:rsid w:val="00730FBD"/>
    <w:rsid w:val="00731500"/>
    <w:rsid w:val="007317DF"/>
    <w:rsid w:val="007317FD"/>
    <w:rsid w:val="00731ED6"/>
    <w:rsid w:val="00732BF9"/>
    <w:rsid w:val="007330E6"/>
    <w:rsid w:val="0073394C"/>
    <w:rsid w:val="00733F0B"/>
    <w:rsid w:val="00734210"/>
    <w:rsid w:val="00734B14"/>
    <w:rsid w:val="00734F3B"/>
    <w:rsid w:val="00735617"/>
    <w:rsid w:val="007356E3"/>
    <w:rsid w:val="007358F8"/>
    <w:rsid w:val="00736119"/>
    <w:rsid w:val="00736480"/>
    <w:rsid w:val="00736922"/>
    <w:rsid w:val="00736A6E"/>
    <w:rsid w:val="00736B56"/>
    <w:rsid w:val="007371EC"/>
    <w:rsid w:val="00737684"/>
    <w:rsid w:val="00737BA6"/>
    <w:rsid w:val="0074001D"/>
    <w:rsid w:val="00740C1B"/>
    <w:rsid w:val="00740DAC"/>
    <w:rsid w:val="00740E1D"/>
    <w:rsid w:val="00741401"/>
    <w:rsid w:val="007418F5"/>
    <w:rsid w:val="00741F48"/>
    <w:rsid w:val="0074237F"/>
    <w:rsid w:val="007429A6"/>
    <w:rsid w:val="00742A34"/>
    <w:rsid w:val="007432AF"/>
    <w:rsid w:val="007433CF"/>
    <w:rsid w:val="007435BE"/>
    <w:rsid w:val="00744266"/>
    <w:rsid w:val="0074430B"/>
    <w:rsid w:val="00744470"/>
    <w:rsid w:val="00744876"/>
    <w:rsid w:val="00744F40"/>
    <w:rsid w:val="00745495"/>
    <w:rsid w:val="00745A38"/>
    <w:rsid w:val="00745E1D"/>
    <w:rsid w:val="0074679D"/>
    <w:rsid w:val="007474EE"/>
    <w:rsid w:val="007474F5"/>
    <w:rsid w:val="00747C9B"/>
    <w:rsid w:val="00747D64"/>
    <w:rsid w:val="00747E7E"/>
    <w:rsid w:val="00747E91"/>
    <w:rsid w:val="00750327"/>
    <w:rsid w:val="00750D54"/>
    <w:rsid w:val="00750F8A"/>
    <w:rsid w:val="007515E5"/>
    <w:rsid w:val="00751D41"/>
    <w:rsid w:val="00751E83"/>
    <w:rsid w:val="00752087"/>
    <w:rsid w:val="0075246D"/>
    <w:rsid w:val="00752CDF"/>
    <w:rsid w:val="00753191"/>
    <w:rsid w:val="007534DE"/>
    <w:rsid w:val="00753A0D"/>
    <w:rsid w:val="00753B49"/>
    <w:rsid w:val="00753C83"/>
    <w:rsid w:val="00753FEA"/>
    <w:rsid w:val="007541C1"/>
    <w:rsid w:val="0075469E"/>
    <w:rsid w:val="0075485B"/>
    <w:rsid w:val="007549B4"/>
    <w:rsid w:val="00754A70"/>
    <w:rsid w:val="00754AB7"/>
    <w:rsid w:val="00754D36"/>
    <w:rsid w:val="00755553"/>
    <w:rsid w:val="00755625"/>
    <w:rsid w:val="00755903"/>
    <w:rsid w:val="00755CCA"/>
    <w:rsid w:val="0075677D"/>
    <w:rsid w:val="007567C8"/>
    <w:rsid w:val="00756B85"/>
    <w:rsid w:val="00757168"/>
    <w:rsid w:val="0076040D"/>
    <w:rsid w:val="00760C7D"/>
    <w:rsid w:val="00761549"/>
    <w:rsid w:val="0076184E"/>
    <w:rsid w:val="007620B2"/>
    <w:rsid w:val="00762140"/>
    <w:rsid w:val="0076249D"/>
    <w:rsid w:val="00762F81"/>
    <w:rsid w:val="0076341E"/>
    <w:rsid w:val="00764D5A"/>
    <w:rsid w:val="00765845"/>
    <w:rsid w:val="00765E74"/>
    <w:rsid w:val="00765EA5"/>
    <w:rsid w:val="007665C9"/>
    <w:rsid w:val="00766FBF"/>
    <w:rsid w:val="00767685"/>
    <w:rsid w:val="007676EA"/>
    <w:rsid w:val="0076776D"/>
    <w:rsid w:val="0077118B"/>
    <w:rsid w:val="0077140F"/>
    <w:rsid w:val="00771700"/>
    <w:rsid w:val="00771868"/>
    <w:rsid w:val="00771AF6"/>
    <w:rsid w:val="007736F2"/>
    <w:rsid w:val="00773D14"/>
    <w:rsid w:val="007745E0"/>
    <w:rsid w:val="007746C0"/>
    <w:rsid w:val="0077497A"/>
    <w:rsid w:val="00774AB0"/>
    <w:rsid w:val="00774D8A"/>
    <w:rsid w:val="007753B5"/>
    <w:rsid w:val="007756F0"/>
    <w:rsid w:val="00776692"/>
    <w:rsid w:val="007767B9"/>
    <w:rsid w:val="007771E4"/>
    <w:rsid w:val="0077740D"/>
    <w:rsid w:val="00777F7A"/>
    <w:rsid w:val="00780B5B"/>
    <w:rsid w:val="00781237"/>
    <w:rsid w:val="007814B4"/>
    <w:rsid w:val="00781E0D"/>
    <w:rsid w:val="00781EA8"/>
    <w:rsid w:val="00781F98"/>
    <w:rsid w:val="00782591"/>
    <w:rsid w:val="00782782"/>
    <w:rsid w:val="00782A75"/>
    <w:rsid w:val="00782E06"/>
    <w:rsid w:val="00782FDF"/>
    <w:rsid w:val="00783CD9"/>
    <w:rsid w:val="00783E06"/>
    <w:rsid w:val="00783E32"/>
    <w:rsid w:val="00783E9A"/>
    <w:rsid w:val="007845CF"/>
    <w:rsid w:val="00784892"/>
    <w:rsid w:val="00784B90"/>
    <w:rsid w:val="00785712"/>
    <w:rsid w:val="00786213"/>
    <w:rsid w:val="007863F5"/>
    <w:rsid w:val="007868B8"/>
    <w:rsid w:val="0078717C"/>
    <w:rsid w:val="007872EC"/>
    <w:rsid w:val="0078760B"/>
    <w:rsid w:val="007876FA"/>
    <w:rsid w:val="00790212"/>
    <w:rsid w:val="00790F90"/>
    <w:rsid w:val="00791E47"/>
    <w:rsid w:val="0079388C"/>
    <w:rsid w:val="00793C47"/>
    <w:rsid w:val="0079401E"/>
    <w:rsid w:val="007948A3"/>
    <w:rsid w:val="00794BEB"/>
    <w:rsid w:val="00795416"/>
    <w:rsid w:val="00795E6C"/>
    <w:rsid w:val="0079636A"/>
    <w:rsid w:val="007963A2"/>
    <w:rsid w:val="0079668B"/>
    <w:rsid w:val="007975D3"/>
    <w:rsid w:val="00797F35"/>
    <w:rsid w:val="007A003F"/>
    <w:rsid w:val="007A04A5"/>
    <w:rsid w:val="007A05D4"/>
    <w:rsid w:val="007A0685"/>
    <w:rsid w:val="007A0EA1"/>
    <w:rsid w:val="007A0F2A"/>
    <w:rsid w:val="007A10CA"/>
    <w:rsid w:val="007A13C5"/>
    <w:rsid w:val="007A1A19"/>
    <w:rsid w:val="007A2326"/>
    <w:rsid w:val="007A255E"/>
    <w:rsid w:val="007A26CF"/>
    <w:rsid w:val="007A3AD9"/>
    <w:rsid w:val="007A4762"/>
    <w:rsid w:val="007A55C8"/>
    <w:rsid w:val="007A6B94"/>
    <w:rsid w:val="007A6C3E"/>
    <w:rsid w:val="007A6C8B"/>
    <w:rsid w:val="007B0411"/>
    <w:rsid w:val="007B0BB7"/>
    <w:rsid w:val="007B1B44"/>
    <w:rsid w:val="007B20A9"/>
    <w:rsid w:val="007B2650"/>
    <w:rsid w:val="007B2858"/>
    <w:rsid w:val="007B2EDE"/>
    <w:rsid w:val="007B3011"/>
    <w:rsid w:val="007B3228"/>
    <w:rsid w:val="007B3317"/>
    <w:rsid w:val="007B354A"/>
    <w:rsid w:val="007B35CC"/>
    <w:rsid w:val="007B3A9A"/>
    <w:rsid w:val="007B4390"/>
    <w:rsid w:val="007B4409"/>
    <w:rsid w:val="007B4656"/>
    <w:rsid w:val="007B4B71"/>
    <w:rsid w:val="007B4C4F"/>
    <w:rsid w:val="007B51A8"/>
    <w:rsid w:val="007B542F"/>
    <w:rsid w:val="007B54BB"/>
    <w:rsid w:val="007B5FC1"/>
    <w:rsid w:val="007B605F"/>
    <w:rsid w:val="007B6158"/>
    <w:rsid w:val="007B7241"/>
    <w:rsid w:val="007B7819"/>
    <w:rsid w:val="007B7E80"/>
    <w:rsid w:val="007C0D22"/>
    <w:rsid w:val="007C12FC"/>
    <w:rsid w:val="007C1AC4"/>
    <w:rsid w:val="007C2DDA"/>
    <w:rsid w:val="007C3794"/>
    <w:rsid w:val="007C3BCF"/>
    <w:rsid w:val="007C3EA0"/>
    <w:rsid w:val="007C439E"/>
    <w:rsid w:val="007C491C"/>
    <w:rsid w:val="007C49FD"/>
    <w:rsid w:val="007C5078"/>
    <w:rsid w:val="007C544D"/>
    <w:rsid w:val="007C56FF"/>
    <w:rsid w:val="007C5B8A"/>
    <w:rsid w:val="007C5D5E"/>
    <w:rsid w:val="007C5D63"/>
    <w:rsid w:val="007C5D7F"/>
    <w:rsid w:val="007C5F7E"/>
    <w:rsid w:val="007C629E"/>
    <w:rsid w:val="007C6CD2"/>
    <w:rsid w:val="007C709A"/>
    <w:rsid w:val="007C765C"/>
    <w:rsid w:val="007C7887"/>
    <w:rsid w:val="007C7C7B"/>
    <w:rsid w:val="007D0308"/>
    <w:rsid w:val="007D078D"/>
    <w:rsid w:val="007D0D60"/>
    <w:rsid w:val="007D0DD9"/>
    <w:rsid w:val="007D0E80"/>
    <w:rsid w:val="007D1389"/>
    <w:rsid w:val="007D1FEA"/>
    <w:rsid w:val="007D2BB9"/>
    <w:rsid w:val="007D2CC2"/>
    <w:rsid w:val="007D3F12"/>
    <w:rsid w:val="007D486A"/>
    <w:rsid w:val="007D4B32"/>
    <w:rsid w:val="007D4E03"/>
    <w:rsid w:val="007D57F9"/>
    <w:rsid w:val="007D58E2"/>
    <w:rsid w:val="007D6514"/>
    <w:rsid w:val="007D6D7D"/>
    <w:rsid w:val="007D6DAE"/>
    <w:rsid w:val="007D72EB"/>
    <w:rsid w:val="007E0C17"/>
    <w:rsid w:val="007E10CD"/>
    <w:rsid w:val="007E1134"/>
    <w:rsid w:val="007E1994"/>
    <w:rsid w:val="007E1EED"/>
    <w:rsid w:val="007E20AA"/>
    <w:rsid w:val="007E2396"/>
    <w:rsid w:val="007E2454"/>
    <w:rsid w:val="007E2587"/>
    <w:rsid w:val="007E2985"/>
    <w:rsid w:val="007E2E3C"/>
    <w:rsid w:val="007E2F98"/>
    <w:rsid w:val="007E31B5"/>
    <w:rsid w:val="007E322A"/>
    <w:rsid w:val="007E335D"/>
    <w:rsid w:val="007E3C6A"/>
    <w:rsid w:val="007E42CE"/>
    <w:rsid w:val="007E43C5"/>
    <w:rsid w:val="007E4579"/>
    <w:rsid w:val="007E5511"/>
    <w:rsid w:val="007E593E"/>
    <w:rsid w:val="007E59E3"/>
    <w:rsid w:val="007E6172"/>
    <w:rsid w:val="007E6503"/>
    <w:rsid w:val="007E724A"/>
    <w:rsid w:val="007E77DD"/>
    <w:rsid w:val="007E7EFC"/>
    <w:rsid w:val="007F0574"/>
    <w:rsid w:val="007F05B1"/>
    <w:rsid w:val="007F0A63"/>
    <w:rsid w:val="007F1E85"/>
    <w:rsid w:val="007F223A"/>
    <w:rsid w:val="007F28F9"/>
    <w:rsid w:val="007F2CE9"/>
    <w:rsid w:val="007F315B"/>
    <w:rsid w:val="007F31C1"/>
    <w:rsid w:val="007F36B8"/>
    <w:rsid w:val="007F432D"/>
    <w:rsid w:val="007F4B53"/>
    <w:rsid w:val="007F682E"/>
    <w:rsid w:val="007F6953"/>
    <w:rsid w:val="007F6D65"/>
    <w:rsid w:val="007F7214"/>
    <w:rsid w:val="007F7DE1"/>
    <w:rsid w:val="007F7E52"/>
    <w:rsid w:val="008004F0"/>
    <w:rsid w:val="008008F0"/>
    <w:rsid w:val="00801773"/>
    <w:rsid w:val="00802C7C"/>
    <w:rsid w:val="00802D99"/>
    <w:rsid w:val="0080305E"/>
    <w:rsid w:val="008031B8"/>
    <w:rsid w:val="00803824"/>
    <w:rsid w:val="00803B87"/>
    <w:rsid w:val="00804B70"/>
    <w:rsid w:val="00804F5D"/>
    <w:rsid w:val="008051E2"/>
    <w:rsid w:val="00806AE0"/>
    <w:rsid w:val="00807172"/>
    <w:rsid w:val="00807AF4"/>
    <w:rsid w:val="008102A4"/>
    <w:rsid w:val="008108C6"/>
    <w:rsid w:val="00810D01"/>
    <w:rsid w:val="00810F2C"/>
    <w:rsid w:val="00811263"/>
    <w:rsid w:val="008116E7"/>
    <w:rsid w:val="00811741"/>
    <w:rsid w:val="008117C5"/>
    <w:rsid w:val="008119FD"/>
    <w:rsid w:val="008120AE"/>
    <w:rsid w:val="008121A3"/>
    <w:rsid w:val="0081226D"/>
    <w:rsid w:val="00812B1F"/>
    <w:rsid w:val="00813AA5"/>
    <w:rsid w:val="00814723"/>
    <w:rsid w:val="0081493E"/>
    <w:rsid w:val="00814EDD"/>
    <w:rsid w:val="0081569F"/>
    <w:rsid w:val="00815EF9"/>
    <w:rsid w:val="00816029"/>
    <w:rsid w:val="00816905"/>
    <w:rsid w:val="008170FC"/>
    <w:rsid w:val="00817268"/>
    <w:rsid w:val="008179C1"/>
    <w:rsid w:val="00820594"/>
    <w:rsid w:val="008213B0"/>
    <w:rsid w:val="008214D4"/>
    <w:rsid w:val="008219A3"/>
    <w:rsid w:val="008229EF"/>
    <w:rsid w:val="00822C87"/>
    <w:rsid w:val="00822EB7"/>
    <w:rsid w:val="008237A0"/>
    <w:rsid w:val="00823870"/>
    <w:rsid w:val="00823C03"/>
    <w:rsid w:val="00824EFB"/>
    <w:rsid w:val="008250CA"/>
    <w:rsid w:val="008269F8"/>
    <w:rsid w:val="00827424"/>
    <w:rsid w:val="0082796C"/>
    <w:rsid w:val="00827B90"/>
    <w:rsid w:val="008308BE"/>
    <w:rsid w:val="00830ADC"/>
    <w:rsid w:val="0083128A"/>
    <w:rsid w:val="00832801"/>
    <w:rsid w:val="00832A7C"/>
    <w:rsid w:val="00833766"/>
    <w:rsid w:val="00833FB6"/>
    <w:rsid w:val="008351F9"/>
    <w:rsid w:val="008359D5"/>
    <w:rsid w:val="00835A1E"/>
    <w:rsid w:val="008361B6"/>
    <w:rsid w:val="008368D3"/>
    <w:rsid w:val="00837471"/>
    <w:rsid w:val="008379CE"/>
    <w:rsid w:val="00840434"/>
    <w:rsid w:val="008409CE"/>
    <w:rsid w:val="00841172"/>
    <w:rsid w:val="0084141A"/>
    <w:rsid w:val="0084158A"/>
    <w:rsid w:val="008416C2"/>
    <w:rsid w:val="00841D26"/>
    <w:rsid w:val="00841EFC"/>
    <w:rsid w:val="008422BF"/>
    <w:rsid w:val="0084280A"/>
    <w:rsid w:val="0084291F"/>
    <w:rsid w:val="00843DD9"/>
    <w:rsid w:val="0084416B"/>
    <w:rsid w:val="008449C5"/>
    <w:rsid w:val="00844D50"/>
    <w:rsid w:val="00844EF2"/>
    <w:rsid w:val="008459D0"/>
    <w:rsid w:val="00845BBD"/>
    <w:rsid w:val="00845F30"/>
    <w:rsid w:val="00846DE8"/>
    <w:rsid w:val="00847104"/>
    <w:rsid w:val="00850B10"/>
    <w:rsid w:val="00851197"/>
    <w:rsid w:val="008531C1"/>
    <w:rsid w:val="0085383D"/>
    <w:rsid w:val="00853C74"/>
    <w:rsid w:val="0085433D"/>
    <w:rsid w:val="00854B47"/>
    <w:rsid w:val="00854CFF"/>
    <w:rsid w:val="008555C8"/>
    <w:rsid w:val="00855A50"/>
    <w:rsid w:val="00856202"/>
    <w:rsid w:val="0085683D"/>
    <w:rsid w:val="00856875"/>
    <w:rsid w:val="00856918"/>
    <w:rsid w:val="0085699B"/>
    <w:rsid w:val="00856C04"/>
    <w:rsid w:val="00857234"/>
    <w:rsid w:val="00857241"/>
    <w:rsid w:val="00857A8D"/>
    <w:rsid w:val="00857C02"/>
    <w:rsid w:val="008602B6"/>
    <w:rsid w:val="0086043F"/>
    <w:rsid w:val="00860624"/>
    <w:rsid w:val="00860FD3"/>
    <w:rsid w:val="00861481"/>
    <w:rsid w:val="00861647"/>
    <w:rsid w:val="0086184D"/>
    <w:rsid w:val="00861D1E"/>
    <w:rsid w:val="00862779"/>
    <w:rsid w:val="008627B3"/>
    <w:rsid w:val="00862977"/>
    <w:rsid w:val="00863478"/>
    <w:rsid w:val="008638B1"/>
    <w:rsid w:val="00863AEE"/>
    <w:rsid w:val="00864B27"/>
    <w:rsid w:val="00864BDD"/>
    <w:rsid w:val="00865366"/>
    <w:rsid w:val="00865972"/>
    <w:rsid w:val="008666AE"/>
    <w:rsid w:val="00866762"/>
    <w:rsid w:val="008668CD"/>
    <w:rsid w:val="0086783E"/>
    <w:rsid w:val="008705B3"/>
    <w:rsid w:val="00870644"/>
    <w:rsid w:val="00870C58"/>
    <w:rsid w:val="00870F96"/>
    <w:rsid w:val="00870FB1"/>
    <w:rsid w:val="00871663"/>
    <w:rsid w:val="0087180C"/>
    <w:rsid w:val="00871EE0"/>
    <w:rsid w:val="00872737"/>
    <w:rsid w:val="008727D9"/>
    <w:rsid w:val="00872BA3"/>
    <w:rsid w:val="00872F55"/>
    <w:rsid w:val="00873C16"/>
    <w:rsid w:val="008740EC"/>
    <w:rsid w:val="00874475"/>
    <w:rsid w:val="00874631"/>
    <w:rsid w:val="00874A8C"/>
    <w:rsid w:val="00875254"/>
    <w:rsid w:val="00875AC9"/>
    <w:rsid w:val="00875E2D"/>
    <w:rsid w:val="00875F81"/>
    <w:rsid w:val="00876045"/>
    <w:rsid w:val="008766A9"/>
    <w:rsid w:val="008767E6"/>
    <w:rsid w:val="00876E77"/>
    <w:rsid w:val="00876EC2"/>
    <w:rsid w:val="0087745E"/>
    <w:rsid w:val="00877716"/>
    <w:rsid w:val="0088021A"/>
    <w:rsid w:val="0088048D"/>
    <w:rsid w:val="008811D8"/>
    <w:rsid w:val="00881726"/>
    <w:rsid w:val="00881DD6"/>
    <w:rsid w:val="008824FB"/>
    <w:rsid w:val="008828A5"/>
    <w:rsid w:val="00882972"/>
    <w:rsid w:val="00882A07"/>
    <w:rsid w:val="0088359D"/>
    <w:rsid w:val="0088487A"/>
    <w:rsid w:val="00884924"/>
    <w:rsid w:val="00884A43"/>
    <w:rsid w:val="00884C28"/>
    <w:rsid w:val="008856B5"/>
    <w:rsid w:val="008856EA"/>
    <w:rsid w:val="008858D3"/>
    <w:rsid w:val="0088599E"/>
    <w:rsid w:val="00885C1E"/>
    <w:rsid w:val="00886141"/>
    <w:rsid w:val="00886DC7"/>
    <w:rsid w:val="008870F3"/>
    <w:rsid w:val="0088715A"/>
    <w:rsid w:val="00887418"/>
    <w:rsid w:val="00890AE9"/>
    <w:rsid w:val="00891147"/>
    <w:rsid w:val="00891194"/>
    <w:rsid w:val="008923C6"/>
    <w:rsid w:val="00892F93"/>
    <w:rsid w:val="00892FB5"/>
    <w:rsid w:val="00893994"/>
    <w:rsid w:val="00893F26"/>
    <w:rsid w:val="008943E6"/>
    <w:rsid w:val="00895BEA"/>
    <w:rsid w:val="00895DD7"/>
    <w:rsid w:val="0089676A"/>
    <w:rsid w:val="008967A4"/>
    <w:rsid w:val="008976C7"/>
    <w:rsid w:val="00897738"/>
    <w:rsid w:val="008A0489"/>
    <w:rsid w:val="008A0656"/>
    <w:rsid w:val="008A095B"/>
    <w:rsid w:val="008A0989"/>
    <w:rsid w:val="008A0B8D"/>
    <w:rsid w:val="008A0EB9"/>
    <w:rsid w:val="008A1135"/>
    <w:rsid w:val="008A14CA"/>
    <w:rsid w:val="008A243B"/>
    <w:rsid w:val="008A2481"/>
    <w:rsid w:val="008A2484"/>
    <w:rsid w:val="008A39E8"/>
    <w:rsid w:val="008A3BB2"/>
    <w:rsid w:val="008A422F"/>
    <w:rsid w:val="008A4707"/>
    <w:rsid w:val="008A47C7"/>
    <w:rsid w:val="008A5AC9"/>
    <w:rsid w:val="008A5BB0"/>
    <w:rsid w:val="008A6FCA"/>
    <w:rsid w:val="008A7267"/>
    <w:rsid w:val="008A751E"/>
    <w:rsid w:val="008A7675"/>
    <w:rsid w:val="008A7AA3"/>
    <w:rsid w:val="008A7D5E"/>
    <w:rsid w:val="008A7F3D"/>
    <w:rsid w:val="008B0045"/>
    <w:rsid w:val="008B1803"/>
    <w:rsid w:val="008B1990"/>
    <w:rsid w:val="008B1F00"/>
    <w:rsid w:val="008B2225"/>
    <w:rsid w:val="008B2A7A"/>
    <w:rsid w:val="008B2C41"/>
    <w:rsid w:val="008B3295"/>
    <w:rsid w:val="008B3EDF"/>
    <w:rsid w:val="008B3FDB"/>
    <w:rsid w:val="008B48D1"/>
    <w:rsid w:val="008B4D30"/>
    <w:rsid w:val="008B6336"/>
    <w:rsid w:val="008B65D2"/>
    <w:rsid w:val="008B744F"/>
    <w:rsid w:val="008C062A"/>
    <w:rsid w:val="008C1A38"/>
    <w:rsid w:val="008C1B7A"/>
    <w:rsid w:val="008C26A3"/>
    <w:rsid w:val="008C3B0B"/>
    <w:rsid w:val="008C4079"/>
    <w:rsid w:val="008C4B27"/>
    <w:rsid w:val="008C4D29"/>
    <w:rsid w:val="008C5357"/>
    <w:rsid w:val="008C5E98"/>
    <w:rsid w:val="008C66CC"/>
    <w:rsid w:val="008C74A8"/>
    <w:rsid w:val="008C7D26"/>
    <w:rsid w:val="008C7FF9"/>
    <w:rsid w:val="008D16AD"/>
    <w:rsid w:val="008D1FC9"/>
    <w:rsid w:val="008D288A"/>
    <w:rsid w:val="008D300A"/>
    <w:rsid w:val="008D30AB"/>
    <w:rsid w:val="008D30FF"/>
    <w:rsid w:val="008D32D9"/>
    <w:rsid w:val="008D3CAE"/>
    <w:rsid w:val="008D470B"/>
    <w:rsid w:val="008D4F65"/>
    <w:rsid w:val="008D63CB"/>
    <w:rsid w:val="008D6426"/>
    <w:rsid w:val="008D6602"/>
    <w:rsid w:val="008D7234"/>
    <w:rsid w:val="008D78B6"/>
    <w:rsid w:val="008E0869"/>
    <w:rsid w:val="008E2145"/>
    <w:rsid w:val="008E2DF1"/>
    <w:rsid w:val="008E2EC8"/>
    <w:rsid w:val="008E340B"/>
    <w:rsid w:val="008E394C"/>
    <w:rsid w:val="008E3959"/>
    <w:rsid w:val="008E3A60"/>
    <w:rsid w:val="008E3C04"/>
    <w:rsid w:val="008E3C9B"/>
    <w:rsid w:val="008E3CC5"/>
    <w:rsid w:val="008E3E01"/>
    <w:rsid w:val="008E4D36"/>
    <w:rsid w:val="008E4D45"/>
    <w:rsid w:val="008E4FE7"/>
    <w:rsid w:val="008E50AA"/>
    <w:rsid w:val="008E50EC"/>
    <w:rsid w:val="008E5F47"/>
    <w:rsid w:val="008E619B"/>
    <w:rsid w:val="008E6466"/>
    <w:rsid w:val="008E6C27"/>
    <w:rsid w:val="008E7A64"/>
    <w:rsid w:val="008E7BBF"/>
    <w:rsid w:val="008E7DB6"/>
    <w:rsid w:val="008F07F3"/>
    <w:rsid w:val="008F0A92"/>
    <w:rsid w:val="008F0B97"/>
    <w:rsid w:val="008F144D"/>
    <w:rsid w:val="008F1BCB"/>
    <w:rsid w:val="008F2C7E"/>
    <w:rsid w:val="008F380C"/>
    <w:rsid w:val="008F3F51"/>
    <w:rsid w:val="008F446F"/>
    <w:rsid w:val="008F475E"/>
    <w:rsid w:val="008F5735"/>
    <w:rsid w:val="008F5C61"/>
    <w:rsid w:val="008F625A"/>
    <w:rsid w:val="008F671A"/>
    <w:rsid w:val="008F6EE9"/>
    <w:rsid w:val="008F76BA"/>
    <w:rsid w:val="008F7933"/>
    <w:rsid w:val="008F7E95"/>
    <w:rsid w:val="009000FA"/>
    <w:rsid w:val="0090043D"/>
    <w:rsid w:val="00900DAA"/>
    <w:rsid w:val="009016B7"/>
    <w:rsid w:val="00901A35"/>
    <w:rsid w:val="009033DB"/>
    <w:rsid w:val="0090341B"/>
    <w:rsid w:val="009043B7"/>
    <w:rsid w:val="00904817"/>
    <w:rsid w:val="00905098"/>
    <w:rsid w:val="00905296"/>
    <w:rsid w:val="0090583B"/>
    <w:rsid w:val="00905F11"/>
    <w:rsid w:val="00906D55"/>
    <w:rsid w:val="00906ED2"/>
    <w:rsid w:val="00907077"/>
    <w:rsid w:val="009074AC"/>
    <w:rsid w:val="00907831"/>
    <w:rsid w:val="00907E2D"/>
    <w:rsid w:val="00907E9E"/>
    <w:rsid w:val="00907EBC"/>
    <w:rsid w:val="00910E68"/>
    <w:rsid w:val="00911297"/>
    <w:rsid w:val="00911546"/>
    <w:rsid w:val="00911640"/>
    <w:rsid w:val="00911AFF"/>
    <w:rsid w:val="00912078"/>
    <w:rsid w:val="00912D0E"/>
    <w:rsid w:val="00912D75"/>
    <w:rsid w:val="00912F76"/>
    <w:rsid w:val="00914667"/>
    <w:rsid w:val="00914A79"/>
    <w:rsid w:val="0091547A"/>
    <w:rsid w:val="0091715B"/>
    <w:rsid w:val="00917C81"/>
    <w:rsid w:val="0092057F"/>
    <w:rsid w:val="00921A51"/>
    <w:rsid w:val="00923A5D"/>
    <w:rsid w:val="00923DC5"/>
    <w:rsid w:val="00925AFC"/>
    <w:rsid w:val="00925CAF"/>
    <w:rsid w:val="009261FB"/>
    <w:rsid w:val="00926BE3"/>
    <w:rsid w:val="00926C0A"/>
    <w:rsid w:val="0092717B"/>
    <w:rsid w:val="00927502"/>
    <w:rsid w:val="00927955"/>
    <w:rsid w:val="00927D28"/>
    <w:rsid w:val="0093022B"/>
    <w:rsid w:val="00930350"/>
    <w:rsid w:val="00930392"/>
    <w:rsid w:val="009317D4"/>
    <w:rsid w:val="00931D5E"/>
    <w:rsid w:val="009328E4"/>
    <w:rsid w:val="00932A00"/>
    <w:rsid w:val="00932EC5"/>
    <w:rsid w:val="00933885"/>
    <w:rsid w:val="00934371"/>
    <w:rsid w:val="009346DC"/>
    <w:rsid w:val="00934797"/>
    <w:rsid w:val="00934BDA"/>
    <w:rsid w:val="00934FEB"/>
    <w:rsid w:val="009356E1"/>
    <w:rsid w:val="00935DBD"/>
    <w:rsid w:val="00937562"/>
    <w:rsid w:val="00940E28"/>
    <w:rsid w:val="0094115F"/>
    <w:rsid w:val="009412A1"/>
    <w:rsid w:val="00941334"/>
    <w:rsid w:val="009416A7"/>
    <w:rsid w:val="00941773"/>
    <w:rsid w:val="009417B3"/>
    <w:rsid w:val="009423F0"/>
    <w:rsid w:val="00942B55"/>
    <w:rsid w:val="00942D9F"/>
    <w:rsid w:val="009437C1"/>
    <w:rsid w:val="00943E74"/>
    <w:rsid w:val="0094491B"/>
    <w:rsid w:val="00945018"/>
    <w:rsid w:val="009456C9"/>
    <w:rsid w:val="00945A50"/>
    <w:rsid w:val="00945AA6"/>
    <w:rsid w:val="00945C14"/>
    <w:rsid w:val="00945CA3"/>
    <w:rsid w:val="00945E38"/>
    <w:rsid w:val="0094602D"/>
    <w:rsid w:val="009464D3"/>
    <w:rsid w:val="00946D1B"/>
    <w:rsid w:val="0094720E"/>
    <w:rsid w:val="00947241"/>
    <w:rsid w:val="0094734F"/>
    <w:rsid w:val="00947539"/>
    <w:rsid w:val="00947597"/>
    <w:rsid w:val="00950EDF"/>
    <w:rsid w:val="00951304"/>
    <w:rsid w:val="0095262F"/>
    <w:rsid w:val="009526F2"/>
    <w:rsid w:val="0095272F"/>
    <w:rsid w:val="00952868"/>
    <w:rsid w:val="00953FCF"/>
    <w:rsid w:val="00954331"/>
    <w:rsid w:val="00954805"/>
    <w:rsid w:val="0095490A"/>
    <w:rsid w:val="00954E90"/>
    <w:rsid w:val="009557D9"/>
    <w:rsid w:val="009558FD"/>
    <w:rsid w:val="00955B0E"/>
    <w:rsid w:val="00955B42"/>
    <w:rsid w:val="00955E87"/>
    <w:rsid w:val="00955FDF"/>
    <w:rsid w:val="00956378"/>
    <w:rsid w:val="009565B0"/>
    <w:rsid w:val="009569D4"/>
    <w:rsid w:val="00956F52"/>
    <w:rsid w:val="00957091"/>
    <w:rsid w:val="009575CA"/>
    <w:rsid w:val="00957C7F"/>
    <w:rsid w:val="0096004C"/>
    <w:rsid w:val="0096057E"/>
    <w:rsid w:val="009612A1"/>
    <w:rsid w:val="00961CD9"/>
    <w:rsid w:val="00962BED"/>
    <w:rsid w:val="00962F34"/>
    <w:rsid w:val="009639E9"/>
    <w:rsid w:val="00963A2E"/>
    <w:rsid w:val="00964001"/>
    <w:rsid w:val="009645F7"/>
    <w:rsid w:val="00967303"/>
    <w:rsid w:val="00967677"/>
    <w:rsid w:val="009704A1"/>
    <w:rsid w:val="00970E32"/>
    <w:rsid w:val="009718CA"/>
    <w:rsid w:val="009722B5"/>
    <w:rsid w:val="00972386"/>
    <w:rsid w:val="00972396"/>
    <w:rsid w:val="00972F03"/>
    <w:rsid w:val="00973077"/>
    <w:rsid w:val="009733DA"/>
    <w:rsid w:val="0097341A"/>
    <w:rsid w:val="00973C47"/>
    <w:rsid w:val="00974091"/>
    <w:rsid w:val="0097423E"/>
    <w:rsid w:val="00974820"/>
    <w:rsid w:val="00974D1E"/>
    <w:rsid w:val="00975896"/>
    <w:rsid w:val="009762D3"/>
    <w:rsid w:val="009764FA"/>
    <w:rsid w:val="0097728E"/>
    <w:rsid w:val="00977588"/>
    <w:rsid w:val="00977720"/>
    <w:rsid w:val="009777BA"/>
    <w:rsid w:val="00977887"/>
    <w:rsid w:val="00981634"/>
    <w:rsid w:val="009816EC"/>
    <w:rsid w:val="0098195A"/>
    <w:rsid w:val="00981C19"/>
    <w:rsid w:val="0098257A"/>
    <w:rsid w:val="00982C3C"/>
    <w:rsid w:val="00982E4D"/>
    <w:rsid w:val="00983015"/>
    <w:rsid w:val="00983382"/>
    <w:rsid w:val="00983AAC"/>
    <w:rsid w:val="00983C6A"/>
    <w:rsid w:val="00983ED9"/>
    <w:rsid w:val="0098520A"/>
    <w:rsid w:val="00985A17"/>
    <w:rsid w:val="00985B1B"/>
    <w:rsid w:val="00986C2C"/>
    <w:rsid w:val="00987286"/>
    <w:rsid w:val="0098784D"/>
    <w:rsid w:val="00987D0D"/>
    <w:rsid w:val="00991096"/>
    <w:rsid w:val="00991390"/>
    <w:rsid w:val="00991579"/>
    <w:rsid w:val="009919CB"/>
    <w:rsid w:val="00991BDE"/>
    <w:rsid w:val="00991C53"/>
    <w:rsid w:val="00991EE2"/>
    <w:rsid w:val="0099228B"/>
    <w:rsid w:val="00992429"/>
    <w:rsid w:val="00992A52"/>
    <w:rsid w:val="00992B42"/>
    <w:rsid w:val="00992B95"/>
    <w:rsid w:val="0099329A"/>
    <w:rsid w:val="00993616"/>
    <w:rsid w:val="00993673"/>
    <w:rsid w:val="009936BE"/>
    <w:rsid w:val="0099392E"/>
    <w:rsid w:val="00993C61"/>
    <w:rsid w:val="00993DDC"/>
    <w:rsid w:val="00993DF6"/>
    <w:rsid w:val="00993E87"/>
    <w:rsid w:val="009948CA"/>
    <w:rsid w:val="0099546D"/>
    <w:rsid w:val="0099575F"/>
    <w:rsid w:val="00995877"/>
    <w:rsid w:val="00995CDD"/>
    <w:rsid w:val="009961A9"/>
    <w:rsid w:val="0099694C"/>
    <w:rsid w:val="00996A1D"/>
    <w:rsid w:val="0099718E"/>
    <w:rsid w:val="009972A4"/>
    <w:rsid w:val="00997FDF"/>
    <w:rsid w:val="009A09A2"/>
    <w:rsid w:val="009A11BB"/>
    <w:rsid w:val="009A2632"/>
    <w:rsid w:val="009A2714"/>
    <w:rsid w:val="009A2888"/>
    <w:rsid w:val="009A2A20"/>
    <w:rsid w:val="009A2CD0"/>
    <w:rsid w:val="009A2DAD"/>
    <w:rsid w:val="009A328A"/>
    <w:rsid w:val="009A35CD"/>
    <w:rsid w:val="009A3D66"/>
    <w:rsid w:val="009A4FEC"/>
    <w:rsid w:val="009A5600"/>
    <w:rsid w:val="009A5A83"/>
    <w:rsid w:val="009A5DF1"/>
    <w:rsid w:val="009A606E"/>
    <w:rsid w:val="009A695D"/>
    <w:rsid w:val="009A70AE"/>
    <w:rsid w:val="009A71B6"/>
    <w:rsid w:val="009A7329"/>
    <w:rsid w:val="009A798F"/>
    <w:rsid w:val="009A7F1B"/>
    <w:rsid w:val="009A7F9C"/>
    <w:rsid w:val="009B018E"/>
    <w:rsid w:val="009B0273"/>
    <w:rsid w:val="009B1A95"/>
    <w:rsid w:val="009B1AD5"/>
    <w:rsid w:val="009B1E34"/>
    <w:rsid w:val="009B1E9B"/>
    <w:rsid w:val="009B236A"/>
    <w:rsid w:val="009B24F9"/>
    <w:rsid w:val="009B2B69"/>
    <w:rsid w:val="009B2D99"/>
    <w:rsid w:val="009B3038"/>
    <w:rsid w:val="009B43CA"/>
    <w:rsid w:val="009B45F3"/>
    <w:rsid w:val="009B473D"/>
    <w:rsid w:val="009B598E"/>
    <w:rsid w:val="009B5B5D"/>
    <w:rsid w:val="009B5BDD"/>
    <w:rsid w:val="009B65F2"/>
    <w:rsid w:val="009B707F"/>
    <w:rsid w:val="009B711C"/>
    <w:rsid w:val="009B777C"/>
    <w:rsid w:val="009C0442"/>
    <w:rsid w:val="009C138A"/>
    <w:rsid w:val="009C1740"/>
    <w:rsid w:val="009C17BA"/>
    <w:rsid w:val="009C1AE7"/>
    <w:rsid w:val="009C1CCD"/>
    <w:rsid w:val="009C2020"/>
    <w:rsid w:val="009C2715"/>
    <w:rsid w:val="009C2E9E"/>
    <w:rsid w:val="009C3828"/>
    <w:rsid w:val="009C3CDF"/>
    <w:rsid w:val="009C43BD"/>
    <w:rsid w:val="009C46DD"/>
    <w:rsid w:val="009C4C13"/>
    <w:rsid w:val="009C546A"/>
    <w:rsid w:val="009C63E8"/>
    <w:rsid w:val="009C63FC"/>
    <w:rsid w:val="009C7398"/>
    <w:rsid w:val="009C7512"/>
    <w:rsid w:val="009C7A11"/>
    <w:rsid w:val="009D1386"/>
    <w:rsid w:val="009D1785"/>
    <w:rsid w:val="009D1E78"/>
    <w:rsid w:val="009D1FCD"/>
    <w:rsid w:val="009D2A9B"/>
    <w:rsid w:val="009D37DF"/>
    <w:rsid w:val="009D3842"/>
    <w:rsid w:val="009D3ABE"/>
    <w:rsid w:val="009D49A7"/>
    <w:rsid w:val="009D4A2B"/>
    <w:rsid w:val="009D560E"/>
    <w:rsid w:val="009D563D"/>
    <w:rsid w:val="009D5FAF"/>
    <w:rsid w:val="009D6202"/>
    <w:rsid w:val="009D6B40"/>
    <w:rsid w:val="009D7BC0"/>
    <w:rsid w:val="009D7D7E"/>
    <w:rsid w:val="009E0BB9"/>
    <w:rsid w:val="009E1BF7"/>
    <w:rsid w:val="009E3691"/>
    <w:rsid w:val="009E3F59"/>
    <w:rsid w:val="009E42F0"/>
    <w:rsid w:val="009E4698"/>
    <w:rsid w:val="009E4CAA"/>
    <w:rsid w:val="009E5EE9"/>
    <w:rsid w:val="009E674A"/>
    <w:rsid w:val="009E6A07"/>
    <w:rsid w:val="009E6FBC"/>
    <w:rsid w:val="009E7397"/>
    <w:rsid w:val="009E74D8"/>
    <w:rsid w:val="009E7B01"/>
    <w:rsid w:val="009F059A"/>
    <w:rsid w:val="009F0CD2"/>
    <w:rsid w:val="009F16E3"/>
    <w:rsid w:val="009F21FA"/>
    <w:rsid w:val="009F23DB"/>
    <w:rsid w:val="009F2CC2"/>
    <w:rsid w:val="009F3804"/>
    <w:rsid w:val="009F3AC4"/>
    <w:rsid w:val="009F4714"/>
    <w:rsid w:val="009F4AAD"/>
    <w:rsid w:val="009F4BDB"/>
    <w:rsid w:val="009F543E"/>
    <w:rsid w:val="009F55B6"/>
    <w:rsid w:val="009F575F"/>
    <w:rsid w:val="009F5C47"/>
    <w:rsid w:val="009F739F"/>
    <w:rsid w:val="009F7B17"/>
    <w:rsid w:val="009F7B8B"/>
    <w:rsid w:val="00A024F3"/>
    <w:rsid w:val="00A02A92"/>
    <w:rsid w:val="00A02B46"/>
    <w:rsid w:val="00A02C64"/>
    <w:rsid w:val="00A03DD6"/>
    <w:rsid w:val="00A047F8"/>
    <w:rsid w:val="00A04B9B"/>
    <w:rsid w:val="00A04CBE"/>
    <w:rsid w:val="00A04CD7"/>
    <w:rsid w:val="00A0512B"/>
    <w:rsid w:val="00A05D04"/>
    <w:rsid w:val="00A06338"/>
    <w:rsid w:val="00A0752D"/>
    <w:rsid w:val="00A077D4"/>
    <w:rsid w:val="00A07A8C"/>
    <w:rsid w:val="00A07C42"/>
    <w:rsid w:val="00A11261"/>
    <w:rsid w:val="00A1130A"/>
    <w:rsid w:val="00A1348B"/>
    <w:rsid w:val="00A147A4"/>
    <w:rsid w:val="00A15090"/>
    <w:rsid w:val="00A1533C"/>
    <w:rsid w:val="00A1561B"/>
    <w:rsid w:val="00A15C37"/>
    <w:rsid w:val="00A16349"/>
    <w:rsid w:val="00A16AC0"/>
    <w:rsid w:val="00A17BEA"/>
    <w:rsid w:val="00A20304"/>
    <w:rsid w:val="00A21263"/>
    <w:rsid w:val="00A21591"/>
    <w:rsid w:val="00A21B3F"/>
    <w:rsid w:val="00A222E9"/>
    <w:rsid w:val="00A22589"/>
    <w:rsid w:val="00A22C10"/>
    <w:rsid w:val="00A22C62"/>
    <w:rsid w:val="00A22D31"/>
    <w:rsid w:val="00A238D4"/>
    <w:rsid w:val="00A23A3E"/>
    <w:rsid w:val="00A23CE9"/>
    <w:rsid w:val="00A24253"/>
    <w:rsid w:val="00A245A2"/>
    <w:rsid w:val="00A249CF"/>
    <w:rsid w:val="00A2562A"/>
    <w:rsid w:val="00A25FF0"/>
    <w:rsid w:val="00A26659"/>
    <w:rsid w:val="00A2745B"/>
    <w:rsid w:val="00A27523"/>
    <w:rsid w:val="00A2753D"/>
    <w:rsid w:val="00A27571"/>
    <w:rsid w:val="00A27779"/>
    <w:rsid w:val="00A27A49"/>
    <w:rsid w:val="00A3148D"/>
    <w:rsid w:val="00A319EB"/>
    <w:rsid w:val="00A31D56"/>
    <w:rsid w:val="00A31EF4"/>
    <w:rsid w:val="00A32AE1"/>
    <w:rsid w:val="00A330FA"/>
    <w:rsid w:val="00A337D8"/>
    <w:rsid w:val="00A339FA"/>
    <w:rsid w:val="00A33CED"/>
    <w:rsid w:val="00A34994"/>
    <w:rsid w:val="00A34D83"/>
    <w:rsid w:val="00A35150"/>
    <w:rsid w:val="00A3522E"/>
    <w:rsid w:val="00A355A0"/>
    <w:rsid w:val="00A35E62"/>
    <w:rsid w:val="00A361E7"/>
    <w:rsid w:val="00A36338"/>
    <w:rsid w:val="00A401BC"/>
    <w:rsid w:val="00A40399"/>
    <w:rsid w:val="00A40683"/>
    <w:rsid w:val="00A410FB"/>
    <w:rsid w:val="00A4189B"/>
    <w:rsid w:val="00A42248"/>
    <w:rsid w:val="00A42277"/>
    <w:rsid w:val="00A42AEE"/>
    <w:rsid w:val="00A42FD4"/>
    <w:rsid w:val="00A437F0"/>
    <w:rsid w:val="00A43A00"/>
    <w:rsid w:val="00A43CE9"/>
    <w:rsid w:val="00A46731"/>
    <w:rsid w:val="00A46CD3"/>
    <w:rsid w:val="00A5017D"/>
    <w:rsid w:val="00A5094C"/>
    <w:rsid w:val="00A50AAC"/>
    <w:rsid w:val="00A52284"/>
    <w:rsid w:val="00A52717"/>
    <w:rsid w:val="00A52800"/>
    <w:rsid w:val="00A52BBD"/>
    <w:rsid w:val="00A52CF7"/>
    <w:rsid w:val="00A52FE5"/>
    <w:rsid w:val="00A53516"/>
    <w:rsid w:val="00A53675"/>
    <w:rsid w:val="00A53E74"/>
    <w:rsid w:val="00A5457A"/>
    <w:rsid w:val="00A5504B"/>
    <w:rsid w:val="00A55395"/>
    <w:rsid w:val="00A55465"/>
    <w:rsid w:val="00A5560B"/>
    <w:rsid w:val="00A556B6"/>
    <w:rsid w:val="00A5595F"/>
    <w:rsid w:val="00A56459"/>
    <w:rsid w:val="00A57A33"/>
    <w:rsid w:val="00A57CCD"/>
    <w:rsid w:val="00A57DD3"/>
    <w:rsid w:val="00A60399"/>
    <w:rsid w:val="00A60A7C"/>
    <w:rsid w:val="00A60D5C"/>
    <w:rsid w:val="00A613CC"/>
    <w:rsid w:val="00A618F7"/>
    <w:rsid w:val="00A61E09"/>
    <w:rsid w:val="00A62147"/>
    <w:rsid w:val="00A6255E"/>
    <w:rsid w:val="00A62736"/>
    <w:rsid w:val="00A62F65"/>
    <w:rsid w:val="00A63119"/>
    <w:rsid w:val="00A63141"/>
    <w:rsid w:val="00A6351C"/>
    <w:rsid w:val="00A63EBE"/>
    <w:rsid w:val="00A6468A"/>
    <w:rsid w:val="00A64E23"/>
    <w:rsid w:val="00A64FAE"/>
    <w:rsid w:val="00A654EA"/>
    <w:rsid w:val="00A65696"/>
    <w:rsid w:val="00A65D1F"/>
    <w:rsid w:val="00A667DF"/>
    <w:rsid w:val="00A66F6B"/>
    <w:rsid w:val="00A67371"/>
    <w:rsid w:val="00A67D7C"/>
    <w:rsid w:val="00A700F7"/>
    <w:rsid w:val="00A7127B"/>
    <w:rsid w:val="00A713B6"/>
    <w:rsid w:val="00A71E43"/>
    <w:rsid w:val="00A726B3"/>
    <w:rsid w:val="00A728A4"/>
    <w:rsid w:val="00A72975"/>
    <w:rsid w:val="00A73393"/>
    <w:rsid w:val="00A738D0"/>
    <w:rsid w:val="00A74517"/>
    <w:rsid w:val="00A74A44"/>
    <w:rsid w:val="00A754F9"/>
    <w:rsid w:val="00A75C77"/>
    <w:rsid w:val="00A775B9"/>
    <w:rsid w:val="00A7793F"/>
    <w:rsid w:val="00A807E4"/>
    <w:rsid w:val="00A80F48"/>
    <w:rsid w:val="00A818CC"/>
    <w:rsid w:val="00A81B76"/>
    <w:rsid w:val="00A81FCF"/>
    <w:rsid w:val="00A820B6"/>
    <w:rsid w:val="00A824A5"/>
    <w:rsid w:val="00A82AAC"/>
    <w:rsid w:val="00A82B46"/>
    <w:rsid w:val="00A82E1A"/>
    <w:rsid w:val="00A8301B"/>
    <w:rsid w:val="00A83417"/>
    <w:rsid w:val="00A83D40"/>
    <w:rsid w:val="00A840BC"/>
    <w:rsid w:val="00A84763"/>
    <w:rsid w:val="00A84F02"/>
    <w:rsid w:val="00A85100"/>
    <w:rsid w:val="00A8586F"/>
    <w:rsid w:val="00A85F72"/>
    <w:rsid w:val="00A8692D"/>
    <w:rsid w:val="00A87A5A"/>
    <w:rsid w:val="00A901E7"/>
    <w:rsid w:val="00A90358"/>
    <w:rsid w:val="00A903C6"/>
    <w:rsid w:val="00A90F12"/>
    <w:rsid w:val="00A9152B"/>
    <w:rsid w:val="00A9158B"/>
    <w:rsid w:val="00A91C19"/>
    <w:rsid w:val="00A9252E"/>
    <w:rsid w:val="00A926A8"/>
    <w:rsid w:val="00A92721"/>
    <w:rsid w:val="00A92BB4"/>
    <w:rsid w:val="00A92F9F"/>
    <w:rsid w:val="00A93277"/>
    <w:rsid w:val="00A9390A"/>
    <w:rsid w:val="00A93E37"/>
    <w:rsid w:val="00A9410E"/>
    <w:rsid w:val="00A94294"/>
    <w:rsid w:val="00A943D0"/>
    <w:rsid w:val="00A94420"/>
    <w:rsid w:val="00A946E8"/>
    <w:rsid w:val="00A94FFB"/>
    <w:rsid w:val="00A952B4"/>
    <w:rsid w:val="00A95355"/>
    <w:rsid w:val="00A95569"/>
    <w:rsid w:val="00A9578D"/>
    <w:rsid w:val="00A95BB7"/>
    <w:rsid w:val="00A95C3E"/>
    <w:rsid w:val="00A95DAA"/>
    <w:rsid w:val="00A95DF8"/>
    <w:rsid w:val="00A95F2D"/>
    <w:rsid w:val="00A966BF"/>
    <w:rsid w:val="00A96D9B"/>
    <w:rsid w:val="00A972A6"/>
    <w:rsid w:val="00A977BE"/>
    <w:rsid w:val="00A97D82"/>
    <w:rsid w:val="00AA0484"/>
    <w:rsid w:val="00AA0681"/>
    <w:rsid w:val="00AA13C8"/>
    <w:rsid w:val="00AA15D9"/>
    <w:rsid w:val="00AA1A4B"/>
    <w:rsid w:val="00AA224D"/>
    <w:rsid w:val="00AA301F"/>
    <w:rsid w:val="00AA3170"/>
    <w:rsid w:val="00AA3B01"/>
    <w:rsid w:val="00AA3B27"/>
    <w:rsid w:val="00AA44F1"/>
    <w:rsid w:val="00AA52A4"/>
    <w:rsid w:val="00AA54FE"/>
    <w:rsid w:val="00AA56B3"/>
    <w:rsid w:val="00AA5A6D"/>
    <w:rsid w:val="00AA60BC"/>
    <w:rsid w:val="00AA671C"/>
    <w:rsid w:val="00AA6866"/>
    <w:rsid w:val="00AA74B9"/>
    <w:rsid w:val="00AA7B55"/>
    <w:rsid w:val="00AA7D69"/>
    <w:rsid w:val="00AB03B5"/>
    <w:rsid w:val="00AB04B8"/>
    <w:rsid w:val="00AB0CD8"/>
    <w:rsid w:val="00AB0FFD"/>
    <w:rsid w:val="00AB1DD9"/>
    <w:rsid w:val="00AB1E77"/>
    <w:rsid w:val="00AB3A14"/>
    <w:rsid w:val="00AB3ED0"/>
    <w:rsid w:val="00AB3F7B"/>
    <w:rsid w:val="00AB3FCF"/>
    <w:rsid w:val="00AB4687"/>
    <w:rsid w:val="00AB470B"/>
    <w:rsid w:val="00AB6329"/>
    <w:rsid w:val="00AB632A"/>
    <w:rsid w:val="00AB6437"/>
    <w:rsid w:val="00AB6557"/>
    <w:rsid w:val="00AB7008"/>
    <w:rsid w:val="00AB75B1"/>
    <w:rsid w:val="00AB75EE"/>
    <w:rsid w:val="00AB760A"/>
    <w:rsid w:val="00AB77EC"/>
    <w:rsid w:val="00AB78BC"/>
    <w:rsid w:val="00AC0475"/>
    <w:rsid w:val="00AC09BE"/>
    <w:rsid w:val="00AC0C85"/>
    <w:rsid w:val="00AC0E62"/>
    <w:rsid w:val="00AC1577"/>
    <w:rsid w:val="00AC19AB"/>
    <w:rsid w:val="00AC1E3F"/>
    <w:rsid w:val="00AC235A"/>
    <w:rsid w:val="00AC28D3"/>
    <w:rsid w:val="00AC3119"/>
    <w:rsid w:val="00AC3DBD"/>
    <w:rsid w:val="00AC435F"/>
    <w:rsid w:val="00AC4432"/>
    <w:rsid w:val="00AC4BA5"/>
    <w:rsid w:val="00AC4D5B"/>
    <w:rsid w:val="00AC5BFB"/>
    <w:rsid w:val="00AC6B1F"/>
    <w:rsid w:val="00AC6DF3"/>
    <w:rsid w:val="00AC7821"/>
    <w:rsid w:val="00AC799E"/>
    <w:rsid w:val="00AC7DA3"/>
    <w:rsid w:val="00AD00EA"/>
    <w:rsid w:val="00AD088E"/>
    <w:rsid w:val="00AD0B13"/>
    <w:rsid w:val="00AD0F52"/>
    <w:rsid w:val="00AD1DEC"/>
    <w:rsid w:val="00AD2394"/>
    <w:rsid w:val="00AD2486"/>
    <w:rsid w:val="00AD26E4"/>
    <w:rsid w:val="00AD2C91"/>
    <w:rsid w:val="00AD38CC"/>
    <w:rsid w:val="00AD3A43"/>
    <w:rsid w:val="00AD3AA1"/>
    <w:rsid w:val="00AD3F16"/>
    <w:rsid w:val="00AD433E"/>
    <w:rsid w:val="00AD4554"/>
    <w:rsid w:val="00AD464D"/>
    <w:rsid w:val="00AD4D33"/>
    <w:rsid w:val="00AD5CE8"/>
    <w:rsid w:val="00AD5DF9"/>
    <w:rsid w:val="00AD5FDE"/>
    <w:rsid w:val="00AD6219"/>
    <w:rsid w:val="00AD62B5"/>
    <w:rsid w:val="00AD65F6"/>
    <w:rsid w:val="00AD6C2C"/>
    <w:rsid w:val="00AD6C51"/>
    <w:rsid w:val="00AD6D28"/>
    <w:rsid w:val="00AD70A9"/>
    <w:rsid w:val="00AD732C"/>
    <w:rsid w:val="00AD7CC3"/>
    <w:rsid w:val="00AD7E7B"/>
    <w:rsid w:val="00AD7E7C"/>
    <w:rsid w:val="00AE1202"/>
    <w:rsid w:val="00AE1339"/>
    <w:rsid w:val="00AE15CB"/>
    <w:rsid w:val="00AE1DBA"/>
    <w:rsid w:val="00AE2358"/>
    <w:rsid w:val="00AE2480"/>
    <w:rsid w:val="00AE2916"/>
    <w:rsid w:val="00AE34F6"/>
    <w:rsid w:val="00AE42B4"/>
    <w:rsid w:val="00AE440D"/>
    <w:rsid w:val="00AE4443"/>
    <w:rsid w:val="00AE44A2"/>
    <w:rsid w:val="00AE455D"/>
    <w:rsid w:val="00AE4EC1"/>
    <w:rsid w:val="00AE553F"/>
    <w:rsid w:val="00AE62BD"/>
    <w:rsid w:val="00AE6379"/>
    <w:rsid w:val="00AE65E1"/>
    <w:rsid w:val="00AE75EB"/>
    <w:rsid w:val="00AE7766"/>
    <w:rsid w:val="00AE7A58"/>
    <w:rsid w:val="00AE7DA1"/>
    <w:rsid w:val="00AF0EA1"/>
    <w:rsid w:val="00AF1DD8"/>
    <w:rsid w:val="00AF2034"/>
    <w:rsid w:val="00AF298B"/>
    <w:rsid w:val="00AF3AB6"/>
    <w:rsid w:val="00AF3E14"/>
    <w:rsid w:val="00AF4B0A"/>
    <w:rsid w:val="00AF506A"/>
    <w:rsid w:val="00AF5121"/>
    <w:rsid w:val="00AF5600"/>
    <w:rsid w:val="00AF5624"/>
    <w:rsid w:val="00AF5F29"/>
    <w:rsid w:val="00AF6643"/>
    <w:rsid w:val="00AF6ABD"/>
    <w:rsid w:val="00AF6BAA"/>
    <w:rsid w:val="00AF72A1"/>
    <w:rsid w:val="00AF78F8"/>
    <w:rsid w:val="00AF7D71"/>
    <w:rsid w:val="00B0001D"/>
    <w:rsid w:val="00B00574"/>
    <w:rsid w:val="00B00663"/>
    <w:rsid w:val="00B006A5"/>
    <w:rsid w:val="00B009F2"/>
    <w:rsid w:val="00B016E8"/>
    <w:rsid w:val="00B01A05"/>
    <w:rsid w:val="00B02030"/>
    <w:rsid w:val="00B025D3"/>
    <w:rsid w:val="00B029B4"/>
    <w:rsid w:val="00B02A30"/>
    <w:rsid w:val="00B03375"/>
    <w:rsid w:val="00B03611"/>
    <w:rsid w:val="00B03617"/>
    <w:rsid w:val="00B03E67"/>
    <w:rsid w:val="00B053BE"/>
    <w:rsid w:val="00B059C8"/>
    <w:rsid w:val="00B06330"/>
    <w:rsid w:val="00B063A3"/>
    <w:rsid w:val="00B06536"/>
    <w:rsid w:val="00B066CE"/>
    <w:rsid w:val="00B1033A"/>
    <w:rsid w:val="00B1071E"/>
    <w:rsid w:val="00B10CEC"/>
    <w:rsid w:val="00B11788"/>
    <w:rsid w:val="00B118EF"/>
    <w:rsid w:val="00B11D51"/>
    <w:rsid w:val="00B11E65"/>
    <w:rsid w:val="00B125A1"/>
    <w:rsid w:val="00B1273D"/>
    <w:rsid w:val="00B12FB0"/>
    <w:rsid w:val="00B135D7"/>
    <w:rsid w:val="00B1368E"/>
    <w:rsid w:val="00B142E2"/>
    <w:rsid w:val="00B146B3"/>
    <w:rsid w:val="00B14B37"/>
    <w:rsid w:val="00B14F8C"/>
    <w:rsid w:val="00B1547B"/>
    <w:rsid w:val="00B15626"/>
    <w:rsid w:val="00B162E0"/>
    <w:rsid w:val="00B16496"/>
    <w:rsid w:val="00B16B4C"/>
    <w:rsid w:val="00B16CA1"/>
    <w:rsid w:val="00B178A0"/>
    <w:rsid w:val="00B202BE"/>
    <w:rsid w:val="00B203AF"/>
    <w:rsid w:val="00B2068C"/>
    <w:rsid w:val="00B216AC"/>
    <w:rsid w:val="00B23230"/>
    <w:rsid w:val="00B2361D"/>
    <w:rsid w:val="00B23727"/>
    <w:rsid w:val="00B23761"/>
    <w:rsid w:val="00B23A60"/>
    <w:rsid w:val="00B23EBE"/>
    <w:rsid w:val="00B245A3"/>
    <w:rsid w:val="00B24939"/>
    <w:rsid w:val="00B24D02"/>
    <w:rsid w:val="00B25652"/>
    <w:rsid w:val="00B25B41"/>
    <w:rsid w:val="00B25E27"/>
    <w:rsid w:val="00B264F7"/>
    <w:rsid w:val="00B26B67"/>
    <w:rsid w:val="00B26B95"/>
    <w:rsid w:val="00B27396"/>
    <w:rsid w:val="00B27BBD"/>
    <w:rsid w:val="00B309EA"/>
    <w:rsid w:val="00B31888"/>
    <w:rsid w:val="00B32DA3"/>
    <w:rsid w:val="00B3333B"/>
    <w:rsid w:val="00B33491"/>
    <w:rsid w:val="00B33D35"/>
    <w:rsid w:val="00B34B22"/>
    <w:rsid w:val="00B34EFA"/>
    <w:rsid w:val="00B35471"/>
    <w:rsid w:val="00B354D7"/>
    <w:rsid w:val="00B35603"/>
    <w:rsid w:val="00B35A7C"/>
    <w:rsid w:val="00B35C63"/>
    <w:rsid w:val="00B35CD6"/>
    <w:rsid w:val="00B361B7"/>
    <w:rsid w:val="00B36B42"/>
    <w:rsid w:val="00B36DDD"/>
    <w:rsid w:val="00B375A6"/>
    <w:rsid w:val="00B402CA"/>
    <w:rsid w:val="00B40C7B"/>
    <w:rsid w:val="00B40D3A"/>
    <w:rsid w:val="00B4100B"/>
    <w:rsid w:val="00B410BE"/>
    <w:rsid w:val="00B4123F"/>
    <w:rsid w:val="00B41693"/>
    <w:rsid w:val="00B41AFA"/>
    <w:rsid w:val="00B42314"/>
    <w:rsid w:val="00B42FC4"/>
    <w:rsid w:val="00B433FE"/>
    <w:rsid w:val="00B434DA"/>
    <w:rsid w:val="00B436E4"/>
    <w:rsid w:val="00B43823"/>
    <w:rsid w:val="00B43DA9"/>
    <w:rsid w:val="00B43E74"/>
    <w:rsid w:val="00B441A1"/>
    <w:rsid w:val="00B44BAE"/>
    <w:rsid w:val="00B44E39"/>
    <w:rsid w:val="00B451B3"/>
    <w:rsid w:val="00B45368"/>
    <w:rsid w:val="00B455E9"/>
    <w:rsid w:val="00B458B7"/>
    <w:rsid w:val="00B45D56"/>
    <w:rsid w:val="00B45ED8"/>
    <w:rsid w:val="00B463E8"/>
    <w:rsid w:val="00B468EA"/>
    <w:rsid w:val="00B46E38"/>
    <w:rsid w:val="00B470FD"/>
    <w:rsid w:val="00B4742C"/>
    <w:rsid w:val="00B47582"/>
    <w:rsid w:val="00B477F8"/>
    <w:rsid w:val="00B47A7D"/>
    <w:rsid w:val="00B5003B"/>
    <w:rsid w:val="00B500CB"/>
    <w:rsid w:val="00B501BC"/>
    <w:rsid w:val="00B50763"/>
    <w:rsid w:val="00B507B9"/>
    <w:rsid w:val="00B50ACB"/>
    <w:rsid w:val="00B51157"/>
    <w:rsid w:val="00B517DA"/>
    <w:rsid w:val="00B51AAC"/>
    <w:rsid w:val="00B538AC"/>
    <w:rsid w:val="00B53E93"/>
    <w:rsid w:val="00B54880"/>
    <w:rsid w:val="00B55301"/>
    <w:rsid w:val="00B55415"/>
    <w:rsid w:val="00B554F7"/>
    <w:rsid w:val="00B55569"/>
    <w:rsid w:val="00B560F1"/>
    <w:rsid w:val="00B56163"/>
    <w:rsid w:val="00B56721"/>
    <w:rsid w:val="00B56A44"/>
    <w:rsid w:val="00B56E93"/>
    <w:rsid w:val="00B57310"/>
    <w:rsid w:val="00B57535"/>
    <w:rsid w:val="00B57A9C"/>
    <w:rsid w:val="00B57AC1"/>
    <w:rsid w:val="00B61A4F"/>
    <w:rsid w:val="00B620BB"/>
    <w:rsid w:val="00B623BF"/>
    <w:rsid w:val="00B62438"/>
    <w:rsid w:val="00B62AC9"/>
    <w:rsid w:val="00B62C61"/>
    <w:rsid w:val="00B62C83"/>
    <w:rsid w:val="00B62EE8"/>
    <w:rsid w:val="00B63095"/>
    <w:rsid w:val="00B631C8"/>
    <w:rsid w:val="00B6400C"/>
    <w:rsid w:val="00B65012"/>
    <w:rsid w:val="00B65B3F"/>
    <w:rsid w:val="00B66420"/>
    <w:rsid w:val="00B66B82"/>
    <w:rsid w:val="00B671EC"/>
    <w:rsid w:val="00B67CE2"/>
    <w:rsid w:val="00B700CE"/>
    <w:rsid w:val="00B70321"/>
    <w:rsid w:val="00B70774"/>
    <w:rsid w:val="00B7186B"/>
    <w:rsid w:val="00B71B5A"/>
    <w:rsid w:val="00B7217C"/>
    <w:rsid w:val="00B72452"/>
    <w:rsid w:val="00B72F89"/>
    <w:rsid w:val="00B740DF"/>
    <w:rsid w:val="00B745C9"/>
    <w:rsid w:val="00B747C3"/>
    <w:rsid w:val="00B74B90"/>
    <w:rsid w:val="00B74BD2"/>
    <w:rsid w:val="00B75C18"/>
    <w:rsid w:val="00B76258"/>
    <w:rsid w:val="00B76659"/>
    <w:rsid w:val="00B76D1B"/>
    <w:rsid w:val="00B76D2C"/>
    <w:rsid w:val="00B76D37"/>
    <w:rsid w:val="00B7751C"/>
    <w:rsid w:val="00B77C6A"/>
    <w:rsid w:val="00B80352"/>
    <w:rsid w:val="00B8063A"/>
    <w:rsid w:val="00B8072F"/>
    <w:rsid w:val="00B80C5B"/>
    <w:rsid w:val="00B80D09"/>
    <w:rsid w:val="00B81659"/>
    <w:rsid w:val="00B81A38"/>
    <w:rsid w:val="00B81AE4"/>
    <w:rsid w:val="00B81B37"/>
    <w:rsid w:val="00B81B8D"/>
    <w:rsid w:val="00B81E58"/>
    <w:rsid w:val="00B81FDC"/>
    <w:rsid w:val="00B821FA"/>
    <w:rsid w:val="00B82219"/>
    <w:rsid w:val="00B825BA"/>
    <w:rsid w:val="00B82ECA"/>
    <w:rsid w:val="00B831D1"/>
    <w:rsid w:val="00B83498"/>
    <w:rsid w:val="00B84251"/>
    <w:rsid w:val="00B846AE"/>
    <w:rsid w:val="00B8500E"/>
    <w:rsid w:val="00B855B4"/>
    <w:rsid w:val="00B858DF"/>
    <w:rsid w:val="00B85C56"/>
    <w:rsid w:val="00B85E04"/>
    <w:rsid w:val="00B873CD"/>
    <w:rsid w:val="00B874E1"/>
    <w:rsid w:val="00B87E8B"/>
    <w:rsid w:val="00B90285"/>
    <w:rsid w:val="00B908C0"/>
    <w:rsid w:val="00B90A6C"/>
    <w:rsid w:val="00B90EDC"/>
    <w:rsid w:val="00B91849"/>
    <w:rsid w:val="00B9191A"/>
    <w:rsid w:val="00B91E36"/>
    <w:rsid w:val="00B91EAD"/>
    <w:rsid w:val="00B9226D"/>
    <w:rsid w:val="00B92823"/>
    <w:rsid w:val="00B92A1D"/>
    <w:rsid w:val="00B93169"/>
    <w:rsid w:val="00B9332A"/>
    <w:rsid w:val="00B94187"/>
    <w:rsid w:val="00B943A2"/>
    <w:rsid w:val="00B94F93"/>
    <w:rsid w:val="00B9509C"/>
    <w:rsid w:val="00B95E4C"/>
    <w:rsid w:val="00B95F6C"/>
    <w:rsid w:val="00B9650F"/>
    <w:rsid w:val="00B9656A"/>
    <w:rsid w:val="00B967A4"/>
    <w:rsid w:val="00B97151"/>
    <w:rsid w:val="00B9762E"/>
    <w:rsid w:val="00B97645"/>
    <w:rsid w:val="00B97648"/>
    <w:rsid w:val="00B97A49"/>
    <w:rsid w:val="00BA0359"/>
    <w:rsid w:val="00BA15F6"/>
    <w:rsid w:val="00BA1BDD"/>
    <w:rsid w:val="00BA1D35"/>
    <w:rsid w:val="00BA22AC"/>
    <w:rsid w:val="00BA2555"/>
    <w:rsid w:val="00BA2A18"/>
    <w:rsid w:val="00BA2D35"/>
    <w:rsid w:val="00BA3141"/>
    <w:rsid w:val="00BA34E0"/>
    <w:rsid w:val="00BA3AAE"/>
    <w:rsid w:val="00BA4B51"/>
    <w:rsid w:val="00BA4CF0"/>
    <w:rsid w:val="00BA5384"/>
    <w:rsid w:val="00BA5DFC"/>
    <w:rsid w:val="00BA62CB"/>
    <w:rsid w:val="00BA66DE"/>
    <w:rsid w:val="00BA6753"/>
    <w:rsid w:val="00BA682E"/>
    <w:rsid w:val="00BA7642"/>
    <w:rsid w:val="00BA7EFE"/>
    <w:rsid w:val="00BB080A"/>
    <w:rsid w:val="00BB1765"/>
    <w:rsid w:val="00BB1CCB"/>
    <w:rsid w:val="00BB230B"/>
    <w:rsid w:val="00BB2671"/>
    <w:rsid w:val="00BB28AA"/>
    <w:rsid w:val="00BB29C7"/>
    <w:rsid w:val="00BB2A18"/>
    <w:rsid w:val="00BB2B50"/>
    <w:rsid w:val="00BB2E8F"/>
    <w:rsid w:val="00BB33AE"/>
    <w:rsid w:val="00BB3857"/>
    <w:rsid w:val="00BB4469"/>
    <w:rsid w:val="00BB5911"/>
    <w:rsid w:val="00BB689E"/>
    <w:rsid w:val="00BB6D24"/>
    <w:rsid w:val="00BB781B"/>
    <w:rsid w:val="00BB7E54"/>
    <w:rsid w:val="00BC098B"/>
    <w:rsid w:val="00BC0CC5"/>
    <w:rsid w:val="00BC1330"/>
    <w:rsid w:val="00BC31D0"/>
    <w:rsid w:val="00BC358A"/>
    <w:rsid w:val="00BC3827"/>
    <w:rsid w:val="00BC4350"/>
    <w:rsid w:val="00BC46CF"/>
    <w:rsid w:val="00BC480F"/>
    <w:rsid w:val="00BC4B14"/>
    <w:rsid w:val="00BC564D"/>
    <w:rsid w:val="00BC5759"/>
    <w:rsid w:val="00BC6474"/>
    <w:rsid w:val="00BC66A0"/>
    <w:rsid w:val="00BC66F6"/>
    <w:rsid w:val="00BC681B"/>
    <w:rsid w:val="00BC6F6E"/>
    <w:rsid w:val="00BC79E3"/>
    <w:rsid w:val="00BD0B9E"/>
    <w:rsid w:val="00BD207D"/>
    <w:rsid w:val="00BD217A"/>
    <w:rsid w:val="00BD220A"/>
    <w:rsid w:val="00BD225A"/>
    <w:rsid w:val="00BD25C8"/>
    <w:rsid w:val="00BD2B56"/>
    <w:rsid w:val="00BD5183"/>
    <w:rsid w:val="00BD5B9C"/>
    <w:rsid w:val="00BD5D85"/>
    <w:rsid w:val="00BD649A"/>
    <w:rsid w:val="00BD6514"/>
    <w:rsid w:val="00BD6CA1"/>
    <w:rsid w:val="00BD6D95"/>
    <w:rsid w:val="00BD759E"/>
    <w:rsid w:val="00BD76A9"/>
    <w:rsid w:val="00BD7816"/>
    <w:rsid w:val="00BD7833"/>
    <w:rsid w:val="00BD7867"/>
    <w:rsid w:val="00BE0511"/>
    <w:rsid w:val="00BE0683"/>
    <w:rsid w:val="00BE1C60"/>
    <w:rsid w:val="00BE20A1"/>
    <w:rsid w:val="00BE20ED"/>
    <w:rsid w:val="00BE23DB"/>
    <w:rsid w:val="00BE284A"/>
    <w:rsid w:val="00BE2BC6"/>
    <w:rsid w:val="00BE321A"/>
    <w:rsid w:val="00BE3329"/>
    <w:rsid w:val="00BE3875"/>
    <w:rsid w:val="00BE3C8F"/>
    <w:rsid w:val="00BE3CD5"/>
    <w:rsid w:val="00BE401E"/>
    <w:rsid w:val="00BE4025"/>
    <w:rsid w:val="00BE48D5"/>
    <w:rsid w:val="00BE4F74"/>
    <w:rsid w:val="00BE51A1"/>
    <w:rsid w:val="00BE5539"/>
    <w:rsid w:val="00BE5864"/>
    <w:rsid w:val="00BE5C5D"/>
    <w:rsid w:val="00BE5D8E"/>
    <w:rsid w:val="00BE6D12"/>
    <w:rsid w:val="00BE758F"/>
    <w:rsid w:val="00BE7B19"/>
    <w:rsid w:val="00BE7DD8"/>
    <w:rsid w:val="00BF0927"/>
    <w:rsid w:val="00BF1266"/>
    <w:rsid w:val="00BF1AD6"/>
    <w:rsid w:val="00BF2885"/>
    <w:rsid w:val="00BF2D0E"/>
    <w:rsid w:val="00BF2F7D"/>
    <w:rsid w:val="00BF4788"/>
    <w:rsid w:val="00BF4ABE"/>
    <w:rsid w:val="00BF57A3"/>
    <w:rsid w:val="00BF5AF0"/>
    <w:rsid w:val="00BF5BE3"/>
    <w:rsid w:val="00BF5EF4"/>
    <w:rsid w:val="00BF6324"/>
    <w:rsid w:val="00BF636A"/>
    <w:rsid w:val="00BF6676"/>
    <w:rsid w:val="00BF6B81"/>
    <w:rsid w:val="00BF6BE1"/>
    <w:rsid w:val="00BF6E9C"/>
    <w:rsid w:val="00BF7262"/>
    <w:rsid w:val="00C0007C"/>
    <w:rsid w:val="00C0085D"/>
    <w:rsid w:val="00C00EEC"/>
    <w:rsid w:val="00C01EB6"/>
    <w:rsid w:val="00C0201A"/>
    <w:rsid w:val="00C02510"/>
    <w:rsid w:val="00C02A52"/>
    <w:rsid w:val="00C031B8"/>
    <w:rsid w:val="00C034F7"/>
    <w:rsid w:val="00C03512"/>
    <w:rsid w:val="00C0374C"/>
    <w:rsid w:val="00C03B60"/>
    <w:rsid w:val="00C046A2"/>
    <w:rsid w:val="00C04A33"/>
    <w:rsid w:val="00C05055"/>
    <w:rsid w:val="00C05344"/>
    <w:rsid w:val="00C05892"/>
    <w:rsid w:val="00C05AA8"/>
    <w:rsid w:val="00C05CB0"/>
    <w:rsid w:val="00C06674"/>
    <w:rsid w:val="00C06788"/>
    <w:rsid w:val="00C070B6"/>
    <w:rsid w:val="00C070E4"/>
    <w:rsid w:val="00C071F6"/>
    <w:rsid w:val="00C107EC"/>
    <w:rsid w:val="00C1284F"/>
    <w:rsid w:val="00C137E5"/>
    <w:rsid w:val="00C14B0E"/>
    <w:rsid w:val="00C14CCD"/>
    <w:rsid w:val="00C176A3"/>
    <w:rsid w:val="00C17A3D"/>
    <w:rsid w:val="00C17BDB"/>
    <w:rsid w:val="00C17FE7"/>
    <w:rsid w:val="00C2085A"/>
    <w:rsid w:val="00C2164C"/>
    <w:rsid w:val="00C21DBD"/>
    <w:rsid w:val="00C222A4"/>
    <w:rsid w:val="00C22636"/>
    <w:rsid w:val="00C22663"/>
    <w:rsid w:val="00C2283D"/>
    <w:rsid w:val="00C22976"/>
    <w:rsid w:val="00C2362A"/>
    <w:rsid w:val="00C23D5F"/>
    <w:rsid w:val="00C24027"/>
    <w:rsid w:val="00C240C5"/>
    <w:rsid w:val="00C243E8"/>
    <w:rsid w:val="00C24699"/>
    <w:rsid w:val="00C24DB1"/>
    <w:rsid w:val="00C25079"/>
    <w:rsid w:val="00C251C8"/>
    <w:rsid w:val="00C25319"/>
    <w:rsid w:val="00C25734"/>
    <w:rsid w:val="00C25D8A"/>
    <w:rsid w:val="00C26AA5"/>
    <w:rsid w:val="00C2712C"/>
    <w:rsid w:val="00C27E24"/>
    <w:rsid w:val="00C30551"/>
    <w:rsid w:val="00C30A2C"/>
    <w:rsid w:val="00C30F6D"/>
    <w:rsid w:val="00C31579"/>
    <w:rsid w:val="00C31E04"/>
    <w:rsid w:val="00C31E1F"/>
    <w:rsid w:val="00C31ED5"/>
    <w:rsid w:val="00C33ABD"/>
    <w:rsid w:val="00C33DA3"/>
    <w:rsid w:val="00C33EB1"/>
    <w:rsid w:val="00C344FE"/>
    <w:rsid w:val="00C34654"/>
    <w:rsid w:val="00C3482D"/>
    <w:rsid w:val="00C3495B"/>
    <w:rsid w:val="00C34969"/>
    <w:rsid w:val="00C355B0"/>
    <w:rsid w:val="00C360E5"/>
    <w:rsid w:val="00C36291"/>
    <w:rsid w:val="00C3727A"/>
    <w:rsid w:val="00C373DC"/>
    <w:rsid w:val="00C37995"/>
    <w:rsid w:val="00C37F5B"/>
    <w:rsid w:val="00C40820"/>
    <w:rsid w:val="00C409AA"/>
    <w:rsid w:val="00C40CB7"/>
    <w:rsid w:val="00C42061"/>
    <w:rsid w:val="00C42D65"/>
    <w:rsid w:val="00C42F83"/>
    <w:rsid w:val="00C43782"/>
    <w:rsid w:val="00C43BAB"/>
    <w:rsid w:val="00C43EB4"/>
    <w:rsid w:val="00C43FDF"/>
    <w:rsid w:val="00C44ECB"/>
    <w:rsid w:val="00C44EFC"/>
    <w:rsid w:val="00C45298"/>
    <w:rsid w:val="00C4549B"/>
    <w:rsid w:val="00C455C8"/>
    <w:rsid w:val="00C456BC"/>
    <w:rsid w:val="00C45B18"/>
    <w:rsid w:val="00C45D55"/>
    <w:rsid w:val="00C45F55"/>
    <w:rsid w:val="00C466FC"/>
    <w:rsid w:val="00C46CE7"/>
    <w:rsid w:val="00C46E5E"/>
    <w:rsid w:val="00C471A6"/>
    <w:rsid w:val="00C4720D"/>
    <w:rsid w:val="00C47CE7"/>
    <w:rsid w:val="00C47D4A"/>
    <w:rsid w:val="00C50895"/>
    <w:rsid w:val="00C50B59"/>
    <w:rsid w:val="00C5134F"/>
    <w:rsid w:val="00C51959"/>
    <w:rsid w:val="00C519C1"/>
    <w:rsid w:val="00C51DEA"/>
    <w:rsid w:val="00C51F7D"/>
    <w:rsid w:val="00C532D5"/>
    <w:rsid w:val="00C53D72"/>
    <w:rsid w:val="00C55186"/>
    <w:rsid w:val="00C553F6"/>
    <w:rsid w:val="00C56378"/>
    <w:rsid w:val="00C56392"/>
    <w:rsid w:val="00C565BD"/>
    <w:rsid w:val="00C566EB"/>
    <w:rsid w:val="00C56754"/>
    <w:rsid w:val="00C5680C"/>
    <w:rsid w:val="00C56E53"/>
    <w:rsid w:val="00C56F89"/>
    <w:rsid w:val="00C60245"/>
    <w:rsid w:val="00C60970"/>
    <w:rsid w:val="00C6144B"/>
    <w:rsid w:val="00C61BFC"/>
    <w:rsid w:val="00C620D2"/>
    <w:rsid w:val="00C6238D"/>
    <w:rsid w:val="00C629D4"/>
    <w:rsid w:val="00C62FAA"/>
    <w:rsid w:val="00C632F2"/>
    <w:rsid w:val="00C636B9"/>
    <w:rsid w:val="00C636C7"/>
    <w:rsid w:val="00C63730"/>
    <w:rsid w:val="00C639C6"/>
    <w:rsid w:val="00C643F6"/>
    <w:rsid w:val="00C647E7"/>
    <w:rsid w:val="00C64A4F"/>
    <w:rsid w:val="00C64B33"/>
    <w:rsid w:val="00C64D82"/>
    <w:rsid w:val="00C655E4"/>
    <w:rsid w:val="00C65B12"/>
    <w:rsid w:val="00C65DC6"/>
    <w:rsid w:val="00C65F0D"/>
    <w:rsid w:val="00C669FD"/>
    <w:rsid w:val="00C674B8"/>
    <w:rsid w:val="00C67560"/>
    <w:rsid w:val="00C67A8D"/>
    <w:rsid w:val="00C67EA9"/>
    <w:rsid w:val="00C71159"/>
    <w:rsid w:val="00C7115F"/>
    <w:rsid w:val="00C7188A"/>
    <w:rsid w:val="00C71A42"/>
    <w:rsid w:val="00C72531"/>
    <w:rsid w:val="00C72982"/>
    <w:rsid w:val="00C72CC0"/>
    <w:rsid w:val="00C7358C"/>
    <w:rsid w:val="00C73B61"/>
    <w:rsid w:val="00C74230"/>
    <w:rsid w:val="00C74387"/>
    <w:rsid w:val="00C74F0C"/>
    <w:rsid w:val="00C752DC"/>
    <w:rsid w:val="00C7557D"/>
    <w:rsid w:val="00C76162"/>
    <w:rsid w:val="00C766A8"/>
    <w:rsid w:val="00C76B2F"/>
    <w:rsid w:val="00C8042F"/>
    <w:rsid w:val="00C80726"/>
    <w:rsid w:val="00C80806"/>
    <w:rsid w:val="00C8086D"/>
    <w:rsid w:val="00C809BA"/>
    <w:rsid w:val="00C813DB"/>
    <w:rsid w:val="00C81862"/>
    <w:rsid w:val="00C81EB2"/>
    <w:rsid w:val="00C82F32"/>
    <w:rsid w:val="00C836E4"/>
    <w:rsid w:val="00C853AB"/>
    <w:rsid w:val="00C85855"/>
    <w:rsid w:val="00C859A8"/>
    <w:rsid w:val="00C86330"/>
    <w:rsid w:val="00C867BD"/>
    <w:rsid w:val="00C86D6B"/>
    <w:rsid w:val="00C8763F"/>
    <w:rsid w:val="00C87F51"/>
    <w:rsid w:val="00C87FE9"/>
    <w:rsid w:val="00C901A7"/>
    <w:rsid w:val="00C90E5D"/>
    <w:rsid w:val="00C918A5"/>
    <w:rsid w:val="00C91968"/>
    <w:rsid w:val="00C92266"/>
    <w:rsid w:val="00C92BB9"/>
    <w:rsid w:val="00C93932"/>
    <w:rsid w:val="00C93C38"/>
    <w:rsid w:val="00C93E6A"/>
    <w:rsid w:val="00C9400B"/>
    <w:rsid w:val="00C9410E"/>
    <w:rsid w:val="00C948A7"/>
    <w:rsid w:val="00C95A67"/>
    <w:rsid w:val="00C95E2F"/>
    <w:rsid w:val="00C9617C"/>
    <w:rsid w:val="00C961E5"/>
    <w:rsid w:val="00C962FB"/>
    <w:rsid w:val="00C97BE3"/>
    <w:rsid w:val="00C97C1A"/>
    <w:rsid w:val="00CA00D8"/>
    <w:rsid w:val="00CA0599"/>
    <w:rsid w:val="00CA156E"/>
    <w:rsid w:val="00CA1C42"/>
    <w:rsid w:val="00CA1F7E"/>
    <w:rsid w:val="00CA217A"/>
    <w:rsid w:val="00CA2366"/>
    <w:rsid w:val="00CA33B6"/>
    <w:rsid w:val="00CA37D2"/>
    <w:rsid w:val="00CA3DA8"/>
    <w:rsid w:val="00CA4625"/>
    <w:rsid w:val="00CA4874"/>
    <w:rsid w:val="00CA4914"/>
    <w:rsid w:val="00CA4BBF"/>
    <w:rsid w:val="00CA68ED"/>
    <w:rsid w:val="00CA698A"/>
    <w:rsid w:val="00CA741E"/>
    <w:rsid w:val="00CB03A1"/>
    <w:rsid w:val="00CB06D1"/>
    <w:rsid w:val="00CB1754"/>
    <w:rsid w:val="00CB1F8F"/>
    <w:rsid w:val="00CB323C"/>
    <w:rsid w:val="00CB3AC2"/>
    <w:rsid w:val="00CB4097"/>
    <w:rsid w:val="00CB435B"/>
    <w:rsid w:val="00CB4A30"/>
    <w:rsid w:val="00CB4C00"/>
    <w:rsid w:val="00CB5274"/>
    <w:rsid w:val="00CB57B3"/>
    <w:rsid w:val="00CB57B5"/>
    <w:rsid w:val="00CB5AE2"/>
    <w:rsid w:val="00CB5CD0"/>
    <w:rsid w:val="00CB5D85"/>
    <w:rsid w:val="00CB5D89"/>
    <w:rsid w:val="00CB7C7B"/>
    <w:rsid w:val="00CC013B"/>
    <w:rsid w:val="00CC0BA2"/>
    <w:rsid w:val="00CC0DAE"/>
    <w:rsid w:val="00CC1467"/>
    <w:rsid w:val="00CC18A4"/>
    <w:rsid w:val="00CC1A26"/>
    <w:rsid w:val="00CC1F1E"/>
    <w:rsid w:val="00CC2209"/>
    <w:rsid w:val="00CC239C"/>
    <w:rsid w:val="00CC27E9"/>
    <w:rsid w:val="00CC2A17"/>
    <w:rsid w:val="00CC2E35"/>
    <w:rsid w:val="00CC319B"/>
    <w:rsid w:val="00CC3205"/>
    <w:rsid w:val="00CC3B49"/>
    <w:rsid w:val="00CC3E25"/>
    <w:rsid w:val="00CC400C"/>
    <w:rsid w:val="00CC49AF"/>
    <w:rsid w:val="00CC4A6C"/>
    <w:rsid w:val="00CC51AF"/>
    <w:rsid w:val="00CC5263"/>
    <w:rsid w:val="00CC53FB"/>
    <w:rsid w:val="00CC609E"/>
    <w:rsid w:val="00CC6EC8"/>
    <w:rsid w:val="00CC7413"/>
    <w:rsid w:val="00CD030B"/>
    <w:rsid w:val="00CD0AC5"/>
    <w:rsid w:val="00CD0F1D"/>
    <w:rsid w:val="00CD2446"/>
    <w:rsid w:val="00CD2950"/>
    <w:rsid w:val="00CD2C18"/>
    <w:rsid w:val="00CD30F4"/>
    <w:rsid w:val="00CD4E1A"/>
    <w:rsid w:val="00CD564E"/>
    <w:rsid w:val="00CD5CEA"/>
    <w:rsid w:val="00CD601D"/>
    <w:rsid w:val="00CD6168"/>
    <w:rsid w:val="00CD630D"/>
    <w:rsid w:val="00CD675F"/>
    <w:rsid w:val="00CD72A9"/>
    <w:rsid w:val="00CD7547"/>
    <w:rsid w:val="00CD76C1"/>
    <w:rsid w:val="00CE013E"/>
    <w:rsid w:val="00CE050F"/>
    <w:rsid w:val="00CE0F25"/>
    <w:rsid w:val="00CE1025"/>
    <w:rsid w:val="00CE2546"/>
    <w:rsid w:val="00CE26B1"/>
    <w:rsid w:val="00CE3098"/>
    <w:rsid w:val="00CE343B"/>
    <w:rsid w:val="00CE346A"/>
    <w:rsid w:val="00CE3F02"/>
    <w:rsid w:val="00CE3FCE"/>
    <w:rsid w:val="00CE44EC"/>
    <w:rsid w:val="00CE4523"/>
    <w:rsid w:val="00CE48DE"/>
    <w:rsid w:val="00CE4BF5"/>
    <w:rsid w:val="00CE505F"/>
    <w:rsid w:val="00CE5453"/>
    <w:rsid w:val="00CE6016"/>
    <w:rsid w:val="00CE6031"/>
    <w:rsid w:val="00CE665D"/>
    <w:rsid w:val="00CE66F3"/>
    <w:rsid w:val="00CE6F43"/>
    <w:rsid w:val="00CE71B2"/>
    <w:rsid w:val="00CE72AA"/>
    <w:rsid w:val="00CE7DCD"/>
    <w:rsid w:val="00CF0912"/>
    <w:rsid w:val="00CF0CC4"/>
    <w:rsid w:val="00CF1D42"/>
    <w:rsid w:val="00CF260B"/>
    <w:rsid w:val="00CF340F"/>
    <w:rsid w:val="00CF3944"/>
    <w:rsid w:val="00CF39D0"/>
    <w:rsid w:val="00CF3C09"/>
    <w:rsid w:val="00CF421A"/>
    <w:rsid w:val="00CF4514"/>
    <w:rsid w:val="00CF4547"/>
    <w:rsid w:val="00CF45F0"/>
    <w:rsid w:val="00CF461F"/>
    <w:rsid w:val="00CF47AA"/>
    <w:rsid w:val="00CF487F"/>
    <w:rsid w:val="00CF4BA2"/>
    <w:rsid w:val="00CF5200"/>
    <w:rsid w:val="00CF68EF"/>
    <w:rsid w:val="00CF6B76"/>
    <w:rsid w:val="00CF6BB2"/>
    <w:rsid w:val="00CF77C1"/>
    <w:rsid w:val="00CF781F"/>
    <w:rsid w:val="00CF7C85"/>
    <w:rsid w:val="00CF7D99"/>
    <w:rsid w:val="00D0021D"/>
    <w:rsid w:val="00D0036D"/>
    <w:rsid w:val="00D00505"/>
    <w:rsid w:val="00D007E3"/>
    <w:rsid w:val="00D0084B"/>
    <w:rsid w:val="00D014B9"/>
    <w:rsid w:val="00D015A1"/>
    <w:rsid w:val="00D01D7E"/>
    <w:rsid w:val="00D02A70"/>
    <w:rsid w:val="00D02C76"/>
    <w:rsid w:val="00D02DB4"/>
    <w:rsid w:val="00D02FCE"/>
    <w:rsid w:val="00D032C9"/>
    <w:rsid w:val="00D035AA"/>
    <w:rsid w:val="00D03603"/>
    <w:rsid w:val="00D037E7"/>
    <w:rsid w:val="00D03976"/>
    <w:rsid w:val="00D03DCD"/>
    <w:rsid w:val="00D04A04"/>
    <w:rsid w:val="00D04E8E"/>
    <w:rsid w:val="00D05B39"/>
    <w:rsid w:val="00D064E2"/>
    <w:rsid w:val="00D06E1E"/>
    <w:rsid w:val="00D06FF2"/>
    <w:rsid w:val="00D07032"/>
    <w:rsid w:val="00D0706F"/>
    <w:rsid w:val="00D07E23"/>
    <w:rsid w:val="00D100D8"/>
    <w:rsid w:val="00D1029D"/>
    <w:rsid w:val="00D1104F"/>
    <w:rsid w:val="00D1203C"/>
    <w:rsid w:val="00D120C8"/>
    <w:rsid w:val="00D147F6"/>
    <w:rsid w:val="00D14B6D"/>
    <w:rsid w:val="00D15016"/>
    <w:rsid w:val="00D15711"/>
    <w:rsid w:val="00D15CEF"/>
    <w:rsid w:val="00D15FC4"/>
    <w:rsid w:val="00D16324"/>
    <w:rsid w:val="00D20098"/>
    <w:rsid w:val="00D21146"/>
    <w:rsid w:val="00D211AE"/>
    <w:rsid w:val="00D213B4"/>
    <w:rsid w:val="00D21E8A"/>
    <w:rsid w:val="00D220B1"/>
    <w:rsid w:val="00D22302"/>
    <w:rsid w:val="00D2253A"/>
    <w:rsid w:val="00D22FAB"/>
    <w:rsid w:val="00D23143"/>
    <w:rsid w:val="00D23464"/>
    <w:rsid w:val="00D23516"/>
    <w:rsid w:val="00D235AD"/>
    <w:rsid w:val="00D2363A"/>
    <w:rsid w:val="00D23651"/>
    <w:rsid w:val="00D243D2"/>
    <w:rsid w:val="00D248B9"/>
    <w:rsid w:val="00D24AFA"/>
    <w:rsid w:val="00D2547B"/>
    <w:rsid w:val="00D2548E"/>
    <w:rsid w:val="00D25852"/>
    <w:rsid w:val="00D2588D"/>
    <w:rsid w:val="00D259EE"/>
    <w:rsid w:val="00D25BD2"/>
    <w:rsid w:val="00D262BC"/>
    <w:rsid w:val="00D27027"/>
    <w:rsid w:val="00D27A73"/>
    <w:rsid w:val="00D27BC0"/>
    <w:rsid w:val="00D30813"/>
    <w:rsid w:val="00D3084E"/>
    <w:rsid w:val="00D30CBD"/>
    <w:rsid w:val="00D30FD1"/>
    <w:rsid w:val="00D311AC"/>
    <w:rsid w:val="00D3159D"/>
    <w:rsid w:val="00D318FD"/>
    <w:rsid w:val="00D31D77"/>
    <w:rsid w:val="00D31E12"/>
    <w:rsid w:val="00D325EA"/>
    <w:rsid w:val="00D32A8C"/>
    <w:rsid w:val="00D332C7"/>
    <w:rsid w:val="00D339A3"/>
    <w:rsid w:val="00D33F04"/>
    <w:rsid w:val="00D3463F"/>
    <w:rsid w:val="00D34A5A"/>
    <w:rsid w:val="00D3540E"/>
    <w:rsid w:val="00D355C3"/>
    <w:rsid w:val="00D35A55"/>
    <w:rsid w:val="00D36628"/>
    <w:rsid w:val="00D36B44"/>
    <w:rsid w:val="00D36FF5"/>
    <w:rsid w:val="00D3713C"/>
    <w:rsid w:val="00D4027F"/>
    <w:rsid w:val="00D40682"/>
    <w:rsid w:val="00D41C93"/>
    <w:rsid w:val="00D42922"/>
    <w:rsid w:val="00D42A37"/>
    <w:rsid w:val="00D43D71"/>
    <w:rsid w:val="00D44F72"/>
    <w:rsid w:val="00D455C6"/>
    <w:rsid w:val="00D458A0"/>
    <w:rsid w:val="00D45C0E"/>
    <w:rsid w:val="00D45D03"/>
    <w:rsid w:val="00D461FA"/>
    <w:rsid w:val="00D46A46"/>
    <w:rsid w:val="00D46AF2"/>
    <w:rsid w:val="00D46D1E"/>
    <w:rsid w:val="00D46F8E"/>
    <w:rsid w:val="00D4708B"/>
    <w:rsid w:val="00D474DA"/>
    <w:rsid w:val="00D47C7C"/>
    <w:rsid w:val="00D51646"/>
    <w:rsid w:val="00D51DC8"/>
    <w:rsid w:val="00D52348"/>
    <w:rsid w:val="00D523CD"/>
    <w:rsid w:val="00D52784"/>
    <w:rsid w:val="00D5293E"/>
    <w:rsid w:val="00D5297B"/>
    <w:rsid w:val="00D529F4"/>
    <w:rsid w:val="00D53657"/>
    <w:rsid w:val="00D5388B"/>
    <w:rsid w:val="00D53D25"/>
    <w:rsid w:val="00D542D4"/>
    <w:rsid w:val="00D54F2E"/>
    <w:rsid w:val="00D552EE"/>
    <w:rsid w:val="00D55374"/>
    <w:rsid w:val="00D553C9"/>
    <w:rsid w:val="00D56016"/>
    <w:rsid w:val="00D5656D"/>
    <w:rsid w:val="00D566FE"/>
    <w:rsid w:val="00D567BB"/>
    <w:rsid w:val="00D56B09"/>
    <w:rsid w:val="00D56B86"/>
    <w:rsid w:val="00D57007"/>
    <w:rsid w:val="00D57015"/>
    <w:rsid w:val="00D578F3"/>
    <w:rsid w:val="00D57C61"/>
    <w:rsid w:val="00D57D1E"/>
    <w:rsid w:val="00D57DCC"/>
    <w:rsid w:val="00D57FF1"/>
    <w:rsid w:val="00D6021B"/>
    <w:rsid w:val="00D6054E"/>
    <w:rsid w:val="00D60B39"/>
    <w:rsid w:val="00D615E1"/>
    <w:rsid w:val="00D6174F"/>
    <w:rsid w:val="00D61B31"/>
    <w:rsid w:val="00D61C17"/>
    <w:rsid w:val="00D62124"/>
    <w:rsid w:val="00D625A6"/>
    <w:rsid w:val="00D62F3E"/>
    <w:rsid w:val="00D6334C"/>
    <w:rsid w:val="00D63EBD"/>
    <w:rsid w:val="00D65CEE"/>
    <w:rsid w:val="00D66177"/>
    <w:rsid w:val="00D66903"/>
    <w:rsid w:val="00D67307"/>
    <w:rsid w:val="00D67937"/>
    <w:rsid w:val="00D702C1"/>
    <w:rsid w:val="00D702DB"/>
    <w:rsid w:val="00D7039C"/>
    <w:rsid w:val="00D70A94"/>
    <w:rsid w:val="00D70E7B"/>
    <w:rsid w:val="00D70F9B"/>
    <w:rsid w:val="00D71594"/>
    <w:rsid w:val="00D715DE"/>
    <w:rsid w:val="00D736E7"/>
    <w:rsid w:val="00D7389E"/>
    <w:rsid w:val="00D7400A"/>
    <w:rsid w:val="00D74162"/>
    <w:rsid w:val="00D751E2"/>
    <w:rsid w:val="00D75CCD"/>
    <w:rsid w:val="00D761EF"/>
    <w:rsid w:val="00D763CA"/>
    <w:rsid w:val="00D76D3D"/>
    <w:rsid w:val="00D8134C"/>
    <w:rsid w:val="00D81395"/>
    <w:rsid w:val="00D814A3"/>
    <w:rsid w:val="00D814CC"/>
    <w:rsid w:val="00D8155A"/>
    <w:rsid w:val="00D81807"/>
    <w:rsid w:val="00D83441"/>
    <w:rsid w:val="00D83CDF"/>
    <w:rsid w:val="00D843D4"/>
    <w:rsid w:val="00D845A0"/>
    <w:rsid w:val="00D85211"/>
    <w:rsid w:val="00D85845"/>
    <w:rsid w:val="00D85C5E"/>
    <w:rsid w:val="00D8606F"/>
    <w:rsid w:val="00D86321"/>
    <w:rsid w:val="00D86923"/>
    <w:rsid w:val="00D86D4F"/>
    <w:rsid w:val="00D879D8"/>
    <w:rsid w:val="00D905AB"/>
    <w:rsid w:val="00D90C4F"/>
    <w:rsid w:val="00D91CF1"/>
    <w:rsid w:val="00D9220B"/>
    <w:rsid w:val="00D9308D"/>
    <w:rsid w:val="00D934A4"/>
    <w:rsid w:val="00D9462D"/>
    <w:rsid w:val="00D953E1"/>
    <w:rsid w:val="00D9561D"/>
    <w:rsid w:val="00D95B62"/>
    <w:rsid w:val="00D96112"/>
    <w:rsid w:val="00D96932"/>
    <w:rsid w:val="00D96F1C"/>
    <w:rsid w:val="00D97528"/>
    <w:rsid w:val="00D97AE0"/>
    <w:rsid w:val="00DA1130"/>
    <w:rsid w:val="00DA1850"/>
    <w:rsid w:val="00DA19E0"/>
    <w:rsid w:val="00DA1FBF"/>
    <w:rsid w:val="00DA28C6"/>
    <w:rsid w:val="00DA2A40"/>
    <w:rsid w:val="00DA2A41"/>
    <w:rsid w:val="00DA2C81"/>
    <w:rsid w:val="00DA2DAB"/>
    <w:rsid w:val="00DA31EA"/>
    <w:rsid w:val="00DA3725"/>
    <w:rsid w:val="00DA3862"/>
    <w:rsid w:val="00DA3927"/>
    <w:rsid w:val="00DA3E70"/>
    <w:rsid w:val="00DA48D0"/>
    <w:rsid w:val="00DA4B9E"/>
    <w:rsid w:val="00DA5577"/>
    <w:rsid w:val="00DA5614"/>
    <w:rsid w:val="00DA58D7"/>
    <w:rsid w:val="00DA5B99"/>
    <w:rsid w:val="00DA65D2"/>
    <w:rsid w:val="00DA6E34"/>
    <w:rsid w:val="00DA6E39"/>
    <w:rsid w:val="00DA722D"/>
    <w:rsid w:val="00DA7B8E"/>
    <w:rsid w:val="00DB0369"/>
    <w:rsid w:val="00DB0499"/>
    <w:rsid w:val="00DB1053"/>
    <w:rsid w:val="00DB1EDD"/>
    <w:rsid w:val="00DB231A"/>
    <w:rsid w:val="00DB2EF5"/>
    <w:rsid w:val="00DB30A3"/>
    <w:rsid w:val="00DB334C"/>
    <w:rsid w:val="00DB33EC"/>
    <w:rsid w:val="00DB355E"/>
    <w:rsid w:val="00DB3D37"/>
    <w:rsid w:val="00DB4693"/>
    <w:rsid w:val="00DB4765"/>
    <w:rsid w:val="00DB4DDA"/>
    <w:rsid w:val="00DB6BE0"/>
    <w:rsid w:val="00DB7B10"/>
    <w:rsid w:val="00DB7ED1"/>
    <w:rsid w:val="00DC080A"/>
    <w:rsid w:val="00DC199A"/>
    <w:rsid w:val="00DC212D"/>
    <w:rsid w:val="00DC21A2"/>
    <w:rsid w:val="00DC2781"/>
    <w:rsid w:val="00DC2FF1"/>
    <w:rsid w:val="00DC38D9"/>
    <w:rsid w:val="00DC4194"/>
    <w:rsid w:val="00DC435A"/>
    <w:rsid w:val="00DC47A8"/>
    <w:rsid w:val="00DC4B45"/>
    <w:rsid w:val="00DC50EC"/>
    <w:rsid w:val="00DC580B"/>
    <w:rsid w:val="00DC5DC1"/>
    <w:rsid w:val="00DC6622"/>
    <w:rsid w:val="00DC718E"/>
    <w:rsid w:val="00DC754C"/>
    <w:rsid w:val="00DC7EC6"/>
    <w:rsid w:val="00DD03A3"/>
    <w:rsid w:val="00DD07BE"/>
    <w:rsid w:val="00DD0A0D"/>
    <w:rsid w:val="00DD1044"/>
    <w:rsid w:val="00DD176F"/>
    <w:rsid w:val="00DD2314"/>
    <w:rsid w:val="00DD2377"/>
    <w:rsid w:val="00DD2F40"/>
    <w:rsid w:val="00DD327D"/>
    <w:rsid w:val="00DD38C6"/>
    <w:rsid w:val="00DD45F6"/>
    <w:rsid w:val="00DD4D73"/>
    <w:rsid w:val="00DD5E67"/>
    <w:rsid w:val="00DD6C24"/>
    <w:rsid w:val="00DD6E74"/>
    <w:rsid w:val="00DD7265"/>
    <w:rsid w:val="00DD7515"/>
    <w:rsid w:val="00DD77FB"/>
    <w:rsid w:val="00DD796C"/>
    <w:rsid w:val="00DD7C0F"/>
    <w:rsid w:val="00DD7F48"/>
    <w:rsid w:val="00DE0384"/>
    <w:rsid w:val="00DE03D1"/>
    <w:rsid w:val="00DE0663"/>
    <w:rsid w:val="00DE11F5"/>
    <w:rsid w:val="00DE127D"/>
    <w:rsid w:val="00DE174A"/>
    <w:rsid w:val="00DE196F"/>
    <w:rsid w:val="00DE1CB1"/>
    <w:rsid w:val="00DE1ED3"/>
    <w:rsid w:val="00DE236E"/>
    <w:rsid w:val="00DE27F4"/>
    <w:rsid w:val="00DE2B84"/>
    <w:rsid w:val="00DE2C1B"/>
    <w:rsid w:val="00DE3053"/>
    <w:rsid w:val="00DE368F"/>
    <w:rsid w:val="00DE399D"/>
    <w:rsid w:val="00DE39D1"/>
    <w:rsid w:val="00DE3D56"/>
    <w:rsid w:val="00DE4099"/>
    <w:rsid w:val="00DE40C8"/>
    <w:rsid w:val="00DE4736"/>
    <w:rsid w:val="00DE49B5"/>
    <w:rsid w:val="00DE52D6"/>
    <w:rsid w:val="00DE57D7"/>
    <w:rsid w:val="00DE587F"/>
    <w:rsid w:val="00DE58DB"/>
    <w:rsid w:val="00DE5D4F"/>
    <w:rsid w:val="00DE5EC2"/>
    <w:rsid w:val="00DE5FCF"/>
    <w:rsid w:val="00DE67D8"/>
    <w:rsid w:val="00DE6FD2"/>
    <w:rsid w:val="00DE7320"/>
    <w:rsid w:val="00DE74A6"/>
    <w:rsid w:val="00DE7A42"/>
    <w:rsid w:val="00DE7BEF"/>
    <w:rsid w:val="00DE7D26"/>
    <w:rsid w:val="00DE7F92"/>
    <w:rsid w:val="00DF03D1"/>
    <w:rsid w:val="00DF0442"/>
    <w:rsid w:val="00DF07A9"/>
    <w:rsid w:val="00DF086B"/>
    <w:rsid w:val="00DF12E3"/>
    <w:rsid w:val="00DF17E5"/>
    <w:rsid w:val="00DF221A"/>
    <w:rsid w:val="00DF252B"/>
    <w:rsid w:val="00DF27BB"/>
    <w:rsid w:val="00DF2E1E"/>
    <w:rsid w:val="00DF30F2"/>
    <w:rsid w:val="00DF3407"/>
    <w:rsid w:val="00DF3628"/>
    <w:rsid w:val="00DF440F"/>
    <w:rsid w:val="00DF44D3"/>
    <w:rsid w:val="00DF50BA"/>
    <w:rsid w:val="00DF52A9"/>
    <w:rsid w:val="00DF5C56"/>
    <w:rsid w:val="00DF5EFD"/>
    <w:rsid w:val="00DF60E7"/>
    <w:rsid w:val="00DF62DC"/>
    <w:rsid w:val="00DF6483"/>
    <w:rsid w:val="00DF6B48"/>
    <w:rsid w:val="00DF6D70"/>
    <w:rsid w:val="00DF7058"/>
    <w:rsid w:val="00E002D7"/>
    <w:rsid w:val="00E002F0"/>
    <w:rsid w:val="00E00552"/>
    <w:rsid w:val="00E018DC"/>
    <w:rsid w:val="00E02110"/>
    <w:rsid w:val="00E0221A"/>
    <w:rsid w:val="00E026B9"/>
    <w:rsid w:val="00E026E5"/>
    <w:rsid w:val="00E02943"/>
    <w:rsid w:val="00E029C9"/>
    <w:rsid w:val="00E02A8D"/>
    <w:rsid w:val="00E02E6F"/>
    <w:rsid w:val="00E032A2"/>
    <w:rsid w:val="00E0345F"/>
    <w:rsid w:val="00E03471"/>
    <w:rsid w:val="00E038C0"/>
    <w:rsid w:val="00E04CC6"/>
    <w:rsid w:val="00E05335"/>
    <w:rsid w:val="00E05BDD"/>
    <w:rsid w:val="00E05D36"/>
    <w:rsid w:val="00E06282"/>
    <w:rsid w:val="00E065D3"/>
    <w:rsid w:val="00E069E6"/>
    <w:rsid w:val="00E07B60"/>
    <w:rsid w:val="00E102B1"/>
    <w:rsid w:val="00E110D6"/>
    <w:rsid w:val="00E11541"/>
    <w:rsid w:val="00E11C2B"/>
    <w:rsid w:val="00E11E6F"/>
    <w:rsid w:val="00E1227C"/>
    <w:rsid w:val="00E122EE"/>
    <w:rsid w:val="00E12413"/>
    <w:rsid w:val="00E12630"/>
    <w:rsid w:val="00E12914"/>
    <w:rsid w:val="00E12AF3"/>
    <w:rsid w:val="00E13BBB"/>
    <w:rsid w:val="00E145E7"/>
    <w:rsid w:val="00E147A0"/>
    <w:rsid w:val="00E1564F"/>
    <w:rsid w:val="00E15D0B"/>
    <w:rsid w:val="00E16013"/>
    <w:rsid w:val="00E16A7B"/>
    <w:rsid w:val="00E16EC6"/>
    <w:rsid w:val="00E1703C"/>
    <w:rsid w:val="00E1737E"/>
    <w:rsid w:val="00E177D2"/>
    <w:rsid w:val="00E17CD7"/>
    <w:rsid w:val="00E17F28"/>
    <w:rsid w:val="00E17F37"/>
    <w:rsid w:val="00E20449"/>
    <w:rsid w:val="00E20523"/>
    <w:rsid w:val="00E21C78"/>
    <w:rsid w:val="00E2247A"/>
    <w:rsid w:val="00E2282C"/>
    <w:rsid w:val="00E22EE3"/>
    <w:rsid w:val="00E2442D"/>
    <w:rsid w:val="00E24609"/>
    <w:rsid w:val="00E24B89"/>
    <w:rsid w:val="00E251F5"/>
    <w:rsid w:val="00E2646C"/>
    <w:rsid w:val="00E274EC"/>
    <w:rsid w:val="00E27607"/>
    <w:rsid w:val="00E278BA"/>
    <w:rsid w:val="00E27F06"/>
    <w:rsid w:val="00E3056A"/>
    <w:rsid w:val="00E3084D"/>
    <w:rsid w:val="00E30BD4"/>
    <w:rsid w:val="00E31330"/>
    <w:rsid w:val="00E321C0"/>
    <w:rsid w:val="00E32D77"/>
    <w:rsid w:val="00E33231"/>
    <w:rsid w:val="00E3364A"/>
    <w:rsid w:val="00E33782"/>
    <w:rsid w:val="00E337D8"/>
    <w:rsid w:val="00E341FF"/>
    <w:rsid w:val="00E34317"/>
    <w:rsid w:val="00E3452D"/>
    <w:rsid w:val="00E35553"/>
    <w:rsid w:val="00E35B08"/>
    <w:rsid w:val="00E35C20"/>
    <w:rsid w:val="00E3672D"/>
    <w:rsid w:val="00E370AA"/>
    <w:rsid w:val="00E40211"/>
    <w:rsid w:val="00E40D21"/>
    <w:rsid w:val="00E40E22"/>
    <w:rsid w:val="00E40F7D"/>
    <w:rsid w:val="00E41112"/>
    <w:rsid w:val="00E41156"/>
    <w:rsid w:val="00E41274"/>
    <w:rsid w:val="00E41D8E"/>
    <w:rsid w:val="00E41F3F"/>
    <w:rsid w:val="00E424A8"/>
    <w:rsid w:val="00E42862"/>
    <w:rsid w:val="00E42D1B"/>
    <w:rsid w:val="00E42D89"/>
    <w:rsid w:val="00E43248"/>
    <w:rsid w:val="00E438A7"/>
    <w:rsid w:val="00E438F7"/>
    <w:rsid w:val="00E43DD0"/>
    <w:rsid w:val="00E43FE4"/>
    <w:rsid w:val="00E4439C"/>
    <w:rsid w:val="00E44508"/>
    <w:rsid w:val="00E44AF7"/>
    <w:rsid w:val="00E45403"/>
    <w:rsid w:val="00E455F2"/>
    <w:rsid w:val="00E45C5A"/>
    <w:rsid w:val="00E460B1"/>
    <w:rsid w:val="00E460D0"/>
    <w:rsid w:val="00E4610F"/>
    <w:rsid w:val="00E4685A"/>
    <w:rsid w:val="00E474AE"/>
    <w:rsid w:val="00E502E1"/>
    <w:rsid w:val="00E5049B"/>
    <w:rsid w:val="00E50584"/>
    <w:rsid w:val="00E506E3"/>
    <w:rsid w:val="00E50C6E"/>
    <w:rsid w:val="00E50DF2"/>
    <w:rsid w:val="00E5105F"/>
    <w:rsid w:val="00E51358"/>
    <w:rsid w:val="00E51944"/>
    <w:rsid w:val="00E51B7B"/>
    <w:rsid w:val="00E51BD7"/>
    <w:rsid w:val="00E51C28"/>
    <w:rsid w:val="00E51C2D"/>
    <w:rsid w:val="00E51CA4"/>
    <w:rsid w:val="00E52683"/>
    <w:rsid w:val="00E52BA9"/>
    <w:rsid w:val="00E53A43"/>
    <w:rsid w:val="00E53EE7"/>
    <w:rsid w:val="00E540A6"/>
    <w:rsid w:val="00E54397"/>
    <w:rsid w:val="00E55982"/>
    <w:rsid w:val="00E55D10"/>
    <w:rsid w:val="00E5612F"/>
    <w:rsid w:val="00E562F3"/>
    <w:rsid w:val="00E566AA"/>
    <w:rsid w:val="00E5683B"/>
    <w:rsid w:val="00E56F79"/>
    <w:rsid w:val="00E5777C"/>
    <w:rsid w:val="00E57C73"/>
    <w:rsid w:val="00E6012B"/>
    <w:rsid w:val="00E60A5D"/>
    <w:rsid w:val="00E60B72"/>
    <w:rsid w:val="00E60BC9"/>
    <w:rsid w:val="00E6165D"/>
    <w:rsid w:val="00E619B3"/>
    <w:rsid w:val="00E61D00"/>
    <w:rsid w:val="00E623BC"/>
    <w:rsid w:val="00E62890"/>
    <w:rsid w:val="00E629D6"/>
    <w:rsid w:val="00E62E3B"/>
    <w:rsid w:val="00E642FF"/>
    <w:rsid w:val="00E6445D"/>
    <w:rsid w:val="00E65167"/>
    <w:rsid w:val="00E653E9"/>
    <w:rsid w:val="00E656CA"/>
    <w:rsid w:val="00E66299"/>
    <w:rsid w:val="00E666F5"/>
    <w:rsid w:val="00E66982"/>
    <w:rsid w:val="00E66E27"/>
    <w:rsid w:val="00E670CF"/>
    <w:rsid w:val="00E70F90"/>
    <w:rsid w:val="00E71FF6"/>
    <w:rsid w:val="00E7235A"/>
    <w:rsid w:val="00E7256E"/>
    <w:rsid w:val="00E73AC1"/>
    <w:rsid w:val="00E7402E"/>
    <w:rsid w:val="00E74685"/>
    <w:rsid w:val="00E748C5"/>
    <w:rsid w:val="00E74C0E"/>
    <w:rsid w:val="00E74CA2"/>
    <w:rsid w:val="00E75008"/>
    <w:rsid w:val="00E75061"/>
    <w:rsid w:val="00E75A81"/>
    <w:rsid w:val="00E75F36"/>
    <w:rsid w:val="00E76340"/>
    <w:rsid w:val="00E76ACE"/>
    <w:rsid w:val="00E7741E"/>
    <w:rsid w:val="00E775BC"/>
    <w:rsid w:val="00E77BAB"/>
    <w:rsid w:val="00E802EE"/>
    <w:rsid w:val="00E812AC"/>
    <w:rsid w:val="00E81AB2"/>
    <w:rsid w:val="00E82113"/>
    <w:rsid w:val="00E829CF"/>
    <w:rsid w:val="00E82FFD"/>
    <w:rsid w:val="00E830C1"/>
    <w:rsid w:val="00E831BB"/>
    <w:rsid w:val="00E83CDF"/>
    <w:rsid w:val="00E84066"/>
    <w:rsid w:val="00E8540F"/>
    <w:rsid w:val="00E86389"/>
    <w:rsid w:val="00E867C1"/>
    <w:rsid w:val="00E8703C"/>
    <w:rsid w:val="00E8783C"/>
    <w:rsid w:val="00E90427"/>
    <w:rsid w:val="00E90954"/>
    <w:rsid w:val="00E90CDB"/>
    <w:rsid w:val="00E916A4"/>
    <w:rsid w:val="00E9243D"/>
    <w:rsid w:val="00E92B49"/>
    <w:rsid w:val="00E9319E"/>
    <w:rsid w:val="00E95150"/>
    <w:rsid w:val="00E951D9"/>
    <w:rsid w:val="00E95755"/>
    <w:rsid w:val="00E95F4C"/>
    <w:rsid w:val="00E96D06"/>
    <w:rsid w:val="00E96EE8"/>
    <w:rsid w:val="00E97316"/>
    <w:rsid w:val="00E97AD3"/>
    <w:rsid w:val="00E97CE7"/>
    <w:rsid w:val="00EA06A3"/>
    <w:rsid w:val="00EA0E08"/>
    <w:rsid w:val="00EA16EF"/>
    <w:rsid w:val="00EA2108"/>
    <w:rsid w:val="00EA227C"/>
    <w:rsid w:val="00EA2B69"/>
    <w:rsid w:val="00EA2DA6"/>
    <w:rsid w:val="00EA31DF"/>
    <w:rsid w:val="00EA3D58"/>
    <w:rsid w:val="00EA420A"/>
    <w:rsid w:val="00EA42A4"/>
    <w:rsid w:val="00EA44E1"/>
    <w:rsid w:val="00EA563B"/>
    <w:rsid w:val="00EA60BF"/>
    <w:rsid w:val="00EA6784"/>
    <w:rsid w:val="00EA76CA"/>
    <w:rsid w:val="00EB150D"/>
    <w:rsid w:val="00EB1FD1"/>
    <w:rsid w:val="00EB2000"/>
    <w:rsid w:val="00EB20E3"/>
    <w:rsid w:val="00EB231D"/>
    <w:rsid w:val="00EB2950"/>
    <w:rsid w:val="00EB3A24"/>
    <w:rsid w:val="00EB3ABE"/>
    <w:rsid w:val="00EB3C04"/>
    <w:rsid w:val="00EB3E61"/>
    <w:rsid w:val="00EB4C66"/>
    <w:rsid w:val="00EB5173"/>
    <w:rsid w:val="00EB5368"/>
    <w:rsid w:val="00EB6774"/>
    <w:rsid w:val="00EB681C"/>
    <w:rsid w:val="00EB6BF1"/>
    <w:rsid w:val="00EB7600"/>
    <w:rsid w:val="00EB7608"/>
    <w:rsid w:val="00EC0077"/>
    <w:rsid w:val="00EC0526"/>
    <w:rsid w:val="00EC0748"/>
    <w:rsid w:val="00EC15DC"/>
    <w:rsid w:val="00EC181C"/>
    <w:rsid w:val="00EC1AD3"/>
    <w:rsid w:val="00EC1B22"/>
    <w:rsid w:val="00EC215B"/>
    <w:rsid w:val="00EC228D"/>
    <w:rsid w:val="00EC23E1"/>
    <w:rsid w:val="00EC258E"/>
    <w:rsid w:val="00EC28A0"/>
    <w:rsid w:val="00EC2A31"/>
    <w:rsid w:val="00EC2DD2"/>
    <w:rsid w:val="00EC2ED5"/>
    <w:rsid w:val="00EC3181"/>
    <w:rsid w:val="00EC3E2B"/>
    <w:rsid w:val="00EC3FBA"/>
    <w:rsid w:val="00EC4F33"/>
    <w:rsid w:val="00EC56AC"/>
    <w:rsid w:val="00EC6002"/>
    <w:rsid w:val="00EC61BF"/>
    <w:rsid w:val="00EC65DB"/>
    <w:rsid w:val="00EC718E"/>
    <w:rsid w:val="00ED0727"/>
    <w:rsid w:val="00ED088D"/>
    <w:rsid w:val="00ED0897"/>
    <w:rsid w:val="00ED118A"/>
    <w:rsid w:val="00ED1441"/>
    <w:rsid w:val="00ED2131"/>
    <w:rsid w:val="00ED264E"/>
    <w:rsid w:val="00ED2BCD"/>
    <w:rsid w:val="00ED32F4"/>
    <w:rsid w:val="00ED4168"/>
    <w:rsid w:val="00ED4ABF"/>
    <w:rsid w:val="00ED4B41"/>
    <w:rsid w:val="00ED4B88"/>
    <w:rsid w:val="00ED520F"/>
    <w:rsid w:val="00ED5AD2"/>
    <w:rsid w:val="00ED607A"/>
    <w:rsid w:val="00ED766F"/>
    <w:rsid w:val="00ED798F"/>
    <w:rsid w:val="00ED7C1B"/>
    <w:rsid w:val="00ED7C82"/>
    <w:rsid w:val="00EE008F"/>
    <w:rsid w:val="00EE036B"/>
    <w:rsid w:val="00EE088B"/>
    <w:rsid w:val="00EE088F"/>
    <w:rsid w:val="00EE08C8"/>
    <w:rsid w:val="00EE1041"/>
    <w:rsid w:val="00EE1E13"/>
    <w:rsid w:val="00EE23DA"/>
    <w:rsid w:val="00EE2D2E"/>
    <w:rsid w:val="00EE46A3"/>
    <w:rsid w:val="00EE470A"/>
    <w:rsid w:val="00EE4916"/>
    <w:rsid w:val="00EE5960"/>
    <w:rsid w:val="00EF1499"/>
    <w:rsid w:val="00EF14AD"/>
    <w:rsid w:val="00EF1866"/>
    <w:rsid w:val="00EF1AF0"/>
    <w:rsid w:val="00EF201C"/>
    <w:rsid w:val="00EF2156"/>
    <w:rsid w:val="00EF2243"/>
    <w:rsid w:val="00EF25EC"/>
    <w:rsid w:val="00EF2DD9"/>
    <w:rsid w:val="00EF3159"/>
    <w:rsid w:val="00EF324C"/>
    <w:rsid w:val="00EF512E"/>
    <w:rsid w:val="00EF5B70"/>
    <w:rsid w:val="00EF5CE8"/>
    <w:rsid w:val="00EF5E48"/>
    <w:rsid w:val="00EF76E1"/>
    <w:rsid w:val="00F00176"/>
    <w:rsid w:val="00F002E7"/>
    <w:rsid w:val="00F00CC8"/>
    <w:rsid w:val="00F00DC2"/>
    <w:rsid w:val="00F0179A"/>
    <w:rsid w:val="00F01B49"/>
    <w:rsid w:val="00F01CFB"/>
    <w:rsid w:val="00F02735"/>
    <w:rsid w:val="00F02C2D"/>
    <w:rsid w:val="00F02D8B"/>
    <w:rsid w:val="00F03655"/>
    <w:rsid w:val="00F038C9"/>
    <w:rsid w:val="00F03F29"/>
    <w:rsid w:val="00F03FA1"/>
    <w:rsid w:val="00F0528D"/>
    <w:rsid w:val="00F061D1"/>
    <w:rsid w:val="00F0669E"/>
    <w:rsid w:val="00F06706"/>
    <w:rsid w:val="00F06BCD"/>
    <w:rsid w:val="00F077C0"/>
    <w:rsid w:val="00F07A8B"/>
    <w:rsid w:val="00F07E1D"/>
    <w:rsid w:val="00F10378"/>
    <w:rsid w:val="00F110B6"/>
    <w:rsid w:val="00F11A07"/>
    <w:rsid w:val="00F11AB5"/>
    <w:rsid w:val="00F11DFC"/>
    <w:rsid w:val="00F1242F"/>
    <w:rsid w:val="00F12872"/>
    <w:rsid w:val="00F12D57"/>
    <w:rsid w:val="00F13BC6"/>
    <w:rsid w:val="00F13E72"/>
    <w:rsid w:val="00F140C6"/>
    <w:rsid w:val="00F14639"/>
    <w:rsid w:val="00F14AC9"/>
    <w:rsid w:val="00F14C40"/>
    <w:rsid w:val="00F14D64"/>
    <w:rsid w:val="00F14FAC"/>
    <w:rsid w:val="00F15C40"/>
    <w:rsid w:val="00F16218"/>
    <w:rsid w:val="00F20351"/>
    <w:rsid w:val="00F209FB"/>
    <w:rsid w:val="00F20E3C"/>
    <w:rsid w:val="00F2104C"/>
    <w:rsid w:val="00F214EF"/>
    <w:rsid w:val="00F21A54"/>
    <w:rsid w:val="00F21CF8"/>
    <w:rsid w:val="00F21FD8"/>
    <w:rsid w:val="00F2315D"/>
    <w:rsid w:val="00F23E2A"/>
    <w:rsid w:val="00F24509"/>
    <w:rsid w:val="00F2477E"/>
    <w:rsid w:val="00F247A4"/>
    <w:rsid w:val="00F258E7"/>
    <w:rsid w:val="00F25DB3"/>
    <w:rsid w:val="00F25EC5"/>
    <w:rsid w:val="00F2600F"/>
    <w:rsid w:val="00F2610B"/>
    <w:rsid w:val="00F262AE"/>
    <w:rsid w:val="00F2641D"/>
    <w:rsid w:val="00F266B1"/>
    <w:rsid w:val="00F26AA7"/>
    <w:rsid w:val="00F27193"/>
    <w:rsid w:val="00F27CE0"/>
    <w:rsid w:val="00F306BC"/>
    <w:rsid w:val="00F3073E"/>
    <w:rsid w:val="00F308EC"/>
    <w:rsid w:val="00F31CBB"/>
    <w:rsid w:val="00F32527"/>
    <w:rsid w:val="00F326C2"/>
    <w:rsid w:val="00F327B1"/>
    <w:rsid w:val="00F327FB"/>
    <w:rsid w:val="00F32BF6"/>
    <w:rsid w:val="00F336D5"/>
    <w:rsid w:val="00F345CD"/>
    <w:rsid w:val="00F348A7"/>
    <w:rsid w:val="00F34985"/>
    <w:rsid w:val="00F3503D"/>
    <w:rsid w:val="00F3514B"/>
    <w:rsid w:val="00F35889"/>
    <w:rsid w:val="00F35F47"/>
    <w:rsid w:val="00F36313"/>
    <w:rsid w:val="00F379FB"/>
    <w:rsid w:val="00F37ACF"/>
    <w:rsid w:val="00F402A0"/>
    <w:rsid w:val="00F41172"/>
    <w:rsid w:val="00F4137D"/>
    <w:rsid w:val="00F415B8"/>
    <w:rsid w:val="00F41B21"/>
    <w:rsid w:val="00F41CBE"/>
    <w:rsid w:val="00F423A8"/>
    <w:rsid w:val="00F42D1B"/>
    <w:rsid w:val="00F4349D"/>
    <w:rsid w:val="00F438BD"/>
    <w:rsid w:val="00F43C11"/>
    <w:rsid w:val="00F43DEC"/>
    <w:rsid w:val="00F44EF7"/>
    <w:rsid w:val="00F45552"/>
    <w:rsid w:val="00F456BF"/>
    <w:rsid w:val="00F461EC"/>
    <w:rsid w:val="00F462E9"/>
    <w:rsid w:val="00F464AB"/>
    <w:rsid w:val="00F4662C"/>
    <w:rsid w:val="00F46816"/>
    <w:rsid w:val="00F46965"/>
    <w:rsid w:val="00F50197"/>
    <w:rsid w:val="00F507CA"/>
    <w:rsid w:val="00F5163B"/>
    <w:rsid w:val="00F51664"/>
    <w:rsid w:val="00F524D6"/>
    <w:rsid w:val="00F52535"/>
    <w:rsid w:val="00F526AC"/>
    <w:rsid w:val="00F52740"/>
    <w:rsid w:val="00F52C82"/>
    <w:rsid w:val="00F53866"/>
    <w:rsid w:val="00F53AFF"/>
    <w:rsid w:val="00F54B04"/>
    <w:rsid w:val="00F54D3E"/>
    <w:rsid w:val="00F54E2E"/>
    <w:rsid w:val="00F56574"/>
    <w:rsid w:val="00F56FA1"/>
    <w:rsid w:val="00F57648"/>
    <w:rsid w:val="00F57656"/>
    <w:rsid w:val="00F57EE9"/>
    <w:rsid w:val="00F57F62"/>
    <w:rsid w:val="00F57F8B"/>
    <w:rsid w:val="00F60164"/>
    <w:rsid w:val="00F602F4"/>
    <w:rsid w:val="00F608B6"/>
    <w:rsid w:val="00F60E81"/>
    <w:rsid w:val="00F61269"/>
    <w:rsid w:val="00F61860"/>
    <w:rsid w:val="00F61E67"/>
    <w:rsid w:val="00F634CE"/>
    <w:rsid w:val="00F634F5"/>
    <w:rsid w:val="00F6388B"/>
    <w:rsid w:val="00F63BE6"/>
    <w:rsid w:val="00F63DFA"/>
    <w:rsid w:val="00F64649"/>
    <w:rsid w:val="00F64F92"/>
    <w:rsid w:val="00F6663B"/>
    <w:rsid w:val="00F666BE"/>
    <w:rsid w:val="00F66E0C"/>
    <w:rsid w:val="00F66FD6"/>
    <w:rsid w:val="00F67076"/>
    <w:rsid w:val="00F671F8"/>
    <w:rsid w:val="00F67305"/>
    <w:rsid w:val="00F67AA3"/>
    <w:rsid w:val="00F70389"/>
    <w:rsid w:val="00F704F6"/>
    <w:rsid w:val="00F70E67"/>
    <w:rsid w:val="00F71423"/>
    <w:rsid w:val="00F717EC"/>
    <w:rsid w:val="00F71A12"/>
    <w:rsid w:val="00F72C6B"/>
    <w:rsid w:val="00F732FA"/>
    <w:rsid w:val="00F73A55"/>
    <w:rsid w:val="00F73C27"/>
    <w:rsid w:val="00F74581"/>
    <w:rsid w:val="00F74829"/>
    <w:rsid w:val="00F74EAE"/>
    <w:rsid w:val="00F75A35"/>
    <w:rsid w:val="00F7765E"/>
    <w:rsid w:val="00F809F1"/>
    <w:rsid w:val="00F80FAE"/>
    <w:rsid w:val="00F80FCB"/>
    <w:rsid w:val="00F8153A"/>
    <w:rsid w:val="00F81E80"/>
    <w:rsid w:val="00F8260D"/>
    <w:rsid w:val="00F82A96"/>
    <w:rsid w:val="00F82B20"/>
    <w:rsid w:val="00F82B97"/>
    <w:rsid w:val="00F83178"/>
    <w:rsid w:val="00F83ED0"/>
    <w:rsid w:val="00F840C5"/>
    <w:rsid w:val="00F84345"/>
    <w:rsid w:val="00F84524"/>
    <w:rsid w:val="00F86200"/>
    <w:rsid w:val="00F86503"/>
    <w:rsid w:val="00F866E7"/>
    <w:rsid w:val="00F87282"/>
    <w:rsid w:val="00F87BAF"/>
    <w:rsid w:val="00F9072E"/>
    <w:rsid w:val="00F90C1B"/>
    <w:rsid w:val="00F91026"/>
    <w:rsid w:val="00F91365"/>
    <w:rsid w:val="00F917DA"/>
    <w:rsid w:val="00F92C4A"/>
    <w:rsid w:val="00F92E77"/>
    <w:rsid w:val="00F94921"/>
    <w:rsid w:val="00F94E21"/>
    <w:rsid w:val="00F9528E"/>
    <w:rsid w:val="00F95B40"/>
    <w:rsid w:val="00F95F14"/>
    <w:rsid w:val="00F96A50"/>
    <w:rsid w:val="00F96C15"/>
    <w:rsid w:val="00F96EFF"/>
    <w:rsid w:val="00F972EA"/>
    <w:rsid w:val="00F97E44"/>
    <w:rsid w:val="00FA0076"/>
    <w:rsid w:val="00FA0132"/>
    <w:rsid w:val="00FA0860"/>
    <w:rsid w:val="00FA136A"/>
    <w:rsid w:val="00FA1388"/>
    <w:rsid w:val="00FA1425"/>
    <w:rsid w:val="00FA1849"/>
    <w:rsid w:val="00FA1F45"/>
    <w:rsid w:val="00FA20C0"/>
    <w:rsid w:val="00FA2C5E"/>
    <w:rsid w:val="00FA3A28"/>
    <w:rsid w:val="00FA4509"/>
    <w:rsid w:val="00FA534C"/>
    <w:rsid w:val="00FA567C"/>
    <w:rsid w:val="00FA5913"/>
    <w:rsid w:val="00FA5A8A"/>
    <w:rsid w:val="00FA67DE"/>
    <w:rsid w:val="00FA7262"/>
    <w:rsid w:val="00FA72E3"/>
    <w:rsid w:val="00FA73D1"/>
    <w:rsid w:val="00FA73F5"/>
    <w:rsid w:val="00FB0073"/>
    <w:rsid w:val="00FB02B5"/>
    <w:rsid w:val="00FB0678"/>
    <w:rsid w:val="00FB09D6"/>
    <w:rsid w:val="00FB12B1"/>
    <w:rsid w:val="00FB1F37"/>
    <w:rsid w:val="00FB42DE"/>
    <w:rsid w:val="00FB44F3"/>
    <w:rsid w:val="00FB4AE9"/>
    <w:rsid w:val="00FB4C1E"/>
    <w:rsid w:val="00FB4C57"/>
    <w:rsid w:val="00FB5A22"/>
    <w:rsid w:val="00FB5F0E"/>
    <w:rsid w:val="00FB6410"/>
    <w:rsid w:val="00FB728E"/>
    <w:rsid w:val="00FB7AE6"/>
    <w:rsid w:val="00FB7B52"/>
    <w:rsid w:val="00FC1CA9"/>
    <w:rsid w:val="00FC20DE"/>
    <w:rsid w:val="00FC22FD"/>
    <w:rsid w:val="00FC2786"/>
    <w:rsid w:val="00FC299C"/>
    <w:rsid w:val="00FC411F"/>
    <w:rsid w:val="00FC438E"/>
    <w:rsid w:val="00FC47AF"/>
    <w:rsid w:val="00FC4A8A"/>
    <w:rsid w:val="00FC4F88"/>
    <w:rsid w:val="00FC5B4F"/>
    <w:rsid w:val="00FC5D36"/>
    <w:rsid w:val="00FC616F"/>
    <w:rsid w:val="00FC6255"/>
    <w:rsid w:val="00FC67D1"/>
    <w:rsid w:val="00FC67DD"/>
    <w:rsid w:val="00FC67FE"/>
    <w:rsid w:val="00FC6EAF"/>
    <w:rsid w:val="00FC72D4"/>
    <w:rsid w:val="00FC7D98"/>
    <w:rsid w:val="00FC7F23"/>
    <w:rsid w:val="00FD00C1"/>
    <w:rsid w:val="00FD0CCA"/>
    <w:rsid w:val="00FD1AB5"/>
    <w:rsid w:val="00FD2700"/>
    <w:rsid w:val="00FD28FE"/>
    <w:rsid w:val="00FD2A2B"/>
    <w:rsid w:val="00FD2C58"/>
    <w:rsid w:val="00FD36F9"/>
    <w:rsid w:val="00FD435E"/>
    <w:rsid w:val="00FD5332"/>
    <w:rsid w:val="00FD5FBA"/>
    <w:rsid w:val="00FD632F"/>
    <w:rsid w:val="00FD6BF3"/>
    <w:rsid w:val="00FD7AC1"/>
    <w:rsid w:val="00FE0718"/>
    <w:rsid w:val="00FE1001"/>
    <w:rsid w:val="00FE126E"/>
    <w:rsid w:val="00FE21E9"/>
    <w:rsid w:val="00FE22C1"/>
    <w:rsid w:val="00FE2D46"/>
    <w:rsid w:val="00FE3C82"/>
    <w:rsid w:val="00FE3F2D"/>
    <w:rsid w:val="00FE42DD"/>
    <w:rsid w:val="00FE4340"/>
    <w:rsid w:val="00FE47CC"/>
    <w:rsid w:val="00FE4957"/>
    <w:rsid w:val="00FE4B21"/>
    <w:rsid w:val="00FE4C7F"/>
    <w:rsid w:val="00FE4D5A"/>
    <w:rsid w:val="00FE517B"/>
    <w:rsid w:val="00FE5358"/>
    <w:rsid w:val="00FE5D0A"/>
    <w:rsid w:val="00FE62A7"/>
    <w:rsid w:val="00FE657D"/>
    <w:rsid w:val="00FE6661"/>
    <w:rsid w:val="00FE6929"/>
    <w:rsid w:val="00FE72CA"/>
    <w:rsid w:val="00FE7A98"/>
    <w:rsid w:val="00FF001C"/>
    <w:rsid w:val="00FF01FF"/>
    <w:rsid w:val="00FF0250"/>
    <w:rsid w:val="00FF1656"/>
    <w:rsid w:val="00FF1C89"/>
    <w:rsid w:val="00FF1F51"/>
    <w:rsid w:val="00FF3485"/>
    <w:rsid w:val="00FF355C"/>
    <w:rsid w:val="00FF3B5C"/>
    <w:rsid w:val="00FF4997"/>
    <w:rsid w:val="00FF4C05"/>
    <w:rsid w:val="00FF5386"/>
    <w:rsid w:val="00FF540C"/>
    <w:rsid w:val="00FF5AAF"/>
    <w:rsid w:val="00FF6A4B"/>
    <w:rsid w:val="00FF6BDE"/>
    <w:rsid w:val="00FF6CB5"/>
    <w:rsid w:val="00FF6D78"/>
    <w:rsid w:val="00FF736E"/>
    <w:rsid w:val="00FF796F"/>
    <w:rsid w:val="00FF7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9EFFE"/>
  <w15:chartTrackingRefBased/>
  <w15:docId w15:val="{0E6FE94A-F464-4694-992E-CEE77EE4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BB2"/>
  </w:style>
  <w:style w:type="paragraph" w:styleId="Heading1">
    <w:name w:val="heading 1"/>
    <w:basedOn w:val="Normal"/>
    <w:link w:val="Heading1Char"/>
    <w:uiPriority w:val="9"/>
    <w:qFormat/>
    <w:rsid w:val="00AD7E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D7E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7E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D7E7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E41D8E"/>
    <w:pPr>
      <w:keepNext/>
      <w:keepLines/>
      <w:spacing w:before="80" w:after="40"/>
      <w:outlineLvl w:val="4"/>
    </w:pPr>
    <w:rPr>
      <w:rFonts w:eastAsiaTheme="majorEastAsia" w:cstheme="majorBidi"/>
      <w:color w:val="2E74B5" w:themeColor="accent1" w:themeShade="BF"/>
      <w:kern w:val="2"/>
      <w:lang w:val="hr-HR"/>
      <w14:ligatures w14:val="standardContextual"/>
    </w:rPr>
  </w:style>
  <w:style w:type="paragraph" w:styleId="Heading6">
    <w:name w:val="heading 6"/>
    <w:basedOn w:val="Normal"/>
    <w:next w:val="Normal"/>
    <w:link w:val="Heading6Char"/>
    <w:uiPriority w:val="9"/>
    <w:semiHidden/>
    <w:unhideWhenUsed/>
    <w:qFormat/>
    <w:rsid w:val="00E41D8E"/>
    <w:pPr>
      <w:keepNext/>
      <w:keepLines/>
      <w:spacing w:before="40" w:after="0"/>
      <w:outlineLvl w:val="5"/>
    </w:pPr>
    <w:rPr>
      <w:rFonts w:eastAsiaTheme="majorEastAsia" w:cstheme="majorBidi"/>
      <w:i/>
      <w:iCs/>
      <w:color w:val="595959" w:themeColor="text1" w:themeTint="A6"/>
      <w:kern w:val="2"/>
      <w:lang w:val="hr-HR"/>
      <w14:ligatures w14:val="standardContextual"/>
    </w:rPr>
  </w:style>
  <w:style w:type="paragraph" w:styleId="Heading7">
    <w:name w:val="heading 7"/>
    <w:basedOn w:val="Normal"/>
    <w:next w:val="Normal"/>
    <w:link w:val="Heading7Char"/>
    <w:uiPriority w:val="9"/>
    <w:semiHidden/>
    <w:unhideWhenUsed/>
    <w:qFormat/>
    <w:rsid w:val="00E41D8E"/>
    <w:pPr>
      <w:keepNext/>
      <w:keepLines/>
      <w:spacing w:before="40" w:after="0"/>
      <w:outlineLvl w:val="6"/>
    </w:pPr>
    <w:rPr>
      <w:rFonts w:eastAsiaTheme="majorEastAsia" w:cstheme="majorBidi"/>
      <w:color w:val="595959" w:themeColor="text1" w:themeTint="A6"/>
      <w:kern w:val="2"/>
      <w:lang w:val="hr-HR"/>
      <w14:ligatures w14:val="standardContextual"/>
    </w:rPr>
  </w:style>
  <w:style w:type="paragraph" w:styleId="Heading8">
    <w:name w:val="heading 8"/>
    <w:basedOn w:val="Normal"/>
    <w:next w:val="Normal"/>
    <w:link w:val="Heading8Char"/>
    <w:uiPriority w:val="9"/>
    <w:semiHidden/>
    <w:unhideWhenUsed/>
    <w:qFormat/>
    <w:rsid w:val="00E41D8E"/>
    <w:pPr>
      <w:keepNext/>
      <w:keepLines/>
      <w:spacing w:after="0"/>
      <w:outlineLvl w:val="7"/>
    </w:pPr>
    <w:rPr>
      <w:rFonts w:eastAsiaTheme="majorEastAsia" w:cstheme="majorBidi"/>
      <w:i/>
      <w:iCs/>
      <w:color w:val="272727" w:themeColor="text1" w:themeTint="D8"/>
      <w:kern w:val="2"/>
      <w:lang w:val="hr-HR"/>
      <w14:ligatures w14:val="standardContextual"/>
    </w:rPr>
  </w:style>
  <w:style w:type="paragraph" w:styleId="Heading9">
    <w:name w:val="heading 9"/>
    <w:basedOn w:val="Normal"/>
    <w:next w:val="Normal"/>
    <w:link w:val="Heading9Char"/>
    <w:uiPriority w:val="9"/>
    <w:semiHidden/>
    <w:unhideWhenUsed/>
    <w:qFormat/>
    <w:rsid w:val="00E41D8E"/>
    <w:pPr>
      <w:keepNext/>
      <w:keepLines/>
      <w:spacing w:after="0"/>
      <w:outlineLvl w:val="8"/>
    </w:pPr>
    <w:rPr>
      <w:rFonts w:eastAsiaTheme="majorEastAsia" w:cstheme="majorBidi"/>
      <w:color w:val="272727" w:themeColor="text1" w:themeTint="D8"/>
      <w:kern w:val="2"/>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E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7E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7E7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D7E7B"/>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AD7E7B"/>
  </w:style>
  <w:style w:type="paragraph" w:customStyle="1" w:styleId="msonormal0">
    <w:name w:val="msonormal"/>
    <w:basedOn w:val="Normal"/>
    <w:rsid w:val="00AD7E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AD7E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7E7B"/>
    <w:rPr>
      <w:color w:val="0000FF"/>
      <w:u w:val="single"/>
    </w:rPr>
  </w:style>
  <w:style w:type="character" w:styleId="FollowedHyperlink">
    <w:name w:val="FollowedHyperlink"/>
    <w:basedOn w:val="DefaultParagraphFont"/>
    <w:uiPriority w:val="99"/>
    <w:semiHidden/>
    <w:unhideWhenUsed/>
    <w:rsid w:val="00AD7E7B"/>
    <w:rPr>
      <w:color w:val="800080"/>
      <w:u w:val="single"/>
    </w:rPr>
  </w:style>
  <w:style w:type="paragraph" w:customStyle="1" w:styleId="docplain">
    <w:name w:val="doc_plain"/>
    <w:basedOn w:val="Normal"/>
    <w:rsid w:val="00AD7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
    <w:name w:val="doc"/>
    <w:basedOn w:val="Normal"/>
    <w:rsid w:val="00AD7E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D7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7B"/>
  </w:style>
  <w:style w:type="paragraph" w:styleId="Footer">
    <w:name w:val="footer"/>
    <w:basedOn w:val="Normal"/>
    <w:link w:val="FooterChar"/>
    <w:uiPriority w:val="99"/>
    <w:unhideWhenUsed/>
    <w:rsid w:val="00AD7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7B"/>
  </w:style>
  <w:style w:type="character" w:styleId="CommentReference">
    <w:name w:val="annotation reference"/>
    <w:basedOn w:val="DefaultParagraphFont"/>
    <w:uiPriority w:val="99"/>
    <w:semiHidden/>
    <w:unhideWhenUsed/>
    <w:rsid w:val="00AD7E7B"/>
    <w:rPr>
      <w:sz w:val="16"/>
      <w:szCs w:val="16"/>
    </w:rPr>
  </w:style>
  <w:style w:type="paragraph" w:styleId="CommentText">
    <w:name w:val="annotation text"/>
    <w:basedOn w:val="Normal"/>
    <w:link w:val="CommentTextChar"/>
    <w:uiPriority w:val="99"/>
    <w:unhideWhenUsed/>
    <w:rsid w:val="00AD7E7B"/>
    <w:pPr>
      <w:spacing w:line="240" w:lineRule="auto"/>
    </w:pPr>
    <w:rPr>
      <w:sz w:val="20"/>
      <w:szCs w:val="20"/>
    </w:rPr>
  </w:style>
  <w:style w:type="character" w:customStyle="1" w:styleId="CommentTextChar">
    <w:name w:val="Comment Text Char"/>
    <w:basedOn w:val="DefaultParagraphFont"/>
    <w:link w:val="CommentText"/>
    <w:uiPriority w:val="99"/>
    <w:rsid w:val="00AD7E7B"/>
    <w:rPr>
      <w:sz w:val="20"/>
      <w:szCs w:val="20"/>
    </w:rPr>
  </w:style>
  <w:style w:type="paragraph" w:styleId="CommentSubject">
    <w:name w:val="annotation subject"/>
    <w:basedOn w:val="CommentText"/>
    <w:next w:val="CommentText"/>
    <w:link w:val="CommentSubjectChar"/>
    <w:uiPriority w:val="99"/>
    <w:semiHidden/>
    <w:unhideWhenUsed/>
    <w:rsid w:val="00AD7E7B"/>
    <w:rPr>
      <w:b/>
      <w:bCs/>
    </w:rPr>
  </w:style>
  <w:style w:type="character" w:customStyle="1" w:styleId="CommentSubjectChar">
    <w:name w:val="Comment Subject Char"/>
    <w:basedOn w:val="CommentTextChar"/>
    <w:link w:val="CommentSubject"/>
    <w:uiPriority w:val="99"/>
    <w:semiHidden/>
    <w:rsid w:val="00AD7E7B"/>
    <w:rPr>
      <w:b/>
      <w:bCs/>
      <w:sz w:val="20"/>
      <w:szCs w:val="20"/>
    </w:rPr>
  </w:style>
  <w:style w:type="paragraph" w:styleId="BalloonText">
    <w:name w:val="Balloon Text"/>
    <w:basedOn w:val="Normal"/>
    <w:link w:val="BalloonTextChar"/>
    <w:uiPriority w:val="99"/>
    <w:semiHidden/>
    <w:unhideWhenUsed/>
    <w:rsid w:val="00AD7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E7B"/>
    <w:rPr>
      <w:rFonts w:ascii="Segoe UI" w:hAnsi="Segoe UI" w:cs="Segoe UI"/>
      <w:sz w:val="18"/>
      <w:szCs w:val="18"/>
    </w:rPr>
  </w:style>
  <w:style w:type="paragraph" w:styleId="ListParagraph">
    <w:name w:val="List Paragraph"/>
    <w:basedOn w:val="Normal"/>
    <w:uiPriority w:val="34"/>
    <w:qFormat/>
    <w:rsid w:val="00DE587F"/>
    <w:pPr>
      <w:ind w:left="720"/>
      <w:contextualSpacing/>
    </w:pPr>
  </w:style>
  <w:style w:type="paragraph" w:styleId="Revision">
    <w:name w:val="Revision"/>
    <w:hidden/>
    <w:uiPriority w:val="99"/>
    <w:semiHidden/>
    <w:rsid w:val="005D0321"/>
    <w:pPr>
      <w:spacing w:after="0" w:line="240" w:lineRule="auto"/>
    </w:pPr>
  </w:style>
  <w:style w:type="paragraph" w:styleId="NoSpacing">
    <w:name w:val="No Spacing"/>
    <w:uiPriority w:val="1"/>
    <w:qFormat/>
    <w:rsid w:val="005107D3"/>
    <w:pPr>
      <w:spacing w:after="0" w:line="240" w:lineRule="auto"/>
    </w:pPr>
  </w:style>
  <w:style w:type="paragraph" w:customStyle="1" w:styleId="BodyA">
    <w:name w:val="Body A"/>
    <w:rsid w:val="005107D3"/>
    <w:pPr>
      <w:pBdr>
        <w:top w:val="nil"/>
        <w:left w:val="nil"/>
        <w:bottom w:val="nil"/>
        <w:right w:val="nil"/>
        <w:between w:val="nil"/>
        <w:bar w:val="nil"/>
      </w:pBdr>
      <w:spacing w:after="200" w:line="276" w:lineRule="auto"/>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customStyle="1" w:styleId="clanak-">
    <w:name w:val="clanak-"/>
    <w:basedOn w:val="Normal"/>
    <w:rsid w:val="005107D3"/>
    <w:pPr>
      <w:spacing w:before="100" w:beforeAutospacing="1" w:after="100" w:afterAutospacing="1" w:line="240" w:lineRule="auto"/>
      <w:jc w:val="center"/>
    </w:pPr>
    <w:rPr>
      <w:rFonts w:ascii="Times New Roman" w:eastAsia="Times New Roman" w:hAnsi="Times New Roman" w:cs="Times New Roman"/>
      <w:sz w:val="24"/>
      <w:szCs w:val="24"/>
      <w:lang w:val="hr-HR" w:eastAsia="hr-HR"/>
    </w:rPr>
  </w:style>
  <w:style w:type="paragraph" w:customStyle="1" w:styleId="t-9-8">
    <w:name w:val="t-9-8"/>
    <w:basedOn w:val="Normal"/>
    <w:rsid w:val="005107D3"/>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BodyText">
    <w:name w:val="Body Text"/>
    <w:basedOn w:val="Normal"/>
    <w:link w:val="BodyTextChar"/>
    <w:semiHidden/>
    <w:unhideWhenUsed/>
    <w:rsid w:val="00FD632F"/>
    <w:pPr>
      <w:spacing w:after="0" w:line="240" w:lineRule="auto"/>
      <w:jc w:val="center"/>
    </w:pPr>
    <w:rPr>
      <w:rFonts w:ascii="Times New Roman" w:eastAsia="Times New Roman" w:hAnsi="Times New Roman" w:cs="Times New Roman"/>
      <w:sz w:val="24"/>
      <w:szCs w:val="24"/>
      <w:lang w:val="hr-HR"/>
    </w:rPr>
  </w:style>
  <w:style w:type="character" w:customStyle="1" w:styleId="BodyTextChar">
    <w:name w:val="Body Text Char"/>
    <w:basedOn w:val="DefaultParagraphFont"/>
    <w:link w:val="BodyText"/>
    <w:semiHidden/>
    <w:rsid w:val="00FD632F"/>
    <w:rPr>
      <w:rFonts w:ascii="Times New Roman" w:eastAsia="Times New Roman" w:hAnsi="Times New Roman" w:cs="Times New Roman"/>
      <w:sz w:val="24"/>
      <w:szCs w:val="24"/>
      <w:lang w:val="hr-HR"/>
    </w:rPr>
  </w:style>
  <w:style w:type="paragraph" w:styleId="BodyTextIndent">
    <w:name w:val="Body Text Indent"/>
    <w:basedOn w:val="Normal"/>
    <w:link w:val="BodyTextIndentChar"/>
    <w:semiHidden/>
    <w:unhideWhenUsed/>
    <w:rsid w:val="00FD632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FD632F"/>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D632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D632F"/>
    <w:rPr>
      <w:rFonts w:ascii="Times New Roman" w:eastAsia="Times New Roman" w:hAnsi="Times New Roman" w:cs="Times New Roman"/>
      <w:sz w:val="24"/>
      <w:szCs w:val="24"/>
    </w:rPr>
  </w:style>
  <w:style w:type="paragraph" w:customStyle="1" w:styleId="Odlomakpopisa">
    <w:name w:val="Odlomak popisa"/>
    <w:basedOn w:val="Normal"/>
    <w:rsid w:val="00FD632F"/>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basedOn w:val="DefaultParagraphFont"/>
    <w:uiPriority w:val="20"/>
    <w:qFormat/>
    <w:rsid w:val="00FD632F"/>
    <w:rPr>
      <w:i/>
      <w:iCs/>
    </w:rPr>
  </w:style>
  <w:style w:type="character" w:customStyle="1" w:styleId="Heading5Char">
    <w:name w:val="Heading 5 Char"/>
    <w:basedOn w:val="DefaultParagraphFont"/>
    <w:link w:val="Heading5"/>
    <w:uiPriority w:val="9"/>
    <w:semiHidden/>
    <w:rsid w:val="00E41D8E"/>
    <w:rPr>
      <w:rFonts w:eastAsiaTheme="majorEastAsia" w:cstheme="majorBidi"/>
      <w:color w:val="2E74B5" w:themeColor="accent1" w:themeShade="BF"/>
      <w:kern w:val="2"/>
      <w:lang w:val="hr-HR"/>
      <w14:ligatures w14:val="standardContextual"/>
    </w:rPr>
  </w:style>
  <w:style w:type="character" w:customStyle="1" w:styleId="Heading6Char">
    <w:name w:val="Heading 6 Char"/>
    <w:basedOn w:val="DefaultParagraphFont"/>
    <w:link w:val="Heading6"/>
    <w:uiPriority w:val="9"/>
    <w:semiHidden/>
    <w:rsid w:val="00E41D8E"/>
    <w:rPr>
      <w:rFonts w:eastAsiaTheme="majorEastAsia" w:cstheme="majorBidi"/>
      <w:i/>
      <w:iCs/>
      <w:color w:val="595959" w:themeColor="text1" w:themeTint="A6"/>
      <w:kern w:val="2"/>
      <w:lang w:val="hr-HR"/>
      <w14:ligatures w14:val="standardContextual"/>
    </w:rPr>
  </w:style>
  <w:style w:type="character" w:customStyle="1" w:styleId="Heading7Char">
    <w:name w:val="Heading 7 Char"/>
    <w:basedOn w:val="DefaultParagraphFont"/>
    <w:link w:val="Heading7"/>
    <w:uiPriority w:val="9"/>
    <w:semiHidden/>
    <w:rsid w:val="00E41D8E"/>
    <w:rPr>
      <w:rFonts w:eastAsiaTheme="majorEastAsia" w:cstheme="majorBidi"/>
      <w:color w:val="595959" w:themeColor="text1" w:themeTint="A6"/>
      <w:kern w:val="2"/>
      <w:lang w:val="hr-HR"/>
      <w14:ligatures w14:val="standardContextual"/>
    </w:rPr>
  </w:style>
  <w:style w:type="character" w:customStyle="1" w:styleId="Heading8Char">
    <w:name w:val="Heading 8 Char"/>
    <w:basedOn w:val="DefaultParagraphFont"/>
    <w:link w:val="Heading8"/>
    <w:uiPriority w:val="9"/>
    <w:semiHidden/>
    <w:rsid w:val="00E41D8E"/>
    <w:rPr>
      <w:rFonts w:eastAsiaTheme="majorEastAsia" w:cstheme="majorBidi"/>
      <w:i/>
      <w:iCs/>
      <w:color w:val="272727" w:themeColor="text1" w:themeTint="D8"/>
      <w:kern w:val="2"/>
      <w:lang w:val="hr-HR"/>
      <w14:ligatures w14:val="standardContextual"/>
    </w:rPr>
  </w:style>
  <w:style w:type="character" w:customStyle="1" w:styleId="Heading9Char">
    <w:name w:val="Heading 9 Char"/>
    <w:basedOn w:val="DefaultParagraphFont"/>
    <w:link w:val="Heading9"/>
    <w:uiPriority w:val="9"/>
    <w:semiHidden/>
    <w:rsid w:val="00E41D8E"/>
    <w:rPr>
      <w:rFonts w:eastAsiaTheme="majorEastAsia" w:cstheme="majorBidi"/>
      <w:color w:val="272727" w:themeColor="text1" w:themeTint="D8"/>
      <w:kern w:val="2"/>
      <w:lang w:val="hr-HR"/>
      <w14:ligatures w14:val="standardContextual"/>
    </w:rPr>
  </w:style>
  <w:style w:type="paragraph" w:styleId="Title">
    <w:name w:val="Title"/>
    <w:basedOn w:val="Normal"/>
    <w:next w:val="Normal"/>
    <w:link w:val="TitleChar"/>
    <w:uiPriority w:val="10"/>
    <w:qFormat/>
    <w:rsid w:val="00E41D8E"/>
    <w:pPr>
      <w:spacing w:after="80" w:line="240" w:lineRule="auto"/>
      <w:contextualSpacing/>
    </w:pPr>
    <w:rPr>
      <w:rFonts w:asciiTheme="majorHAnsi" w:eastAsiaTheme="majorEastAsia" w:hAnsiTheme="majorHAnsi" w:cstheme="majorBidi"/>
      <w:spacing w:val="-10"/>
      <w:kern w:val="28"/>
      <w:sz w:val="56"/>
      <w:szCs w:val="56"/>
      <w:lang w:val="hr-HR"/>
      <w14:ligatures w14:val="standardContextual"/>
    </w:rPr>
  </w:style>
  <w:style w:type="character" w:customStyle="1" w:styleId="TitleChar">
    <w:name w:val="Title Char"/>
    <w:basedOn w:val="DefaultParagraphFont"/>
    <w:link w:val="Title"/>
    <w:uiPriority w:val="10"/>
    <w:rsid w:val="00E41D8E"/>
    <w:rPr>
      <w:rFonts w:asciiTheme="majorHAnsi" w:eastAsiaTheme="majorEastAsia" w:hAnsiTheme="majorHAnsi" w:cstheme="majorBidi"/>
      <w:spacing w:val="-10"/>
      <w:kern w:val="28"/>
      <w:sz w:val="56"/>
      <w:szCs w:val="56"/>
      <w:lang w:val="hr-HR"/>
      <w14:ligatures w14:val="standardContextual"/>
    </w:rPr>
  </w:style>
  <w:style w:type="paragraph" w:styleId="Subtitle">
    <w:name w:val="Subtitle"/>
    <w:basedOn w:val="Normal"/>
    <w:next w:val="Normal"/>
    <w:link w:val="SubtitleChar"/>
    <w:uiPriority w:val="11"/>
    <w:qFormat/>
    <w:rsid w:val="00E41D8E"/>
    <w:pPr>
      <w:numPr>
        <w:ilvl w:val="1"/>
      </w:numPr>
    </w:pPr>
    <w:rPr>
      <w:rFonts w:eastAsiaTheme="majorEastAsia" w:cstheme="majorBidi"/>
      <w:color w:val="595959" w:themeColor="text1" w:themeTint="A6"/>
      <w:spacing w:val="15"/>
      <w:kern w:val="2"/>
      <w:sz w:val="28"/>
      <w:szCs w:val="28"/>
      <w:lang w:val="hr-HR"/>
      <w14:ligatures w14:val="standardContextual"/>
    </w:rPr>
  </w:style>
  <w:style w:type="character" w:customStyle="1" w:styleId="SubtitleChar">
    <w:name w:val="Subtitle Char"/>
    <w:basedOn w:val="DefaultParagraphFont"/>
    <w:link w:val="Subtitle"/>
    <w:uiPriority w:val="11"/>
    <w:rsid w:val="00E41D8E"/>
    <w:rPr>
      <w:rFonts w:eastAsiaTheme="majorEastAsia" w:cstheme="majorBidi"/>
      <w:color w:val="595959" w:themeColor="text1" w:themeTint="A6"/>
      <w:spacing w:val="15"/>
      <w:kern w:val="2"/>
      <w:sz w:val="28"/>
      <w:szCs w:val="28"/>
      <w:lang w:val="hr-HR"/>
      <w14:ligatures w14:val="standardContextual"/>
    </w:rPr>
  </w:style>
  <w:style w:type="paragraph" w:styleId="Quote">
    <w:name w:val="Quote"/>
    <w:basedOn w:val="Normal"/>
    <w:next w:val="Normal"/>
    <w:link w:val="QuoteChar"/>
    <w:uiPriority w:val="29"/>
    <w:qFormat/>
    <w:rsid w:val="00E41D8E"/>
    <w:pPr>
      <w:spacing w:before="160"/>
      <w:jc w:val="center"/>
    </w:pPr>
    <w:rPr>
      <w:i/>
      <w:iCs/>
      <w:color w:val="404040" w:themeColor="text1" w:themeTint="BF"/>
      <w:kern w:val="2"/>
      <w:lang w:val="hr-HR"/>
      <w14:ligatures w14:val="standardContextual"/>
    </w:rPr>
  </w:style>
  <w:style w:type="character" w:customStyle="1" w:styleId="QuoteChar">
    <w:name w:val="Quote Char"/>
    <w:basedOn w:val="DefaultParagraphFont"/>
    <w:link w:val="Quote"/>
    <w:uiPriority w:val="29"/>
    <w:rsid w:val="00E41D8E"/>
    <w:rPr>
      <w:i/>
      <w:iCs/>
      <w:color w:val="404040" w:themeColor="text1" w:themeTint="BF"/>
      <w:kern w:val="2"/>
      <w:lang w:val="hr-HR"/>
      <w14:ligatures w14:val="standardContextual"/>
    </w:rPr>
  </w:style>
  <w:style w:type="character" w:styleId="IntenseEmphasis">
    <w:name w:val="Intense Emphasis"/>
    <w:basedOn w:val="DefaultParagraphFont"/>
    <w:uiPriority w:val="21"/>
    <w:qFormat/>
    <w:rsid w:val="00E41D8E"/>
    <w:rPr>
      <w:i/>
      <w:iCs/>
      <w:color w:val="2E74B5" w:themeColor="accent1" w:themeShade="BF"/>
    </w:rPr>
  </w:style>
  <w:style w:type="paragraph" w:styleId="IntenseQuote">
    <w:name w:val="Intense Quote"/>
    <w:basedOn w:val="Normal"/>
    <w:next w:val="Normal"/>
    <w:link w:val="IntenseQuoteChar"/>
    <w:uiPriority w:val="30"/>
    <w:qFormat/>
    <w:rsid w:val="00E41D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val="hr-HR"/>
      <w14:ligatures w14:val="standardContextual"/>
    </w:rPr>
  </w:style>
  <w:style w:type="character" w:customStyle="1" w:styleId="IntenseQuoteChar">
    <w:name w:val="Intense Quote Char"/>
    <w:basedOn w:val="DefaultParagraphFont"/>
    <w:link w:val="IntenseQuote"/>
    <w:uiPriority w:val="30"/>
    <w:rsid w:val="00E41D8E"/>
    <w:rPr>
      <w:i/>
      <w:iCs/>
      <w:color w:val="2E74B5" w:themeColor="accent1" w:themeShade="BF"/>
      <w:kern w:val="2"/>
      <w:lang w:val="hr-HR"/>
      <w14:ligatures w14:val="standardContextual"/>
    </w:rPr>
  </w:style>
  <w:style w:type="character" w:styleId="IntenseReference">
    <w:name w:val="Intense Reference"/>
    <w:basedOn w:val="DefaultParagraphFont"/>
    <w:uiPriority w:val="32"/>
    <w:qFormat/>
    <w:rsid w:val="00E41D8E"/>
    <w:rPr>
      <w:b/>
      <w:bCs/>
      <w:smallCaps/>
      <w:color w:val="2E74B5" w:themeColor="accent1" w:themeShade="BF"/>
      <w:spacing w:val="5"/>
    </w:rPr>
  </w:style>
  <w:style w:type="paragraph" w:customStyle="1" w:styleId="box473029">
    <w:name w:val="box_473029"/>
    <w:basedOn w:val="Normal"/>
    <w:rsid w:val="00E41D8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kurziv">
    <w:name w:val="kurziv"/>
    <w:basedOn w:val="DefaultParagraphFont"/>
    <w:rsid w:val="00E41D8E"/>
  </w:style>
  <w:style w:type="paragraph" w:customStyle="1" w:styleId="oj-normal">
    <w:name w:val="oj-normal"/>
    <w:basedOn w:val="Normal"/>
    <w:rsid w:val="00E41D8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title-bold">
    <w:name w:val="title-bold"/>
    <w:basedOn w:val="Normal"/>
    <w:rsid w:val="00E41D8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pf0">
    <w:name w:val="pf0"/>
    <w:basedOn w:val="Normal"/>
    <w:rsid w:val="00E41D8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cf01">
    <w:name w:val="cf01"/>
    <w:basedOn w:val="DefaultParagraphFont"/>
    <w:rsid w:val="00E41D8E"/>
    <w:rPr>
      <w:rFonts w:ascii="Segoe UI" w:hAnsi="Segoe UI" w:cs="Segoe UI" w:hint="default"/>
      <w:sz w:val="18"/>
      <w:szCs w:val="18"/>
      <w:shd w:val="clear" w:color="auto" w:fill="FFFF00"/>
    </w:rPr>
  </w:style>
  <w:style w:type="character" w:customStyle="1" w:styleId="preformatted-text">
    <w:name w:val="preformatted-text"/>
    <w:basedOn w:val="DefaultParagraphFont"/>
    <w:rsid w:val="00733F0B"/>
  </w:style>
  <w:style w:type="paragraph" w:customStyle="1" w:styleId="box470566">
    <w:name w:val="box_470566"/>
    <w:basedOn w:val="Normal"/>
    <w:rsid w:val="00485E7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UnresolvedMention1">
    <w:name w:val="Unresolved Mention1"/>
    <w:basedOn w:val="DefaultParagraphFont"/>
    <w:uiPriority w:val="99"/>
    <w:semiHidden/>
    <w:unhideWhenUsed/>
    <w:rsid w:val="00280BE2"/>
    <w:rPr>
      <w:color w:val="605E5C"/>
      <w:shd w:val="clear" w:color="auto" w:fill="E1DFDD"/>
    </w:rPr>
  </w:style>
  <w:style w:type="character" w:customStyle="1" w:styleId="row-header-quote-text">
    <w:name w:val="row-header-quote-text"/>
    <w:basedOn w:val="DefaultParagraphFont"/>
    <w:rsid w:val="00601E76"/>
  </w:style>
  <w:style w:type="table" w:styleId="TableGrid">
    <w:name w:val="Table Grid"/>
    <w:basedOn w:val="TableNormal"/>
    <w:rsid w:val="005C41B5"/>
    <w:pPr>
      <w:spacing w:after="0" w:line="240" w:lineRule="auto"/>
      <w:jc w:val="both"/>
    </w:pPr>
    <w:rPr>
      <w:rFonts w:ascii="Arial" w:eastAsia="Times New Roman" w:hAnsi="Arial"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97008">
      <w:bodyDiv w:val="1"/>
      <w:marLeft w:val="0"/>
      <w:marRight w:val="0"/>
      <w:marTop w:val="0"/>
      <w:marBottom w:val="0"/>
      <w:divBdr>
        <w:top w:val="none" w:sz="0" w:space="0" w:color="auto"/>
        <w:left w:val="none" w:sz="0" w:space="0" w:color="auto"/>
        <w:bottom w:val="none" w:sz="0" w:space="0" w:color="auto"/>
        <w:right w:val="none" w:sz="0" w:space="0" w:color="auto"/>
      </w:divBdr>
    </w:div>
    <w:div w:id="505634611">
      <w:bodyDiv w:val="1"/>
      <w:marLeft w:val="0"/>
      <w:marRight w:val="0"/>
      <w:marTop w:val="0"/>
      <w:marBottom w:val="0"/>
      <w:divBdr>
        <w:top w:val="none" w:sz="0" w:space="0" w:color="auto"/>
        <w:left w:val="none" w:sz="0" w:space="0" w:color="auto"/>
        <w:bottom w:val="none" w:sz="0" w:space="0" w:color="auto"/>
        <w:right w:val="none" w:sz="0" w:space="0" w:color="auto"/>
      </w:divBdr>
    </w:div>
    <w:div w:id="618612129">
      <w:bodyDiv w:val="1"/>
      <w:marLeft w:val="0"/>
      <w:marRight w:val="0"/>
      <w:marTop w:val="0"/>
      <w:marBottom w:val="0"/>
      <w:divBdr>
        <w:top w:val="none" w:sz="0" w:space="0" w:color="auto"/>
        <w:left w:val="none" w:sz="0" w:space="0" w:color="auto"/>
        <w:bottom w:val="none" w:sz="0" w:space="0" w:color="auto"/>
        <w:right w:val="none" w:sz="0" w:space="0" w:color="auto"/>
      </w:divBdr>
    </w:div>
    <w:div w:id="657684855">
      <w:bodyDiv w:val="1"/>
      <w:marLeft w:val="0"/>
      <w:marRight w:val="0"/>
      <w:marTop w:val="0"/>
      <w:marBottom w:val="0"/>
      <w:divBdr>
        <w:top w:val="none" w:sz="0" w:space="0" w:color="auto"/>
        <w:left w:val="none" w:sz="0" w:space="0" w:color="auto"/>
        <w:bottom w:val="none" w:sz="0" w:space="0" w:color="auto"/>
        <w:right w:val="none" w:sz="0" w:space="0" w:color="auto"/>
      </w:divBdr>
      <w:divsChild>
        <w:div w:id="284315806">
          <w:marLeft w:val="0"/>
          <w:marRight w:val="0"/>
          <w:marTop w:val="0"/>
          <w:marBottom w:val="0"/>
          <w:divBdr>
            <w:top w:val="none" w:sz="0" w:space="0" w:color="auto"/>
            <w:left w:val="none" w:sz="0" w:space="0" w:color="auto"/>
            <w:bottom w:val="none" w:sz="0" w:space="0" w:color="auto"/>
            <w:right w:val="none" w:sz="0" w:space="0" w:color="auto"/>
          </w:divBdr>
        </w:div>
        <w:div w:id="1755979108">
          <w:marLeft w:val="0"/>
          <w:marRight w:val="0"/>
          <w:marTop w:val="0"/>
          <w:marBottom w:val="0"/>
          <w:divBdr>
            <w:top w:val="none" w:sz="0" w:space="0" w:color="auto"/>
            <w:left w:val="none" w:sz="0" w:space="0" w:color="auto"/>
            <w:bottom w:val="none" w:sz="0" w:space="0" w:color="auto"/>
            <w:right w:val="none" w:sz="0" w:space="0" w:color="auto"/>
          </w:divBdr>
        </w:div>
        <w:div w:id="527569195">
          <w:marLeft w:val="0"/>
          <w:marRight w:val="0"/>
          <w:marTop w:val="0"/>
          <w:marBottom w:val="0"/>
          <w:divBdr>
            <w:top w:val="none" w:sz="0" w:space="0" w:color="auto"/>
            <w:left w:val="none" w:sz="0" w:space="0" w:color="auto"/>
            <w:bottom w:val="none" w:sz="0" w:space="0" w:color="auto"/>
            <w:right w:val="none" w:sz="0" w:space="0" w:color="auto"/>
          </w:divBdr>
        </w:div>
        <w:div w:id="590702086">
          <w:marLeft w:val="0"/>
          <w:marRight w:val="0"/>
          <w:marTop w:val="0"/>
          <w:marBottom w:val="0"/>
          <w:divBdr>
            <w:top w:val="none" w:sz="0" w:space="0" w:color="auto"/>
            <w:left w:val="none" w:sz="0" w:space="0" w:color="auto"/>
            <w:bottom w:val="none" w:sz="0" w:space="0" w:color="auto"/>
            <w:right w:val="none" w:sz="0" w:space="0" w:color="auto"/>
          </w:divBdr>
        </w:div>
      </w:divsChild>
    </w:div>
    <w:div w:id="1185552535">
      <w:bodyDiv w:val="1"/>
      <w:marLeft w:val="0"/>
      <w:marRight w:val="0"/>
      <w:marTop w:val="0"/>
      <w:marBottom w:val="0"/>
      <w:divBdr>
        <w:top w:val="none" w:sz="0" w:space="0" w:color="auto"/>
        <w:left w:val="none" w:sz="0" w:space="0" w:color="auto"/>
        <w:bottom w:val="none" w:sz="0" w:space="0" w:color="auto"/>
        <w:right w:val="none" w:sz="0" w:space="0" w:color="auto"/>
      </w:divBdr>
    </w:div>
    <w:div w:id="1297952726">
      <w:bodyDiv w:val="1"/>
      <w:marLeft w:val="0"/>
      <w:marRight w:val="0"/>
      <w:marTop w:val="0"/>
      <w:marBottom w:val="0"/>
      <w:divBdr>
        <w:top w:val="none" w:sz="0" w:space="0" w:color="auto"/>
        <w:left w:val="none" w:sz="0" w:space="0" w:color="auto"/>
        <w:bottom w:val="none" w:sz="0" w:space="0" w:color="auto"/>
        <w:right w:val="none" w:sz="0" w:space="0" w:color="auto"/>
      </w:divBdr>
      <w:divsChild>
        <w:div w:id="1973830756">
          <w:marLeft w:val="0"/>
          <w:marRight w:val="0"/>
          <w:marTop w:val="0"/>
          <w:marBottom w:val="0"/>
          <w:divBdr>
            <w:top w:val="none" w:sz="0" w:space="0" w:color="auto"/>
            <w:left w:val="none" w:sz="0" w:space="0" w:color="auto"/>
            <w:bottom w:val="none" w:sz="0" w:space="0" w:color="auto"/>
            <w:right w:val="none" w:sz="0" w:space="0" w:color="auto"/>
          </w:divBdr>
        </w:div>
        <w:div w:id="1596473053">
          <w:marLeft w:val="0"/>
          <w:marRight w:val="0"/>
          <w:marTop w:val="0"/>
          <w:marBottom w:val="0"/>
          <w:divBdr>
            <w:top w:val="none" w:sz="0" w:space="0" w:color="auto"/>
            <w:left w:val="none" w:sz="0" w:space="0" w:color="auto"/>
            <w:bottom w:val="none" w:sz="0" w:space="0" w:color="auto"/>
            <w:right w:val="none" w:sz="0" w:space="0" w:color="auto"/>
          </w:divBdr>
        </w:div>
        <w:div w:id="1130905654">
          <w:marLeft w:val="0"/>
          <w:marRight w:val="0"/>
          <w:marTop w:val="0"/>
          <w:marBottom w:val="0"/>
          <w:divBdr>
            <w:top w:val="none" w:sz="0" w:space="0" w:color="auto"/>
            <w:left w:val="none" w:sz="0" w:space="0" w:color="auto"/>
            <w:bottom w:val="none" w:sz="0" w:space="0" w:color="auto"/>
            <w:right w:val="none" w:sz="0" w:space="0" w:color="auto"/>
          </w:divBdr>
        </w:div>
        <w:div w:id="1981183658">
          <w:marLeft w:val="0"/>
          <w:marRight w:val="0"/>
          <w:marTop w:val="0"/>
          <w:marBottom w:val="0"/>
          <w:divBdr>
            <w:top w:val="none" w:sz="0" w:space="0" w:color="auto"/>
            <w:left w:val="none" w:sz="0" w:space="0" w:color="auto"/>
            <w:bottom w:val="none" w:sz="0" w:space="0" w:color="auto"/>
            <w:right w:val="none" w:sz="0" w:space="0" w:color="auto"/>
          </w:divBdr>
        </w:div>
        <w:div w:id="26104587">
          <w:marLeft w:val="0"/>
          <w:marRight w:val="0"/>
          <w:marTop w:val="0"/>
          <w:marBottom w:val="0"/>
          <w:divBdr>
            <w:top w:val="none" w:sz="0" w:space="0" w:color="auto"/>
            <w:left w:val="none" w:sz="0" w:space="0" w:color="auto"/>
            <w:bottom w:val="none" w:sz="0" w:space="0" w:color="auto"/>
            <w:right w:val="none" w:sz="0" w:space="0" w:color="auto"/>
          </w:divBdr>
        </w:div>
        <w:div w:id="1758360539">
          <w:marLeft w:val="0"/>
          <w:marRight w:val="0"/>
          <w:marTop w:val="0"/>
          <w:marBottom w:val="0"/>
          <w:divBdr>
            <w:top w:val="none" w:sz="0" w:space="0" w:color="auto"/>
            <w:left w:val="none" w:sz="0" w:space="0" w:color="auto"/>
            <w:bottom w:val="none" w:sz="0" w:space="0" w:color="auto"/>
            <w:right w:val="none" w:sz="0" w:space="0" w:color="auto"/>
          </w:divBdr>
          <w:divsChild>
            <w:div w:id="181490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71723">
      <w:bodyDiv w:val="1"/>
      <w:marLeft w:val="0"/>
      <w:marRight w:val="0"/>
      <w:marTop w:val="0"/>
      <w:marBottom w:val="0"/>
      <w:divBdr>
        <w:top w:val="none" w:sz="0" w:space="0" w:color="auto"/>
        <w:left w:val="none" w:sz="0" w:space="0" w:color="auto"/>
        <w:bottom w:val="none" w:sz="0" w:space="0" w:color="auto"/>
        <w:right w:val="none" w:sz="0" w:space="0" w:color="auto"/>
      </w:divBdr>
    </w:div>
    <w:div w:id="1770466284">
      <w:bodyDiv w:val="1"/>
      <w:marLeft w:val="0"/>
      <w:marRight w:val="0"/>
      <w:marTop w:val="0"/>
      <w:marBottom w:val="0"/>
      <w:divBdr>
        <w:top w:val="none" w:sz="0" w:space="0" w:color="auto"/>
        <w:left w:val="none" w:sz="0" w:space="0" w:color="auto"/>
        <w:bottom w:val="none" w:sz="0" w:space="0" w:color="auto"/>
        <w:right w:val="none" w:sz="0" w:space="0" w:color="auto"/>
      </w:divBdr>
      <w:divsChild>
        <w:div w:id="535847418">
          <w:marLeft w:val="0"/>
          <w:marRight w:val="0"/>
          <w:marTop w:val="0"/>
          <w:marBottom w:val="0"/>
          <w:divBdr>
            <w:top w:val="none" w:sz="0" w:space="0" w:color="auto"/>
            <w:left w:val="none" w:sz="0" w:space="0" w:color="auto"/>
            <w:bottom w:val="none" w:sz="0" w:space="0" w:color="auto"/>
            <w:right w:val="none" w:sz="0" w:space="0" w:color="auto"/>
          </w:divBdr>
        </w:div>
        <w:div w:id="1632862033">
          <w:marLeft w:val="0"/>
          <w:marRight w:val="0"/>
          <w:marTop w:val="0"/>
          <w:marBottom w:val="0"/>
          <w:divBdr>
            <w:top w:val="none" w:sz="0" w:space="0" w:color="auto"/>
            <w:left w:val="none" w:sz="0" w:space="0" w:color="auto"/>
            <w:bottom w:val="none" w:sz="0" w:space="0" w:color="auto"/>
            <w:right w:val="none" w:sz="0" w:space="0" w:color="auto"/>
          </w:divBdr>
        </w:div>
        <w:div w:id="2138209425">
          <w:marLeft w:val="0"/>
          <w:marRight w:val="0"/>
          <w:marTop w:val="0"/>
          <w:marBottom w:val="0"/>
          <w:divBdr>
            <w:top w:val="none" w:sz="0" w:space="0" w:color="auto"/>
            <w:left w:val="none" w:sz="0" w:space="0" w:color="auto"/>
            <w:bottom w:val="none" w:sz="0" w:space="0" w:color="auto"/>
            <w:right w:val="none" w:sz="0" w:space="0" w:color="auto"/>
          </w:divBdr>
        </w:div>
        <w:div w:id="89204244">
          <w:marLeft w:val="0"/>
          <w:marRight w:val="0"/>
          <w:marTop w:val="0"/>
          <w:marBottom w:val="0"/>
          <w:divBdr>
            <w:top w:val="none" w:sz="0" w:space="0" w:color="auto"/>
            <w:left w:val="none" w:sz="0" w:space="0" w:color="auto"/>
            <w:bottom w:val="none" w:sz="0" w:space="0" w:color="auto"/>
            <w:right w:val="none" w:sz="0" w:space="0" w:color="auto"/>
          </w:divBdr>
        </w:div>
        <w:div w:id="1784152886">
          <w:marLeft w:val="0"/>
          <w:marRight w:val="0"/>
          <w:marTop w:val="0"/>
          <w:marBottom w:val="0"/>
          <w:divBdr>
            <w:top w:val="none" w:sz="0" w:space="0" w:color="auto"/>
            <w:left w:val="none" w:sz="0" w:space="0" w:color="auto"/>
            <w:bottom w:val="none" w:sz="0" w:space="0" w:color="auto"/>
            <w:right w:val="none" w:sz="0" w:space="0" w:color="auto"/>
          </w:divBdr>
        </w:div>
        <w:div w:id="919410449">
          <w:marLeft w:val="0"/>
          <w:marRight w:val="0"/>
          <w:marTop w:val="0"/>
          <w:marBottom w:val="0"/>
          <w:divBdr>
            <w:top w:val="none" w:sz="0" w:space="0" w:color="auto"/>
            <w:left w:val="none" w:sz="0" w:space="0" w:color="auto"/>
            <w:bottom w:val="none" w:sz="0" w:space="0" w:color="auto"/>
            <w:right w:val="none" w:sz="0" w:space="0" w:color="auto"/>
          </w:divBdr>
        </w:div>
      </w:divsChild>
    </w:div>
    <w:div w:id="1994286058">
      <w:bodyDiv w:val="1"/>
      <w:marLeft w:val="0"/>
      <w:marRight w:val="0"/>
      <w:marTop w:val="0"/>
      <w:marBottom w:val="0"/>
      <w:divBdr>
        <w:top w:val="none" w:sz="0" w:space="0" w:color="auto"/>
        <w:left w:val="none" w:sz="0" w:space="0" w:color="auto"/>
        <w:bottom w:val="none" w:sz="0" w:space="0" w:color="auto"/>
        <w:right w:val="none" w:sz="0" w:space="0" w:color="auto"/>
      </w:divBdr>
    </w:div>
    <w:div w:id="203850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AZJMDCZ6QSYZ-1849078857-54712</_dlc_DocId>
    <_dlc_DocIdUrl xmlns="a494813a-d0d8-4dad-94cb-0d196f36ba15">
      <Url>https://ekoordinacije.vlada.hr/koordinacija-gospodarstvo/_layouts/15/DocIdRedir.aspx?ID=AZJMDCZ6QSYZ-1849078857-54712</Url>
      <Description>AZJMDCZ6QSYZ-1849078857-54712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F6B60-E7B5-4813-9277-6B841E033DC3}">
  <ds:schemaRefs>
    <ds:schemaRef ds:uri="http://purl.org/dc/elements/1.1/"/>
    <ds:schemaRef ds:uri="a494813a-d0d8-4dad-94cb-0d196f36ba15"/>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E784FBD-2447-469A-8C33-C558916CC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21B3E-D568-493B-858E-281C62BEE4E4}">
  <ds:schemaRefs>
    <ds:schemaRef ds:uri="http://schemas.microsoft.com/sharepoint/v3/contenttype/forms"/>
  </ds:schemaRefs>
</ds:datastoreItem>
</file>

<file path=customXml/itemProps4.xml><?xml version="1.0" encoding="utf-8"?>
<ds:datastoreItem xmlns:ds="http://schemas.openxmlformats.org/officeDocument/2006/customXml" ds:itemID="{56C7C01A-B906-48C9-AC36-20BCEE5144C9}">
  <ds:schemaRefs>
    <ds:schemaRef ds:uri="http://schemas.microsoft.com/sharepoint/events"/>
  </ds:schemaRefs>
</ds:datastoreItem>
</file>

<file path=customXml/itemProps5.xml><?xml version="1.0" encoding="utf-8"?>
<ds:datastoreItem xmlns:ds="http://schemas.openxmlformats.org/officeDocument/2006/customXml" ds:itemID="{23324DE5-9351-4B30-BB2A-91A52258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136</Pages>
  <Words>52359</Words>
  <Characters>298451</Characters>
  <Application>Microsoft Office Word</Application>
  <DocSecurity>0</DocSecurity>
  <Lines>2487</Lines>
  <Paragraphs>700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Radan</dc:creator>
  <cp:keywords/>
  <dc:description/>
  <cp:lastModifiedBy>Sonja Tučkar</cp:lastModifiedBy>
  <cp:revision>3</cp:revision>
  <cp:lastPrinted>2026-03-12T12:10:00Z</cp:lastPrinted>
  <dcterms:created xsi:type="dcterms:W3CDTF">2026-05-11T10:11:00Z</dcterms:created>
  <dcterms:modified xsi:type="dcterms:W3CDTF">2026-05-12T14:20:00Z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2a701d9c-def6-4ad4-85be-f01666a19d60</vt:lpwstr>
  </property>
</Properties>
</file>