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19F3" w14:textId="479EFDE2" w:rsidR="00D15C52" w:rsidRDefault="00D15C52" w:rsidP="00D15C52">
      <w:pPr>
        <w:jc w:val="right"/>
        <w:rPr>
          <w:i/>
        </w:rPr>
      </w:pPr>
    </w:p>
    <w:p w14:paraId="397E9806" w14:textId="77777777" w:rsidR="00A4710C" w:rsidRPr="000B75D8" w:rsidRDefault="00A4710C" w:rsidP="00D15C52">
      <w:pPr>
        <w:jc w:val="right"/>
        <w:rPr>
          <w:i/>
        </w:rPr>
      </w:pPr>
    </w:p>
    <w:p w14:paraId="18FB6350" w14:textId="77777777" w:rsidR="00A22605" w:rsidRPr="000B75D8" w:rsidRDefault="00A22605" w:rsidP="00A22605">
      <w:pPr>
        <w:jc w:val="center"/>
      </w:pPr>
      <w:r w:rsidRPr="000B75D8">
        <w:rPr>
          <w:noProof/>
        </w:rPr>
        <w:drawing>
          <wp:inline distT="0" distB="0" distL="0" distR="0" wp14:anchorId="2935B773" wp14:editId="0CCB8455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AAFB" w14:textId="77777777" w:rsidR="00A22605" w:rsidRPr="000B75D8" w:rsidRDefault="00A22605" w:rsidP="00A22605">
      <w:pPr>
        <w:spacing w:before="60" w:after="1680"/>
        <w:jc w:val="center"/>
        <w:rPr>
          <w:sz w:val="28"/>
        </w:rPr>
      </w:pPr>
      <w:r w:rsidRPr="000B75D8">
        <w:rPr>
          <w:sz w:val="28"/>
        </w:rPr>
        <w:t>VLADA REPUBLIKE HRVATSKE</w:t>
      </w:r>
    </w:p>
    <w:p w14:paraId="303564DB" w14:textId="77777777" w:rsidR="00A22605" w:rsidRPr="000B75D8" w:rsidRDefault="00A22605" w:rsidP="00A22605"/>
    <w:p w14:paraId="0B6B0133" w14:textId="48D5BCAD" w:rsidR="00A22605" w:rsidRPr="000B75D8" w:rsidRDefault="00A22605" w:rsidP="00A22605">
      <w:pPr>
        <w:spacing w:after="2400"/>
        <w:jc w:val="right"/>
      </w:pPr>
      <w:r w:rsidRPr="000B75D8">
        <w:t xml:space="preserve">Zagreb, </w:t>
      </w:r>
      <w:r w:rsidR="002C6C61">
        <w:t xml:space="preserve">21. svibnja </w:t>
      </w:r>
      <w:r w:rsidRPr="000B75D8">
        <w:t>202</w:t>
      </w:r>
      <w:r w:rsidR="001A6C3F" w:rsidRPr="000B75D8">
        <w:t>6</w:t>
      </w:r>
      <w:r w:rsidRPr="000B75D8">
        <w:t>.</w:t>
      </w:r>
    </w:p>
    <w:p w14:paraId="2319BAA0" w14:textId="77777777" w:rsidR="00A22605" w:rsidRPr="000B75D8" w:rsidRDefault="00A22605" w:rsidP="00A22605">
      <w:r w:rsidRPr="000B75D8">
        <w:t>___________________________________________________________________________</w:t>
      </w:r>
    </w:p>
    <w:p w14:paraId="49E39430" w14:textId="77777777" w:rsidR="00A22605" w:rsidRPr="000B75D8" w:rsidRDefault="00A22605" w:rsidP="00A22605">
      <w:pPr>
        <w:rPr>
          <w:b/>
          <w:smallCaps/>
        </w:rPr>
        <w:sectPr w:rsidR="00A22605" w:rsidRPr="000B75D8">
          <w:footerReference w:type="default" r:id="rId13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22605" w:rsidRPr="000B75D8" w14:paraId="50FEFEB8" w14:textId="77777777" w:rsidTr="004C38E6">
        <w:tc>
          <w:tcPr>
            <w:tcW w:w="1951" w:type="dxa"/>
            <w:hideMark/>
          </w:tcPr>
          <w:p w14:paraId="3AB8DCEA" w14:textId="77777777" w:rsidR="00A22605" w:rsidRPr="000B75D8" w:rsidRDefault="00A22605" w:rsidP="004C38E6">
            <w:pPr>
              <w:jc w:val="right"/>
            </w:pPr>
            <w:r w:rsidRPr="000B75D8">
              <w:rPr>
                <w:b/>
                <w:smallCaps/>
              </w:rPr>
              <w:t>Predlagatelj</w:t>
            </w:r>
            <w:r w:rsidRPr="000B75D8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60FFD0ED" w14:textId="77777777" w:rsidR="00A22605" w:rsidRPr="000B75D8" w:rsidRDefault="00A22605" w:rsidP="004C38E6">
            <w:pPr>
              <w:jc w:val="both"/>
            </w:pPr>
            <w:r w:rsidRPr="000B75D8">
              <w:rPr>
                <w:caps/>
                <w:snapToGrid w:val="0"/>
                <w:spacing w:val="-3"/>
              </w:rPr>
              <w:t>M</w:t>
            </w:r>
            <w:r w:rsidRPr="000B75D8">
              <w:rPr>
                <w:snapToGrid w:val="0"/>
                <w:spacing w:val="-3"/>
              </w:rPr>
              <w:t>inistarstvo vanjskih i europskih poslova</w:t>
            </w:r>
          </w:p>
        </w:tc>
      </w:tr>
    </w:tbl>
    <w:p w14:paraId="617EC4E3" w14:textId="77777777" w:rsidR="00A22605" w:rsidRPr="000B75D8" w:rsidRDefault="00A22605" w:rsidP="00A22605">
      <w:r w:rsidRPr="000B75D8">
        <w:t>___________________________________________________________________________</w:t>
      </w:r>
    </w:p>
    <w:p w14:paraId="575435D2" w14:textId="77777777" w:rsidR="00A22605" w:rsidRPr="000B75D8" w:rsidRDefault="00A22605" w:rsidP="00A22605">
      <w:pPr>
        <w:rPr>
          <w:b/>
          <w:smallCaps/>
        </w:rPr>
        <w:sectPr w:rsidR="00A22605" w:rsidRPr="000B75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22605" w:rsidRPr="000B75D8" w14:paraId="45E36748" w14:textId="77777777" w:rsidTr="004C38E6">
        <w:tc>
          <w:tcPr>
            <w:tcW w:w="1951" w:type="dxa"/>
            <w:hideMark/>
          </w:tcPr>
          <w:p w14:paraId="54A18EB5" w14:textId="77777777" w:rsidR="00A22605" w:rsidRPr="000B75D8" w:rsidRDefault="00A22605" w:rsidP="004C38E6">
            <w:pPr>
              <w:jc w:val="right"/>
            </w:pPr>
            <w:r w:rsidRPr="000B75D8">
              <w:rPr>
                <w:b/>
                <w:smallCaps/>
              </w:rPr>
              <w:t>Predmet</w:t>
            </w:r>
            <w:r w:rsidRPr="000B75D8">
              <w:rPr>
                <w:b/>
              </w:rPr>
              <w:t>:</w:t>
            </w:r>
          </w:p>
        </w:tc>
        <w:tc>
          <w:tcPr>
            <w:tcW w:w="7229" w:type="dxa"/>
          </w:tcPr>
          <w:p w14:paraId="12B5073D" w14:textId="4957C265" w:rsidR="00A22605" w:rsidRPr="000B75D8" w:rsidRDefault="00A22605" w:rsidP="001A6C3F">
            <w:pPr>
              <w:jc w:val="both"/>
              <w:rPr>
                <w:caps/>
              </w:rPr>
            </w:pPr>
            <w:r w:rsidRPr="000B75D8">
              <w:rPr>
                <w:snapToGrid w:val="0"/>
                <w:spacing w:val="-3"/>
              </w:rPr>
              <w:t xml:space="preserve">Prijedlog odluke </w:t>
            </w:r>
            <w:r w:rsidRPr="000B75D8">
              <w:t xml:space="preserve">o osnivanju Međuresorne radne skupine </w:t>
            </w:r>
            <w:bookmarkStart w:id="0" w:name="_Hlk224561739"/>
            <w:r w:rsidRPr="000B75D8">
              <w:t xml:space="preserve">za </w:t>
            </w:r>
            <w:r w:rsidR="00C34F25" w:rsidRPr="000B75D8">
              <w:t>razmatranje</w:t>
            </w:r>
            <w:r w:rsidR="001A6C3F" w:rsidRPr="000B75D8">
              <w:t xml:space="preserve"> provedbe </w:t>
            </w:r>
            <w:r w:rsidR="00C34F25" w:rsidRPr="000B75D8">
              <w:t xml:space="preserve">i obilježavanja 30. obljetnice </w:t>
            </w:r>
            <w:r w:rsidR="001A6C3F" w:rsidRPr="000B75D8">
              <w:t>Ugovora između Republike Hrvatske i Talij</w:t>
            </w:r>
            <w:r w:rsidR="003666CC">
              <w:t>anske Republike o pravima manjin</w:t>
            </w:r>
            <w:r w:rsidR="001A6C3F" w:rsidRPr="000B75D8">
              <w:t xml:space="preserve">a </w:t>
            </w:r>
            <w:bookmarkEnd w:id="0"/>
          </w:p>
        </w:tc>
      </w:tr>
    </w:tbl>
    <w:p w14:paraId="3FFE10DE" w14:textId="77777777" w:rsidR="00A22605" w:rsidRPr="000B75D8" w:rsidRDefault="00A22605" w:rsidP="00A22605">
      <w:pPr>
        <w:tabs>
          <w:tab w:val="left" w:pos="1843"/>
        </w:tabs>
        <w:ind w:left="1843" w:hanging="1843"/>
      </w:pPr>
      <w:r w:rsidRPr="000B75D8">
        <w:t>___________________________________________________________________________</w:t>
      </w:r>
    </w:p>
    <w:p w14:paraId="10D9FB14" w14:textId="77777777" w:rsidR="00A22605" w:rsidRPr="000B75D8" w:rsidRDefault="00A22605" w:rsidP="00A22605"/>
    <w:p w14:paraId="1581ED5C" w14:textId="77777777" w:rsidR="00A22605" w:rsidRPr="000B75D8" w:rsidRDefault="00A22605" w:rsidP="00A22605">
      <w:pPr>
        <w:sectPr w:rsidR="00A22605" w:rsidRPr="000B75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347B93A7" w14:textId="77777777" w:rsidR="00A22605" w:rsidRPr="000B75D8" w:rsidRDefault="00A22605" w:rsidP="00CE78D1"/>
    <w:p w14:paraId="03DC2E1C" w14:textId="50929A07" w:rsidR="00A22605" w:rsidRDefault="00A22605" w:rsidP="00CE78D1"/>
    <w:p w14:paraId="232BE665" w14:textId="77777777" w:rsidR="00967DE2" w:rsidRPr="000B75D8" w:rsidRDefault="00967DE2" w:rsidP="00CE78D1"/>
    <w:p w14:paraId="30E1A3BE" w14:textId="1307E8DD" w:rsidR="00D15C52" w:rsidRPr="000B75D8" w:rsidRDefault="00D15C52" w:rsidP="00D15C52">
      <w:pPr>
        <w:jc w:val="both"/>
      </w:pPr>
      <w:r w:rsidRPr="000B75D8">
        <w:t xml:space="preserve">Na temelju </w:t>
      </w:r>
      <w:r w:rsidR="000D0C29" w:rsidRPr="000B75D8">
        <w:t xml:space="preserve">članka </w:t>
      </w:r>
      <w:r w:rsidR="00170CCE" w:rsidRPr="000B75D8">
        <w:t>24.</w:t>
      </w:r>
      <w:r w:rsidR="00D47FBA" w:rsidRPr="000B75D8">
        <w:t xml:space="preserve"> stavka 1. i 3.</w:t>
      </w:r>
      <w:r w:rsidR="00170CCE" w:rsidRPr="000B75D8">
        <w:t xml:space="preserve"> </w:t>
      </w:r>
      <w:r w:rsidRPr="000B75D8">
        <w:t>Zakona o Vladi Republike Hrvatske (</w:t>
      </w:r>
      <w:r w:rsidR="00E22016" w:rsidRPr="000B75D8">
        <w:t>„</w:t>
      </w:r>
      <w:r w:rsidRPr="000B75D8">
        <w:t>Narodne novine</w:t>
      </w:r>
      <w:r w:rsidR="00E22016" w:rsidRPr="000B75D8">
        <w:t>“</w:t>
      </w:r>
      <w:r w:rsidRPr="000B75D8">
        <w:t>, broj 150/11</w:t>
      </w:r>
      <w:r w:rsidR="00F840E6" w:rsidRPr="000B75D8">
        <w:t>.</w:t>
      </w:r>
      <w:r w:rsidRPr="000B75D8">
        <w:t>, 119/14</w:t>
      </w:r>
      <w:r w:rsidR="00F840E6" w:rsidRPr="000B75D8">
        <w:t>.</w:t>
      </w:r>
      <w:r w:rsidRPr="000B75D8">
        <w:t>, 93/16</w:t>
      </w:r>
      <w:r w:rsidR="00F840E6" w:rsidRPr="000B75D8">
        <w:t xml:space="preserve">., </w:t>
      </w:r>
      <w:r w:rsidRPr="000B75D8">
        <w:t>116/18</w:t>
      </w:r>
      <w:r w:rsidR="00F840E6" w:rsidRPr="000B75D8">
        <w:t>.</w:t>
      </w:r>
      <w:r w:rsidR="00170CCE" w:rsidRPr="000B75D8">
        <w:t xml:space="preserve">, </w:t>
      </w:r>
      <w:r w:rsidR="00F840E6" w:rsidRPr="000B75D8">
        <w:t>80/22.</w:t>
      </w:r>
      <w:r w:rsidR="00170CCE" w:rsidRPr="000B75D8">
        <w:t xml:space="preserve"> i 78/24.</w:t>
      </w:r>
      <w:r w:rsidRPr="000B75D8">
        <w:t>)</w:t>
      </w:r>
      <w:r w:rsidR="00F840E6" w:rsidRPr="000B75D8">
        <w:t>,</w:t>
      </w:r>
      <w:r w:rsidRPr="000B75D8">
        <w:t xml:space="preserve"> Vlada Republike Hrvatske je na sjednici održanoj</w:t>
      </w:r>
      <w:r w:rsidR="00F840E6" w:rsidRPr="000B75D8">
        <w:t xml:space="preserve"> _____________ </w:t>
      </w:r>
      <w:r w:rsidRPr="000B75D8">
        <w:t>20</w:t>
      </w:r>
      <w:r w:rsidR="00F840E6" w:rsidRPr="000B75D8">
        <w:t>2</w:t>
      </w:r>
      <w:r w:rsidR="001A6C3F" w:rsidRPr="000B75D8">
        <w:t>6</w:t>
      </w:r>
      <w:r w:rsidRPr="000B75D8">
        <w:t xml:space="preserve">. donijela </w:t>
      </w:r>
    </w:p>
    <w:p w14:paraId="5B537302" w14:textId="77777777" w:rsidR="00D15C52" w:rsidRPr="000B75D8" w:rsidRDefault="00D15C52" w:rsidP="00D15C52">
      <w:pPr>
        <w:jc w:val="both"/>
      </w:pPr>
    </w:p>
    <w:p w14:paraId="2B6FFC67" w14:textId="77777777" w:rsidR="00F840E6" w:rsidRPr="000B75D8" w:rsidRDefault="00F840E6" w:rsidP="00D15C52">
      <w:pPr>
        <w:jc w:val="center"/>
        <w:rPr>
          <w:b/>
        </w:rPr>
      </w:pPr>
    </w:p>
    <w:p w14:paraId="0232CBBF" w14:textId="0749ACB6" w:rsidR="00D15C52" w:rsidRDefault="00D15C52" w:rsidP="00D15C52">
      <w:pPr>
        <w:jc w:val="center"/>
        <w:rPr>
          <w:b/>
        </w:rPr>
      </w:pPr>
      <w:bookmarkStart w:id="1" w:name="_Hlk228953466"/>
      <w:r w:rsidRPr="000B75D8">
        <w:rPr>
          <w:b/>
        </w:rPr>
        <w:t>O</w:t>
      </w:r>
      <w:r w:rsidR="00A60AA2">
        <w:rPr>
          <w:b/>
        </w:rPr>
        <w:t xml:space="preserve"> </w:t>
      </w:r>
      <w:r w:rsidRPr="000B75D8">
        <w:rPr>
          <w:b/>
        </w:rPr>
        <w:t>D</w:t>
      </w:r>
      <w:r w:rsidR="00A60AA2">
        <w:rPr>
          <w:b/>
        </w:rPr>
        <w:t xml:space="preserve"> </w:t>
      </w:r>
      <w:r w:rsidRPr="000B75D8">
        <w:rPr>
          <w:b/>
        </w:rPr>
        <w:t>L</w:t>
      </w:r>
      <w:r w:rsidR="00A60AA2">
        <w:rPr>
          <w:b/>
        </w:rPr>
        <w:t xml:space="preserve"> </w:t>
      </w:r>
      <w:r w:rsidRPr="000B75D8">
        <w:rPr>
          <w:b/>
        </w:rPr>
        <w:t>U</w:t>
      </w:r>
      <w:r w:rsidR="00A60AA2">
        <w:rPr>
          <w:b/>
        </w:rPr>
        <w:t xml:space="preserve"> </w:t>
      </w:r>
      <w:r w:rsidRPr="000B75D8">
        <w:rPr>
          <w:b/>
        </w:rPr>
        <w:t>K</w:t>
      </w:r>
      <w:r w:rsidR="00A60AA2">
        <w:rPr>
          <w:b/>
        </w:rPr>
        <w:t xml:space="preserve"> </w:t>
      </w:r>
      <w:r w:rsidRPr="000B75D8">
        <w:rPr>
          <w:b/>
        </w:rPr>
        <w:t>U</w:t>
      </w:r>
      <w:r w:rsidR="00A60AA2">
        <w:rPr>
          <w:b/>
        </w:rPr>
        <w:t xml:space="preserve"> </w:t>
      </w:r>
    </w:p>
    <w:p w14:paraId="307386FA" w14:textId="77777777" w:rsidR="00A60AA2" w:rsidRPr="000B75D8" w:rsidRDefault="00A60AA2" w:rsidP="00D15C52">
      <w:pPr>
        <w:jc w:val="center"/>
        <w:rPr>
          <w:b/>
        </w:rPr>
      </w:pPr>
    </w:p>
    <w:p w14:paraId="42850FDA" w14:textId="40BF48B7" w:rsidR="00A60AA2" w:rsidRDefault="00F840E6" w:rsidP="00D15C52">
      <w:pPr>
        <w:jc w:val="center"/>
        <w:rPr>
          <w:b/>
        </w:rPr>
      </w:pPr>
      <w:r w:rsidRPr="000B75D8">
        <w:rPr>
          <w:b/>
        </w:rPr>
        <w:t xml:space="preserve">o </w:t>
      </w:r>
      <w:r w:rsidR="00D15C52" w:rsidRPr="000B75D8">
        <w:rPr>
          <w:b/>
        </w:rPr>
        <w:t xml:space="preserve">osnivanju </w:t>
      </w:r>
      <w:r w:rsidR="00170CCE" w:rsidRPr="000B75D8">
        <w:rPr>
          <w:b/>
        </w:rPr>
        <w:t xml:space="preserve">Međuresorne radne skupine za </w:t>
      </w:r>
      <w:r w:rsidR="00C34F25" w:rsidRPr="000B75D8">
        <w:rPr>
          <w:b/>
        </w:rPr>
        <w:t>razmatranje</w:t>
      </w:r>
      <w:r w:rsidR="001A6C3F" w:rsidRPr="000B75D8">
        <w:rPr>
          <w:b/>
        </w:rPr>
        <w:t xml:space="preserve"> provedbe</w:t>
      </w:r>
      <w:r w:rsidR="00F16E00">
        <w:rPr>
          <w:b/>
        </w:rPr>
        <w:t xml:space="preserve"> </w:t>
      </w:r>
    </w:p>
    <w:p w14:paraId="24981505" w14:textId="77777777" w:rsidR="00A60AA2" w:rsidRDefault="00C34F25" w:rsidP="00D15C52">
      <w:pPr>
        <w:jc w:val="center"/>
        <w:rPr>
          <w:b/>
        </w:rPr>
      </w:pPr>
      <w:r w:rsidRPr="000B75D8">
        <w:rPr>
          <w:b/>
        </w:rPr>
        <w:t xml:space="preserve">i obilježavanja 30. obljetnice </w:t>
      </w:r>
      <w:r w:rsidR="001A6C3F" w:rsidRPr="000B75D8">
        <w:rPr>
          <w:b/>
        </w:rPr>
        <w:t>Ugovora između Republike Hrvatske</w:t>
      </w:r>
    </w:p>
    <w:p w14:paraId="71BF0712" w14:textId="3FFEDA39" w:rsidR="00D15C52" w:rsidRPr="003666CC" w:rsidRDefault="001A6C3F" w:rsidP="00D15C52">
      <w:pPr>
        <w:jc w:val="center"/>
        <w:rPr>
          <w:b/>
        </w:rPr>
      </w:pPr>
      <w:r w:rsidRPr="000B75D8">
        <w:rPr>
          <w:b/>
        </w:rPr>
        <w:t>i Talij</w:t>
      </w:r>
      <w:r w:rsidR="009F07F7">
        <w:rPr>
          <w:b/>
        </w:rPr>
        <w:t xml:space="preserve">anske Republike o </w:t>
      </w:r>
      <w:r w:rsidR="009F07F7" w:rsidRPr="003666CC">
        <w:rPr>
          <w:b/>
        </w:rPr>
        <w:t>pravima manjin</w:t>
      </w:r>
      <w:r w:rsidRPr="003666CC">
        <w:rPr>
          <w:b/>
        </w:rPr>
        <w:t xml:space="preserve">a </w:t>
      </w:r>
    </w:p>
    <w:bookmarkEnd w:id="1"/>
    <w:p w14:paraId="487F2F95" w14:textId="62E0B150" w:rsidR="00170CCE" w:rsidRDefault="00170CCE" w:rsidP="00D15C52">
      <w:pPr>
        <w:jc w:val="center"/>
        <w:rPr>
          <w:b/>
        </w:rPr>
      </w:pPr>
    </w:p>
    <w:p w14:paraId="60FF24F3" w14:textId="77777777" w:rsidR="006C2040" w:rsidRPr="003666CC" w:rsidRDefault="006C2040" w:rsidP="00D15C52">
      <w:pPr>
        <w:jc w:val="center"/>
        <w:rPr>
          <w:b/>
        </w:rPr>
      </w:pPr>
    </w:p>
    <w:p w14:paraId="52514337" w14:textId="77777777" w:rsidR="00D15C52" w:rsidRPr="003666CC" w:rsidRDefault="00D15C52" w:rsidP="00D15C52">
      <w:pPr>
        <w:jc w:val="center"/>
        <w:rPr>
          <w:b/>
        </w:rPr>
      </w:pPr>
      <w:r w:rsidRPr="003666CC">
        <w:rPr>
          <w:b/>
        </w:rPr>
        <w:t>I.</w:t>
      </w:r>
    </w:p>
    <w:p w14:paraId="128C77E4" w14:textId="77777777" w:rsidR="00C149D2" w:rsidRPr="003666CC" w:rsidRDefault="00C149D2" w:rsidP="00D15C52">
      <w:pPr>
        <w:jc w:val="center"/>
        <w:rPr>
          <w:b/>
        </w:rPr>
      </w:pPr>
    </w:p>
    <w:p w14:paraId="31E01050" w14:textId="3CA9E4CC" w:rsidR="00535BE0" w:rsidRPr="000B75D8" w:rsidRDefault="00D15C52" w:rsidP="00D15C52">
      <w:pPr>
        <w:jc w:val="both"/>
      </w:pPr>
      <w:r w:rsidRPr="003666CC">
        <w:t xml:space="preserve">Osniva se </w:t>
      </w:r>
      <w:r w:rsidR="00170CCE" w:rsidRPr="003666CC">
        <w:t xml:space="preserve">Međuresorna radna skupina </w:t>
      </w:r>
      <w:r w:rsidR="00D47FBA" w:rsidRPr="003666CC">
        <w:t xml:space="preserve">za </w:t>
      </w:r>
      <w:r w:rsidR="00C34F25" w:rsidRPr="003666CC">
        <w:t xml:space="preserve">razmatranje </w:t>
      </w:r>
      <w:r w:rsidR="001A6C3F" w:rsidRPr="003666CC">
        <w:t xml:space="preserve">provedbe </w:t>
      </w:r>
      <w:r w:rsidR="00C34F25" w:rsidRPr="003666CC">
        <w:t xml:space="preserve">i obilježavanja 30. obljetnice </w:t>
      </w:r>
      <w:r w:rsidR="001A6C3F" w:rsidRPr="00F16E00">
        <w:rPr>
          <w:spacing w:val="4"/>
        </w:rPr>
        <w:t>Ugovora između Republike Hrvatske i Talij</w:t>
      </w:r>
      <w:r w:rsidR="009F07F7" w:rsidRPr="00F16E00">
        <w:rPr>
          <w:spacing w:val="4"/>
        </w:rPr>
        <w:t>anske Republike o pravima manjin</w:t>
      </w:r>
      <w:r w:rsidR="001A6C3F" w:rsidRPr="00F16E00">
        <w:rPr>
          <w:spacing w:val="4"/>
        </w:rPr>
        <w:t>a, potpisanog 5.</w:t>
      </w:r>
      <w:r w:rsidR="001A6C3F" w:rsidRPr="003666CC">
        <w:t xml:space="preserve"> studenog</w:t>
      </w:r>
      <w:r w:rsidR="00F16E00">
        <w:t>a</w:t>
      </w:r>
      <w:r w:rsidR="001A6C3F" w:rsidRPr="003666CC">
        <w:t xml:space="preserve"> 1996. (</w:t>
      </w:r>
      <w:r w:rsidR="008B2807" w:rsidRPr="003666CC">
        <w:t>„Narodne novine</w:t>
      </w:r>
      <w:r w:rsidR="006E11B3" w:rsidRPr="003666CC">
        <w:t xml:space="preserve"> – Međunarodni ugovori“</w:t>
      </w:r>
      <w:r w:rsidR="00F16E00">
        <w:t>,</w:t>
      </w:r>
      <w:r w:rsidR="006E11B3" w:rsidRPr="003666CC">
        <w:t xml:space="preserve"> broj</w:t>
      </w:r>
      <w:r w:rsidR="001A6C3F" w:rsidRPr="003666CC">
        <w:t xml:space="preserve"> 15/97</w:t>
      </w:r>
      <w:r w:rsidR="00F16E00">
        <w:t>.</w:t>
      </w:r>
      <w:r w:rsidR="001A6C3F" w:rsidRPr="003666CC">
        <w:t xml:space="preserve">) s ciljem </w:t>
      </w:r>
      <w:r w:rsidR="00C34F25" w:rsidRPr="003666CC">
        <w:t>unaprjeđenja</w:t>
      </w:r>
      <w:r w:rsidR="00C34F25" w:rsidRPr="000B75D8">
        <w:t xml:space="preserve"> suradnje obiju stran</w:t>
      </w:r>
      <w:r w:rsidR="00676BFA" w:rsidRPr="000B75D8">
        <w:t>a</w:t>
      </w:r>
      <w:r w:rsidR="00C34F25" w:rsidRPr="000B75D8">
        <w:t xml:space="preserve"> u njegovoj provedbi </w:t>
      </w:r>
      <w:r w:rsidR="001C7534" w:rsidRPr="000B75D8">
        <w:t>(u daljnjem tekstu: Međuresorna radna skupina)</w:t>
      </w:r>
      <w:r w:rsidR="00170CCE" w:rsidRPr="000B75D8">
        <w:t>.</w:t>
      </w:r>
    </w:p>
    <w:p w14:paraId="7BDEA686" w14:textId="77777777" w:rsidR="001C7534" w:rsidRPr="000B75D8" w:rsidRDefault="001C7534" w:rsidP="00D15C52">
      <w:pPr>
        <w:jc w:val="both"/>
      </w:pPr>
    </w:p>
    <w:p w14:paraId="27A75E3D" w14:textId="77777777" w:rsidR="001C7534" w:rsidRPr="000B75D8" w:rsidRDefault="001C7534" w:rsidP="001C7534">
      <w:pPr>
        <w:jc w:val="center"/>
        <w:rPr>
          <w:b/>
        </w:rPr>
      </w:pPr>
      <w:r w:rsidRPr="000B75D8">
        <w:rPr>
          <w:b/>
        </w:rPr>
        <w:t>II.</w:t>
      </w:r>
    </w:p>
    <w:p w14:paraId="5AD711DD" w14:textId="77777777" w:rsidR="001C7534" w:rsidRPr="000B75D8" w:rsidRDefault="001C7534" w:rsidP="001C7534">
      <w:pPr>
        <w:jc w:val="center"/>
        <w:rPr>
          <w:b/>
        </w:rPr>
      </w:pPr>
    </w:p>
    <w:p w14:paraId="07D544F9" w14:textId="3958FD15" w:rsidR="008B3B6E" w:rsidRPr="000B75D8" w:rsidRDefault="001C7534" w:rsidP="008B3B6E">
      <w:pPr>
        <w:jc w:val="both"/>
      </w:pPr>
      <w:r w:rsidRPr="000B75D8">
        <w:t xml:space="preserve">Međuresorna radna skupina </w:t>
      </w:r>
      <w:r w:rsidR="00D9134B" w:rsidRPr="000B75D8">
        <w:t xml:space="preserve">razmatra </w:t>
      </w:r>
      <w:r w:rsidR="00C34F25" w:rsidRPr="000B75D8">
        <w:t>trenutno</w:t>
      </w:r>
      <w:r w:rsidR="00D9134B" w:rsidRPr="000B75D8">
        <w:t xml:space="preserve"> stanje </w:t>
      </w:r>
      <w:r w:rsidR="00C34F25" w:rsidRPr="000B75D8">
        <w:t xml:space="preserve">kao i prijedloge za daljnju </w:t>
      </w:r>
      <w:r w:rsidR="00D9134B" w:rsidRPr="000B75D8">
        <w:t>provedb</w:t>
      </w:r>
      <w:r w:rsidR="00C34F25" w:rsidRPr="000B75D8">
        <w:t>u</w:t>
      </w:r>
      <w:r w:rsidR="00D9134B" w:rsidRPr="000B75D8">
        <w:t xml:space="preserve"> Ugovora te usvaja zajedničko stajalište za konzultacije s nadležnim predstavnicima Talijanske </w:t>
      </w:r>
      <w:r w:rsidR="00C34F25" w:rsidRPr="000B75D8">
        <w:t>R</w:t>
      </w:r>
      <w:r w:rsidR="00D9134B" w:rsidRPr="000B75D8">
        <w:t xml:space="preserve">epublike. </w:t>
      </w:r>
    </w:p>
    <w:p w14:paraId="53651418" w14:textId="77777777" w:rsidR="00A9756C" w:rsidRPr="000B75D8" w:rsidRDefault="00A9756C" w:rsidP="008B3B6E">
      <w:pPr>
        <w:jc w:val="both"/>
      </w:pPr>
    </w:p>
    <w:p w14:paraId="682D3C8C" w14:textId="0981CB68" w:rsidR="00EB623B" w:rsidRPr="000B75D8" w:rsidRDefault="00EB623B" w:rsidP="008B3B6E">
      <w:pPr>
        <w:jc w:val="both"/>
      </w:pPr>
      <w:r w:rsidRPr="000B75D8">
        <w:t>Međuresorna radna skupina, u dogovoru s nadležnim predstavnicima Talijanske Republike, dogovara i priprema svečano obilježavanje 30. obljetnice potpisivanja predmetnog Ugovora.</w:t>
      </w:r>
    </w:p>
    <w:p w14:paraId="3E51DB21" w14:textId="65504EB0" w:rsidR="00D9134B" w:rsidRPr="000B75D8" w:rsidRDefault="00D9134B" w:rsidP="008B3B6E">
      <w:pPr>
        <w:jc w:val="both"/>
      </w:pPr>
    </w:p>
    <w:p w14:paraId="253513B9" w14:textId="77777777" w:rsidR="001C7534" w:rsidRPr="000B75D8" w:rsidRDefault="001C7534" w:rsidP="001C7534">
      <w:pPr>
        <w:jc w:val="center"/>
        <w:rPr>
          <w:b/>
        </w:rPr>
      </w:pPr>
      <w:r w:rsidRPr="000B75D8">
        <w:rPr>
          <w:b/>
        </w:rPr>
        <w:t>III.</w:t>
      </w:r>
    </w:p>
    <w:p w14:paraId="00426BAA" w14:textId="77777777" w:rsidR="000B1EF0" w:rsidRPr="000B75D8" w:rsidRDefault="000B1EF0" w:rsidP="001C7534">
      <w:pPr>
        <w:jc w:val="center"/>
        <w:rPr>
          <w:b/>
        </w:rPr>
      </w:pPr>
    </w:p>
    <w:p w14:paraId="4C187A1F" w14:textId="77777777" w:rsidR="00967DE2" w:rsidRPr="000B75D8" w:rsidRDefault="00967DE2" w:rsidP="00967DE2">
      <w:pPr>
        <w:spacing w:line="276" w:lineRule="auto"/>
        <w:jc w:val="both"/>
      </w:pPr>
      <w:r w:rsidRPr="000B75D8">
        <w:t>Međuresornu radnu skupinu čine:</w:t>
      </w:r>
    </w:p>
    <w:p w14:paraId="6211D7B1" w14:textId="77777777" w:rsidR="00967DE2" w:rsidRPr="003666CC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državni tajnik u </w:t>
      </w:r>
      <w:r w:rsidRPr="003666CC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3666CC">
        <w:rPr>
          <w:rFonts w:ascii="Times New Roman" w:hAnsi="Times New Roman"/>
          <w:sz w:val="24"/>
          <w:szCs w:val="24"/>
          <w:lang w:val="hr-HR"/>
        </w:rPr>
        <w:t xml:space="preserve"> vanjskih i europskih poslova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666CC">
        <w:rPr>
          <w:rFonts w:ascii="Times New Roman" w:hAnsi="Times New Roman"/>
          <w:sz w:val="24"/>
          <w:szCs w:val="24"/>
          <w:lang w:val="hr-HR"/>
        </w:rPr>
        <w:t>– predsjednik</w:t>
      </w:r>
    </w:p>
    <w:p w14:paraId="618C98BC" w14:textId="77777777" w:rsidR="00967DE2" w:rsidRPr="003666CC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državni tajnik u </w:t>
      </w:r>
      <w:r w:rsidRPr="003666CC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3666CC">
        <w:rPr>
          <w:rFonts w:ascii="Times New Roman" w:hAnsi="Times New Roman"/>
          <w:sz w:val="24"/>
          <w:szCs w:val="24"/>
          <w:lang w:val="hr-HR"/>
        </w:rPr>
        <w:t xml:space="preserve"> kulture i medija – zamjenik i član</w:t>
      </w:r>
    </w:p>
    <w:p w14:paraId="69CC52AA" w14:textId="77777777" w:rsidR="00967DE2" w:rsidRPr="003666CC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Pr="003666CC">
        <w:rPr>
          <w:rFonts w:ascii="Times New Roman" w:hAnsi="Times New Roman"/>
          <w:sz w:val="24"/>
          <w:szCs w:val="24"/>
          <w:lang w:val="hr-HR"/>
        </w:rPr>
        <w:t>Ureda predsjednika Vlade Republike Hrvatske – član</w:t>
      </w:r>
    </w:p>
    <w:p w14:paraId="5E8C32F3" w14:textId="77777777" w:rsidR="00967DE2" w:rsidRPr="000B75D8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državni tajnik u </w:t>
      </w:r>
      <w:r w:rsidRPr="000B75D8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 pravosuđa, uprave i digitalne transformacije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B75D8">
        <w:rPr>
          <w:rFonts w:ascii="Times New Roman" w:hAnsi="Times New Roman"/>
          <w:sz w:val="24"/>
          <w:szCs w:val="24"/>
          <w:lang w:val="hr-HR"/>
        </w:rPr>
        <w:t>– član</w:t>
      </w:r>
    </w:p>
    <w:p w14:paraId="438B8365" w14:textId="77777777" w:rsidR="00967DE2" w:rsidRPr="000B75D8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državni tajnik u </w:t>
      </w:r>
      <w:r w:rsidRPr="000B75D8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 znanosti, obrazovanja i mladih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B75D8">
        <w:rPr>
          <w:rFonts w:ascii="Times New Roman" w:hAnsi="Times New Roman"/>
          <w:sz w:val="24"/>
          <w:szCs w:val="24"/>
          <w:lang w:val="hr-HR"/>
        </w:rPr>
        <w:t>– član</w:t>
      </w:r>
    </w:p>
    <w:p w14:paraId="5A3CA1D7" w14:textId="77777777" w:rsidR="00967DE2" w:rsidRPr="000B75D8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državni tajnik u </w:t>
      </w:r>
      <w:r w:rsidRPr="000B75D8">
        <w:rPr>
          <w:rFonts w:ascii="Times New Roman" w:hAnsi="Times New Roman"/>
          <w:sz w:val="24"/>
          <w:szCs w:val="24"/>
          <w:lang w:val="hr-HR"/>
        </w:rPr>
        <w:t>Središnje</w:t>
      </w:r>
      <w:r>
        <w:rPr>
          <w:rFonts w:ascii="Times New Roman" w:hAnsi="Times New Roman"/>
          <w:sz w:val="24"/>
          <w:szCs w:val="24"/>
          <w:lang w:val="hr-HR"/>
        </w:rPr>
        <w:t>m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 državno</w:t>
      </w:r>
      <w:r>
        <w:rPr>
          <w:rFonts w:ascii="Times New Roman" w:hAnsi="Times New Roman"/>
          <w:sz w:val="24"/>
          <w:szCs w:val="24"/>
          <w:lang w:val="hr-HR"/>
        </w:rPr>
        <w:t>m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 ured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 za Hrvate izvan Hrvatske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B75D8">
        <w:rPr>
          <w:rFonts w:ascii="Times New Roman" w:hAnsi="Times New Roman"/>
          <w:sz w:val="24"/>
          <w:szCs w:val="24"/>
          <w:lang w:val="hr-HR"/>
        </w:rPr>
        <w:t xml:space="preserve">– član </w:t>
      </w:r>
    </w:p>
    <w:p w14:paraId="6319A160" w14:textId="6314EC97" w:rsidR="00967DE2" w:rsidRPr="000B75D8" w:rsidRDefault="00967DE2" w:rsidP="00967DE2">
      <w:pPr>
        <w:pStyle w:val="ListParagraph"/>
        <w:numPr>
          <w:ilvl w:val="0"/>
          <w:numId w:val="10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ravnatelj </w:t>
      </w:r>
      <w:r w:rsidRPr="000B75D8">
        <w:rPr>
          <w:rFonts w:ascii="Times New Roman" w:hAnsi="Times New Roman"/>
          <w:sz w:val="24"/>
          <w:szCs w:val="24"/>
          <w:lang w:val="hr-HR"/>
        </w:rPr>
        <w:t>Ured</w:t>
      </w:r>
      <w:r w:rsidR="006D16E0">
        <w:rPr>
          <w:rFonts w:ascii="Times New Roman" w:hAnsi="Times New Roman"/>
          <w:sz w:val="24"/>
          <w:szCs w:val="24"/>
          <w:lang w:val="hr-HR"/>
        </w:rPr>
        <w:t>a</w:t>
      </w:r>
      <w:bookmarkStart w:id="2" w:name="_GoBack"/>
      <w:bookmarkEnd w:id="2"/>
      <w:r w:rsidRPr="000B75D8">
        <w:rPr>
          <w:rFonts w:ascii="Times New Roman" w:hAnsi="Times New Roman"/>
          <w:sz w:val="24"/>
          <w:szCs w:val="24"/>
          <w:lang w:val="hr-HR"/>
        </w:rPr>
        <w:t xml:space="preserve"> za ljudska prava i prava nacionalnih manjina – član.</w:t>
      </w:r>
    </w:p>
    <w:p w14:paraId="0A2BCC22" w14:textId="34F63272" w:rsidR="00542931" w:rsidRPr="000B75D8" w:rsidRDefault="00542931" w:rsidP="001C7534">
      <w:pPr>
        <w:jc w:val="both"/>
      </w:pPr>
    </w:p>
    <w:p w14:paraId="1E25C9CF" w14:textId="6F158709" w:rsidR="00757F98" w:rsidRPr="000B75D8" w:rsidRDefault="00757F98" w:rsidP="001C7534">
      <w:pPr>
        <w:jc w:val="both"/>
      </w:pPr>
      <w:r w:rsidRPr="000B75D8">
        <w:t xml:space="preserve">Po potrebi, u radu Međuresorne </w:t>
      </w:r>
      <w:r w:rsidR="00E66659" w:rsidRPr="000B75D8">
        <w:t xml:space="preserve">radne </w:t>
      </w:r>
      <w:r w:rsidRPr="000B75D8">
        <w:t xml:space="preserve">skupine sudjelovat će i </w:t>
      </w:r>
      <w:bookmarkStart w:id="3" w:name="_Hlk226985867"/>
      <w:r w:rsidRPr="000B75D8">
        <w:t>predstavnici hrvatske manjine u talijanskim pokrajinama Molise i Furlanija-</w:t>
      </w:r>
      <w:r w:rsidR="00E66659" w:rsidRPr="000B75D8">
        <w:t>J</w:t>
      </w:r>
      <w:r w:rsidRPr="000B75D8">
        <w:t xml:space="preserve">ulijska krajina te predstavnik talijanske manjine u Republici Hrvatskoj. </w:t>
      </w:r>
    </w:p>
    <w:bookmarkEnd w:id="3"/>
    <w:p w14:paraId="1C347123" w14:textId="29921A16" w:rsidR="001C7534" w:rsidRPr="000B75D8" w:rsidRDefault="001C7534" w:rsidP="001C7534">
      <w:pPr>
        <w:jc w:val="both"/>
      </w:pPr>
    </w:p>
    <w:p w14:paraId="64FF82C6" w14:textId="207EE82E" w:rsidR="00E66659" w:rsidRPr="000B75D8" w:rsidRDefault="00E66659" w:rsidP="001C7534">
      <w:pPr>
        <w:jc w:val="both"/>
      </w:pPr>
    </w:p>
    <w:p w14:paraId="3F9DED39" w14:textId="28A28C9C" w:rsidR="0072077B" w:rsidRPr="000B75D8" w:rsidRDefault="0072077B" w:rsidP="001C7534">
      <w:pPr>
        <w:jc w:val="both"/>
      </w:pPr>
    </w:p>
    <w:p w14:paraId="7EF8FB88" w14:textId="30D69FD2" w:rsidR="0072077B" w:rsidRPr="000B75D8" w:rsidRDefault="0072077B" w:rsidP="001C7534">
      <w:pPr>
        <w:jc w:val="both"/>
      </w:pPr>
    </w:p>
    <w:p w14:paraId="34BE083E" w14:textId="77777777" w:rsidR="0072077B" w:rsidRPr="000B75D8" w:rsidRDefault="0072077B" w:rsidP="001C7534">
      <w:pPr>
        <w:jc w:val="both"/>
      </w:pPr>
    </w:p>
    <w:p w14:paraId="22E50855" w14:textId="0D7D9089" w:rsidR="001C7534" w:rsidRPr="000B75D8" w:rsidRDefault="009F07F7" w:rsidP="000723E1">
      <w:pPr>
        <w:jc w:val="center"/>
        <w:rPr>
          <w:b/>
        </w:rPr>
      </w:pPr>
      <w:r>
        <w:rPr>
          <w:b/>
        </w:rPr>
        <w:lastRenderedPageBreak/>
        <w:t>I</w:t>
      </w:r>
      <w:r w:rsidR="001C7534" w:rsidRPr="000B75D8">
        <w:rPr>
          <w:b/>
        </w:rPr>
        <w:t>V.</w:t>
      </w:r>
    </w:p>
    <w:p w14:paraId="477D7CB2" w14:textId="77777777" w:rsidR="000B1EF0" w:rsidRPr="000B75D8" w:rsidRDefault="000B1EF0" w:rsidP="000723E1">
      <w:pPr>
        <w:jc w:val="center"/>
        <w:rPr>
          <w:b/>
        </w:rPr>
      </w:pPr>
    </w:p>
    <w:p w14:paraId="34258E02" w14:textId="77777777" w:rsidR="000723E1" w:rsidRPr="000B75D8" w:rsidRDefault="000723E1" w:rsidP="000723E1">
      <w:pPr>
        <w:jc w:val="both"/>
      </w:pPr>
      <w:r w:rsidRPr="000B75D8">
        <w:t>Međuresorna radna skupina zasjeda prema potrebi.</w:t>
      </w:r>
    </w:p>
    <w:p w14:paraId="1FC5B84C" w14:textId="77777777" w:rsidR="000723E1" w:rsidRPr="000B75D8" w:rsidRDefault="000723E1" w:rsidP="001C7534">
      <w:pPr>
        <w:jc w:val="both"/>
      </w:pPr>
    </w:p>
    <w:p w14:paraId="7F3BFFB7" w14:textId="77777777" w:rsidR="00A821A1" w:rsidRPr="000B75D8" w:rsidRDefault="001C7534" w:rsidP="001C7534">
      <w:pPr>
        <w:jc w:val="both"/>
      </w:pPr>
      <w:r w:rsidRPr="000B75D8">
        <w:t xml:space="preserve">Sastanke Međuresorne radne skupine saziva i vodi predsjednik. </w:t>
      </w:r>
    </w:p>
    <w:p w14:paraId="3BCE13F4" w14:textId="77777777" w:rsidR="00A821A1" w:rsidRPr="000B75D8" w:rsidRDefault="00A821A1" w:rsidP="001C7534">
      <w:pPr>
        <w:jc w:val="both"/>
      </w:pPr>
    </w:p>
    <w:p w14:paraId="6BE056DF" w14:textId="77777777" w:rsidR="001C7534" w:rsidRPr="000B75D8" w:rsidRDefault="001C2798" w:rsidP="001C7534">
      <w:pPr>
        <w:jc w:val="both"/>
      </w:pPr>
      <w:r w:rsidRPr="000B75D8">
        <w:t xml:space="preserve">U slučaju spriječenosti predsjednika ili prema dogovoru, sastanke Međuresorne radne skupine saziva i vodi zamjenik predsjednika. </w:t>
      </w:r>
    </w:p>
    <w:p w14:paraId="1871A40C" w14:textId="77777777" w:rsidR="001A4C74" w:rsidRPr="000B75D8" w:rsidRDefault="001A4C74" w:rsidP="001A4C74">
      <w:pPr>
        <w:jc w:val="both"/>
      </w:pPr>
    </w:p>
    <w:p w14:paraId="5AAF1DB9" w14:textId="77777777" w:rsidR="001A4C74" w:rsidRPr="000B75D8" w:rsidRDefault="001A4C74" w:rsidP="001A4C74">
      <w:pPr>
        <w:jc w:val="both"/>
      </w:pPr>
      <w:r w:rsidRPr="000B75D8">
        <w:t>Članovi Međuresorne radne skupine mogu za sudjelovanje na sastancima Međuresorne radne skupine odrediti svoje zamjenike.</w:t>
      </w:r>
    </w:p>
    <w:p w14:paraId="0B143959" w14:textId="77777777" w:rsidR="001A4C74" w:rsidRPr="000B75D8" w:rsidRDefault="001A4C74" w:rsidP="001C7534">
      <w:pPr>
        <w:jc w:val="both"/>
      </w:pPr>
    </w:p>
    <w:p w14:paraId="21E8B778" w14:textId="77777777" w:rsidR="000723E1" w:rsidRPr="000B75D8" w:rsidRDefault="000723E1" w:rsidP="001C7534">
      <w:pPr>
        <w:jc w:val="both"/>
      </w:pPr>
      <w:r w:rsidRPr="000B75D8">
        <w:t>Predsjednik Međuresorne radne skupine može sazivati sastanke dijela članstva radi rasprave o stručnim pitanjima iz nadležnosti pojedinih tijela iz točke III. ove Odluke.</w:t>
      </w:r>
    </w:p>
    <w:p w14:paraId="77D3298B" w14:textId="77777777" w:rsidR="000723E1" w:rsidRPr="000B75D8" w:rsidRDefault="000723E1" w:rsidP="000723E1">
      <w:pPr>
        <w:jc w:val="both"/>
      </w:pPr>
    </w:p>
    <w:p w14:paraId="7AEDA71D" w14:textId="59FE4D1F" w:rsidR="000723E1" w:rsidRPr="000B75D8" w:rsidRDefault="000723E1" w:rsidP="000723E1">
      <w:pPr>
        <w:jc w:val="both"/>
      </w:pPr>
      <w:r w:rsidRPr="000B75D8">
        <w:t>Na temelju prijedloga predsjednika Međuresorne radne skupi</w:t>
      </w:r>
      <w:r w:rsidR="001C2798" w:rsidRPr="000B75D8">
        <w:t>ne</w:t>
      </w:r>
      <w:r w:rsidRPr="000B75D8">
        <w:t>, na sastanke mogu biti pozvani stručnjaci iz tijela državne uprave, organizacija i institucija</w:t>
      </w:r>
      <w:r w:rsidR="00EB623B" w:rsidRPr="000B75D8">
        <w:t xml:space="preserve"> ili </w:t>
      </w:r>
      <w:r w:rsidRPr="000B75D8">
        <w:t>vanjski stručnjaci, ovisno o potrebi i temi sastanka.</w:t>
      </w:r>
    </w:p>
    <w:p w14:paraId="0A30F9DA" w14:textId="77777777" w:rsidR="000723E1" w:rsidRPr="000B75D8" w:rsidRDefault="000723E1" w:rsidP="001C7534">
      <w:pPr>
        <w:jc w:val="both"/>
      </w:pPr>
    </w:p>
    <w:p w14:paraId="7030562E" w14:textId="251E9BA8" w:rsidR="00D864D9" w:rsidRDefault="00D864D9" w:rsidP="00D864D9">
      <w:pPr>
        <w:jc w:val="center"/>
        <w:rPr>
          <w:b/>
        </w:rPr>
      </w:pPr>
      <w:r w:rsidRPr="000B75D8">
        <w:rPr>
          <w:b/>
        </w:rPr>
        <w:t>V.</w:t>
      </w:r>
    </w:p>
    <w:p w14:paraId="1A0E76E7" w14:textId="77777777" w:rsidR="002B1637" w:rsidRPr="000B75D8" w:rsidRDefault="002B1637" w:rsidP="00D864D9">
      <w:pPr>
        <w:jc w:val="center"/>
        <w:rPr>
          <w:b/>
        </w:rPr>
      </w:pPr>
    </w:p>
    <w:p w14:paraId="43467797" w14:textId="5571DACC" w:rsidR="00D864D9" w:rsidRPr="003666CC" w:rsidRDefault="00D864D9" w:rsidP="00D864D9">
      <w:pPr>
        <w:jc w:val="both"/>
      </w:pPr>
      <w:r w:rsidRPr="000B75D8">
        <w:t xml:space="preserve">Ministarstvo vanjskih i europskih poslova koordinira radom te obavlja stručne, tehničke i administrativne poslove za rad </w:t>
      </w:r>
      <w:r w:rsidRPr="003666CC">
        <w:t>Međuresorne radne skupine.</w:t>
      </w:r>
    </w:p>
    <w:p w14:paraId="0BE3B315" w14:textId="3959E07B" w:rsidR="009F07F7" w:rsidRPr="003666CC" w:rsidRDefault="009F07F7" w:rsidP="00D864D9">
      <w:pPr>
        <w:jc w:val="both"/>
      </w:pPr>
    </w:p>
    <w:p w14:paraId="1A5E8287" w14:textId="77C4C83C" w:rsidR="009F07F7" w:rsidRPr="003666CC" w:rsidRDefault="009F07F7" w:rsidP="009F07F7">
      <w:pPr>
        <w:jc w:val="center"/>
        <w:rPr>
          <w:b/>
        </w:rPr>
      </w:pPr>
      <w:r w:rsidRPr="003666CC">
        <w:rPr>
          <w:b/>
        </w:rPr>
        <w:t>VI.</w:t>
      </w:r>
    </w:p>
    <w:p w14:paraId="36C24524" w14:textId="77777777" w:rsidR="009F07F7" w:rsidRPr="003666CC" w:rsidRDefault="009F07F7" w:rsidP="009F07F7">
      <w:pPr>
        <w:jc w:val="center"/>
        <w:rPr>
          <w:b/>
        </w:rPr>
      </w:pPr>
    </w:p>
    <w:p w14:paraId="55E35696" w14:textId="0A7E9F77" w:rsidR="009F07F7" w:rsidRDefault="009F07F7" w:rsidP="009F07F7">
      <w:pPr>
        <w:jc w:val="both"/>
      </w:pPr>
      <w:r w:rsidRPr="003666CC">
        <w:t xml:space="preserve">Čelnici tijela iz </w:t>
      </w:r>
      <w:r w:rsidR="004C7538" w:rsidRPr="003666CC">
        <w:t xml:space="preserve">točke III. </w:t>
      </w:r>
      <w:r w:rsidRPr="003666CC">
        <w:t xml:space="preserve">stavka 1. ove </w:t>
      </w:r>
      <w:r w:rsidR="004C7538" w:rsidRPr="003666CC">
        <w:t xml:space="preserve">Odluke </w:t>
      </w:r>
      <w:r w:rsidRPr="003666CC">
        <w:t>imenovat će svoje predstavnike u roku od 15 dana od dana stupanja na snagu ove Odluke i o imenovanim predstavnicima obavijestiti Ministarstvo vanjskih i europskih poslova.</w:t>
      </w:r>
    </w:p>
    <w:p w14:paraId="2F76809A" w14:textId="36B83D65" w:rsidR="00D864D9" w:rsidRPr="000B75D8" w:rsidRDefault="00D864D9" w:rsidP="001C7534">
      <w:pPr>
        <w:jc w:val="both"/>
      </w:pPr>
    </w:p>
    <w:p w14:paraId="7FC2056A" w14:textId="37F44E44" w:rsidR="00D47FBA" w:rsidRDefault="00D47FBA" w:rsidP="00D47FBA">
      <w:pPr>
        <w:jc w:val="center"/>
        <w:rPr>
          <w:b/>
        </w:rPr>
      </w:pPr>
      <w:r w:rsidRPr="000B75D8">
        <w:rPr>
          <w:b/>
        </w:rPr>
        <w:t>V</w:t>
      </w:r>
      <w:r w:rsidR="00D864D9" w:rsidRPr="000B75D8">
        <w:rPr>
          <w:b/>
        </w:rPr>
        <w:t>II</w:t>
      </w:r>
      <w:r w:rsidRPr="000B75D8">
        <w:rPr>
          <w:b/>
        </w:rPr>
        <w:t>.</w:t>
      </w:r>
    </w:p>
    <w:p w14:paraId="326B5215" w14:textId="77777777" w:rsidR="002B1637" w:rsidRPr="000B75D8" w:rsidRDefault="002B1637" w:rsidP="00D47FBA">
      <w:pPr>
        <w:jc w:val="center"/>
        <w:rPr>
          <w:b/>
        </w:rPr>
      </w:pPr>
    </w:p>
    <w:p w14:paraId="04D78EB3" w14:textId="17D56AE9" w:rsidR="00A821A1" w:rsidRPr="000B75D8" w:rsidRDefault="002A090F" w:rsidP="00A821A1">
      <w:pPr>
        <w:jc w:val="both"/>
      </w:pPr>
      <w:r w:rsidRPr="000B75D8">
        <w:t xml:space="preserve">Zadužuje se </w:t>
      </w:r>
      <w:r w:rsidR="00A821A1" w:rsidRPr="000B75D8">
        <w:t xml:space="preserve">Ministarstvo vanjskih i europskih poslova </w:t>
      </w:r>
      <w:r w:rsidRPr="000B75D8">
        <w:t>da o donošenju ove Odluke obavijesti</w:t>
      </w:r>
      <w:r w:rsidR="00A821A1" w:rsidRPr="000B75D8">
        <w:t xml:space="preserve"> tijela iz točke III. </w:t>
      </w:r>
      <w:r w:rsidR="00D47FBA" w:rsidRPr="000B75D8">
        <w:t>stavka 1</w:t>
      </w:r>
      <w:r w:rsidR="0091454B" w:rsidRPr="000B75D8">
        <w:t>.</w:t>
      </w:r>
      <w:r w:rsidR="006E11B3" w:rsidRPr="000B75D8">
        <w:t xml:space="preserve"> ove Odluke</w:t>
      </w:r>
      <w:r w:rsidR="00A821A1" w:rsidRPr="000B75D8">
        <w:t>.</w:t>
      </w:r>
    </w:p>
    <w:p w14:paraId="5C8A2438" w14:textId="77777777" w:rsidR="00A821A1" w:rsidRPr="000B75D8" w:rsidRDefault="00A821A1" w:rsidP="001C7534">
      <w:pPr>
        <w:jc w:val="both"/>
      </w:pPr>
    </w:p>
    <w:p w14:paraId="3A9C6537" w14:textId="097C0BAC" w:rsidR="008B3B6E" w:rsidRPr="000B75D8" w:rsidRDefault="008B3B6E" w:rsidP="008A5538">
      <w:pPr>
        <w:jc w:val="center"/>
        <w:rPr>
          <w:b/>
        </w:rPr>
      </w:pPr>
      <w:r w:rsidRPr="000B75D8">
        <w:rPr>
          <w:b/>
        </w:rPr>
        <w:t>V</w:t>
      </w:r>
      <w:r w:rsidR="00D47FBA" w:rsidRPr="000B75D8">
        <w:rPr>
          <w:b/>
        </w:rPr>
        <w:t>I</w:t>
      </w:r>
      <w:r w:rsidR="00D864D9" w:rsidRPr="000B75D8">
        <w:rPr>
          <w:b/>
        </w:rPr>
        <w:t>I</w:t>
      </w:r>
      <w:r w:rsidR="001D181B">
        <w:rPr>
          <w:b/>
        </w:rPr>
        <w:t>I</w:t>
      </w:r>
      <w:r w:rsidRPr="000B75D8">
        <w:rPr>
          <w:b/>
        </w:rPr>
        <w:t>.</w:t>
      </w:r>
    </w:p>
    <w:p w14:paraId="1CE3C5E6" w14:textId="77777777" w:rsidR="000B1EF0" w:rsidRPr="000B75D8" w:rsidRDefault="000B1EF0" w:rsidP="008B3B6E">
      <w:pPr>
        <w:jc w:val="center"/>
        <w:rPr>
          <w:b/>
        </w:rPr>
      </w:pPr>
    </w:p>
    <w:p w14:paraId="692BD701" w14:textId="77777777" w:rsidR="008B3B6E" w:rsidRPr="000B75D8" w:rsidRDefault="008B3B6E" w:rsidP="001C7534">
      <w:pPr>
        <w:jc w:val="both"/>
      </w:pPr>
      <w:r w:rsidRPr="000B75D8">
        <w:t>Ova Odluka stupa na snagu danom donošenja</w:t>
      </w:r>
      <w:r w:rsidR="002A090F" w:rsidRPr="000B75D8">
        <w:t>.</w:t>
      </w:r>
    </w:p>
    <w:p w14:paraId="51E42205" w14:textId="77777777" w:rsidR="0076127C" w:rsidRPr="000B75D8" w:rsidRDefault="0076127C" w:rsidP="0076127C">
      <w:pPr>
        <w:jc w:val="both"/>
        <w:rPr>
          <w:iCs/>
        </w:rPr>
      </w:pPr>
    </w:p>
    <w:p w14:paraId="0CD6F0C1" w14:textId="53429404" w:rsidR="00D15C52" w:rsidRPr="000B75D8" w:rsidRDefault="00D15C52" w:rsidP="00D15C52">
      <w:pPr>
        <w:jc w:val="both"/>
      </w:pPr>
    </w:p>
    <w:p w14:paraId="2CDEE612" w14:textId="77777777" w:rsidR="00D15C52" w:rsidRPr="000B75D8" w:rsidRDefault="00D15C52" w:rsidP="00D15C52">
      <w:pPr>
        <w:jc w:val="both"/>
      </w:pPr>
      <w:r w:rsidRPr="000B75D8">
        <w:t>K</w:t>
      </w:r>
      <w:r w:rsidR="00A87352" w:rsidRPr="000B75D8">
        <w:t>LASA:</w:t>
      </w:r>
    </w:p>
    <w:p w14:paraId="7E2CFEBA" w14:textId="77777777" w:rsidR="00D15C52" w:rsidRPr="000B75D8" w:rsidRDefault="00D15C52" w:rsidP="00D15C52">
      <w:pPr>
        <w:jc w:val="both"/>
      </w:pPr>
      <w:r w:rsidRPr="000B75D8">
        <w:t>U</w:t>
      </w:r>
      <w:r w:rsidR="00A87352" w:rsidRPr="000B75D8">
        <w:t>RBROJ:</w:t>
      </w:r>
    </w:p>
    <w:p w14:paraId="1F351CA2" w14:textId="77777777" w:rsidR="00D15C52" w:rsidRPr="000B75D8" w:rsidRDefault="00D15C52" w:rsidP="00D15C52">
      <w:pPr>
        <w:jc w:val="both"/>
      </w:pPr>
    </w:p>
    <w:p w14:paraId="53983E74" w14:textId="77777777" w:rsidR="00D15C52" w:rsidRPr="000B75D8" w:rsidRDefault="00A22605" w:rsidP="00D15C52">
      <w:pPr>
        <w:jc w:val="both"/>
      </w:pPr>
      <w:r w:rsidRPr="000B75D8">
        <w:t xml:space="preserve">Zagreb, </w:t>
      </w:r>
      <w:r w:rsidRPr="000B75D8">
        <w:tab/>
        <w:t>___________</w:t>
      </w:r>
    </w:p>
    <w:p w14:paraId="12A0CC8C" w14:textId="77777777" w:rsidR="00FD3C5B" w:rsidRPr="000B75D8" w:rsidRDefault="00D15C52" w:rsidP="00A22605">
      <w:pPr>
        <w:jc w:val="right"/>
      </w:pPr>
      <w:r w:rsidRPr="000B75D8">
        <w:tab/>
      </w:r>
      <w:r w:rsidRPr="000B75D8">
        <w:tab/>
      </w:r>
      <w:r w:rsidRPr="000B75D8">
        <w:tab/>
      </w:r>
      <w:r w:rsidRPr="000B75D8">
        <w:tab/>
      </w:r>
      <w:r w:rsidRPr="000B75D8">
        <w:tab/>
      </w:r>
      <w:r w:rsidRPr="000B75D8">
        <w:tab/>
      </w:r>
      <w:r w:rsidRPr="000B75D8">
        <w:tab/>
      </w:r>
      <w:r w:rsidRPr="000B75D8">
        <w:tab/>
      </w:r>
    </w:p>
    <w:p w14:paraId="3DD3D99F" w14:textId="77777777" w:rsidR="00D15C52" w:rsidRPr="006C2040" w:rsidRDefault="00D15C52" w:rsidP="006C2040">
      <w:pPr>
        <w:ind w:left="5664" w:firstLine="708"/>
        <w:jc w:val="center"/>
      </w:pPr>
      <w:r w:rsidRPr="006C2040">
        <w:t>PREDSJEDNIK</w:t>
      </w:r>
    </w:p>
    <w:p w14:paraId="03507C89" w14:textId="77777777" w:rsidR="00D15C52" w:rsidRPr="006C2040" w:rsidRDefault="00D15C52" w:rsidP="006C2040">
      <w:pPr>
        <w:jc w:val="right"/>
      </w:pPr>
    </w:p>
    <w:p w14:paraId="41C64A18" w14:textId="77777777" w:rsidR="00A22605" w:rsidRPr="006C2040" w:rsidRDefault="00A22605" w:rsidP="006C2040">
      <w:pPr>
        <w:jc w:val="right"/>
      </w:pPr>
    </w:p>
    <w:p w14:paraId="6F1548A5" w14:textId="77777777" w:rsidR="00D15C52" w:rsidRPr="006C2040" w:rsidRDefault="00D15C52" w:rsidP="006C2040">
      <w:pPr>
        <w:jc w:val="right"/>
      </w:pPr>
      <w:r w:rsidRPr="006C2040">
        <w:t>mr. sc. Andrej Plenković</w:t>
      </w:r>
    </w:p>
    <w:p w14:paraId="1E90CF30" w14:textId="77777777" w:rsidR="00D15C52" w:rsidRPr="000B75D8" w:rsidRDefault="00D15C52" w:rsidP="00A22605">
      <w:pPr>
        <w:jc w:val="right"/>
      </w:pPr>
      <w:r w:rsidRPr="000B75D8">
        <w:br w:type="page"/>
      </w:r>
    </w:p>
    <w:p w14:paraId="346937FC" w14:textId="77777777" w:rsidR="000344FE" w:rsidRPr="007F791D" w:rsidRDefault="000344FE" w:rsidP="000344FE">
      <w:pPr>
        <w:jc w:val="center"/>
        <w:rPr>
          <w:b/>
        </w:rPr>
      </w:pPr>
      <w:r w:rsidRPr="007F791D">
        <w:rPr>
          <w:b/>
        </w:rPr>
        <w:lastRenderedPageBreak/>
        <w:t xml:space="preserve">OBRAZLOŽENJE </w:t>
      </w:r>
    </w:p>
    <w:p w14:paraId="43958654" w14:textId="77777777" w:rsidR="000344FE" w:rsidRPr="000B75D8" w:rsidRDefault="000344FE" w:rsidP="000344FE">
      <w:pPr>
        <w:jc w:val="both"/>
      </w:pPr>
    </w:p>
    <w:p w14:paraId="3D314D75" w14:textId="517B61B3" w:rsidR="00757F98" w:rsidRPr="000B75D8" w:rsidRDefault="00157E0E" w:rsidP="00157E0E">
      <w:pPr>
        <w:jc w:val="both"/>
      </w:pPr>
      <w:r w:rsidRPr="000B75D8">
        <w:t>Ministarstv</w:t>
      </w:r>
      <w:r w:rsidR="00EB623B" w:rsidRPr="000B75D8">
        <w:t>u</w:t>
      </w:r>
      <w:r w:rsidRPr="000B75D8">
        <w:t xml:space="preserve"> vanjskih i europskih poslova</w:t>
      </w:r>
      <w:r w:rsidR="00EB623B" w:rsidRPr="000B75D8">
        <w:t xml:space="preserve"> pristupila je talijanska strana s prijedlogom osnivanja stručnih radnih skupina (</w:t>
      </w:r>
      <w:r w:rsidR="00EB623B" w:rsidRPr="000B75D8">
        <w:rPr>
          <w:i/>
          <w:iCs/>
        </w:rPr>
        <w:t>tavolo tecnico</w:t>
      </w:r>
      <w:r w:rsidR="00EB623B" w:rsidRPr="000B75D8">
        <w:t xml:space="preserve">) koje bi za cilj imale </w:t>
      </w:r>
      <w:r w:rsidR="00E66659" w:rsidRPr="000B75D8">
        <w:t xml:space="preserve">razmatranje provedbe Ugovora između Republike Hrvatske i Talijanske Republike o pravima manjima </w:t>
      </w:r>
      <w:r w:rsidR="00B71323" w:rsidRPr="000B75D8">
        <w:t xml:space="preserve">potpisanog </w:t>
      </w:r>
      <w:r w:rsidR="00EB623B" w:rsidRPr="000B75D8">
        <w:t>5. studenog 1996. (NN15/97)</w:t>
      </w:r>
      <w:r w:rsidRPr="000B75D8">
        <w:t xml:space="preserve">, </w:t>
      </w:r>
      <w:r w:rsidR="00E66659" w:rsidRPr="000B75D8">
        <w:t>kao i</w:t>
      </w:r>
      <w:r w:rsidR="0086542D" w:rsidRPr="000B75D8">
        <w:t xml:space="preserve"> svečano obilježavanje 30. obljetnice</w:t>
      </w:r>
      <w:r w:rsidR="00676BFA" w:rsidRPr="000B75D8">
        <w:t xml:space="preserve"> njegova</w:t>
      </w:r>
      <w:r w:rsidR="0086542D" w:rsidRPr="000B75D8">
        <w:t xml:space="preserve"> potpisivanja. </w:t>
      </w:r>
    </w:p>
    <w:p w14:paraId="595E31BF" w14:textId="77777777" w:rsidR="00757F98" w:rsidRPr="000B75D8" w:rsidRDefault="00757F98" w:rsidP="00157E0E">
      <w:pPr>
        <w:jc w:val="both"/>
      </w:pPr>
    </w:p>
    <w:p w14:paraId="5A4F1ECE" w14:textId="34E33FD2" w:rsidR="00157E0E" w:rsidRPr="000B75D8" w:rsidRDefault="0086542D" w:rsidP="00157E0E">
      <w:pPr>
        <w:jc w:val="both"/>
      </w:pPr>
      <w:r w:rsidRPr="000B75D8">
        <w:t xml:space="preserve">Ministarstvo vanjskih i europskih poslova </w:t>
      </w:r>
      <w:r w:rsidR="00157E0E" w:rsidRPr="000B75D8">
        <w:t xml:space="preserve">kao nositelj aktivnosti i koordinator </w:t>
      </w:r>
      <w:r w:rsidRPr="000B75D8">
        <w:t xml:space="preserve">buduće međuresorne skupine </w:t>
      </w:r>
      <w:r w:rsidR="00157E0E" w:rsidRPr="000B75D8">
        <w:t>upućuje Vladi Republike Hrvatske na donošenje prijedlog Odluke o osnivanju Međuresorne radne skupine za</w:t>
      </w:r>
      <w:r w:rsidRPr="000B75D8">
        <w:t xml:space="preserve"> </w:t>
      </w:r>
      <w:r w:rsidR="00E66659" w:rsidRPr="000B75D8">
        <w:t xml:space="preserve">razmatranje </w:t>
      </w:r>
      <w:r w:rsidRPr="000B75D8">
        <w:t>provedbe Ugovora između Republike Hrvatske i Talijanske Republike o pravima manjima</w:t>
      </w:r>
      <w:r w:rsidR="00157E0E" w:rsidRPr="000B75D8">
        <w:t>, n</w:t>
      </w:r>
      <w:r w:rsidR="001A4C74" w:rsidRPr="000B75D8">
        <w:t>a temelju članka 24.</w:t>
      </w:r>
      <w:r w:rsidR="008A5538" w:rsidRPr="000B75D8">
        <w:t xml:space="preserve"> stavka 1. i 3.</w:t>
      </w:r>
      <w:r w:rsidR="001A4C74" w:rsidRPr="000B75D8">
        <w:t xml:space="preserve"> Zakona o Vladi Republike Hrvatske („Narodne novine“, broj 150/11., 119/14., 93/16., 116/18., 80/22. i 78/24.)</w:t>
      </w:r>
      <w:r w:rsidR="00676BFA" w:rsidRPr="000B75D8">
        <w:t>,</w:t>
      </w:r>
      <w:r w:rsidR="00E66659" w:rsidRPr="000B75D8">
        <w:t xml:space="preserve"> kao i obilježavanja 30. obljetnice tog Ugovora.</w:t>
      </w:r>
    </w:p>
    <w:p w14:paraId="285D99F5" w14:textId="77777777" w:rsidR="00157E0E" w:rsidRPr="000B75D8" w:rsidRDefault="00157E0E" w:rsidP="00157E0E">
      <w:pPr>
        <w:jc w:val="both"/>
      </w:pPr>
    </w:p>
    <w:p w14:paraId="0F1103B3" w14:textId="37D2526F" w:rsidR="00094483" w:rsidRPr="003666CC" w:rsidRDefault="0086542D" w:rsidP="00094483">
      <w:pPr>
        <w:jc w:val="both"/>
      </w:pPr>
      <w:r w:rsidRPr="000B75D8">
        <w:t xml:space="preserve">Ministarstvo vanjskih i europskih poslova, imajući na umu potrebu podizanja razine zaštite i prava hrvatske manjine u Talijanskoj </w:t>
      </w:r>
      <w:r w:rsidR="00E66659" w:rsidRPr="000B75D8">
        <w:t>R</w:t>
      </w:r>
      <w:r w:rsidRPr="000B75D8">
        <w:t>epublici, smatra potrebnim uključiti u rad Međuresorne radne skupine sva tijela državne uprave koja u svom djelokrugu imaju zadaću brige o pravima hrvatske manjine i zaštiti hrvatskog jezika i kulture</w:t>
      </w:r>
      <w:r w:rsidRPr="003666CC">
        <w:t xml:space="preserve">. </w:t>
      </w:r>
      <w:r w:rsidR="00960146" w:rsidRPr="003666CC">
        <w:t xml:space="preserve">Predstavnik Ministarstva kulture i medija </w:t>
      </w:r>
      <w:r w:rsidR="00E11B61" w:rsidRPr="003666CC">
        <w:t>kao tijela koje Zakon o potvrđivanju predmetnog Ugovora navodi kao nadležno za njegovu provedbu,</w:t>
      </w:r>
      <w:r w:rsidR="00960146" w:rsidRPr="003666CC">
        <w:t xml:space="preserve"> bi bio zamjenik predsjednika Međuresorne radne skupine. </w:t>
      </w:r>
      <w:r w:rsidR="004647CC" w:rsidRPr="003666CC">
        <w:t xml:space="preserve">U radu Međuresorne skupine sudjeluje i predstavnik Ureda predsjednika Vlade Republike Hrvatske, zatim Ministarstva pravosuđa, uprave i digitalne transformacije, Ministarstva znanosti, obrazovanja i mladih, Središnjeg državnog ureda za Hrvate izvan Republike Hrvatske i Ureda za ljudska prava i prava nacionalnih manjina. </w:t>
      </w:r>
      <w:r w:rsidR="00094483" w:rsidRPr="003666CC">
        <w:t>Po potrebi, u radu Međuresorne skupine sudjeluju i predstavnici  hrvatske manjine u talijanskim pokrajinama Molise i Furlanija-</w:t>
      </w:r>
      <w:r w:rsidR="00E66659" w:rsidRPr="003666CC">
        <w:t>J</w:t>
      </w:r>
      <w:r w:rsidR="00094483" w:rsidRPr="003666CC">
        <w:t xml:space="preserve">ulijska krajina te predstavnik talijanske manjine u Republici Hrvatskoj. </w:t>
      </w:r>
    </w:p>
    <w:p w14:paraId="32579C05" w14:textId="1AC79BB5" w:rsidR="0086542D" w:rsidRPr="003666CC" w:rsidRDefault="0086542D" w:rsidP="00157E0E">
      <w:pPr>
        <w:jc w:val="both"/>
      </w:pPr>
    </w:p>
    <w:p w14:paraId="71FA700E" w14:textId="77777777" w:rsidR="00F90D2E" w:rsidRPr="003666CC" w:rsidRDefault="00F90D2E" w:rsidP="00157E0E">
      <w:pPr>
        <w:jc w:val="both"/>
      </w:pPr>
      <w:r w:rsidRPr="003666CC">
        <w:t>U točki II. prijedloga Odluke propisane su zadaće Međuresorne radne skupine.</w:t>
      </w:r>
    </w:p>
    <w:p w14:paraId="2FA9CD6A" w14:textId="77777777" w:rsidR="00F90D2E" w:rsidRPr="003666CC" w:rsidRDefault="00F90D2E" w:rsidP="00157E0E">
      <w:pPr>
        <w:jc w:val="both"/>
      </w:pPr>
    </w:p>
    <w:p w14:paraId="697616C7" w14:textId="1B25A56A" w:rsidR="00D864D9" w:rsidRPr="003666CC" w:rsidRDefault="00F90D2E" w:rsidP="00157E0E">
      <w:pPr>
        <w:jc w:val="both"/>
      </w:pPr>
      <w:r w:rsidRPr="003666CC">
        <w:t>U točki III. prijedloga Odluke propisan</w:t>
      </w:r>
      <w:r w:rsidR="00D864D9" w:rsidRPr="003666CC">
        <w:t xml:space="preserve"> je </w:t>
      </w:r>
      <w:r w:rsidRPr="003666CC">
        <w:t>sastav Međuresorne radne skupine</w:t>
      </w:r>
    </w:p>
    <w:p w14:paraId="36547D69" w14:textId="77777777" w:rsidR="00D864D9" w:rsidRPr="003666CC" w:rsidRDefault="00D864D9" w:rsidP="00157E0E">
      <w:pPr>
        <w:jc w:val="both"/>
      </w:pPr>
    </w:p>
    <w:p w14:paraId="7023942E" w14:textId="77777777" w:rsidR="00D50B84" w:rsidRPr="003666CC" w:rsidRDefault="00D864D9" w:rsidP="00157E0E">
      <w:pPr>
        <w:jc w:val="both"/>
      </w:pPr>
      <w:r w:rsidRPr="003666CC">
        <w:t xml:space="preserve">U točki IV. </w:t>
      </w:r>
      <w:r w:rsidR="00D50B84" w:rsidRPr="003666CC">
        <w:t>p</w:t>
      </w:r>
      <w:r w:rsidRPr="003666CC">
        <w:t>rijedlog</w:t>
      </w:r>
      <w:r w:rsidR="00D50B84" w:rsidRPr="003666CC">
        <w:t>a</w:t>
      </w:r>
      <w:r w:rsidRPr="003666CC">
        <w:t xml:space="preserve"> Odluke </w:t>
      </w:r>
      <w:r w:rsidR="00D50B84" w:rsidRPr="003666CC">
        <w:t>propisan je način rada Međuresorne radne skupine.</w:t>
      </w:r>
    </w:p>
    <w:p w14:paraId="1FD9DD2D" w14:textId="77777777" w:rsidR="00D50B84" w:rsidRPr="003666CC" w:rsidRDefault="00D50B84" w:rsidP="00157E0E">
      <w:pPr>
        <w:jc w:val="both"/>
      </w:pPr>
    </w:p>
    <w:p w14:paraId="2BDA9B86" w14:textId="4D545102" w:rsidR="00F90D2E" w:rsidRPr="003666CC" w:rsidRDefault="00D864D9" w:rsidP="00157E0E">
      <w:pPr>
        <w:jc w:val="both"/>
      </w:pPr>
      <w:r w:rsidRPr="003666CC">
        <w:t xml:space="preserve">U točki V. prijedloga Odluke propisana je </w:t>
      </w:r>
      <w:r w:rsidR="00F90D2E" w:rsidRPr="003666CC">
        <w:t>nadležnost Ministarstva vanjskih i europskih poslova za koordinaciju</w:t>
      </w:r>
      <w:r w:rsidR="003A30F9" w:rsidRPr="003666CC">
        <w:t xml:space="preserve"> te stručne, tehničke i administrativne poslove za</w:t>
      </w:r>
      <w:r w:rsidR="00F90D2E" w:rsidRPr="003666CC">
        <w:t xml:space="preserve"> rad Međuresorne radne skupine.  </w:t>
      </w:r>
    </w:p>
    <w:p w14:paraId="36B4A699" w14:textId="4B681280" w:rsidR="00D50B84" w:rsidRPr="003666CC" w:rsidRDefault="00D50B84" w:rsidP="00157E0E">
      <w:pPr>
        <w:jc w:val="both"/>
      </w:pPr>
    </w:p>
    <w:p w14:paraId="344D0C07" w14:textId="6683D150" w:rsidR="00D50B84" w:rsidRPr="000B75D8" w:rsidRDefault="00D50B84" w:rsidP="00D50B84">
      <w:pPr>
        <w:jc w:val="both"/>
      </w:pPr>
      <w:r w:rsidRPr="003666CC">
        <w:t>U točki VI. prijedloga Odluke propisan je način i rok za imenovanje</w:t>
      </w:r>
      <w:r w:rsidRPr="000B75D8">
        <w:t xml:space="preserve"> predstavnika uključenih tijela.</w:t>
      </w:r>
    </w:p>
    <w:p w14:paraId="729A86F2" w14:textId="4E6C8592" w:rsidR="00D50B84" w:rsidRPr="000B75D8" w:rsidRDefault="00D50B84" w:rsidP="00157E0E">
      <w:pPr>
        <w:jc w:val="both"/>
      </w:pPr>
    </w:p>
    <w:p w14:paraId="4F2803E3" w14:textId="0055E7A5" w:rsidR="008A5538" w:rsidRPr="000B75D8" w:rsidRDefault="003A30F9" w:rsidP="00157E0E">
      <w:pPr>
        <w:jc w:val="both"/>
      </w:pPr>
      <w:r w:rsidRPr="000B75D8">
        <w:t>Točka V</w:t>
      </w:r>
      <w:r w:rsidR="00D864D9" w:rsidRPr="000B75D8">
        <w:t>II</w:t>
      </w:r>
      <w:r w:rsidRPr="000B75D8">
        <w:t>.</w:t>
      </w:r>
      <w:r w:rsidR="008A5538" w:rsidRPr="000B75D8">
        <w:t xml:space="preserve"> propisuje obvezu Ministarstva vanjskih i europskih poslova da o ovoj Odluci obavijesti tijela iz točke III. stavka 1. Odluke. </w:t>
      </w:r>
    </w:p>
    <w:p w14:paraId="4D2A0231" w14:textId="77777777" w:rsidR="008A5538" w:rsidRPr="000B75D8" w:rsidRDefault="008A5538" w:rsidP="00157E0E">
      <w:pPr>
        <w:jc w:val="both"/>
      </w:pPr>
    </w:p>
    <w:p w14:paraId="5FA2ECC3" w14:textId="00E1B7DC" w:rsidR="00F90D2E" w:rsidRPr="00157E0E" w:rsidRDefault="008A5538" w:rsidP="00157E0E">
      <w:pPr>
        <w:jc w:val="both"/>
      </w:pPr>
      <w:r w:rsidRPr="000B75D8">
        <w:t>Točka V</w:t>
      </w:r>
      <w:r w:rsidR="00D864D9" w:rsidRPr="000B75D8">
        <w:t>III</w:t>
      </w:r>
      <w:r w:rsidRPr="000B75D8">
        <w:t xml:space="preserve">. </w:t>
      </w:r>
      <w:r w:rsidR="003A30F9" w:rsidRPr="000B75D8">
        <w:t>propisuje stupanje Odluke na snagu.</w:t>
      </w:r>
    </w:p>
    <w:sectPr w:rsidR="00F90D2E" w:rsidRPr="00157E0E" w:rsidSect="006F74AD">
      <w:footerReference w:type="default" r:id="rId14"/>
      <w:pgSz w:w="11906" w:h="16838"/>
      <w:pgMar w:top="1134" w:right="1418" w:bottom="1134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0C7D2" w14:textId="77777777" w:rsidR="00894A78" w:rsidRDefault="00894A78" w:rsidP="0011560A">
      <w:r>
        <w:separator/>
      </w:r>
    </w:p>
  </w:endnote>
  <w:endnote w:type="continuationSeparator" w:id="0">
    <w:p w14:paraId="0FB6166C" w14:textId="77777777" w:rsidR="00894A78" w:rsidRDefault="00894A7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56D76" w14:textId="77777777" w:rsidR="00A22605" w:rsidRPr="00CE78D1" w:rsidRDefault="00A22605" w:rsidP="004E6DA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E450BD4" w14:textId="77777777" w:rsidR="00A22605" w:rsidRDefault="00A22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D900" w14:textId="77777777" w:rsidR="000350D9" w:rsidRPr="00CE78D1" w:rsidRDefault="000350D9" w:rsidP="008E4570">
    <w:pPr>
      <w:pStyle w:val="Footer"/>
      <w:pBdr>
        <w:top w:val="single" w:sz="4" w:space="1" w:color="404040" w:themeColor="text1" w:themeTint="BF"/>
      </w:pBdr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DBE9" w14:textId="77777777" w:rsidR="00894A78" w:rsidRDefault="00894A78" w:rsidP="0011560A">
      <w:r>
        <w:separator/>
      </w:r>
    </w:p>
  </w:footnote>
  <w:footnote w:type="continuationSeparator" w:id="0">
    <w:p w14:paraId="2D8DB0F4" w14:textId="77777777" w:rsidR="00894A78" w:rsidRDefault="00894A78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0FD2"/>
    <w:multiLevelType w:val="hybridMultilevel"/>
    <w:tmpl w:val="75BABC72"/>
    <w:lvl w:ilvl="0" w:tplc="3A345E9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16538B"/>
    <w:multiLevelType w:val="multilevel"/>
    <w:tmpl w:val="52C60616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342C3"/>
    <w:multiLevelType w:val="hybridMultilevel"/>
    <w:tmpl w:val="CDA6E496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C56"/>
    <w:multiLevelType w:val="multilevel"/>
    <w:tmpl w:val="32844400"/>
    <w:lvl w:ilvl="0">
      <w:start w:val="2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CD78EC"/>
    <w:multiLevelType w:val="hybridMultilevel"/>
    <w:tmpl w:val="D71288FA"/>
    <w:lvl w:ilvl="0" w:tplc="28162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2847"/>
    <w:multiLevelType w:val="hybridMultilevel"/>
    <w:tmpl w:val="B8BA3E74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0D91"/>
    <w:multiLevelType w:val="hybridMultilevel"/>
    <w:tmpl w:val="A61273A2"/>
    <w:lvl w:ilvl="0" w:tplc="7A6C0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C3D06"/>
    <w:multiLevelType w:val="hybridMultilevel"/>
    <w:tmpl w:val="934C6038"/>
    <w:lvl w:ilvl="0" w:tplc="FF24C39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15922"/>
    <w:multiLevelType w:val="hybridMultilevel"/>
    <w:tmpl w:val="66F8A448"/>
    <w:lvl w:ilvl="0" w:tplc="9A52E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C1D"/>
    <w:rsid w:val="0002642A"/>
    <w:rsid w:val="000344FE"/>
    <w:rsid w:val="000350D9"/>
    <w:rsid w:val="00057310"/>
    <w:rsid w:val="00063520"/>
    <w:rsid w:val="000723E1"/>
    <w:rsid w:val="00086A6C"/>
    <w:rsid w:val="00091CBB"/>
    <w:rsid w:val="00094483"/>
    <w:rsid w:val="00095474"/>
    <w:rsid w:val="000A0862"/>
    <w:rsid w:val="000A1938"/>
    <w:rsid w:val="000A1D60"/>
    <w:rsid w:val="000A3A3B"/>
    <w:rsid w:val="000B1EF0"/>
    <w:rsid w:val="000B385F"/>
    <w:rsid w:val="000B75D8"/>
    <w:rsid w:val="000D0C29"/>
    <w:rsid w:val="000D1A50"/>
    <w:rsid w:val="000D3AB3"/>
    <w:rsid w:val="000E6671"/>
    <w:rsid w:val="001015C6"/>
    <w:rsid w:val="00110E6C"/>
    <w:rsid w:val="0011560A"/>
    <w:rsid w:val="00135F1A"/>
    <w:rsid w:val="00146B79"/>
    <w:rsid w:val="00147DE9"/>
    <w:rsid w:val="00157E0E"/>
    <w:rsid w:val="0016011F"/>
    <w:rsid w:val="00170226"/>
    <w:rsid w:val="00170CCE"/>
    <w:rsid w:val="001741AA"/>
    <w:rsid w:val="00186284"/>
    <w:rsid w:val="001917B2"/>
    <w:rsid w:val="001A13E7"/>
    <w:rsid w:val="001A4C74"/>
    <w:rsid w:val="001A6C3F"/>
    <w:rsid w:val="001B7A97"/>
    <w:rsid w:val="001C2798"/>
    <w:rsid w:val="001C7534"/>
    <w:rsid w:val="001D181B"/>
    <w:rsid w:val="001E09AB"/>
    <w:rsid w:val="001E3DA9"/>
    <w:rsid w:val="001E7218"/>
    <w:rsid w:val="001F69D3"/>
    <w:rsid w:val="002179F8"/>
    <w:rsid w:val="00220956"/>
    <w:rsid w:val="0022170C"/>
    <w:rsid w:val="00223DAA"/>
    <w:rsid w:val="00223E14"/>
    <w:rsid w:val="0023549E"/>
    <w:rsid w:val="002360B3"/>
    <w:rsid w:val="0023763F"/>
    <w:rsid w:val="002431E1"/>
    <w:rsid w:val="00284B84"/>
    <w:rsid w:val="0028608D"/>
    <w:rsid w:val="0029163B"/>
    <w:rsid w:val="002A090F"/>
    <w:rsid w:val="002A1D77"/>
    <w:rsid w:val="002B107A"/>
    <w:rsid w:val="002B1637"/>
    <w:rsid w:val="002C08BE"/>
    <w:rsid w:val="002C6C61"/>
    <w:rsid w:val="002D1256"/>
    <w:rsid w:val="002D6C51"/>
    <w:rsid w:val="002D7C91"/>
    <w:rsid w:val="003033E4"/>
    <w:rsid w:val="00304232"/>
    <w:rsid w:val="00305A34"/>
    <w:rsid w:val="003121BE"/>
    <w:rsid w:val="00312E9C"/>
    <w:rsid w:val="003209F3"/>
    <w:rsid w:val="00323C77"/>
    <w:rsid w:val="0033343C"/>
    <w:rsid w:val="00336EE7"/>
    <w:rsid w:val="00337F1A"/>
    <w:rsid w:val="0034351C"/>
    <w:rsid w:val="00345D6A"/>
    <w:rsid w:val="00351357"/>
    <w:rsid w:val="003666CC"/>
    <w:rsid w:val="00374FBD"/>
    <w:rsid w:val="003750B9"/>
    <w:rsid w:val="00381F04"/>
    <w:rsid w:val="00382F30"/>
    <w:rsid w:val="0038426B"/>
    <w:rsid w:val="003929F5"/>
    <w:rsid w:val="00393300"/>
    <w:rsid w:val="003A2F05"/>
    <w:rsid w:val="003A30F9"/>
    <w:rsid w:val="003C09D8"/>
    <w:rsid w:val="003D1A46"/>
    <w:rsid w:val="003D47D1"/>
    <w:rsid w:val="003F5623"/>
    <w:rsid w:val="0040016D"/>
    <w:rsid w:val="004039BD"/>
    <w:rsid w:val="00405067"/>
    <w:rsid w:val="00435A63"/>
    <w:rsid w:val="00440D6D"/>
    <w:rsid w:val="00442367"/>
    <w:rsid w:val="00454F1E"/>
    <w:rsid w:val="004604A5"/>
    <w:rsid w:val="00461188"/>
    <w:rsid w:val="00461FB7"/>
    <w:rsid w:val="004647CC"/>
    <w:rsid w:val="004A776B"/>
    <w:rsid w:val="004C1375"/>
    <w:rsid w:val="004C5354"/>
    <w:rsid w:val="004C7538"/>
    <w:rsid w:val="004C7DE2"/>
    <w:rsid w:val="004D22B5"/>
    <w:rsid w:val="004E1300"/>
    <w:rsid w:val="004E4E34"/>
    <w:rsid w:val="00504248"/>
    <w:rsid w:val="00512563"/>
    <w:rsid w:val="005146D6"/>
    <w:rsid w:val="00527A6B"/>
    <w:rsid w:val="00535BE0"/>
    <w:rsid w:val="00535E09"/>
    <w:rsid w:val="00542931"/>
    <w:rsid w:val="00543D98"/>
    <w:rsid w:val="00551F30"/>
    <w:rsid w:val="00552461"/>
    <w:rsid w:val="00562C8C"/>
    <w:rsid w:val="0056365A"/>
    <w:rsid w:val="00571F6C"/>
    <w:rsid w:val="00572679"/>
    <w:rsid w:val="005763B2"/>
    <w:rsid w:val="005846C3"/>
    <w:rsid w:val="005861F2"/>
    <w:rsid w:val="005906BB"/>
    <w:rsid w:val="005B419D"/>
    <w:rsid w:val="005C3A4C"/>
    <w:rsid w:val="005E7CAB"/>
    <w:rsid w:val="005F4727"/>
    <w:rsid w:val="0060250A"/>
    <w:rsid w:val="00625F91"/>
    <w:rsid w:val="00633454"/>
    <w:rsid w:val="00652604"/>
    <w:rsid w:val="0065417A"/>
    <w:rsid w:val="0066110E"/>
    <w:rsid w:val="006661AC"/>
    <w:rsid w:val="00675B44"/>
    <w:rsid w:val="00676BFA"/>
    <w:rsid w:val="0068013E"/>
    <w:rsid w:val="00683940"/>
    <w:rsid w:val="0068457F"/>
    <w:rsid w:val="00687598"/>
    <w:rsid w:val="0068772B"/>
    <w:rsid w:val="00693A4D"/>
    <w:rsid w:val="00694D87"/>
    <w:rsid w:val="006A0A2E"/>
    <w:rsid w:val="006A3270"/>
    <w:rsid w:val="006B7800"/>
    <w:rsid w:val="006C0CC3"/>
    <w:rsid w:val="006C2040"/>
    <w:rsid w:val="006C3C20"/>
    <w:rsid w:val="006D16E0"/>
    <w:rsid w:val="006E11B3"/>
    <w:rsid w:val="006E14A9"/>
    <w:rsid w:val="006E611E"/>
    <w:rsid w:val="006F74AD"/>
    <w:rsid w:val="007010C7"/>
    <w:rsid w:val="0072077B"/>
    <w:rsid w:val="0072288A"/>
    <w:rsid w:val="00723E56"/>
    <w:rsid w:val="0072555D"/>
    <w:rsid w:val="00726165"/>
    <w:rsid w:val="00731AC4"/>
    <w:rsid w:val="00734B6D"/>
    <w:rsid w:val="00757F98"/>
    <w:rsid w:val="0076127C"/>
    <w:rsid w:val="007638D8"/>
    <w:rsid w:val="00777CAA"/>
    <w:rsid w:val="0078648A"/>
    <w:rsid w:val="007977B3"/>
    <w:rsid w:val="007A1768"/>
    <w:rsid w:val="007A1881"/>
    <w:rsid w:val="007B2F8A"/>
    <w:rsid w:val="007C4001"/>
    <w:rsid w:val="007D4AEE"/>
    <w:rsid w:val="007E3965"/>
    <w:rsid w:val="007E75B3"/>
    <w:rsid w:val="007F168A"/>
    <w:rsid w:val="007F791D"/>
    <w:rsid w:val="0080474E"/>
    <w:rsid w:val="008137B5"/>
    <w:rsid w:val="00815918"/>
    <w:rsid w:val="008227F2"/>
    <w:rsid w:val="0082416C"/>
    <w:rsid w:val="00831D3D"/>
    <w:rsid w:val="00833808"/>
    <w:rsid w:val="008353A1"/>
    <w:rsid w:val="008365FD"/>
    <w:rsid w:val="00840F11"/>
    <w:rsid w:val="0086542D"/>
    <w:rsid w:val="008773A7"/>
    <w:rsid w:val="00881BBB"/>
    <w:rsid w:val="0089283D"/>
    <w:rsid w:val="00894A78"/>
    <w:rsid w:val="008A3DDB"/>
    <w:rsid w:val="008A5538"/>
    <w:rsid w:val="008A6577"/>
    <w:rsid w:val="008B2807"/>
    <w:rsid w:val="008B3B6E"/>
    <w:rsid w:val="008B5C4D"/>
    <w:rsid w:val="008C0303"/>
    <w:rsid w:val="008C0768"/>
    <w:rsid w:val="008C1D0A"/>
    <w:rsid w:val="008D1E25"/>
    <w:rsid w:val="008E175B"/>
    <w:rsid w:val="008E4570"/>
    <w:rsid w:val="008F0DD4"/>
    <w:rsid w:val="0090200F"/>
    <w:rsid w:val="009047E4"/>
    <w:rsid w:val="00905CBB"/>
    <w:rsid w:val="00905CF5"/>
    <w:rsid w:val="009126B3"/>
    <w:rsid w:val="0091454B"/>
    <w:rsid w:val="009152C4"/>
    <w:rsid w:val="00915B53"/>
    <w:rsid w:val="0092624E"/>
    <w:rsid w:val="00926ED4"/>
    <w:rsid w:val="00934845"/>
    <w:rsid w:val="0095079B"/>
    <w:rsid w:val="00953BA1"/>
    <w:rsid w:val="00954D08"/>
    <w:rsid w:val="009576CD"/>
    <w:rsid w:val="00960146"/>
    <w:rsid w:val="00967DE2"/>
    <w:rsid w:val="00986155"/>
    <w:rsid w:val="009930CA"/>
    <w:rsid w:val="009C33E1"/>
    <w:rsid w:val="009C490B"/>
    <w:rsid w:val="009C7815"/>
    <w:rsid w:val="009E0FB6"/>
    <w:rsid w:val="009F07F7"/>
    <w:rsid w:val="00A15F08"/>
    <w:rsid w:val="00A16550"/>
    <w:rsid w:val="00A175E9"/>
    <w:rsid w:val="00A21819"/>
    <w:rsid w:val="00A22605"/>
    <w:rsid w:val="00A23BB8"/>
    <w:rsid w:val="00A45CF4"/>
    <w:rsid w:val="00A4710C"/>
    <w:rsid w:val="00A52A71"/>
    <w:rsid w:val="00A573DC"/>
    <w:rsid w:val="00A60AA2"/>
    <w:rsid w:val="00A6339A"/>
    <w:rsid w:val="00A725A4"/>
    <w:rsid w:val="00A821A1"/>
    <w:rsid w:val="00A83290"/>
    <w:rsid w:val="00A87352"/>
    <w:rsid w:val="00A9756C"/>
    <w:rsid w:val="00AA5C4E"/>
    <w:rsid w:val="00AA68E2"/>
    <w:rsid w:val="00AC1B18"/>
    <w:rsid w:val="00AC3646"/>
    <w:rsid w:val="00AD0AE2"/>
    <w:rsid w:val="00AD2F06"/>
    <w:rsid w:val="00AD36C4"/>
    <w:rsid w:val="00AD4D7C"/>
    <w:rsid w:val="00AE59DF"/>
    <w:rsid w:val="00AF6CF1"/>
    <w:rsid w:val="00B00192"/>
    <w:rsid w:val="00B36931"/>
    <w:rsid w:val="00B42E00"/>
    <w:rsid w:val="00B462AB"/>
    <w:rsid w:val="00B54AE7"/>
    <w:rsid w:val="00B57187"/>
    <w:rsid w:val="00B61C10"/>
    <w:rsid w:val="00B706F8"/>
    <w:rsid w:val="00B71323"/>
    <w:rsid w:val="00B76307"/>
    <w:rsid w:val="00B908C2"/>
    <w:rsid w:val="00B96FF8"/>
    <w:rsid w:val="00B978A5"/>
    <w:rsid w:val="00BA2463"/>
    <w:rsid w:val="00BA28CD"/>
    <w:rsid w:val="00BA72BF"/>
    <w:rsid w:val="00C00D20"/>
    <w:rsid w:val="00C038E6"/>
    <w:rsid w:val="00C13794"/>
    <w:rsid w:val="00C149D2"/>
    <w:rsid w:val="00C248AC"/>
    <w:rsid w:val="00C24B08"/>
    <w:rsid w:val="00C337A4"/>
    <w:rsid w:val="00C34F25"/>
    <w:rsid w:val="00C44327"/>
    <w:rsid w:val="00C54C0E"/>
    <w:rsid w:val="00C624F8"/>
    <w:rsid w:val="00C829BB"/>
    <w:rsid w:val="00C969CC"/>
    <w:rsid w:val="00CA2F8D"/>
    <w:rsid w:val="00CA4F84"/>
    <w:rsid w:val="00CB5ACA"/>
    <w:rsid w:val="00CD1639"/>
    <w:rsid w:val="00CD3EFA"/>
    <w:rsid w:val="00CE3D00"/>
    <w:rsid w:val="00CE78D1"/>
    <w:rsid w:val="00CF7BB4"/>
    <w:rsid w:val="00CF7EEC"/>
    <w:rsid w:val="00D05C43"/>
    <w:rsid w:val="00D07290"/>
    <w:rsid w:val="00D1127C"/>
    <w:rsid w:val="00D14240"/>
    <w:rsid w:val="00D15C52"/>
    <w:rsid w:val="00D1614C"/>
    <w:rsid w:val="00D275E3"/>
    <w:rsid w:val="00D33397"/>
    <w:rsid w:val="00D46E8F"/>
    <w:rsid w:val="00D47FBA"/>
    <w:rsid w:val="00D50B84"/>
    <w:rsid w:val="00D5461A"/>
    <w:rsid w:val="00D62C4D"/>
    <w:rsid w:val="00D64981"/>
    <w:rsid w:val="00D736B6"/>
    <w:rsid w:val="00D8016C"/>
    <w:rsid w:val="00D864D9"/>
    <w:rsid w:val="00D9134B"/>
    <w:rsid w:val="00D92A3D"/>
    <w:rsid w:val="00DA49AD"/>
    <w:rsid w:val="00DB0A6B"/>
    <w:rsid w:val="00DB28EB"/>
    <w:rsid w:val="00DB6366"/>
    <w:rsid w:val="00DE049B"/>
    <w:rsid w:val="00DF5618"/>
    <w:rsid w:val="00E11B61"/>
    <w:rsid w:val="00E15E51"/>
    <w:rsid w:val="00E22016"/>
    <w:rsid w:val="00E24A03"/>
    <w:rsid w:val="00E25569"/>
    <w:rsid w:val="00E50568"/>
    <w:rsid w:val="00E50D00"/>
    <w:rsid w:val="00E601A2"/>
    <w:rsid w:val="00E66659"/>
    <w:rsid w:val="00E768CA"/>
    <w:rsid w:val="00E77198"/>
    <w:rsid w:val="00E83E23"/>
    <w:rsid w:val="00E961C3"/>
    <w:rsid w:val="00EA3AD1"/>
    <w:rsid w:val="00EA3E8D"/>
    <w:rsid w:val="00EB1248"/>
    <w:rsid w:val="00EB623B"/>
    <w:rsid w:val="00EC08EF"/>
    <w:rsid w:val="00EC1B0B"/>
    <w:rsid w:val="00ED236E"/>
    <w:rsid w:val="00EE03CA"/>
    <w:rsid w:val="00EE2997"/>
    <w:rsid w:val="00EE6BB5"/>
    <w:rsid w:val="00EE7199"/>
    <w:rsid w:val="00EF3FC8"/>
    <w:rsid w:val="00F078B6"/>
    <w:rsid w:val="00F12924"/>
    <w:rsid w:val="00F16E00"/>
    <w:rsid w:val="00F3220D"/>
    <w:rsid w:val="00F545E1"/>
    <w:rsid w:val="00F6522C"/>
    <w:rsid w:val="00F664BB"/>
    <w:rsid w:val="00F764AD"/>
    <w:rsid w:val="00F840E6"/>
    <w:rsid w:val="00F90D2E"/>
    <w:rsid w:val="00F95506"/>
    <w:rsid w:val="00F95A2D"/>
    <w:rsid w:val="00F978E2"/>
    <w:rsid w:val="00F97BA9"/>
    <w:rsid w:val="00FA4E25"/>
    <w:rsid w:val="00FB235D"/>
    <w:rsid w:val="00FD258C"/>
    <w:rsid w:val="00FD3C5B"/>
    <w:rsid w:val="00FD5C0F"/>
    <w:rsid w:val="00FD70FA"/>
    <w:rsid w:val="00FE2B63"/>
    <w:rsid w:val="00FE37DC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5E123D"/>
  <w15:docId w15:val="{2355DCB5-76BD-4167-B639-B55BE34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624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2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24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2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24F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35BE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535BE0"/>
    <w:pPr>
      <w:widowControl w:val="0"/>
      <w:spacing w:after="100" w:line="271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535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AZJMDCZ6QSYZ-15-1814</_dlc_DocId>
    <_dlc_DocIdUrl xmlns="a494813a-d0d8-4dad-94cb-0d196f36ba15">
      <Url>https://ekoordinacije.vlada.hr/sjednicevanjska/_layouts/15/DocIdRedir.aspx?ID=AZJMDCZ6QSYZ-15-1814</Url>
      <Description>AZJMDCZ6QSYZ-15-1814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C428-5BC8-446C-9954-A5291AFF04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A439F-5C2A-4C6C-B7F8-840514455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A5730-0251-4E43-B869-4C8116AC8DEA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03CD35-A0BB-4DBD-BFAC-56EA2363A7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12621F-B8A7-4F4D-9B20-F22F2F42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dc:description/>
  <cp:lastModifiedBy>Senada Džafović</cp:lastModifiedBy>
  <cp:revision>11</cp:revision>
  <cp:lastPrinted>2024-09-17T08:47:00Z</cp:lastPrinted>
  <dcterms:created xsi:type="dcterms:W3CDTF">2026-05-12T10:50:00Z</dcterms:created>
  <dcterms:modified xsi:type="dcterms:W3CDTF">2026-05-15T12:02:00Z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409a3713-bb58-44b3-b899-072dc322279a</vt:lpwstr>
  </property>
</Properties>
</file>