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A8A62" w14:textId="77777777" w:rsidR="005E5744" w:rsidRPr="005E5744" w:rsidRDefault="005E5744" w:rsidP="005E5744">
      <w:pPr>
        <w:jc w:val="center"/>
        <w:rPr>
          <w:rFonts w:ascii="Times New Roman" w:hAnsi="Times New Roman" w:cs="Times New Roman"/>
        </w:rPr>
      </w:pPr>
      <w:r w:rsidRPr="005E5744">
        <w:rPr>
          <w:rFonts w:ascii="Times New Roman" w:hAnsi="Times New Roman" w:cs="Times New Roman"/>
          <w:noProof/>
        </w:rPr>
        <w:drawing>
          <wp:inline distT="0" distB="0" distL="0" distR="0" wp14:anchorId="30AEF87A" wp14:editId="437F3211">
            <wp:extent cx="502285" cy="68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44">
        <w:rPr>
          <w:rFonts w:ascii="Times New Roman" w:hAnsi="Times New Roman" w:cs="Times New Roman"/>
        </w:rPr>
        <w:fldChar w:fldCharType="begin"/>
      </w:r>
      <w:r w:rsidRPr="005E5744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E5744">
        <w:rPr>
          <w:rFonts w:ascii="Times New Roman" w:hAnsi="Times New Roman" w:cs="Times New Roman"/>
        </w:rPr>
        <w:fldChar w:fldCharType="end"/>
      </w:r>
    </w:p>
    <w:p w14:paraId="498B9DF4" w14:textId="77777777" w:rsidR="005E5744" w:rsidRPr="005E5744" w:rsidRDefault="005E5744" w:rsidP="005E5744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E5744">
        <w:rPr>
          <w:rFonts w:ascii="Times New Roman" w:hAnsi="Times New Roman" w:cs="Times New Roman"/>
          <w:sz w:val="28"/>
        </w:rPr>
        <w:t>VLADA REPUBLIKE HRVATSKE</w:t>
      </w:r>
    </w:p>
    <w:p w14:paraId="0C377701" w14:textId="77777777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</w:p>
    <w:p w14:paraId="46DD2147" w14:textId="171A6D00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  <w:r w:rsidRPr="005E5744">
        <w:rPr>
          <w:rFonts w:ascii="Times New Roman" w:hAnsi="Times New Roman" w:cs="Times New Roman"/>
        </w:rPr>
        <w:t xml:space="preserve">Zagreb, </w:t>
      </w:r>
      <w:r>
        <w:rPr>
          <w:rFonts w:ascii="Times New Roman" w:hAnsi="Times New Roman" w:cs="Times New Roman"/>
        </w:rPr>
        <w:t>28. svibnja</w:t>
      </w:r>
      <w:r w:rsidRPr="005E5744">
        <w:rPr>
          <w:rFonts w:ascii="Times New Roman" w:hAnsi="Times New Roman" w:cs="Times New Roman"/>
        </w:rPr>
        <w:t xml:space="preserve"> 2026.</w:t>
      </w:r>
    </w:p>
    <w:p w14:paraId="2C527850" w14:textId="77777777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</w:p>
    <w:p w14:paraId="72DE4E88" w14:textId="77777777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</w:p>
    <w:p w14:paraId="55779D75" w14:textId="77777777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</w:p>
    <w:p w14:paraId="68E07AA0" w14:textId="77777777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</w:p>
    <w:p w14:paraId="06CD4643" w14:textId="77777777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</w:p>
    <w:p w14:paraId="0C0D2EAB" w14:textId="77777777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</w:p>
    <w:p w14:paraId="70C3FDAE" w14:textId="77777777" w:rsidR="005E5744" w:rsidRPr="005E5744" w:rsidRDefault="005E5744" w:rsidP="005E5744">
      <w:pPr>
        <w:jc w:val="right"/>
        <w:rPr>
          <w:rFonts w:ascii="Times New Roman" w:hAnsi="Times New Roman" w:cs="Times New Roman"/>
        </w:rPr>
      </w:pPr>
    </w:p>
    <w:p w14:paraId="29E7F8D2" w14:textId="1B188FB1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  <w:r w:rsidRPr="005E5744">
        <w:rPr>
          <w:rFonts w:ascii="Times New Roman" w:hAnsi="Times New Roman" w:cs="Times New Roman"/>
        </w:rPr>
        <w:t>________________________________________________________________________</w:t>
      </w:r>
      <w:r w:rsidR="003D7E9D">
        <w:rPr>
          <w:rFonts w:ascii="Times New Roman" w:hAnsi="Times New Roman" w:cs="Times New Roman"/>
        </w:rPr>
        <w:t>________</w:t>
      </w:r>
      <w:r w:rsidRPr="005E5744">
        <w:rPr>
          <w:rFonts w:ascii="Times New Roman" w:hAnsi="Times New Roman" w:cs="Times New Roman"/>
        </w:rPr>
        <w:t>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5E5744" w:rsidRPr="005E5744" w14:paraId="383D59D4" w14:textId="77777777" w:rsidTr="00D53507">
        <w:tc>
          <w:tcPr>
            <w:tcW w:w="1951" w:type="dxa"/>
            <w:shd w:val="clear" w:color="auto" w:fill="auto"/>
          </w:tcPr>
          <w:p w14:paraId="43414676" w14:textId="77777777" w:rsidR="005E5744" w:rsidRPr="005E5744" w:rsidRDefault="005E5744" w:rsidP="00D535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5744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5E574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A390338" w14:textId="080EE3B9" w:rsidR="005E5744" w:rsidRPr="005E5744" w:rsidRDefault="005E5744" w:rsidP="005E5744">
            <w:pPr>
              <w:rPr>
                <w:rFonts w:ascii="Times New Roman" w:hAnsi="Times New Roman" w:cs="Times New Roman"/>
              </w:rPr>
            </w:pPr>
            <w:r w:rsidRPr="005E5744">
              <w:rPr>
                <w:rFonts w:ascii="Times New Roman" w:hAnsi="Times New Roman" w:cs="Times New Roman"/>
              </w:rPr>
              <w:t xml:space="preserve">Ministarstvo </w:t>
            </w:r>
            <w:r>
              <w:rPr>
                <w:rFonts w:ascii="Times New Roman" w:hAnsi="Times New Roman" w:cs="Times New Roman"/>
              </w:rPr>
              <w:t>vanjskih i europskih poslova</w:t>
            </w:r>
          </w:p>
        </w:tc>
      </w:tr>
    </w:tbl>
    <w:p w14:paraId="24ABF5BB" w14:textId="678ABB80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  <w:r w:rsidRPr="005E5744">
        <w:rPr>
          <w:rFonts w:ascii="Times New Roman" w:hAnsi="Times New Roman" w:cs="Times New Roman"/>
        </w:rPr>
        <w:t>________________________________________________________________________</w:t>
      </w:r>
      <w:r w:rsidR="003D7E9D">
        <w:rPr>
          <w:rFonts w:ascii="Times New Roman" w:hAnsi="Times New Roman" w:cs="Times New Roman"/>
        </w:rPr>
        <w:t>________</w:t>
      </w:r>
      <w:r w:rsidRPr="005E5744">
        <w:rPr>
          <w:rFonts w:ascii="Times New Roman" w:hAnsi="Times New Roman" w:cs="Times New Roman"/>
        </w:rPr>
        <w:t>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4"/>
      </w:tblGrid>
      <w:tr w:rsidR="005E5744" w:rsidRPr="005E5744" w14:paraId="7800EC18" w14:textId="77777777" w:rsidTr="00D53507">
        <w:tc>
          <w:tcPr>
            <w:tcW w:w="1951" w:type="dxa"/>
            <w:shd w:val="clear" w:color="auto" w:fill="auto"/>
          </w:tcPr>
          <w:p w14:paraId="73FEC6FF" w14:textId="77777777" w:rsidR="005E5744" w:rsidRPr="005E5744" w:rsidRDefault="005E5744" w:rsidP="00D535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E5744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5E574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6AFA985" w14:textId="22E6A4CB" w:rsidR="003D7E9D" w:rsidRPr="00342F3D" w:rsidRDefault="003D7E9D" w:rsidP="003D7E9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3D7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višegodišnjem financijskom doprinosu Fondu Ujedinjenih naroda za djecu (UNICEF</w:t>
            </w:r>
            <w:r w:rsidRPr="00342F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0250A18" w14:textId="3E42E315" w:rsidR="005E5744" w:rsidRPr="005E5744" w:rsidRDefault="005E5744" w:rsidP="00D5350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66E4975" w14:textId="722B9D2D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  <w:r w:rsidRPr="005E5744">
        <w:rPr>
          <w:rFonts w:ascii="Times New Roman" w:hAnsi="Times New Roman" w:cs="Times New Roman"/>
        </w:rPr>
        <w:t>_____________________________________________________________________</w:t>
      </w:r>
      <w:r w:rsidR="003D7E9D">
        <w:rPr>
          <w:rFonts w:ascii="Times New Roman" w:hAnsi="Times New Roman" w:cs="Times New Roman"/>
        </w:rPr>
        <w:t>________</w:t>
      </w:r>
      <w:r w:rsidRPr="005E5744">
        <w:rPr>
          <w:rFonts w:ascii="Times New Roman" w:hAnsi="Times New Roman" w:cs="Times New Roman"/>
        </w:rPr>
        <w:t>_____</w:t>
      </w:r>
    </w:p>
    <w:p w14:paraId="6004E757" w14:textId="77777777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</w:p>
    <w:p w14:paraId="372BECA4" w14:textId="77777777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</w:p>
    <w:p w14:paraId="2B2228F8" w14:textId="77777777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</w:p>
    <w:p w14:paraId="588A8051" w14:textId="77777777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</w:p>
    <w:p w14:paraId="5469958A" w14:textId="77777777" w:rsidR="005E5744" w:rsidRPr="005E5744" w:rsidRDefault="005E5744" w:rsidP="005E5744">
      <w:pPr>
        <w:jc w:val="both"/>
        <w:rPr>
          <w:rFonts w:ascii="Times New Roman" w:hAnsi="Times New Roman" w:cs="Times New Roman"/>
        </w:rPr>
      </w:pPr>
    </w:p>
    <w:p w14:paraId="01BB4FB4" w14:textId="77777777" w:rsidR="005E5744" w:rsidRPr="005E5744" w:rsidRDefault="005E5744" w:rsidP="005E5744">
      <w:pPr>
        <w:pStyle w:val="Footer"/>
      </w:pPr>
    </w:p>
    <w:p w14:paraId="7C80F767" w14:textId="408EE54A" w:rsidR="005E5744" w:rsidRDefault="005E5744" w:rsidP="005E5744">
      <w:pPr>
        <w:rPr>
          <w:rFonts w:ascii="Times New Roman" w:hAnsi="Times New Roman" w:cs="Times New Roman"/>
        </w:rPr>
      </w:pPr>
    </w:p>
    <w:p w14:paraId="44FF19A1" w14:textId="77777777" w:rsidR="003D7E9D" w:rsidRPr="005E5744" w:rsidRDefault="003D7E9D" w:rsidP="005E5744">
      <w:pPr>
        <w:rPr>
          <w:rFonts w:ascii="Times New Roman" w:hAnsi="Times New Roman" w:cs="Times New Roman"/>
        </w:rPr>
      </w:pPr>
    </w:p>
    <w:p w14:paraId="7AA01530" w14:textId="77777777" w:rsidR="005E5744" w:rsidRPr="005E5744" w:rsidRDefault="005E5744" w:rsidP="005E5744">
      <w:pPr>
        <w:rPr>
          <w:rFonts w:ascii="Times New Roman" w:hAnsi="Times New Roman" w:cs="Times New Roman"/>
        </w:rPr>
      </w:pPr>
    </w:p>
    <w:p w14:paraId="6A59CC7E" w14:textId="77777777" w:rsidR="005E5744" w:rsidRPr="005E5744" w:rsidRDefault="005E5744" w:rsidP="005E5744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5E5744">
        <w:rPr>
          <w:color w:val="404040"/>
          <w:spacing w:val="20"/>
          <w:sz w:val="20"/>
        </w:rPr>
        <w:t xml:space="preserve">     Banski dvori | Trg Sv. Marka 2 | 10000 Zagreb | tel. 01 4569 222 | vlada.gov.hr</w:t>
      </w:r>
      <w:r w:rsidRPr="005E5744">
        <w:tab/>
      </w:r>
    </w:p>
    <w:p w14:paraId="1206F9EF" w14:textId="77777777" w:rsidR="005E5744" w:rsidRPr="005E5744" w:rsidRDefault="005E5744" w:rsidP="005E5744">
      <w:pPr>
        <w:rPr>
          <w:rFonts w:ascii="Times New Roman" w:hAnsi="Times New Roman" w:cs="Times New Roman"/>
        </w:rPr>
      </w:pPr>
    </w:p>
    <w:p w14:paraId="7432BC40" w14:textId="77777777" w:rsidR="005E5744" w:rsidRDefault="00E01FC3" w:rsidP="00342F3D">
      <w:pPr>
        <w:jc w:val="both"/>
        <w:rPr>
          <w:sz w:val="23"/>
          <w:szCs w:val="23"/>
        </w:rPr>
      </w:pPr>
      <w:r w:rsidRPr="00785701">
        <w:rPr>
          <w:sz w:val="23"/>
          <w:szCs w:val="23"/>
        </w:rPr>
        <w:lastRenderedPageBreak/>
        <w:tab/>
      </w:r>
    </w:p>
    <w:p w14:paraId="144F1B98" w14:textId="0D697A30" w:rsidR="003D7E9D" w:rsidRDefault="003D7E9D" w:rsidP="003D7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PRIJEDLOG</w:t>
      </w:r>
    </w:p>
    <w:p w14:paraId="3CF21824" w14:textId="77777777" w:rsidR="003D7E9D" w:rsidRDefault="003D7E9D" w:rsidP="003D7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3AE15A" w14:textId="1C368314" w:rsidR="00342F3D" w:rsidRPr="00342F3D" w:rsidRDefault="00342F3D" w:rsidP="003D7E9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13267F">
        <w:rPr>
          <w:rFonts w:ascii="Times New Roman" w:hAnsi="Times New Roman" w:cs="Times New Roman"/>
          <w:sz w:val="24"/>
          <w:szCs w:val="24"/>
        </w:rPr>
        <w:t>„</w:t>
      </w:r>
      <w:r w:rsidRPr="00342F3D">
        <w:rPr>
          <w:rFonts w:ascii="Times New Roman" w:hAnsi="Times New Roman" w:cs="Times New Roman"/>
          <w:sz w:val="24"/>
          <w:szCs w:val="24"/>
        </w:rPr>
        <w:t>Narodne novine</w:t>
      </w:r>
      <w:r w:rsidR="0013267F">
        <w:rPr>
          <w:rFonts w:ascii="Times New Roman" w:hAnsi="Times New Roman" w:cs="Times New Roman"/>
          <w:sz w:val="24"/>
          <w:szCs w:val="24"/>
        </w:rPr>
        <w:t>“</w:t>
      </w:r>
      <w:r w:rsidRPr="00342F3D">
        <w:rPr>
          <w:rFonts w:ascii="Times New Roman" w:hAnsi="Times New Roman" w:cs="Times New Roman"/>
          <w:sz w:val="24"/>
          <w:szCs w:val="24"/>
        </w:rPr>
        <w:t>, br. 150/11., 119/14., 93/16., 116/18., 80/22. i 78/24.), a u vezi sa člankom 8. podstav</w:t>
      </w:r>
      <w:r w:rsidR="005E5E76">
        <w:rPr>
          <w:rFonts w:ascii="Times New Roman" w:hAnsi="Times New Roman" w:cs="Times New Roman"/>
          <w:sz w:val="24"/>
          <w:szCs w:val="24"/>
        </w:rPr>
        <w:t>cima</w:t>
      </w:r>
      <w:r w:rsidRPr="00342F3D">
        <w:rPr>
          <w:rFonts w:ascii="Times New Roman" w:hAnsi="Times New Roman" w:cs="Times New Roman"/>
          <w:sz w:val="24"/>
          <w:szCs w:val="24"/>
        </w:rPr>
        <w:t xml:space="preserve"> 2. i 6</w:t>
      </w:r>
      <w:r w:rsidR="00517BA5">
        <w:rPr>
          <w:rFonts w:ascii="Times New Roman" w:hAnsi="Times New Roman" w:cs="Times New Roman"/>
          <w:sz w:val="24"/>
          <w:szCs w:val="24"/>
        </w:rPr>
        <w:t>.</w:t>
      </w:r>
      <w:r w:rsidRPr="00342F3D">
        <w:rPr>
          <w:rFonts w:ascii="Times New Roman" w:hAnsi="Times New Roman" w:cs="Times New Roman"/>
          <w:sz w:val="24"/>
          <w:szCs w:val="24"/>
        </w:rPr>
        <w:t xml:space="preserve"> Zakona o međunarodnoj razvojnoj suradnji i humanitarnoj pomoći (Narodne novine, br. 14/24.), Vlada Republike Hrvatske je na sjednici održanoj _______________ 2026. donijela</w:t>
      </w:r>
    </w:p>
    <w:p w14:paraId="2DC563F5" w14:textId="77777777" w:rsidR="0013267F" w:rsidRDefault="0013267F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6950E" w14:textId="213FF5CC" w:rsidR="00E01FC3" w:rsidRPr="00342F3D" w:rsidRDefault="00E01FC3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F8128C1" w14:textId="2A27441C" w:rsidR="001C62C3" w:rsidRPr="00342F3D" w:rsidRDefault="002C0DD1" w:rsidP="0021500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1C62C3" w:rsidRPr="00342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2F3D" w:rsidRPr="00342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višegodišnjem financijskom doprinosu Fondu Ujedinjenih naroda za djecu (UNICEF)</w:t>
      </w:r>
    </w:p>
    <w:p w14:paraId="590558D1" w14:textId="77777777" w:rsidR="00906DF0" w:rsidRPr="00342F3D" w:rsidRDefault="00906DF0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D2890" w14:textId="77777777" w:rsidR="006253C4" w:rsidRPr="00342F3D" w:rsidRDefault="00D762DB" w:rsidP="005E5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>I.</w:t>
      </w:r>
    </w:p>
    <w:p w14:paraId="29799AC3" w14:textId="123B342D" w:rsidR="00342F3D" w:rsidRPr="00342F3D" w:rsidRDefault="00E01FC3" w:rsidP="00342F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ab/>
      </w:r>
      <w:r w:rsidR="00033F91" w:rsidRPr="00342F3D">
        <w:rPr>
          <w:rFonts w:ascii="Times New Roman" w:hAnsi="Times New Roman" w:cs="Times New Roman"/>
          <w:sz w:val="24"/>
          <w:szCs w:val="24"/>
        </w:rPr>
        <w:t xml:space="preserve">   </w:t>
      </w:r>
      <w:r w:rsidR="007A19B4" w:rsidRPr="00342F3D">
        <w:rPr>
          <w:rFonts w:ascii="Times New Roman" w:hAnsi="Times New Roman" w:cs="Times New Roman"/>
          <w:sz w:val="24"/>
          <w:szCs w:val="24"/>
        </w:rPr>
        <w:t xml:space="preserve">      </w:t>
      </w:r>
      <w:r w:rsidR="00342F3D" w:rsidRPr="00342F3D">
        <w:rPr>
          <w:rFonts w:ascii="Times New Roman" w:hAnsi="Times New Roman" w:cs="Times New Roman"/>
          <w:sz w:val="24"/>
          <w:szCs w:val="24"/>
        </w:rPr>
        <w:t>Vlada Republike Hrvatske donosi Odluku o višegodišnjem financijskom doprinosu Fon</w:t>
      </w:r>
      <w:r w:rsidR="0013267F">
        <w:rPr>
          <w:rFonts w:ascii="Times New Roman" w:hAnsi="Times New Roman" w:cs="Times New Roman"/>
          <w:sz w:val="24"/>
          <w:szCs w:val="24"/>
        </w:rPr>
        <w:t xml:space="preserve">du Ujedinjenih naroda za djecu (u daljnjem tekstu: </w:t>
      </w:r>
      <w:r w:rsidR="00342F3D" w:rsidRPr="00342F3D">
        <w:rPr>
          <w:rFonts w:ascii="Times New Roman" w:hAnsi="Times New Roman" w:cs="Times New Roman"/>
          <w:sz w:val="24"/>
          <w:szCs w:val="24"/>
        </w:rPr>
        <w:t>UNICEF) u ukupnom iznosu od 3</w:t>
      </w:r>
      <w:r w:rsidR="003D7E9D">
        <w:rPr>
          <w:rFonts w:ascii="Times New Roman" w:hAnsi="Times New Roman" w:cs="Times New Roman"/>
          <w:sz w:val="24"/>
          <w:szCs w:val="24"/>
        </w:rPr>
        <w:t>.000.000,00</w:t>
      </w:r>
      <w:r w:rsidR="00342F3D" w:rsidRPr="00342F3D">
        <w:rPr>
          <w:rFonts w:ascii="Times New Roman" w:hAnsi="Times New Roman" w:cs="Times New Roman"/>
          <w:sz w:val="24"/>
          <w:szCs w:val="24"/>
        </w:rPr>
        <w:t xml:space="preserve"> eura za </w:t>
      </w:r>
      <w:bookmarkStart w:id="0" w:name="_Hlk227235790"/>
      <w:r w:rsidR="00342F3D" w:rsidRPr="00342F3D">
        <w:rPr>
          <w:rFonts w:ascii="Times New Roman" w:hAnsi="Times New Roman" w:cs="Times New Roman"/>
          <w:sz w:val="24"/>
          <w:szCs w:val="24"/>
        </w:rPr>
        <w:t>razvojne i humanitarne projekte</w:t>
      </w:r>
      <w:r w:rsidR="006B510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683CEC4" w14:textId="7E15E831" w:rsidR="00CD5165" w:rsidRPr="00342F3D" w:rsidRDefault="00CD5165" w:rsidP="00342F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>II.</w:t>
      </w:r>
    </w:p>
    <w:p w14:paraId="2CDBB43F" w14:textId="2A07269F" w:rsidR="00342F3D" w:rsidRPr="00342F3D" w:rsidRDefault="007A19B4" w:rsidP="00342F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2F3D" w:rsidRPr="00342F3D">
        <w:rPr>
          <w:rFonts w:ascii="Times New Roman" w:hAnsi="Times New Roman" w:cs="Times New Roman"/>
          <w:sz w:val="24"/>
          <w:szCs w:val="24"/>
        </w:rPr>
        <w:t>Razvojna suradnja i humanitarna pomoć pružat će se putem doprinosa UNICEF-u</w:t>
      </w:r>
      <w:r w:rsidR="004E3273">
        <w:rPr>
          <w:rFonts w:ascii="Times New Roman" w:hAnsi="Times New Roman" w:cs="Times New Roman"/>
          <w:sz w:val="24"/>
          <w:szCs w:val="24"/>
        </w:rPr>
        <w:t xml:space="preserve"> </w:t>
      </w:r>
      <w:r w:rsidR="00342F3D" w:rsidRPr="00342F3D">
        <w:rPr>
          <w:rFonts w:ascii="Times New Roman" w:hAnsi="Times New Roman" w:cs="Times New Roman"/>
          <w:sz w:val="24"/>
          <w:szCs w:val="24"/>
        </w:rPr>
        <w:t>sukladno sektorskim</w:t>
      </w:r>
      <w:r w:rsidR="00813E64">
        <w:rPr>
          <w:rFonts w:ascii="Times New Roman" w:hAnsi="Times New Roman" w:cs="Times New Roman"/>
          <w:sz w:val="24"/>
          <w:szCs w:val="24"/>
        </w:rPr>
        <w:t xml:space="preserve"> i </w:t>
      </w:r>
      <w:r w:rsidR="005E5E76">
        <w:rPr>
          <w:rFonts w:ascii="Times New Roman" w:hAnsi="Times New Roman" w:cs="Times New Roman"/>
          <w:sz w:val="24"/>
          <w:szCs w:val="24"/>
        </w:rPr>
        <w:t>geografskim</w:t>
      </w:r>
      <w:r w:rsidR="00342F3D" w:rsidRPr="00342F3D">
        <w:rPr>
          <w:rFonts w:ascii="Times New Roman" w:hAnsi="Times New Roman" w:cs="Times New Roman"/>
          <w:sz w:val="24"/>
          <w:szCs w:val="24"/>
        </w:rPr>
        <w:t xml:space="preserve"> prioritetima međunarodne razvojne pomoći Republike Hrvatske, u ukupnoj vrijednosti</w:t>
      </w:r>
      <w:r w:rsidR="00342F3D" w:rsidRPr="005E5E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5E76" w:rsidRPr="00F100E5">
        <w:rPr>
          <w:rFonts w:ascii="Times New Roman" w:hAnsi="Times New Roman" w:cs="Times New Roman"/>
          <w:sz w:val="24"/>
          <w:szCs w:val="24"/>
        </w:rPr>
        <w:t>od</w:t>
      </w:r>
      <w:r w:rsidR="00342F3D" w:rsidRPr="005E5E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5E76">
        <w:rPr>
          <w:rFonts w:ascii="Times New Roman" w:hAnsi="Times New Roman" w:cs="Times New Roman"/>
          <w:sz w:val="24"/>
          <w:szCs w:val="24"/>
        </w:rPr>
        <w:t>3</w:t>
      </w:r>
      <w:r w:rsidR="003D7E9D">
        <w:rPr>
          <w:rFonts w:ascii="Times New Roman" w:hAnsi="Times New Roman" w:cs="Times New Roman"/>
          <w:sz w:val="24"/>
          <w:szCs w:val="24"/>
        </w:rPr>
        <w:t>.000.000,00</w:t>
      </w:r>
      <w:r w:rsidR="00813E64">
        <w:rPr>
          <w:rFonts w:ascii="Times New Roman" w:hAnsi="Times New Roman" w:cs="Times New Roman"/>
          <w:sz w:val="24"/>
          <w:szCs w:val="24"/>
        </w:rPr>
        <w:t xml:space="preserve"> </w:t>
      </w:r>
      <w:r w:rsidR="00342F3D" w:rsidRPr="00342F3D">
        <w:rPr>
          <w:rFonts w:ascii="Times New Roman" w:hAnsi="Times New Roman" w:cs="Times New Roman"/>
          <w:sz w:val="24"/>
          <w:szCs w:val="24"/>
        </w:rPr>
        <w:t>eura kroz trogodišnje razdoblje od 202</w:t>
      </w:r>
      <w:r w:rsidR="005E5E76">
        <w:rPr>
          <w:rFonts w:ascii="Times New Roman" w:hAnsi="Times New Roman" w:cs="Times New Roman"/>
          <w:sz w:val="24"/>
          <w:szCs w:val="24"/>
        </w:rPr>
        <w:t>6</w:t>
      </w:r>
      <w:r w:rsidR="00342F3D" w:rsidRPr="00342F3D">
        <w:rPr>
          <w:rFonts w:ascii="Times New Roman" w:hAnsi="Times New Roman" w:cs="Times New Roman"/>
          <w:sz w:val="24"/>
          <w:szCs w:val="24"/>
        </w:rPr>
        <w:t>. do 202</w:t>
      </w:r>
      <w:r w:rsidR="005E5E76">
        <w:rPr>
          <w:rFonts w:ascii="Times New Roman" w:hAnsi="Times New Roman" w:cs="Times New Roman"/>
          <w:sz w:val="24"/>
          <w:szCs w:val="24"/>
        </w:rPr>
        <w:t>8</w:t>
      </w:r>
      <w:r w:rsidR="00342F3D" w:rsidRPr="00342F3D">
        <w:rPr>
          <w:rFonts w:ascii="Times New Roman" w:hAnsi="Times New Roman" w:cs="Times New Roman"/>
          <w:sz w:val="24"/>
          <w:szCs w:val="24"/>
        </w:rPr>
        <w:t>.</w:t>
      </w:r>
    </w:p>
    <w:p w14:paraId="1E483555" w14:textId="039EA5AA" w:rsidR="00CD5165" w:rsidRPr="00342F3D" w:rsidRDefault="00CD5165" w:rsidP="005E5E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D76F83F" w14:textId="5751A6BD" w:rsidR="005E5E76" w:rsidRDefault="007A19B4" w:rsidP="005E5E7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Hlk149039040"/>
      <w:r w:rsidR="005E5E76" w:rsidRPr="005E5E76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za pripremu, ugovaranje, </w:t>
      </w:r>
      <w:r w:rsidR="00813E64">
        <w:rPr>
          <w:rFonts w:ascii="Times New Roman" w:hAnsi="Times New Roman" w:cs="Times New Roman"/>
          <w:sz w:val="24"/>
          <w:szCs w:val="24"/>
        </w:rPr>
        <w:t>provedbu</w:t>
      </w:r>
      <w:r w:rsidR="005E5E76" w:rsidRPr="005E5E76">
        <w:rPr>
          <w:rFonts w:ascii="Times New Roman" w:hAnsi="Times New Roman" w:cs="Times New Roman"/>
          <w:sz w:val="24"/>
          <w:szCs w:val="24"/>
        </w:rPr>
        <w:t xml:space="preserve"> i </w:t>
      </w:r>
      <w:r w:rsidR="00813E64">
        <w:rPr>
          <w:rFonts w:ascii="Times New Roman" w:hAnsi="Times New Roman" w:cs="Times New Roman"/>
          <w:sz w:val="24"/>
          <w:szCs w:val="24"/>
        </w:rPr>
        <w:t xml:space="preserve">izvještavanje o </w:t>
      </w:r>
      <w:r w:rsidR="005E5E76" w:rsidRPr="005E5E76">
        <w:rPr>
          <w:rFonts w:ascii="Times New Roman" w:hAnsi="Times New Roman" w:cs="Times New Roman"/>
          <w:sz w:val="24"/>
          <w:szCs w:val="24"/>
        </w:rPr>
        <w:t>provedb</w:t>
      </w:r>
      <w:r w:rsidR="00813E64">
        <w:rPr>
          <w:rFonts w:ascii="Times New Roman" w:hAnsi="Times New Roman" w:cs="Times New Roman"/>
          <w:sz w:val="24"/>
          <w:szCs w:val="24"/>
        </w:rPr>
        <w:t>i</w:t>
      </w:r>
      <w:r w:rsidR="005E5E76" w:rsidRPr="005E5E76">
        <w:rPr>
          <w:rFonts w:ascii="Times New Roman" w:hAnsi="Times New Roman" w:cs="Times New Roman"/>
          <w:sz w:val="24"/>
          <w:szCs w:val="24"/>
        </w:rPr>
        <w:t xml:space="preserve"> aktivnosti iz točke </w:t>
      </w:r>
      <w:r w:rsidR="005E5E76">
        <w:rPr>
          <w:rFonts w:ascii="Times New Roman" w:hAnsi="Times New Roman" w:cs="Times New Roman"/>
          <w:sz w:val="24"/>
          <w:szCs w:val="24"/>
        </w:rPr>
        <w:t>I</w:t>
      </w:r>
      <w:r w:rsidR="005E5E76" w:rsidRPr="005E5E76">
        <w:rPr>
          <w:rFonts w:ascii="Times New Roman" w:hAnsi="Times New Roman" w:cs="Times New Roman"/>
          <w:sz w:val="24"/>
          <w:szCs w:val="24"/>
        </w:rPr>
        <w:t>. ove Odluke.</w:t>
      </w:r>
    </w:p>
    <w:p w14:paraId="426E5139" w14:textId="59E8265B" w:rsidR="00F100E5" w:rsidRPr="00F100E5" w:rsidRDefault="00F100E5" w:rsidP="00F100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>IV.</w:t>
      </w:r>
    </w:p>
    <w:p w14:paraId="381E7289" w14:textId="279E1BED" w:rsidR="005E5E76" w:rsidRPr="005E5E76" w:rsidRDefault="005E5E76" w:rsidP="005E5E7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76">
        <w:rPr>
          <w:rFonts w:ascii="Times New Roman" w:hAnsi="Times New Roman" w:cs="Times New Roman"/>
          <w:sz w:val="24"/>
          <w:szCs w:val="24"/>
        </w:rPr>
        <w:t xml:space="preserve">Ovlašćuje se ministar vanjskih i europskih poslova za sklapanje </w:t>
      </w:r>
      <w:r w:rsidR="00AC4749">
        <w:rPr>
          <w:rFonts w:ascii="Times New Roman" w:hAnsi="Times New Roman" w:cs="Times New Roman"/>
          <w:sz w:val="24"/>
          <w:szCs w:val="24"/>
        </w:rPr>
        <w:t xml:space="preserve">odgovarajućeg </w:t>
      </w:r>
      <w:r w:rsidRPr="005E5E76">
        <w:rPr>
          <w:rFonts w:ascii="Times New Roman" w:hAnsi="Times New Roman" w:cs="Times New Roman"/>
          <w:sz w:val="24"/>
          <w:szCs w:val="24"/>
        </w:rPr>
        <w:t xml:space="preserve">sporazuma o doprinosu s UNICEF-om u svrhu provedbe aktivnosti iz točke II. ove Odluke. </w:t>
      </w:r>
    </w:p>
    <w:p w14:paraId="5698D390" w14:textId="5E905F28" w:rsidR="00E01FC3" w:rsidRPr="00342F3D" w:rsidRDefault="00782DAB" w:rsidP="005E5E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27315328"/>
      <w:r w:rsidRPr="00342F3D">
        <w:rPr>
          <w:rFonts w:ascii="Times New Roman" w:hAnsi="Times New Roman" w:cs="Times New Roman"/>
          <w:b/>
          <w:sz w:val="24"/>
          <w:szCs w:val="24"/>
        </w:rPr>
        <w:t>V.</w:t>
      </w:r>
    </w:p>
    <w:bookmarkEnd w:id="1"/>
    <w:bookmarkEnd w:id="2"/>
    <w:p w14:paraId="51C449CE" w14:textId="35B2ED7A" w:rsidR="001728C0" w:rsidRPr="00342F3D" w:rsidRDefault="00127E9A" w:rsidP="00C14E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ab/>
      </w:r>
      <w:r w:rsidR="007A19B4" w:rsidRPr="00342F3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5165" w:rsidRPr="00342F3D">
        <w:rPr>
          <w:rFonts w:ascii="Times New Roman" w:hAnsi="Times New Roman" w:cs="Times New Roman"/>
          <w:sz w:val="24"/>
          <w:szCs w:val="24"/>
        </w:rPr>
        <w:t>Financijska sredstva za provedbu ove Odluke osigurana su u Državnom proračunu Republike Hrvatske za 202</w:t>
      </w:r>
      <w:r w:rsidR="005E5E76">
        <w:rPr>
          <w:rFonts w:ascii="Times New Roman" w:hAnsi="Times New Roman" w:cs="Times New Roman"/>
          <w:sz w:val="24"/>
          <w:szCs w:val="24"/>
        </w:rPr>
        <w:t>6.</w:t>
      </w:r>
      <w:r w:rsidR="00CD5165" w:rsidRPr="00342F3D">
        <w:rPr>
          <w:rFonts w:ascii="Times New Roman" w:hAnsi="Times New Roman" w:cs="Times New Roman"/>
          <w:sz w:val="24"/>
          <w:szCs w:val="24"/>
        </w:rPr>
        <w:t xml:space="preserve"> </w:t>
      </w:r>
      <w:r w:rsidR="0013267F">
        <w:rPr>
          <w:rFonts w:ascii="Times New Roman" w:hAnsi="Times New Roman" w:cs="Times New Roman"/>
          <w:sz w:val="24"/>
          <w:szCs w:val="24"/>
        </w:rPr>
        <w:t xml:space="preserve">godinu </w:t>
      </w:r>
      <w:r w:rsidR="00CD5165" w:rsidRPr="00342F3D">
        <w:rPr>
          <w:rFonts w:ascii="Times New Roman" w:hAnsi="Times New Roman" w:cs="Times New Roman"/>
          <w:sz w:val="24"/>
          <w:szCs w:val="24"/>
        </w:rPr>
        <w:t>i projekcijama za 202</w:t>
      </w:r>
      <w:r w:rsidR="005E5E76">
        <w:rPr>
          <w:rFonts w:ascii="Times New Roman" w:hAnsi="Times New Roman" w:cs="Times New Roman"/>
          <w:sz w:val="24"/>
          <w:szCs w:val="24"/>
        </w:rPr>
        <w:t>7</w:t>
      </w:r>
      <w:r w:rsidR="00CD5165" w:rsidRPr="00342F3D">
        <w:rPr>
          <w:rFonts w:ascii="Times New Roman" w:hAnsi="Times New Roman" w:cs="Times New Roman"/>
          <w:sz w:val="24"/>
          <w:szCs w:val="24"/>
        </w:rPr>
        <w:t>. i 202</w:t>
      </w:r>
      <w:r w:rsidR="005E5E76">
        <w:rPr>
          <w:rFonts w:ascii="Times New Roman" w:hAnsi="Times New Roman" w:cs="Times New Roman"/>
          <w:sz w:val="24"/>
          <w:szCs w:val="24"/>
        </w:rPr>
        <w:t>8.</w:t>
      </w:r>
      <w:r w:rsidR="00CD5165" w:rsidRPr="00342F3D">
        <w:rPr>
          <w:rFonts w:ascii="Times New Roman" w:hAnsi="Times New Roman" w:cs="Times New Roman"/>
          <w:sz w:val="24"/>
          <w:szCs w:val="24"/>
        </w:rPr>
        <w:t xml:space="preserve"> </w:t>
      </w:r>
      <w:r w:rsidR="0013267F">
        <w:rPr>
          <w:rFonts w:ascii="Times New Roman" w:hAnsi="Times New Roman" w:cs="Times New Roman"/>
          <w:sz w:val="24"/>
          <w:szCs w:val="24"/>
        </w:rPr>
        <w:t xml:space="preserve">godinu </w:t>
      </w:r>
      <w:r w:rsidR="00CD5165" w:rsidRPr="00342F3D">
        <w:rPr>
          <w:rFonts w:ascii="Times New Roman" w:hAnsi="Times New Roman" w:cs="Times New Roman"/>
          <w:sz w:val="24"/>
          <w:szCs w:val="24"/>
        </w:rPr>
        <w:t>na razdjelu Ministarstva vanjskih i europskih poslova.</w:t>
      </w:r>
    </w:p>
    <w:p w14:paraId="7250429E" w14:textId="660450FE" w:rsidR="00127E9A" w:rsidRPr="00342F3D" w:rsidRDefault="00127E9A" w:rsidP="005E5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>V</w:t>
      </w:r>
      <w:r w:rsidR="00F100E5">
        <w:rPr>
          <w:rFonts w:ascii="Times New Roman" w:hAnsi="Times New Roman" w:cs="Times New Roman"/>
          <w:b/>
          <w:sz w:val="24"/>
          <w:szCs w:val="24"/>
        </w:rPr>
        <w:t>I</w:t>
      </w:r>
      <w:r w:rsidRPr="00342F3D">
        <w:rPr>
          <w:rFonts w:ascii="Times New Roman" w:hAnsi="Times New Roman" w:cs="Times New Roman"/>
          <w:b/>
          <w:sz w:val="24"/>
          <w:szCs w:val="24"/>
        </w:rPr>
        <w:t>.</w:t>
      </w:r>
    </w:p>
    <w:p w14:paraId="0C189EFD" w14:textId="77777777" w:rsidR="00290785" w:rsidRPr="00342F3D" w:rsidRDefault="00127E9A" w:rsidP="00E23CD7">
      <w:pPr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ab/>
      </w:r>
      <w:r w:rsidR="00E5311D" w:rsidRPr="00342F3D">
        <w:rPr>
          <w:rFonts w:ascii="Times New Roman" w:hAnsi="Times New Roman" w:cs="Times New Roman"/>
          <w:sz w:val="24"/>
          <w:szCs w:val="24"/>
        </w:rPr>
        <w:t xml:space="preserve">   </w:t>
      </w:r>
      <w:r w:rsidR="007A19B4" w:rsidRPr="00342F3D">
        <w:rPr>
          <w:rFonts w:ascii="Times New Roman" w:hAnsi="Times New Roman" w:cs="Times New Roman"/>
          <w:sz w:val="24"/>
          <w:szCs w:val="24"/>
        </w:rPr>
        <w:t xml:space="preserve">     </w:t>
      </w:r>
      <w:r w:rsidRPr="00342F3D">
        <w:rPr>
          <w:rFonts w:ascii="Times New Roman" w:hAnsi="Times New Roman" w:cs="Times New Roman"/>
          <w:sz w:val="24"/>
          <w:szCs w:val="24"/>
        </w:rPr>
        <w:t>Ova Odluka stupa na snagu danom donoš</w:t>
      </w:r>
      <w:r w:rsidR="006558BE" w:rsidRPr="00342F3D">
        <w:rPr>
          <w:rFonts w:ascii="Times New Roman" w:hAnsi="Times New Roman" w:cs="Times New Roman"/>
          <w:sz w:val="24"/>
          <w:szCs w:val="24"/>
        </w:rPr>
        <w:t>enja.</w:t>
      </w:r>
    </w:p>
    <w:p w14:paraId="0D31455D" w14:textId="77777777" w:rsidR="00127E9A" w:rsidRPr="00342F3D" w:rsidRDefault="00127E9A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>KLASA:</w:t>
      </w:r>
    </w:p>
    <w:p w14:paraId="363ECA4A" w14:textId="77777777" w:rsidR="005E7F76" w:rsidRPr="00342F3D" w:rsidRDefault="00127E9A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>URBROJ:</w:t>
      </w:r>
    </w:p>
    <w:p w14:paraId="21E359FE" w14:textId="77777777" w:rsidR="00D87809" w:rsidRPr="00342F3D" w:rsidRDefault="00127E9A" w:rsidP="00686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sz w:val="24"/>
          <w:szCs w:val="24"/>
        </w:rPr>
        <w:t>Zagreb,</w:t>
      </w:r>
      <w:r w:rsidR="00E25C2D" w:rsidRPr="00342F3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2A002856" w14:textId="77777777" w:rsidR="00D87809" w:rsidRPr="00342F3D" w:rsidRDefault="00D87809" w:rsidP="00686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83485" w14:textId="77777777" w:rsidR="00E25C2D" w:rsidRPr="00342F3D" w:rsidRDefault="00E25C2D" w:rsidP="00E25C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F3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D03561" w:rsidRPr="00342F3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42F3D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32A3C4E2" w14:textId="64C8C328" w:rsidR="005E5E76" w:rsidRDefault="00E25C2D" w:rsidP="008F3DB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2F3D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04F3BCA3" w14:textId="5441E731" w:rsidR="005E5E76" w:rsidRDefault="005E5E76">
      <w:pPr>
        <w:rPr>
          <w:rFonts w:ascii="Times New Roman" w:eastAsia="Calibri" w:hAnsi="Times New Roman" w:cs="Times New Roman"/>
          <w:sz w:val="24"/>
          <w:szCs w:val="24"/>
        </w:rPr>
      </w:pPr>
      <w:bookmarkStart w:id="3" w:name="_GoBack"/>
      <w:bookmarkEnd w:id="3"/>
    </w:p>
    <w:p w14:paraId="4FC4E186" w14:textId="77777777" w:rsidR="005E7F76" w:rsidRPr="00342F3D" w:rsidRDefault="005E7F76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F3D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14:paraId="1983E2EE" w14:textId="0A398941" w:rsidR="00341468" w:rsidRDefault="000E1C1A" w:rsidP="00D878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1A">
        <w:rPr>
          <w:rFonts w:ascii="Times New Roman" w:hAnsi="Times New Roman" w:cs="Times New Roman"/>
          <w:sz w:val="24"/>
          <w:szCs w:val="24"/>
        </w:rPr>
        <w:t>Sukladno članku 8., podstavcima 2. i 6. Zakona o međunarodnoj razvojnoj suradnji i humanitarnoj pomoći (Narodne novine, br. 14/24</w:t>
      </w:r>
      <w:r w:rsidR="004438DE">
        <w:rPr>
          <w:rFonts w:ascii="Times New Roman" w:hAnsi="Times New Roman" w:cs="Times New Roman"/>
          <w:sz w:val="24"/>
          <w:szCs w:val="24"/>
        </w:rPr>
        <w:t>.</w:t>
      </w:r>
      <w:r w:rsidRPr="000E1C1A">
        <w:rPr>
          <w:rFonts w:ascii="Times New Roman" w:hAnsi="Times New Roman" w:cs="Times New Roman"/>
          <w:sz w:val="24"/>
          <w:szCs w:val="24"/>
        </w:rPr>
        <w:t>) Ministarstvo vanjskih i europskih poslova upućuje na donošenje Vladi Republike Hrvatske na temelju članka 31. stavka 2. Zakona o Vladi Republike Hrvatske (Narodne novine, br. 150/11., 119/14., 93/16., 116/18.</w:t>
      </w:r>
      <w:r w:rsidR="0003536E">
        <w:rPr>
          <w:rFonts w:ascii="Times New Roman" w:hAnsi="Times New Roman" w:cs="Times New Roman"/>
          <w:sz w:val="24"/>
          <w:szCs w:val="24"/>
        </w:rPr>
        <w:t xml:space="preserve">, </w:t>
      </w:r>
      <w:r w:rsidRPr="000E1C1A">
        <w:rPr>
          <w:rFonts w:ascii="Times New Roman" w:hAnsi="Times New Roman" w:cs="Times New Roman"/>
          <w:sz w:val="24"/>
          <w:szCs w:val="24"/>
        </w:rPr>
        <w:t>80/22.</w:t>
      </w:r>
      <w:r w:rsidR="0003536E">
        <w:rPr>
          <w:rFonts w:ascii="Times New Roman" w:hAnsi="Times New Roman" w:cs="Times New Roman"/>
          <w:sz w:val="24"/>
          <w:szCs w:val="24"/>
        </w:rPr>
        <w:t xml:space="preserve"> i </w:t>
      </w:r>
      <w:r w:rsidR="0003536E" w:rsidRPr="0003536E">
        <w:rPr>
          <w:rFonts w:ascii="Times New Roman" w:hAnsi="Times New Roman" w:cs="Times New Roman"/>
          <w:sz w:val="24"/>
          <w:szCs w:val="24"/>
        </w:rPr>
        <w:t>78/24</w:t>
      </w:r>
      <w:r w:rsidR="004438DE">
        <w:rPr>
          <w:rFonts w:ascii="Times New Roman" w:hAnsi="Times New Roman" w:cs="Times New Roman"/>
          <w:sz w:val="24"/>
          <w:szCs w:val="24"/>
        </w:rPr>
        <w:t>.</w:t>
      </w:r>
      <w:r w:rsidRPr="000E1C1A">
        <w:rPr>
          <w:rFonts w:ascii="Times New Roman" w:hAnsi="Times New Roman" w:cs="Times New Roman"/>
          <w:sz w:val="24"/>
          <w:szCs w:val="24"/>
        </w:rPr>
        <w:t xml:space="preserve">), </w:t>
      </w:r>
      <w:r w:rsidR="0003536E" w:rsidRPr="0003536E">
        <w:rPr>
          <w:rFonts w:ascii="Times New Roman" w:hAnsi="Times New Roman" w:cs="Times New Roman"/>
          <w:sz w:val="24"/>
          <w:szCs w:val="24"/>
        </w:rPr>
        <w:t xml:space="preserve">prijedlog Odluke </w:t>
      </w:r>
      <w:r w:rsidR="0003536E">
        <w:rPr>
          <w:rFonts w:ascii="Times New Roman" w:hAnsi="Times New Roman" w:cs="Times New Roman"/>
          <w:sz w:val="24"/>
          <w:szCs w:val="24"/>
        </w:rPr>
        <w:t xml:space="preserve">o </w:t>
      </w:r>
      <w:r w:rsidR="0003536E" w:rsidRPr="0003536E">
        <w:rPr>
          <w:rFonts w:ascii="Times New Roman" w:hAnsi="Times New Roman" w:cs="Times New Roman"/>
          <w:sz w:val="24"/>
          <w:szCs w:val="24"/>
        </w:rPr>
        <w:t>višegodišnjem financijskom doprinosu Fondu Ujedinjenih naroda za djecu (UNICEF)</w:t>
      </w:r>
      <w:r w:rsidR="0003536E">
        <w:rPr>
          <w:rFonts w:ascii="Times New Roman" w:hAnsi="Times New Roman" w:cs="Times New Roman"/>
          <w:sz w:val="24"/>
          <w:szCs w:val="24"/>
        </w:rPr>
        <w:t>.</w:t>
      </w:r>
    </w:p>
    <w:p w14:paraId="2FC8AEE9" w14:textId="6E399B97" w:rsidR="00341468" w:rsidRDefault="00341468" w:rsidP="00D8780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  <w:r w:rsidRPr="00341468">
        <w:rPr>
          <w:rFonts w:ascii="Times New Roman" w:hAnsi="Times New Roman" w:cs="Times New Roman"/>
          <w:sz w:val="24"/>
          <w:szCs w:val="24"/>
        </w:rPr>
        <w:t xml:space="preserve"> je u razdoblju </w:t>
      </w:r>
      <w:r w:rsidR="004438DE">
        <w:rPr>
          <w:rFonts w:ascii="Times New Roman" w:hAnsi="Times New Roman" w:cs="Times New Roman"/>
          <w:sz w:val="24"/>
          <w:szCs w:val="24"/>
        </w:rPr>
        <w:t xml:space="preserve">od </w:t>
      </w:r>
      <w:r w:rsidRPr="00341468">
        <w:rPr>
          <w:rFonts w:ascii="Times New Roman" w:hAnsi="Times New Roman" w:cs="Times New Roman"/>
          <w:sz w:val="24"/>
          <w:szCs w:val="24"/>
        </w:rPr>
        <w:t>201</w:t>
      </w:r>
      <w:r w:rsidR="004E3273">
        <w:rPr>
          <w:rFonts w:ascii="Times New Roman" w:hAnsi="Times New Roman" w:cs="Times New Roman"/>
          <w:sz w:val="24"/>
          <w:szCs w:val="24"/>
        </w:rPr>
        <w:t>9</w:t>
      </w:r>
      <w:r w:rsidRPr="00341468">
        <w:rPr>
          <w:rFonts w:ascii="Times New Roman" w:hAnsi="Times New Roman" w:cs="Times New Roman"/>
          <w:sz w:val="24"/>
          <w:szCs w:val="24"/>
        </w:rPr>
        <w:t>.</w:t>
      </w:r>
      <w:r w:rsidR="004438DE">
        <w:rPr>
          <w:rFonts w:ascii="Times New Roman" w:hAnsi="Times New Roman" w:cs="Times New Roman"/>
          <w:sz w:val="24"/>
          <w:szCs w:val="24"/>
        </w:rPr>
        <w:t xml:space="preserve"> do </w:t>
      </w:r>
      <w:r w:rsidRPr="00341468">
        <w:rPr>
          <w:rFonts w:ascii="Times New Roman" w:hAnsi="Times New Roman" w:cs="Times New Roman"/>
          <w:sz w:val="24"/>
          <w:szCs w:val="24"/>
        </w:rPr>
        <w:t>202</w:t>
      </w:r>
      <w:r w:rsidR="004E3273">
        <w:rPr>
          <w:rFonts w:ascii="Times New Roman" w:hAnsi="Times New Roman" w:cs="Times New Roman"/>
          <w:sz w:val="24"/>
          <w:szCs w:val="24"/>
        </w:rPr>
        <w:t>5</w:t>
      </w:r>
      <w:r w:rsidRPr="00341468">
        <w:rPr>
          <w:rFonts w:ascii="Times New Roman" w:hAnsi="Times New Roman" w:cs="Times New Roman"/>
          <w:sz w:val="24"/>
          <w:szCs w:val="24"/>
        </w:rPr>
        <w:t xml:space="preserve">. </w:t>
      </w:r>
      <w:r w:rsidR="004438DE">
        <w:rPr>
          <w:rFonts w:ascii="Times New Roman" w:hAnsi="Times New Roman" w:cs="Times New Roman"/>
          <w:sz w:val="24"/>
          <w:szCs w:val="24"/>
        </w:rPr>
        <w:t xml:space="preserve">izdvojila više od </w:t>
      </w:r>
      <w:r w:rsidRPr="00341468">
        <w:rPr>
          <w:rFonts w:ascii="Times New Roman" w:hAnsi="Times New Roman" w:cs="Times New Roman"/>
          <w:sz w:val="24"/>
          <w:szCs w:val="24"/>
        </w:rPr>
        <w:t>6 milijun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1468">
        <w:rPr>
          <w:rFonts w:ascii="Times New Roman" w:hAnsi="Times New Roman" w:cs="Times New Roman"/>
          <w:sz w:val="24"/>
          <w:szCs w:val="24"/>
        </w:rPr>
        <w:t xml:space="preserve"> eura</w:t>
      </w:r>
      <w:r w:rsidR="00E73D82">
        <w:rPr>
          <w:rFonts w:ascii="Times New Roman" w:hAnsi="Times New Roman" w:cs="Times New Roman"/>
          <w:sz w:val="24"/>
          <w:szCs w:val="24"/>
        </w:rPr>
        <w:t xml:space="preserve"> za</w:t>
      </w:r>
      <w:r w:rsidRPr="00341468">
        <w:rPr>
          <w:rFonts w:ascii="Times New Roman" w:hAnsi="Times New Roman" w:cs="Times New Roman"/>
          <w:sz w:val="24"/>
          <w:szCs w:val="24"/>
        </w:rPr>
        <w:t xml:space="preserve"> projekte </w:t>
      </w:r>
      <w:r w:rsidR="004438DE">
        <w:rPr>
          <w:rFonts w:ascii="Times New Roman" w:hAnsi="Times New Roman" w:cs="Times New Roman"/>
          <w:sz w:val="24"/>
          <w:szCs w:val="24"/>
        </w:rPr>
        <w:t xml:space="preserve">u suradnji </w:t>
      </w:r>
      <w:r w:rsidRPr="00341468">
        <w:rPr>
          <w:rFonts w:ascii="Times New Roman" w:hAnsi="Times New Roman" w:cs="Times New Roman"/>
          <w:sz w:val="24"/>
          <w:szCs w:val="24"/>
        </w:rPr>
        <w:t xml:space="preserve">s UNICEF-om koji su adresirali osnovne životne potrebe najranjivijih skupina djece u deset zemalja. Navedeni projekti </w:t>
      </w:r>
      <w:r w:rsidR="004438DE">
        <w:rPr>
          <w:rFonts w:ascii="Times New Roman" w:hAnsi="Times New Roman" w:cs="Times New Roman"/>
          <w:sz w:val="24"/>
          <w:szCs w:val="24"/>
        </w:rPr>
        <w:t>obuhvaćali su unapređenje uvjeta za učenje i igru djece sirijskih izbjeglica u Hašemitskoj Kraljevini Jordan i Libanonskoj Republici, pružanje humanitarne pomoći djeci u Republici Jemen i Gaz</w:t>
      </w:r>
      <w:r w:rsidR="005373DA">
        <w:rPr>
          <w:rFonts w:ascii="Times New Roman" w:hAnsi="Times New Roman" w:cs="Times New Roman"/>
          <w:sz w:val="24"/>
          <w:szCs w:val="24"/>
        </w:rPr>
        <w:t>i</w:t>
      </w:r>
      <w:r w:rsidR="004438DE">
        <w:rPr>
          <w:rFonts w:ascii="Times New Roman" w:hAnsi="Times New Roman" w:cs="Times New Roman"/>
          <w:sz w:val="24"/>
          <w:szCs w:val="24"/>
        </w:rPr>
        <w:t xml:space="preserve"> jačanje primarne zdravstvene skrbi za djecu i majke u Arapskoj Republici Egip</w:t>
      </w:r>
      <w:r w:rsidR="006445A5">
        <w:rPr>
          <w:rFonts w:ascii="Times New Roman" w:hAnsi="Times New Roman" w:cs="Times New Roman"/>
          <w:sz w:val="24"/>
          <w:szCs w:val="24"/>
        </w:rPr>
        <w:t>at</w:t>
      </w:r>
      <w:r w:rsidR="004438DE">
        <w:rPr>
          <w:rFonts w:ascii="Times New Roman" w:hAnsi="Times New Roman" w:cs="Times New Roman"/>
          <w:sz w:val="24"/>
          <w:szCs w:val="24"/>
        </w:rPr>
        <w:t>, opremanje bolnica, vrtića i škola generatorima električne energije u Republici Moldovi i Ukrajini, izgradnju mobilnih škola u potresom pogođenim područjima Republike Turske te osiguravanje pristupa kvalitetnom obrazovanju i razvoju digitalnih vještina djevojaka u Saveznoj Demokratskoj Republici Etiopiji i Republici Kenij</w:t>
      </w:r>
      <w:r w:rsidR="006445A5">
        <w:rPr>
          <w:rFonts w:ascii="Times New Roman" w:hAnsi="Times New Roman" w:cs="Times New Roman"/>
          <w:sz w:val="24"/>
          <w:szCs w:val="24"/>
        </w:rPr>
        <w:t>i, s ciljem povećanja njihove zapošljivosti i socijalne uključenosti.</w:t>
      </w:r>
    </w:p>
    <w:p w14:paraId="25C43148" w14:textId="5A1E366A" w:rsidR="00E73D82" w:rsidRDefault="00105F4C" w:rsidP="0003536E">
      <w:pPr>
        <w:spacing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bookmarkStart w:id="4" w:name="_Hlk62566718"/>
      <w:r w:rsidRPr="00105F4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Kako bi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se </w:t>
      </w:r>
      <w:r w:rsidRPr="00105F4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ova suradnja dodatno formalizirala te osigurala predvidljivost financiranja u narednom razdoblju, predlaže se potpisivanje sporazuma o višegodišnjem doprinosu s UNICEF-om. </w:t>
      </w:r>
      <w:r w:rsid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Dodatan razlog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za takav pristup jest i </w:t>
      </w:r>
      <w:r w:rsid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osnivanje regionalnog ureda (</w:t>
      </w:r>
      <w:r w:rsidR="00E73D82" w:rsidRP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 xml:space="preserve">eng. </w:t>
      </w:r>
      <w:r w:rsid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>M</w:t>
      </w:r>
      <w:r w:rsidR="00E73D82" w:rsidRP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>ulti-</w:t>
      </w:r>
      <w:r w:rsid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>C</w:t>
      </w:r>
      <w:r w:rsidR="00E73D82" w:rsidRP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 xml:space="preserve">ountry </w:t>
      </w:r>
      <w:r w:rsid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>O</w:t>
      </w:r>
      <w:r w:rsidR="00E73D82" w:rsidRP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>ffice</w:t>
      </w:r>
      <w:r w:rsid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 xml:space="preserve"> - </w:t>
      </w:r>
      <w:r w:rsidR="00E73D82" w:rsidRP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>MCO</w:t>
      </w:r>
      <w:r w:rsid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)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, </w:t>
      </w:r>
      <w:r w:rsid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koji će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obuhvaćati</w:t>
      </w:r>
      <w:r w:rsid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="00E73D82" w:rsidRP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Republiku Hrvatsku, Rumunjsku, Republiku Bugarsku i Helensku Republiku te će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djelovati pod vodstvom jednog </w:t>
      </w:r>
      <w:r w:rsidR="00E73D82" w:rsidRP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predstavnika (</w:t>
      </w:r>
      <w:r w:rsidR="00E73D82" w:rsidRPr="006455D2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zh-TW"/>
        </w:rPr>
        <w:t>eng. Representative</w:t>
      </w:r>
      <w:r w:rsidR="00E73D82" w:rsidRP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)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</w:t>
      </w:r>
      <w:r w:rsidR="00E73D82" w:rsidRP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sa sjedištem u jednom od glavnih gradova navedenih država. </w:t>
      </w:r>
      <w:r w:rsid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Odlučujući čimbenik pri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odabiru lokacije regionalnog sjedišta </w:t>
      </w:r>
      <w:r w:rsidR="00E73D8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predstavlja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razina financijskog i političkog angažmana Republike Hrvatske, a konačna odluka očekuje se u idućih nekoliko tjedana.</w:t>
      </w:r>
    </w:p>
    <w:p w14:paraId="05C88549" w14:textId="6290C874" w:rsidR="0003536E" w:rsidRPr="0003536E" w:rsidRDefault="0003536E" w:rsidP="0003536E">
      <w:pPr>
        <w:spacing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Zadržavanje prisutnosti UNICEF-a u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Republici </w:t>
      </w:r>
      <w:r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Hrvatskoj od posebnog je strateškog značaja. Republika Hrvatska smatra UNICEF jednim od svojih najvažnijih i najpouzdanijih partnera u razvojnoj suradnji, a Ured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UNICEF-a </w:t>
      </w:r>
      <w:r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u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Republici </w:t>
      </w:r>
      <w:r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Hrvatskoj predstavlja vrijednu platformu znanja, partnerstava i operativnog djelovanja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koja nadilazi nacionalnu razinu.</w:t>
      </w:r>
      <w:r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ab/>
      </w:r>
    </w:p>
    <w:p w14:paraId="45FB9E2D" w14:textId="18E40EAC" w:rsidR="0003536E" w:rsidRPr="0003536E" w:rsidRDefault="00813E64" w:rsidP="0003536E">
      <w:pPr>
        <w:spacing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 tom kontekstu, v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ažno je naglasiti da predloženi iznos od milijun eura </w:t>
      </w:r>
      <w:r w:rsidR="000E5217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godišnje 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odgovara prosječnom godišnjem doprinosu Republike Hrvatske UNICEF-u u posljednjih šest godina, no u ovom trenutku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dobiva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dodatnu težinu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budući da bi potpisivanjem 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višegodišnj</w:t>
      </w:r>
      <w:r w:rsidR="000E5217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eg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ugovor</w:t>
      </w:r>
      <w:r w:rsidR="000E5217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a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Republika Hrvatska ostvarila 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komparativnu prednost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 odnosu na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ostal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kandidat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e,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koji su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zasad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="006445A5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osigurali isključivo 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uredske prostore na korištenje (Rumunjska i </w:t>
      </w:r>
      <w:r w:rsidR="006B510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Republika </w:t>
      </w:r>
      <w:r w:rsidR="0003536E" w:rsidRPr="0003536E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Bugarska).  </w:t>
      </w:r>
    </w:p>
    <w:bookmarkEnd w:id="4"/>
    <w:p w14:paraId="659AD3D1" w14:textId="6D3493E1" w:rsidR="00F41CD2" w:rsidRDefault="00F41CD2" w:rsidP="00F41C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D2">
        <w:rPr>
          <w:rFonts w:ascii="Times New Roman" w:hAnsi="Times New Roman" w:cs="Times New Roman"/>
          <w:sz w:val="24"/>
          <w:szCs w:val="24"/>
        </w:rPr>
        <w:t xml:space="preserve">Ministarstvo vanjskih i europskih poslova stoga predlaže da Vlada Republike Hrvatske uputi doprinos u iznosu </w:t>
      </w:r>
      <w:r w:rsidRPr="006455D2">
        <w:rPr>
          <w:rFonts w:ascii="Times New Roman" w:hAnsi="Times New Roman" w:cs="Times New Roman"/>
          <w:sz w:val="24"/>
          <w:szCs w:val="24"/>
        </w:rPr>
        <w:t>od</w:t>
      </w:r>
      <w:r w:rsidRPr="000E5217">
        <w:rPr>
          <w:rFonts w:ascii="Times New Roman" w:hAnsi="Times New Roman" w:cs="Times New Roman"/>
          <w:sz w:val="24"/>
          <w:szCs w:val="24"/>
        </w:rPr>
        <w:t xml:space="preserve"> </w:t>
      </w:r>
      <w:r w:rsidR="00813E64">
        <w:rPr>
          <w:rFonts w:ascii="Times New Roman" w:hAnsi="Times New Roman" w:cs="Times New Roman"/>
          <w:sz w:val="24"/>
          <w:szCs w:val="24"/>
        </w:rPr>
        <w:t>3 milijuna</w:t>
      </w:r>
      <w:r w:rsidRPr="00F41CD2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 xml:space="preserve">UNICEF-u </w:t>
      </w:r>
      <w:r w:rsidRPr="00F41CD2">
        <w:rPr>
          <w:rFonts w:ascii="Times New Roman" w:hAnsi="Times New Roman" w:cs="Times New Roman"/>
          <w:sz w:val="24"/>
          <w:szCs w:val="24"/>
        </w:rPr>
        <w:t>kroz trogodišnje razdoblje od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1CD2">
        <w:rPr>
          <w:rFonts w:ascii="Times New Roman" w:hAnsi="Times New Roman" w:cs="Times New Roman"/>
          <w:sz w:val="24"/>
          <w:szCs w:val="24"/>
        </w:rPr>
        <w:t>. do 202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</w:p>
    <w:p w14:paraId="69E6CDF1" w14:textId="3550B981" w:rsidR="00F41CD2" w:rsidRPr="00F41CD2" w:rsidRDefault="00CD5165" w:rsidP="00F41C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65">
        <w:rPr>
          <w:rFonts w:ascii="Times New Roman" w:hAnsi="Times New Roman" w:cs="Times New Roman"/>
          <w:sz w:val="24"/>
          <w:szCs w:val="24"/>
        </w:rPr>
        <w:t>Financijska sredstva za provedbu Odluke osigurana su u Državnom proračunu Republike Hrvatske za 202</w:t>
      </w:r>
      <w:r w:rsidR="00F41CD2">
        <w:rPr>
          <w:rFonts w:ascii="Times New Roman" w:hAnsi="Times New Roman" w:cs="Times New Roman"/>
          <w:sz w:val="24"/>
          <w:szCs w:val="24"/>
        </w:rPr>
        <w:t>6.</w:t>
      </w:r>
      <w:r w:rsidRPr="00CD5165">
        <w:rPr>
          <w:rFonts w:ascii="Times New Roman" w:hAnsi="Times New Roman" w:cs="Times New Roman"/>
          <w:sz w:val="24"/>
          <w:szCs w:val="24"/>
        </w:rPr>
        <w:t xml:space="preserve"> i projekcijama za 202</w:t>
      </w:r>
      <w:r w:rsidR="00F41CD2">
        <w:rPr>
          <w:rFonts w:ascii="Times New Roman" w:hAnsi="Times New Roman" w:cs="Times New Roman"/>
          <w:sz w:val="24"/>
          <w:szCs w:val="24"/>
        </w:rPr>
        <w:t>7</w:t>
      </w:r>
      <w:r w:rsidRPr="00CD5165">
        <w:rPr>
          <w:rFonts w:ascii="Times New Roman" w:hAnsi="Times New Roman" w:cs="Times New Roman"/>
          <w:sz w:val="24"/>
          <w:szCs w:val="24"/>
        </w:rPr>
        <w:t>. i 202</w:t>
      </w:r>
      <w:r w:rsidR="00F41CD2">
        <w:rPr>
          <w:rFonts w:ascii="Times New Roman" w:hAnsi="Times New Roman" w:cs="Times New Roman"/>
          <w:sz w:val="24"/>
          <w:szCs w:val="24"/>
        </w:rPr>
        <w:t>8</w:t>
      </w:r>
      <w:r w:rsidRPr="00CD5165">
        <w:rPr>
          <w:rFonts w:ascii="Times New Roman" w:hAnsi="Times New Roman" w:cs="Times New Roman"/>
          <w:sz w:val="24"/>
          <w:szCs w:val="24"/>
        </w:rPr>
        <w:t xml:space="preserve">. na razdjelu Ministarstva vanjskih i europskih poslova, </w:t>
      </w:r>
      <w:r w:rsidR="00F41CD2" w:rsidRPr="00F41CD2">
        <w:rPr>
          <w:rFonts w:ascii="Times New Roman" w:hAnsi="Times New Roman" w:cs="Times New Roman"/>
          <w:sz w:val="24"/>
          <w:szCs w:val="24"/>
        </w:rPr>
        <w:t xml:space="preserve">aktivnostima </w:t>
      </w:r>
      <w:bookmarkStart w:id="5" w:name="_Hlk127781345"/>
      <w:r w:rsidR="00F41CD2" w:rsidRPr="00F41CD2">
        <w:rPr>
          <w:rFonts w:ascii="Times New Roman" w:hAnsi="Times New Roman" w:cs="Times New Roman"/>
          <w:sz w:val="24"/>
          <w:szCs w:val="24"/>
        </w:rPr>
        <w:t>A777058 – Pomoći organizacijama koje se bave razvojnom suradnjom i humanitarnom djelatnošću u inozemstvu</w:t>
      </w:r>
      <w:bookmarkEnd w:id="5"/>
      <w:r w:rsidR="00F41CD2" w:rsidRPr="00F41CD2">
        <w:rPr>
          <w:rFonts w:ascii="Times New Roman" w:hAnsi="Times New Roman" w:cs="Times New Roman"/>
          <w:sz w:val="24"/>
          <w:szCs w:val="24"/>
        </w:rPr>
        <w:t xml:space="preserve"> i K776046 – Razvojna suradnja, na poziciji 3621 – Tekuće pomoći međunarodnim organizacijama te institucijama i tijelima EU, izvoru financiranja – 11</w:t>
      </w:r>
      <w:r w:rsidR="00F41CD2">
        <w:rPr>
          <w:rFonts w:ascii="Times New Roman" w:hAnsi="Times New Roman" w:cs="Times New Roman"/>
          <w:sz w:val="24"/>
          <w:szCs w:val="24"/>
        </w:rPr>
        <w:t>.</w:t>
      </w:r>
    </w:p>
    <w:p w14:paraId="596BEB8C" w14:textId="56777616" w:rsidR="00CD5165" w:rsidRPr="00723920" w:rsidRDefault="00CD5165" w:rsidP="00F41C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5165" w:rsidRPr="00723920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ADE"/>
    <w:multiLevelType w:val="hybridMultilevel"/>
    <w:tmpl w:val="F66C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3"/>
    <w:rsid w:val="00020E09"/>
    <w:rsid w:val="00033F91"/>
    <w:rsid w:val="0003536E"/>
    <w:rsid w:val="000408CD"/>
    <w:rsid w:val="00055EE0"/>
    <w:rsid w:val="00065036"/>
    <w:rsid w:val="00077026"/>
    <w:rsid w:val="00090D4C"/>
    <w:rsid w:val="000A0611"/>
    <w:rsid w:val="000A303B"/>
    <w:rsid w:val="000B1F7F"/>
    <w:rsid w:val="000C4273"/>
    <w:rsid w:val="000E1C1A"/>
    <w:rsid w:val="000E5217"/>
    <w:rsid w:val="000E713E"/>
    <w:rsid w:val="000F2572"/>
    <w:rsid w:val="00102CCD"/>
    <w:rsid w:val="001032D5"/>
    <w:rsid w:val="00105F4C"/>
    <w:rsid w:val="00125363"/>
    <w:rsid w:val="00127E9A"/>
    <w:rsid w:val="001318E5"/>
    <w:rsid w:val="0013267F"/>
    <w:rsid w:val="00135258"/>
    <w:rsid w:val="0015529D"/>
    <w:rsid w:val="00165ABB"/>
    <w:rsid w:val="001728C0"/>
    <w:rsid w:val="001B05C1"/>
    <w:rsid w:val="001B2547"/>
    <w:rsid w:val="001C1657"/>
    <w:rsid w:val="001C62C3"/>
    <w:rsid w:val="001C6E4A"/>
    <w:rsid w:val="001D0FA7"/>
    <w:rsid w:val="001E75A2"/>
    <w:rsid w:val="001F3333"/>
    <w:rsid w:val="00212080"/>
    <w:rsid w:val="0021500A"/>
    <w:rsid w:val="00240414"/>
    <w:rsid w:val="00242A94"/>
    <w:rsid w:val="00253450"/>
    <w:rsid w:val="002578FE"/>
    <w:rsid w:val="00274BDC"/>
    <w:rsid w:val="00277CAB"/>
    <w:rsid w:val="00290785"/>
    <w:rsid w:val="00290B5B"/>
    <w:rsid w:val="00292044"/>
    <w:rsid w:val="00296C22"/>
    <w:rsid w:val="002A1489"/>
    <w:rsid w:val="002B2108"/>
    <w:rsid w:val="002C0DD1"/>
    <w:rsid w:val="002C303B"/>
    <w:rsid w:val="002D0041"/>
    <w:rsid w:val="002D0FD3"/>
    <w:rsid w:val="002D15BE"/>
    <w:rsid w:val="002E0252"/>
    <w:rsid w:val="002E2EB6"/>
    <w:rsid w:val="002F4862"/>
    <w:rsid w:val="002F4C5B"/>
    <w:rsid w:val="00304432"/>
    <w:rsid w:val="00305485"/>
    <w:rsid w:val="00324106"/>
    <w:rsid w:val="00341468"/>
    <w:rsid w:val="00342F3D"/>
    <w:rsid w:val="00345981"/>
    <w:rsid w:val="003633EA"/>
    <w:rsid w:val="00372825"/>
    <w:rsid w:val="003824EB"/>
    <w:rsid w:val="00397825"/>
    <w:rsid w:val="003B7E97"/>
    <w:rsid w:val="003D0135"/>
    <w:rsid w:val="003D7E9D"/>
    <w:rsid w:val="003E4F39"/>
    <w:rsid w:val="003F72E0"/>
    <w:rsid w:val="00424D24"/>
    <w:rsid w:val="004328F7"/>
    <w:rsid w:val="00441F3D"/>
    <w:rsid w:val="004438DE"/>
    <w:rsid w:val="00470EAC"/>
    <w:rsid w:val="004715E4"/>
    <w:rsid w:val="0047715F"/>
    <w:rsid w:val="00477ED6"/>
    <w:rsid w:val="00483AFD"/>
    <w:rsid w:val="00491219"/>
    <w:rsid w:val="00492479"/>
    <w:rsid w:val="004A5983"/>
    <w:rsid w:val="004B0F93"/>
    <w:rsid w:val="004B763E"/>
    <w:rsid w:val="004D0AF9"/>
    <w:rsid w:val="004D1E27"/>
    <w:rsid w:val="004D4BD2"/>
    <w:rsid w:val="004D4D90"/>
    <w:rsid w:val="004E0107"/>
    <w:rsid w:val="004E3273"/>
    <w:rsid w:val="004F6E8F"/>
    <w:rsid w:val="00501EEB"/>
    <w:rsid w:val="00502D2B"/>
    <w:rsid w:val="00504259"/>
    <w:rsid w:val="00507A65"/>
    <w:rsid w:val="00512567"/>
    <w:rsid w:val="005164FC"/>
    <w:rsid w:val="00517BA5"/>
    <w:rsid w:val="005373DA"/>
    <w:rsid w:val="00551EBA"/>
    <w:rsid w:val="00565AD8"/>
    <w:rsid w:val="00571558"/>
    <w:rsid w:val="0058122E"/>
    <w:rsid w:val="00585923"/>
    <w:rsid w:val="00592E3E"/>
    <w:rsid w:val="0059629C"/>
    <w:rsid w:val="005B3093"/>
    <w:rsid w:val="005B60E4"/>
    <w:rsid w:val="005C2EE2"/>
    <w:rsid w:val="005C2F1F"/>
    <w:rsid w:val="005E5744"/>
    <w:rsid w:val="005E5E76"/>
    <w:rsid w:val="005E7F76"/>
    <w:rsid w:val="005F70F2"/>
    <w:rsid w:val="00601113"/>
    <w:rsid w:val="00604DF3"/>
    <w:rsid w:val="006069FF"/>
    <w:rsid w:val="00607CAE"/>
    <w:rsid w:val="006111F4"/>
    <w:rsid w:val="006136EC"/>
    <w:rsid w:val="0061718C"/>
    <w:rsid w:val="00624175"/>
    <w:rsid w:val="006253C4"/>
    <w:rsid w:val="0062563B"/>
    <w:rsid w:val="00643992"/>
    <w:rsid w:val="006445A5"/>
    <w:rsid w:val="006455D2"/>
    <w:rsid w:val="006558BE"/>
    <w:rsid w:val="00656616"/>
    <w:rsid w:val="00677A96"/>
    <w:rsid w:val="00684B2C"/>
    <w:rsid w:val="00686E76"/>
    <w:rsid w:val="006A35BE"/>
    <w:rsid w:val="006A3D00"/>
    <w:rsid w:val="006B510D"/>
    <w:rsid w:val="006C1CEF"/>
    <w:rsid w:val="006E1FB0"/>
    <w:rsid w:val="006E7E48"/>
    <w:rsid w:val="006F10D5"/>
    <w:rsid w:val="006F4C3D"/>
    <w:rsid w:val="00723616"/>
    <w:rsid w:val="00723920"/>
    <w:rsid w:val="00725404"/>
    <w:rsid w:val="00750824"/>
    <w:rsid w:val="007641F4"/>
    <w:rsid w:val="00764F2B"/>
    <w:rsid w:val="00771C87"/>
    <w:rsid w:val="00774AC7"/>
    <w:rsid w:val="00782DAB"/>
    <w:rsid w:val="00785701"/>
    <w:rsid w:val="007903AD"/>
    <w:rsid w:val="007A19B4"/>
    <w:rsid w:val="007C08C4"/>
    <w:rsid w:val="007C1F43"/>
    <w:rsid w:val="007D7D8A"/>
    <w:rsid w:val="007E06C7"/>
    <w:rsid w:val="00810E06"/>
    <w:rsid w:val="00813E64"/>
    <w:rsid w:val="0081425B"/>
    <w:rsid w:val="00814530"/>
    <w:rsid w:val="00815970"/>
    <w:rsid w:val="00832F9F"/>
    <w:rsid w:val="0084159F"/>
    <w:rsid w:val="00841B6B"/>
    <w:rsid w:val="008429B2"/>
    <w:rsid w:val="00842B5B"/>
    <w:rsid w:val="008446CE"/>
    <w:rsid w:val="00854542"/>
    <w:rsid w:val="00876669"/>
    <w:rsid w:val="00886131"/>
    <w:rsid w:val="008A5DB0"/>
    <w:rsid w:val="008B013B"/>
    <w:rsid w:val="008C0723"/>
    <w:rsid w:val="008D26F5"/>
    <w:rsid w:val="008E5041"/>
    <w:rsid w:val="008F3DBE"/>
    <w:rsid w:val="00906DF0"/>
    <w:rsid w:val="0093220A"/>
    <w:rsid w:val="00933B8C"/>
    <w:rsid w:val="00934AC4"/>
    <w:rsid w:val="00943F50"/>
    <w:rsid w:val="009467B2"/>
    <w:rsid w:val="00947761"/>
    <w:rsid w:val="00950A98"/>
    <w:rsid w:val="00975BBF"/>
    <w:rsid w:val="00977993"/>
    <w:rsid w:val="00987690"/>
    <w:rsid w:val="00995201"/>
    <w:rsid w:val="009A54D5"/>
    <w:rsid w:val="009A5CA2"/>
    <w:rsid w:val="009A7A63"/>
    <w:rsid w:val="009B2AA4"/>
    <w:rsid w:val="009B3A72"/>
    <w:rsid w:val="009E56DC"/>
    <w:rsid w:val="009E7879"/>
    <w:rsid w:val="00A247B6"/>
    <w:rsid w:val="00A33EAA"/>
    <w:rsid w:val="00A8028D"/>
    <w:rsid w:val="00A8191E"/>
    <w:rsid w:val="00A86D4A"/>
    <w:rsid w:val="00A92622"/>
    <w:rsid w:val="00A92F68"/>
    <w:rsid w:val="00AB271E"/>
    <w:rsid w:val="00AC44DA"/>
    <w:rsid w:val="00AC4749"/>
    <w:rsid w:val="00AC5841"/>
    <w:rsid w:val="00B13E06"/>
    <w:rsid w:val="00B2064F"/>
    <w:rsid w:val="00B30133"/>
    <w:rsid w:val="00B4653B"/>
    <w:rsid w:val="00B50B75"/>
    <w:rsid w:val="00B6181B"/>
    <w:rsid w:val="00B7075F"/>
    <w:rsid w:val="00B721AF"/>
    <w:rsid w:val="00B76E53"/>
    <w:rsid w:val="00B94A4E"/>
    <w:rsid w:val="00BA4D7A"/>
    <w:rsid w:val="00BD6E7F"/>
    <w:rsid w:val="00BD7DF6"/>
    <w:rsid w:val="00BF09B9"/>
    <w:rsid w:val="00BF4B45"/>
    <w:rsid w:val="00C001ED"/>
    <w:rsid w:val="00C05A7A"/>
    <w:rsid w:val="00C14E28"/>
    <w:rsid w:val="00C1723E"/>
    <w:rsid w:val="00C23517"/>
    <w:rsid w:val="00C30A7F"/>
    <w:rsid w:val="00C31C0D"/>
    <w:rsid w:val="00C41855"/>
    <w:rsid w:val="00C43DA5"/>
    <w:rsid w:val="00C864CB"/>
    <w:rsid w:val="00CA167C"/>
    <w:rsid w:val="00CA7FF3"/>
    <w:rsid w:val="00CB60AB"/>
    <w:rsid w:val="00CC011C"/>
    <w:rsid w:val="00CC6947"/>
    <w:rsid w:val="00CD19D5"/>
    <w:rsid w:val="00CD3569"/>
    <w:rsid w:val="00CD5165"/>
    <w:rsid w:val="00CE0DE6"/>
    <w:rsid w:val="00CE1AEE"/>
    <w:rsid w:val="00D00195"/>
    <w:rsid w:val="00D0268D"/>
    <w:rsid w:val="00D03561"/>
    <w:rsid w:val="00D56C63"/>
    <w:rsid w:val="00D57F3A"/>
    <w:rsid w:val="00D673B7"/>
    <w:rsid w:val="00D75D08"/>
    <w:rsid w:val="00D762DB"/>
    <w:rsid w:val="00D766A4"/>
    <w:rsid w:val="00D843DD"/>
    <w:rsid w:val="00D87809"/>
    <w:rsid w:val="00D9414B"/>
    <w:rsid w:val="00D95BA8"/>
    <w:rsid w:val="00D96FAF"/>
    <w:rsid w:val="00DE786F"/>
    <w:rsid w:val="00DF045E"/>
    <w:rsid w:val="00E01FC3"/>
    <w:rsid w:val="00E05A86"/>
    <w:rsid w:val="00E23CD7"/>
    <w:rsid w:val="00E23FF3"/>
    <w:rsid w:val="00E25C2D"/>
    <w:rsid w:val="00E33EB4"/>
    <w:rsid w:val="00E37CB9"/>
    <w:rsid w:val="00E47530"/>
    <w:rsid w:val="00E5311D"/>
    <w:rsid w:val="00E53E1A"/>
    <w:rsid w:val="00E644E6"/>
    <w:rsid w:val="00E71A05"/>
    <w:rsid w:val="00E73D82"/>
    <w:rsid w:val="00E740C6"/>
    <w:rsid w:val="00EA2B5F"/>
    <w:rsid w:val="00EB289E"/>
    <w:rsid w:val="00EC47B7"/>
    <w:rsid w:val="00ED41CE"/>
    <w:rsid w:val="00EF6FED"/>
    <w:rsid w:val="00F0184B"/>
    <w:rsid w:val="00F100E5"/>
    <w:rsid w:val="00F161C1"/>
    <w:rsid w:val="00F17CC9"/>
    <w:rsid w:val="00F236FB"/>
    <w:rsid w:val="00F361CF"/>
    <w:rsid w:val="00F41CA2"/>
    <w:rsid w:val="00F41CD2"/>
    <w:rsid w:val="00F51A5B"/>
    <w:rsid w:val="00F55CEE"/>
    <w:rsid w:val="00F57068"/>
    <w:rsid w:val="00F608C5"/>
    <w:rsid w:val="00F63DFC"/>
    <w:rsid w:val="00F65B52"/>
    <w:rsid w:val="00F67428"/>
    <w:rsid w:val="00F71C13"/>
    <w:rsid w:val="00F71F2C"/>
    <w:rsid w:val="00F74683"/>
    <w:rsid w:val="00F928D0"/>
    <w:rsid w:val="00F93CB6"/>
    <w:rsid w:val="00FC3D5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85E1"/>
  <w15:docId w15:val="{84BFF857-47B7-4115-AC69-09BE20C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customStyle="1" w:styleId="Standard">
    <w:name w:val="Standard"/>
    <w:rsid w:val="005E7F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256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C4749"/>
    <w:rPr>
      <w:b/>
      <w:bCs/>
    </w:rPr>
  </w:style>
  <w:style w:type="paragraph" w:styleId="Header">
    <w:name w:val="header"/>
    <w:basedOn w:val="Normal"/>
    <w:link w:val="HeaderChar"/>
    <w:rsid w:val="005E57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5E574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E57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5E574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94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AZJMDCZ6QSYZ-15-6487</_dlc_DocId>
    <_dlc_DocIdUrl xmlns="a494813a-d0d8-4dad-94cb-0d196f36ba15">
      <Url>https://ekoordinacije.vlada.hr/sjednicevanjska/_layouts/15/DocIdRedir.aspx?ID=AZJMDCZ6QSYZ-15-6487</Url>
      <Description>AZJMDCZ6QSYZ-15-6487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99B7-B030-4ADB-8D2B-BAB436479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16301-6596-4446-9FC9-CF54CEE326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554F6E-0423-4D4E-AD81-AAC28E2D3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EB7AB-8E3C-4DBA-AB1D-FF30FFE6245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A2EA5BB-2600-4DF5-A033-894765BF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Senada Džafović</cp:lastModifiedBy>
  <cp:revision>12</cp:revision>
  <cp:lastPrinted>2024-05-16T10:08:00Z</cp:lastPrinted>
  <dcterms:created xsi:type="dcterms:W3CDTF">2026-04-17T15:26:00Z</dcterms:created>
  <dcterms:modified xsi:type="dcterms:W3CDTF">2026-05-22T14:11:00Z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5b77802f-4b4f-4277-9114-f7b38b2dee5f</vt:lpwstr>
  </property>
</Properties>
</file>