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6494A" w14:textId="77777777" w:rsidR="001D4707" w:rsidRPr="00996437" w:rsidRDefault="001D4707" w:rsidP="001D4707">
      <w:pPr>
        <w:rPr>
          <w:color w:val="000000"/>
        </w:rPr>
      </w:pPr>
    </w:p>
    <w:p w14:paraId="6FC6616A" w14:textId="77777777" w:rsidR="001D4707" w:rsidRPr="00996437" w:rsidRDefault="001D4707" w:rsidP="001D4707">
      <w:pPr>
        <w:jc w:val="right"/>
        <w:rPr>
          <w:color w:val="000000"/>
        </w:rPr>
      </w:pPr>
    </w:p>
    <w:p w14:paraId="28940EEE" w14:textId="77777777" w:rsidR="001D4707" w:rsidRPr="00996437" w:rsidRDefault="001D4707" w:rsidP="001D4707">
      <w:pPr>
        <w:jc w:val="center"/>
      </w:pPr>
      <w:r w:rsidRPr="00996437">
        <w:rPr>
          <w:noProof/>
        </w:rPr>
        <w:drawing>
          <wp:inline distT="0" distB="0" distL="0" distR="0" wp14:anchorId="77F207E2" wp14:editId="1B255A52">
            <wp:extent cx="504190" cy="683895"/>
            <wp:effectExtent l="0" t="0" r="0" b="1905"/>
            <wp:docPr id="1" name="Picture 1"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mjetnom inteligencijom može biti ne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530D77D5" w14:textId="77777777" w:rsidR="001D4707" w:rsidRPr="00996437" w:rsidRDefault="001D4707" w:rsidP="001D4707">
      <w:pPr>
        <w:spacing w:before="60" w:after="1680"/>
        <w:jc w:val="center"/>
      </w:pPr>
      <w:r w:rsidRPr="00996437">
        <w:t>VLADA REPUBLIKE HRVATSKE</w:t>
      </w:r>
    </w:p>
    <w:p w14:paraId="46BB0922" w14:textId="2FD4B2D4" w:rsidR="001D4707" w:rsidRPr="00996437" w:rsidRDefault="00B20F2E" w:rsidP="001D4707">
      <w:pPr>
        <w:jc w:val="right"/>
      </w:pPr>
      <w:r>
        <w:t>Zagreb, 1</w:t>
      </w:r>
      <w:bookmarkStart w:id="0" w:name="_GoBack"/>
      <w:bookmarkEnd w:id="0"/>
      <w:r w:rsidR="001D4707">
        <w:t xml:space="preserve">. </w:t>
      </w:r>
      <w:r w:rsidR="00EC0F55">
        <w:t>travnja</w:t>
      </w:r>
      <w:r w:rsidR="001D4707" w:rsidRPr="00996437">
        <w:t xml:space="preserve"> 202</w:t>
      </w:r>
      <w:r w:rsidR="001D4707">
        <w:t>6</w:t>
      </w:r>
      <w:r w:rsidR="001D4707" w:rsidRPr="00996437">
        <w:t>.</w:t>
      </w:r>
    </w:p>
    <w:p w14:paraId="105A46A1" w14:textId="77777777" w:rsidR="001D4707" w:rsidRPr="00996437" w:rsidRDefault="001D4707" w:rsidP="001D4707">
      <w:pPr>
        <w:jc w:val="right"/>
      </w:pPr>
    </w:p>
    <w:p w14:paraId="725449D4" w14:textId="77777777" w:rsidR="001D4707" w:rsidRPr="00996437" w:rsidRDefault="001D4707" w:rsidP="001D4707">
      <w:pPr>
        <w:jc w:val="right"/>
      </w:pPr>
    </w:p>
    <w:p w14:paraId="26A144D3" w14:textId="77777777" w:rsidR="001D4707" w:rsidRPr="00996437" w:rsidRDefault="001D4707" w:rsidP="001D4707">
      <w:pPr>
        <w:jc w:val="right"/>
      </w:pPr>
    </w:p>
    <w:p w14:paraId="13DA2168" w14:textId="77777777" w:rsidR="001D4707" w:rsidRPr="00996437" w:rsidRDefault="001D4707" w:rsidP="001D4707">
      <w:pPr>
        <w:jc w:val="right"/>
      </w:pPr>
    </w:p>
    <w:p w14:paraId="32404296" w14:textId="77777777" w:rsidR="001D4707" w:rsidRPr="000661B5" w:rsidRDefault="001D4707" w:rsidP="001D4707">
      <w:pPr>
        <w:suppressAutoHyphens/>
        <w:autoSpaceDN w:val="0"/>
        <w:spacing w:after="160" w:line="259" w:lineRule="auto"/>
        <w:textAlignment w:val="baseline"/>
        <w:rPr>
          <w:rFonts w:eastAsia="Calibri"/>
          <w:lang w:eastAsia="en-US"/>
        </w:rPr>
      </w:pPr>
    </w:p>
    <w:p w14:paraId="664749FC" w14:textId="77777777" w:rsidR="001D4707" w:rsidRPr="000661B5" w:rsidRDefault="001D4707" w:rsidP="001D4707">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w:t>
      </w:r>
    </w:p>
    <w:p w14:paraId="57EE2C0D" w14:textId="77777777" w:rsidR="001D4707" w:rsidRPr="000661B5" w:rsidRDefault="001D4707" w:rsidP="001D4707">
      <w:pPr>
        <w:suppressAutoHyphens/>
        <w:autoSpaceDN w:val="0"/>
        <w:spacing w:after="160" w:line="259" w:lineRule="auto"/>
        <w:jc w:val="both"/>
        <w:textAlignment w:val="baseline"/>
        <w:rPr>
          <w:rFonts w:eastAsia="Calibri"/>
          <w:lang w:eastAsia="en-US"/>
        </w:rPr>
      </w:pPr>
      <w:r w:rsidRPr="000661B5">
        <w:rPr>
          <w:rFonts w:eastAsia="Calibri"/>
          <w:b/>
          <w:smallCaps/>
          <w:lang w:eastAsia="en-US"/>
        </w:rPr>
        <w:t>Predlagatelj:</w:t>
      </w:r>
      <w:r w:rsidRPr="000661B5">
        <w:rPr>
          <w:rFonts w:eastAsia="Calibri"/>
          <w:b/>
          <w:lang w:eastAsia="en-US"/>
        </w:rPr>
        <w:t xml:space="preserve"> </w:t>
      </w:r>
      <w:r w:rsidRPr="000661B5">
        <w:rPr>
          <w:rFonts w:eastAsia="Calibri"/>
          <w:lang w:eastAsia="en-US"/>
        </w:rPr>
        <w:t>Ministarstvo zaštite okoliša i zelene tranzicije</w:t>
      </w:r>
    </w:p>
    <w:p w14:paraId="671CD0F4" w14:textId="77777777" w:rsidR="001D4707" w:rsidRPr="000661B5" w:rsidRDefault="001D4707" w:rsidP="001D4707">
      <w:pPr>
        <w:suppressAutoHyphens/>
        <w:autoSpaceDN w:val="0"/>
        <w:spacing w:after="160" w:line="259" w:lineRule="auto"/>
        <w:jc w:val="center"/>
        <w:textAlignment w:val="baseline"/>
        <w:rPr>
          <w:rFonts w:eastAsia="Calibri"/>
          <w:lang w:eastAsia="en-US"/>
        </w:rPr>
      </w:pPr>
      <w:r w:rsidRPr="000661B5">
        <w:rPr>
          <w:rFonts w:eastAsia="Calibri"/>
          <w:lang w:eastAsia="en-US"/>
        </w:rPr>
        <w:t>__________________________________________________________________________</w:t>
      </w:r>
    </w:p>
    <w:p w14:paraId="5788FF80" w14:textId="4286A0F6" w:rsidR="001D4707" w:rsidRPr="000661B5" w:rsidRDefault="001D4707" w:rsidP="001D4707">
      <w:pPr>
        <w:suppressAutoHyphens/>
        <w:autoSpaceDN w:val="0"/>
        <w:ind w:left="1410" w:hanging="1410"/>
        <w:jc w:val="both"/>
        <w:textAlignment w:val="baseline"/>
        <w:rPr>
          <w:rFonts w:eastAsia="Calibri"/>
          <w:lang w:eastAsia="en-US"/>
        </w:rPr>
      </w:pPr>
      <w:r w:rsidRPr="000661B5">
        <w:rPr>
          <w:rFonts w:eastAsia="Calibri"/>
          <w:b/>
          <w:smallCaps/>
          <w:lang w:eastAsia="en-US"/>
        </w:rPr>
        <w:t>Predmet:</w:t>
      </w:r>
      <w:r w:rsidRPr="000661B5">
        <w:rPr>
          <w:rFonts w:eastAsia="Calibri"/>
          <w:b/>
          <w:lang w:eastAsia="en-US"/>
        </w:rPr>
        <w:t xml:space="preserve">   </w:t>
      </w:r>
      <w:r w:rsidRPr="000661B5">
        <w:rPr>
          <w:rFonts w:eastAsia="Calibri"/>
          <w:b/>
          <w:lang w:eastAsia="en-US"/>
        </w:rPr>
        <w:tab/>
      </w:r>
      <w:r w:rsidRPr="000661B5">
        <w:rPr>
          <w:rFonts w:eastAsia="Calibri"/>
          <w:lang w:eastAsia="en-US"/>
        </w:rPr>
        <w:t xml:space="preserve">Prijedlog </w:t>
      </w:r>
      <w:r w:rsidR="00FC575B">
        <w:rPr>
          <w:rFonts w:eastAsia="Calibri"/>
          <w:lang w:eastAsia="en-US"/>
        </w:rPr>
        <w:t>o</w:t>
      </w:r>
      <w:r>
        <w:rPr>
          <w:rFonts w:eastAsia="Calibri"/>
          <w:lang w:eastAsia="en-US"/>
        </w:rPr>
        <w:t>dluke o davanju koncesije d</w:t>
      </w:r>
      <w:r w:rsidRPr="001D4707">
        <w:rPr>
          <w:rFonts w:eastAsia="Calibri"/>
          <w:lang w:eastAsia="en-US"/>
        </w:rPr>
        <w:t xml:space="preserve">ruštvu SVETI ROK d.o.o., </w:t>
      </w:r>
      <w:r>
        <w:rPr>
          <w:rFonts w:eastAsia="Calibri"/>
          <w:lang w:eastAsia="en-US"/>
        </w:rPr>
        <w:t>R</w:t>
      </w:r>
      <w:r w:rsidRPr="001D4707">
        <w:rPr>
          <w:rFonts w:eastAsia="Calibri"/>
          <w:lang w:eastAsia="en-US"/>
        </w:rPr>
        <w:t>ijeka</w:t>
      </w:r>
      <w:r w:rsidR="005354B2">
        <w:rPr>
          <w:rFonts w:eastAsia="Calibri"/>
          <w:lang w:eastAsia="en-US"/>
        </w:rPr>
        <w:t>,</w:t>
      </w:r>
      <w:r w:rsidRPr="001D4707">
        <w:rPr>
          <w:rFonts w:eastAsia="Calibri"/>
          <w:lang w:eastAsia="en-US"/>
        </w:rPr>
        <w:t xml:space="preserve"> za zahvaćanje voda za ljudsku potrošnju, radi stavljanja na tržište u izvornom ili prerađenom obliku, u bocama ili drugoj ambalaži</w:t>
      </w:r>
    </w:p>
    <w:p w14:paraId="3DBEA9B1" w14:textId="77777777" w:rsidR="001D4707" w:rsidRPr="000661B5" w:rsidRDefault="001D4707" w:rsidP="001D4707">
      <w:pPr>
        <w:suppressAutoHyphens/>
        <w:autoSpaceDN w:val="0"/>
        <w:spacing w:after="160" w:line="259" w:lineRule="auto"/>
        <w:textAlignment w:val="baseline"/>
        <w:rPr>
          <w:rFonts w:eastAsia="Calibri"/>
          <w:lang w:eastAsia="en-US"/>
        </w:rPr>
      </w:pPr>
      <w:r w:rsidRPr="000661B5">
        <w:rPr>
          <w:rFonts w:eastAsia="Calibri"/>
          <w:lang w:eastAsia="en-US"/>
        </w:rPr>
        <w:t>___________________________________________________________________________</w:t>
      </w:r>
    </w:p>
    <w:p w14:paraId="5680BD1F" w14:textId="77777777" w:rsidR="001D4707" w:rsidRPr="00996437" w:rsidRDefault="001D4707" w:rsidP="001D4707">
      <w:pPr>
        <w:jc w:val="both"/>
      </w:pPr>
    </w:p>
    <w:p w14:paraId="23E43597" w14:textId="77777777" w:rsidR="001D4707" w:rsidRPr="00996437" w:rsidRDefault="001D4707" w:rsidP="001D4707">
      <w:pPr>
        <w:jc w:val="both"/>
      </w:pPr>
    </w:p>
    <w:p w14:paraId="04E8A7D8" w14:textId="77777777" w:rsidR="001D4707" w:rsidRPr="00996437" w:rsidRDefault="001D4707" w:rsidP="001D4707">
      <w:pPr>
        <w:jc w:val="both"/>
      </w:pPr>
    </w:p>
    <w:p w14:paraId="6C7BAF9B" w14:textId="77777777" w:rsidR="001D4707" w:rsidRPr="00996437" w:rsidRDefault="001D4707" w:rsidP="001D4707">
      <w:pPr>
        <w:jc w:val="both"/>
      </w:pPr>
    </w:p>
    <w:p w14:paraId="600CB89B" w14:textId="77777777" w:rsidR="001D4707" w:rsidRPr="00996437" w:rsidRDefault="001D4707" w:rsidP="001D4707">
      <w:pPr>
        <w:jc w:val="both"/>
      </w:pPr>
    </w:p>
    <w:p w14:paraId="6312F057" w14:textId="77777777" w:rsidR="001D4707" w:rsidRPr="00996437" w:rsidRDefault="001D4707" w:rsidP="001D4707">
      <w:pPr>
        <w:jc w:val="both"/>
      </w:pPr>
    </w:p>
    <w:p w14:paraId="689B383B" w14:textId="77777777" w:rsidR="001D4707" w:rsidRPr="00996437" w:rsidRDefault="001D4707" w:rsidP="001D4707">
      <w:pPr>
        <w:jc w:val="both"/>
      </w:pPr>
    </w:p>
    <w:p w14:paraId="25C92E97" w14:textId="77777777" w:rsidR="001D4707" w:rsidRPr="00996437" w:rsidRDefault="001D4707" w:rsidP="001D4707">
      <w:pPr>
        <w:jc w:val="both"/>
      </w:pPr>
    </w:p>
    <w:p w14:paraId="320D13B3" w14:textId="77777777" w:rsidR="001D4707" w:rsidRPr="00996437" w:rsidRDefault="001D4707" w:rsidP="001D4707">
      <w:pPr>
        <w:jc w:val="both"/>
      </w:pPr>
    </w:p>
    <w:p w14:paraId="3AB98063" w14:textId="77777777" w:rsidR="001D4707" w:rsidRPr="00996437" w:rsidRDefault="001D4707" w:rsidP="001D4707">
      <w:pPr>
        <w:jc w:val="both"/>
      </w:pPr>
    </w:p>
    <w:p w14:paraId="797F1EF1" w14:textId="77777777" w:rsidR="001D4707" w:rsidRPr="00996437" w:rsidRDefault="001D4707" w:rsidP="001D4707">
      <w:pPr>
        <w:jc w:val="both"/>
      </w:pPr>
    </w:p>
    <w:p w14:paraId="1CD3009C" w14:textId="77777777" w:rsidR="001D4707" w:rsidRPr="00996437" w:rsidRDefault="001D4707" w:rsidP="001D4707">
      <w:pPr>
        <w:jc w:val="both"/>
      </w:pPr>
    </w:p>
    <w:p w14:paraId="65CB1A4A" w14:textId="77777777" w:rsidR="001D4707" w:rsidRPr="00996437" w:rsidRDefault="001D4707" w:rsidP="001D4707">
      <w:pPr>
        <w:jc w:val="both"/>
      </w:pPr>
    </w:p>
    <w:p w14:paraId="3BBC7CDF" w14:textId="77777777" w:rsidR="001D4707" w:rsidRPr="00996437" w:rsidRDefault="001D4707" w:rsidP="001D4707">
      <w:pPr>
        <w:jc w:val="both"/>
      </w:pPr>
    </w:p>
    <w:p w14:paraId="490F57BE" w14:textId="77777777" w:rsidR="001D4707" w:rsidRPr="00996437" w:rsidRDefault="001D4707" w:rsidP="001D4707">
      <w:pPr>
        <w:jc w:val="both"/>
      </w:pPr>
    </w:p>
    <w:p w14:paraId="6CA600F7" w14:textId="77777777" w:rsidR="001D4707" w:rsidRPr="00996437" w:rsidRDefault="001D4707" w:rsidP="001D4707">
      <w:pPr>
        <w:jc w:val="both"/>
      </w:pPr>
    </w:p>
    <w:p w14:paraId="378007FB" w14:textId="77777777" w:rsidR="001D4707" w:rsidRPr="00996437" w:rsidRDefault="001D4707" w:rsidP="001D4707">
      <w:pPr>
        <w:tabs>
          <w:tab w:val="center" w:pos="4536"/>
          <w:tab w:val="right" w:pos="9072"/>
        </w:tabs>
      </w:pPr>
    </w:p>
    <w:p w14:paraId="45BEF296" w14:textId="77777777" w:rsidR="001D4707" w:rsidRPr="00996437" w:rsidRDefault="001D4707" w:rsidP="001D4707"/>
    <w:p w14:paraId="496D4C7E" w14:textId="77777777" w:rsidR="001D4707" w:rsidRPr="00996437" w:rsidRDefault="001D4707" w:rsidP="001D4707">
      <w:pPr>
        <w:pBdr>
          <w:top w:val="single" w:sz="4" w:space="1" w:color="404040"/>
        </w:pBdr>
        <w:tabs>
          <w:tab w:val="center" w:pos="4536"/>
          <w:tab w:val="right" w:pos="9072"/>
        </w:tabs>
        <w:jc w:val="center"/>
        <w:rPr>
          <w:color w:val="404040"/>
          <w:spacing w:val="20"/>
        </w:rPr>
      </w:pPr>
      <w:r w:rsidRPr="00996437">
        <w:rPr>
          <w:color w:val="404040"/>
          <w:spacing w:val="20"/>
        </w:rPr>
        <w:t>Banski dvori | Trg Sv. Marka 2  | 10000 Zagreb | tel. 01 4569 222 | vlada.gov.hr</w:t>
      </w:r>
    </w:p>
    <w:p w14:paraId="011C5C1D" w14:textId="77777777" w:rsidR="001D4707" w:rsidRPr="00996437" w:rsidRDefault="001D4707" w:rsidP="001D4707">
      <w:pPr>
        <w:pBdr>
          <w:top w:val="single" w:sz="4" w:space="1" w:color="404040"/>
        </w:pBdr>
        <w:tabs>
          <w:tab w:val="center" w:pos="4536"/>
          <w:tab w:val="right" w:pos="9072"/>
        </w:tabs>
        <w:jc w:val="center"/>
        <w:rPr>
          <w:color w:val="404040"/>
          <w:spacing w:val="20"/>
        </w:rPr>
      </w:pPr>
    </w:p>
    <w:p w14:paraId="38066BF3" w14:textId="77777777" w:rsidR="001D4707" w:rsidRPr="00996437" w:rsidRDefault="001D4707" w:rsidP="001D4707">
      <w:pPr>
        <w:rPr>
          <w:color w:val="000000"/>
        </w:rPr>
      </w:pPr>
    </w:p>
    <w:p w14:paraId="69681195" w14:textId="77777777" w:rsidR="001D4707" w:rsidRDefault="001D4707" w:rsidP="001D4707">
      <w:pPr>
        <w:rPr>
          <w:color w:val="000000"/>
        </w:rPr>
      </w:pPr>
    </w:p>
    <w:p w14:paraId="5877714C" w14:textId="77777777" w:rsidR="001D4707" w:rsidRDefault="001D4707" w:rsidP="001D4707">
      <w:pPr>
        <w:jc w:val="right"/>
        <w:rPr>
          <w:bCs/>
        </w:rPr>
      </w:pPr>
    </w:p>
    <w:p w14:paraId="79424739" w14:textId="77777777" w:rsidR="001D4707" w:rsidRDefault="001D4707" w:rsidP="001D4707">
      <w:pPr>
        <w:jc w:val="right"/>
        <w:rPr>
          <w:bCs/>
        </w:rPr>
      </w:pPr>
    </w:p>
    <w:p w14:paraId="7EB35502" w14:textId="77777777" w:rsidR="001D4707" w:rsidRPr="000E75BA" w:rsidRDefault="001D4707" w:rsidP="001D4707">
      <w:pPr>
        <w:jc w:val="right"/>
        <w:rPr>
          <w:bCs/>
        </w:rPr>
      </w:pPr>
      <w:r w:rsidRPr="000E75BA">
        <w:rPr>
          <w:bCs/>
        </w:rPr>
        <w:t>PRIJEDLOG</w:t>
      </w:r>
    </w:p>
    <w:p w14:paraId="40D11EF2" w14:textId="77777777" w:rsidR="001D4707" w:rsidRPr="008560CA" w:rsidRDefault="001D4707" w:rsidP="001D4707">
      <w:pPr>
        <w:rPr>
          <w:b/>
          <w:sz w:val="28"/>
          <w:szCs w:val="28"/>
        </w:rPr>
      </w:pPr>
    </w:p>
    <w:p w14:paraId="319CEF13" w14:textId="77777777" w:rsidR="001D4707" w:rsidRPr="008560CA" w:rsidRDefault="001D4707" w:rsidP="001D4707">
      <w:pPr>
        <w:jc w:val="center"/>
        <w:rPr>
          <w:b/>
          <w:sz w:val="28"/>
          <w:szCs w:val="28"/>
        </w:rPr>
      </w:pPr>
      <w:r w:rsidRPr="008560CA">
        <w:rPr>
          <w:b/>
          <w:sz w:val="28"/>
          <w:szCs w:val="28"/>
        </w:rPr>
        <w:t>VLADA REPUBLIKE HRVATSKE</w:t>
      </w:r>
    </w:p>
    <w:p w14:paraId="6C8C787A" w14:textId="77777777" w:rsidR="001D4707" w:rsidRPr="008560CA" w:rsidRDefault="001D4707" w:rsidP="001D4707">
      <w:pPr>
        <w:rPr>
          <w:sz w:val="28"/>
          <w:szCs w:val="28"/>
        </w:rPr>
      </w:pPr>
    </w:p>
    <w:p w14:paraId="63F6D296" w14:textId="77777777" w:rsidR="001D4707" w:rsidRPr="008560CA" w:rsidRDefault="001D4707" w:rsidP="001D4707"/>
    <w:p w14:paraId="0EF99E7C" w14:textId="7871AC67" w:rsidR="001D4707" w:rsidRPr="00757BB1" w:rsidRDefault="001D4707" w:rsidP="00084568">
      <w:pPr>
        <w:ind w:firstLine="1418"/>
        <w:jc w:val="both"/>
      </w:pPr>
      <w:bookmarkStart w:id="1" w:name="_Hlk206758402"/>
      <w:r w:rsidRPr="006C6E4F">
        <w:t xml:space="preserve">Na temelju članka </w:t>
      </w:r>
      <w:r>
        <w:t>189. stavka</w:t>
      </w:r>
      <w:r w:rsidRPr="006C6E4F">
        <w:t xml:space="preserve"> 1. točke 2. Zakona o vodama</w:t>
      </w:r>
      <w:r>
        <w:t xml:space="preserve"> </w:t>
      </w:r>
      <w:r w:rsidRPr="00757BB1">
        <w:t>(</w:t>
      </w:r>
      <w:r w:rsidR="00084568">
        <w:t>„</w:t>
      </w:r>
      <w:r w:rsidRPr="006C6E4F">
        <w:t>Narodne novine</w:t>
      </w:r>
      <w:r w:rsidR="00084568">
        <w:t>“</w:t>
      </w:r>
      <w:r w:rsidRPr="00757BB1">
        <w:t>, br</w:t>
      </w:r>
      <w:r>
        <w:t>.</w:t>
      </w:r>
      <w:r w:rsidRPr="00757BB1">
        <w:t xml:space="preserve"> 66/19</w:t>
      </w:r>
      <w:r w:rsidR="00084568">
        <w:t>.</w:t>
      </w:r>
      <w:r>
        <w:t>, 84/21</w:t>
      </w:r>
      <w:r w:rsidR="00084568">
        <w:t>.</w:t>
      </w:r>
      <w:r>
        <w:t xml:space="preserve"> i 47/23</w:t>
      </w:r>
      <w:r w:rsidR="00084568">
        <w:t>.</w:t>
      </w:r>
      <w:r w:rsidRPr="00757BB1">
        <w:t>)</w:t>
      </w:r>
      <w:bookmarkEnd w:id="1"/>
      <w:r>
        <w:t>,</w:t>
      </w:r>
      <w:r w:rsidRPr="009C58DF">
        <w:t xml:space="preserve"> </w:t>
      </w:r>
      <w:r w:rsidRPr="00755211">
        <w:t xml:space="preserve">Vlada Republike Hrvatske je na sjednici održanoj </w:t>
      </w:r>
      <w:r>
        <w:t>_____________</w:t>
      </w:r>
      <w:r w:rsidRPr="00755211">
        <w:t xml:space="preserve"> 20</w:t>
      </w:r>
      <w:r>
        <w:t>26</w:t>
      </w:r>
      <w:r w:rsidRPr="00755211">
        <w:t>. donijela</w:t>
      </w:r>
    </w:p>
    <w:p w14:paraId="1941B44B" w14:textId="77777777" w:rsidR="001D4707" w:rsidRPr="00F36373" w:rsidRDefault="001D4707" w:rsidP="001D4707">
      <w:pPr>
        <w:ind w:firstLine="709"/>
        <w:jc w:val="both"/>
        <w:rPr>
          <w:i/>
          <w:sz w:val="20"/>
          <w:szCs w:val="20"/>
        </w:rPr>
      </w:pPr>
      <w:r w:rsidRPr="00757BB1">
        <w:rPr>
          <w:i/>
        </w:rPr>
        <w:t xml:space="preserve"> </w:t>
      </w:r>
    </w:p>
    <w:p w14:paraId="08AE7266" w14:textId="77777777" w:rsidR="001D4707" w:rsidRPr="00F36373" w:rsidRDefault="001D4707" w:rsidP="00FD3FDB">
      <w:pPr>
        <w:jc w:val="center"/>
        <w:rPr>
          <w:i/>
          <w:sz w:val="20"/>
          <w:szCs w:val="20"/>
        </w:rPr>
      </w:pPr>
    </w:p>
    <w:p w14:paraId="7B3DDEC2" w14:textId="77777777" w:rsidR="00FD3FDB" w:rsidRDefault="001D4707" w:rsidP="00FD3FDB">
      <w:pPr>
        <w:keepNext/>
        <w:jc w:val="center"/>
        <w:outlineLvl w:val="0"/>
        <w:rPr>
          <w:b/>
        </w:rPr>
      </w:pPr>
      <w:r w:rsidRPr="006C6E4F">
        <w:rPr>
          <w:b/>
        </w:rPr>
        <w:t>O</w:t>
      </w:r>
      <w:r w:rsidR="00FD3FDB">
        <w:rPr>
          <w:b/>
        </w:rPr>
        <w:t xml:space="preserve"> </w:t>
      </w:r>
      <w:r w:rsidRPr="006C6E4F">
        <w:rPr>
          <w:b/>
        </w:rPr>
        <w:t>D</w:t>
      </w:r>
      <w:r w:rsidR="00FD3FDB">
        <w:rPr>
          <w:b/>
        </w:rPr>
        <w:t xml:space="preserve"> </w:t>
      </w:r>
      <w:r w:rsidRPr="006C6E4F">
        <w:rPr>
          <w:b/>
        </w:rPr>
        <w:t>L</w:t>
      </w:r>
      <w:r w:rsidR="00FD3FDB">
        <w:rPr>
          <w:b/>
        </w:rPr>
        <w:t xml:space="preserve"> </w:t>
      </w:r>
      <w:r w:rsidRPr="006C6E4F">
        <w:rPr>
          <w:b/>
        </w:rPr>
        <w:t>U</w:t>
      </w:r>
      <w:r w:rsidR="00FD3FDB">
        <w:rPr>
          <w:b/>
        </w:rPr>
        <w:t xml:space="preserve"> </w:t>
      </w:r>
      <w:r w:rsidRPr="006C6E4F">
        <w:rPr>
          <w:b/>
        </w:rPr>
        <w:t>K</w:t>
      </w:r>
      <w:r w:rsidR="00FD3FDB">
        <w:rPr>
          <w:b/>
        </w:rPr>
        <w:t xml:space="preserve"> </w:t>
      </w:r>
      <w:r w:rsidRPr="006C6E4F">
        <w:rPr>
          <w:b/>
        </w:rPr>
        <w:t>U</w:t>
      </w:r>
    </w:p>
    <w:p w14:paraId="4BD98E45" w14:textId="77777777" w:rsidR="00FD3FDB" w:rsidRDefault="00FD3FDB" w:rsidP="00FD3FDB">
      <w:pPr>
        <w:keepNext/>
        <w:jc w:val="center"/>
        <w:outlineLvl w:val="0"/>
        <w:rPr>
          <w:b/>
        </w:rPr>
      </w:pPr>
    </w:p>
    <w:p w14:paraId="1E72DD3A" w14:textId="3BEFF49D" w:rsidR="001D4707" w:rsidRPr="00FD3FDB" w:rsidRDefault="00FD3FDB" w:rsidP="00FD3FDB">
      <w:pPr>
        <w:keepNext/>
        <w:jc w:val="center"/>
        <w:outlineLvl w:val="0"/>
        <w:rPr>
          <w:b/>
        </w:rPr>
      </w:pPr>
      <w:r w:rsidRPr="006C6E4F">
        <w:rPr>
          <w:b/>
        </w:rPr>
        <w:t>o davanju</w:t>
      </w:r>
      <w:r w:rsidRPr="00324FB1">
        <w:rPr>
          <w:b/>
        </w:rPr>
        <w:t xml:space="preserve"> koncesije društvu</w:t>
      </w:r>
      <w:r>
        <w:rPr>
          <w:b/>
        </w:rPr>
        <w:t xml:space="preserve"> S</w:t>
      </w:r>
      <w:r w:rsidR="008F4518">
        <w:rPr>
          <w:b/>
        </w:rPr>
        <w:t>VETI ROK</w:t>
      </w:r>
      <w:r>
        <w:rPr>
          <w:b/>
        </w:rPr>
        <w:t xml:space="preserve"> d.o.o., Rijeka, </w:t>
      </w:r>
      <w:bookmarkStart w:id="2" w:name="_Hlk153453610"/>
      <w:r>
        <w:rPr>
          <w:b/>
        </w:rPr>
        <w:t>za zahvaćanje voda za ljudsku potrošnju, radi stavljanja na tržište u izvornom ili prerađenom obliku, u bocama ili drugoj ambalaži</w:t>
      </w:r>
      <w:bookmarkEnd w:id="2"/>
    </w:p>
    <w:p w14:paraId="379DC97F" w14:textId="77777777" w:rsidR="001D4707" w:rsidRPr="00757BB1" w:rsidRDefault="001D4707" w:rsidP="00FD3FDB">
      <w:pPr>
        <w:rPr>
          <w:b/>
        </w:rPr>
      </w:pPr>
    </w:p>
    <w:p w14:paraId="3B47D54B" w14:textId="02C298BE" w:rsidR="001D4707" w:rsidRDefault="001D4707" w:rsidP="00FD3FDB">
      <w:pPr>
        <w:jc w:val="center"/>
        <w:rPr>
          <w:b/>
        </w:rPr>
      </w:pPr>
      <w:r w:rsidRPr="00757BB1">
        <w:rPr>
          <w:b/>
        </w:rPr>
        <w:t>I.</w:t>
      </w:r>
    </w:p>
    <w:p w14:paraId="7E6A5A9B" w14:textId="77777777" w:rsidR="00FD3FDB" w:rsidRPr="002C4FA8" w:rsidRDefault="00FD3FDB" w:rsidP="00FD3FDB">
      <w:pPr>
        <w:jc w:val="center"/>
        <w:rPr>
          <w:b/>
        </w:rPr>
      </w:pPr>
    </w:p>
    <w:p w14:paraId="4DCE7503" w14:textId="01CE0879" w:rsidR="001D4707" w:rsidRPr="008C2061" w:rsidRDefault="001D4707" w:rsidP="00667A36">
      <w:pPr>
        <w:ind w:firstLine="1418"/>
        <w:jc w:val="both"/>
      </w:pPr>
      <w:r w:rsidRPr="00A011C2">
        <w:t xml:space="preserve">Vlada Republike Hrvatske daje društvu </w:t>
      </w:r>
      <w:r>
        <w:t>SVETI ROK</w:t>
      </w:r>
      <w:r w:rsidRPr="00A011C2">
        <w:t xml:space="preserve"> d.o.o., </w:t>
      </w:r>
      <w:r w:rsidRPr="007B75F1">
        <w:t>Rijeka</w:t>
      </w:r>
      <w:r w:rsidRPr="00A011C2">
        <w:t xml:space="preserve">, </w:t>
      </w:r>
      <w:r w:rsidRPr="007B75F1">
        <w:t>Martinkovac 109</w:t>
      </w:r>
      <w:r>
        <w:t xml:space="preserve">, </w:t>
      </w:r>
      <w:r w:rsidRPr="0023177B">
        <w:t>OIB:</w:t>
      </w:r>
      <w:r>
        <w:t xml:space="preserve"> 45833280655</w:t>
      </w:r>
      <w:r w:rsidRPr="0023177B">
        <w:t>, MBS:</w:t>
      </w:r>
      <w:r>
        <w:t xml:space="preserve"> </w:t>
      </w:r>
      <w:r w:rsidRPr="007B75F1">
        <w:t>020030758</w:t>
      </w:r>
      <w:r w:rsidRPr="00A011C2">
        <w:t xml:space="preserve"> (u daljnjem tekstu: Koncesionar), neposredno na zahtjev</w:t>
      </w:r>
      <w:r>
        <w:t xml:space="preserve"> gospodarskog subjekta</w:t>
      </w:r>
      <w:r w:rsidRPr="00A011C2">
        <w:t>, koncesiju za zahvaćanje voda za ljudsku potrošnju, radi stavljanja na tržište u izvornom ili prerađenom obliku, u bocama ili drugoj ambalaži (u daljnjem tekstu: Koncesija), nakon prethodno pribavljenih Koncesijskih uvjeta</w:t>
      </w:r>
      <w:r w:rsidR="00667A36">
        <w:t xml:space="preserve"> za dodjelu koncesije za zahvaćanje voda za ljudsku potrošnju, radi stavljanja na tržište u izvornom ili prerađenom obliku, u bocama i drugoj ambalaži u ukupnoj količini </w:t>
      </w:r>
      <w:r w:rsidR="00667A36" w:rsidRPr="00667A36">
        <w:t>Q</w:t>
      </w:r>
      <w:r w:rsidR="00667A36">
        <w:t>=30.000m3/god</w:t>
      </w:r>
      <w:r w:rsidR="00A63734" w:rsidRPr="00A011C2">
        <w:t xml:space="preserve">, </w:t>
      </w:r>
      <w:bookmarkStart w:id="3" w:name="_Hlk153460788"/>
      <w:r w:rsidR="00A63734" w:rsidRPr="00A011C2">
        <w:t>KLASA</w:t>
      </w:r>
      <w:r w:rsidRPr="00A011C2">
        <w:t xml:space="preserve">: </w:t>
      </w:r>
      <w:r>
        <w:t>325-05/22-13/0000007</w:t>
      </w:r>
      <w:r w:rsidRPr="00A011C2">
        <w:t xml:space="preserve">, </w:t>
      </w:r>
      <w:r w:rsidR="00A63734" w:rsidRPr="00A011C2">
        <w:t>URBROJ</w:t>
      </w:r>
      <w:r w:rsidRPr="00A011C2">
        <w:t>: 374-2</w:t>
      </w:r>
      <w:r>
        <w:t>3</w:t>
      </w:r>
      <w:r w:rsidRPr="00A011C2">
        <w:t>-</w:t>
      </w:r>
      <w:r>
        <w:t>1</w:t>
      </w:r>
      <w:r w:rsidRPr="00A011C2">
        <w:t>-2</w:t>
      </w:r>
      <w:r>
        <w:t>4</w:t>
      </w:r>
      <w:r w:rsidRPr="00A011C2">
        <w:t>-</w:t>
      </w:r>
      <w:r>
        <w:t>7</w:t>
      </w:r>
      <w:r w:rsidRPr="00A011C2">
        <w:t>, od</w:t>
      </w:r>
      <w:r>
        <w:t xml:space="preserve"> 8</w:t>
      </w:r>
      <w:r w:rsidRPr="00A011C2">
        <w:t xml:space="preserve">. </w:t>
      </w:r>
      <w:r>
        <w:t>srpnja</w:t>
      </w:r>
      <w:r w:rsidRPr="00A011C2">
        <w:t xml:space="preserve"> 202</w:t>
      </w:r>
      <w:r>
        <w:t>4</w:t>
      </w:r>
      <w:r w:rsidRPr="00A011C2">
        <w:t>.</w:t>
      </w:r>
      <w:bookmarkEnd w:id="3"/>
    </w:p>
    <w:p w14:paraId="046BDAF8" w14:textId="77777777" w:rsidR="001D4707" w:rsidRPr="00757BB1" w:rsidRDefault="001D4707" w:rsidP="00FD3FDB">
      <w:pPr>
        <w:jc w:val="both"/>
      </w:pPr>
    </w:p>
    <w:p w14:paraId="38BC1EA1" w14:textId="30E1A3E7" w:rsidR="001D4707" w:rsidRDefault="001D4707" w:rsidP="00B05BD1">
      <w:pPr>
        <w:jc w:val="center"/>
        <w:rPr>
          <w:b/>
        </w:rPr>
      </w:pPr>
      <w:bookmarkStart w:id="4" w:name="_Hlk152342646"/>
      <w:r w:rsidRPr="00757BB1">
        <w:rPr>
          <w:b/>
        </w:rPr>
        <w:t>II.</w:t>
      </w:r>
      <w:bookmarkEnd w:id="4"/>
    </w:p>
    <w:p w14:paraId="5B59B56D" w14:textId="77777777" w:rsidR="00B05BD1" w:rsidRPr="002C4FA8" w:rsidRDefault="00B05BD1" w:rsidP="00B05BD1">
      <w:pPr>
        <w:jc w:val="center"/>
        <w:rPr>
          <w:b/>
        </w:rPr>
      </w:pPr>
    </w:p>
    <w:p w14:paraId="23EFEBB8" w14:textId="5FFEED28" w:rsidR="001D4707" w:rsidRDefault="001D4707" w:rsidP="00B05BD1">
      <w:pPr>
        <w:ind w:firstLine="1418"/>
        <w:jc w:val="both"/>
      </w:pPr>
      <w:r>
        <w:t xml:space="preserve">Na temelju Koncesije, Koncesionar stječe pravo zahvaćanja voda iz zdenca K-3, </w:t>
      </w:r>
      <w:bookmarkStart w:id="5" w:name="_Hlk153460844"/>
      <w:r>
        <w:rPr>
          <w:color w:val="231F20"/>
          <w:shd w:val="clear" w:color="auto" w:fill="FFFFFF"/>
        </w:rPr>
        <w:t xml:space="preserve">na k.č.br. 1930, </w:t>
      </w:r>
      <w:r w:rsidR="0088240C">
        <w:t>BRIGOVI</w:t>
      </w:r>
      <w:r>
        <w:t>,</w:t>
      </w:r>
      <w:r>
        <w:rPr>
          <w:color w:val="231F20"/>
          <w:shd w:val="clear" w:color="auto" w:fill="FFFFFF"/>
        </w:rPr>
        <w:t xml:space="preserve"> ukupne površine </w:t>
      </w:r>
      <w:r w:rsidR="0088240C">
        <w:t>5</w:t>
      </w:r>
      <w:r w:rsidR="00B05BD1">
        <w:t>.</w:t>
      </w:r>
      <w:r w:rsidR="0088240C">
        <w:t>298 m²</w:t>
      </w:r>
      <w:r>
        <w:t xml:space="preserve">, upisane u zk.ul.br. </w:t>
      </w:r>
      <w:r w:rsidR="0088240C">
        <w:t>2432</w:t>
      </w:r>
      <w:r>
        <w:t xml:space="preserve">, </w:t>
      </w:r>
      <w:r>
        <w:rPr>
          <w:color w:val="231F20"/>
          <w:shd w:val="clear" w:color="auto" w:fill="FFFFFF"/>
        </w:rPr>
        <w:t xml:space="preserve">k.o. </w:t>
      </w:r>
      <w:bookmarkEnd w:id="5"/>
      <w:r>
        <w:rPr>
          <w:color w:val="231F20"/>
          <w:shd w:val="clear" w:color="auto" w:fill="FFFFFF"/>
        </w:rPr>
        <w:t>Sveti Rok</w:t>
      </w:r>
      <w:r>
        <w:t xml:space="preserve">, u vlasništvu Koncesionara 1/1, </w:t>
      </w:r>
      <w:r w:rsidR="00C66D49" w:rsidRPr="00C66D49">
        <w:t xml:space="preserve">(koordinate zdenca </w:t>
      </w:r>
      <w:r w:rsidR="00C66D49" w:rsidRPr="00C66D49">
        <w:lastRenderedPageBreak/>
        <w:t xml:space="preserve">HTRS96/TM: E </w:t>
      </w:r>
      <w:r w:rsidR="00C66D49">
        <w:t>432019</w:t>
      </w:r>
      <w:r w:rsidR="00C66D49" w:rsidRPr="00C66D49">
        <w:t xml:space="preserve">, N </w:t>
      </w:r>
      <w:r w:rsidR="00C66D49">
        <w:t>4915145</w:t>
      </w:r>
      <w:r w:rsidR="00C66D49" w:rsidRPr="00C66D49">
        <w:t>)</w:t>
      </w:r>
      <w:r w:rsidR="00B538DE">
        <w:t xml:space="preserve"> </w:t>
      </w:r>
      <w:r w:rsidRPr="00336D73">
        <w:rPr>
          <w:color w:val="000000"/>
        </w:rPr>
        <w:t>do ukupno maksimalne količine zahvaćene vode Q</w:t>
      </w:r>
      <w:r w:rsidRPr="00336D73">
        <w:rPr>
          <w:color w:val="000000"/>
          <w:vertAlign w:val="subscript"/>
        </w:rPr>
        <w:t>max</w:t>
      </w:r>
      <w:r w:rsidRPr="00336D73">
        <w:rPr>
          <w:color w:val="000000"/>
        </w:rPr>
        <w:t xml:space="preserve"> = </w:t>
      </w:r>
      <w:r>
        <w:rPr>
          <w:color w:val="000000"/>
        </w:rPr>
        <w:t>3</w:t>
      </w:r>
      <w:r w:rsidRPr="00336D73">
        <w:rPr>
          <w:color w:val="000000"/>
        </w:rPr>
        <w:t>0.000 m</w:t>
      </w:r>
      <w:r w:rsidRPr="00336D73">
        <w:rPr>
          <w:color w:val="000000"/>
          <w:vertAlign w:val="superscript"/>
        </w:rPr>
        <w:t>3</w:t>
      </w:r>
      <w:r w:rsidRPr="00336D73">
        <w:rPr>
          <w:color w:val="000000"/>
        </w:rPr>
        <w:t>/godišnje, uz maksimalnu crpnu količinu do q</w:t>
      </w:r>
      <w:r w:rsidRPr="00336D73">
        <w:rPr>
          <w:color w:val="000000"/>
          <w:vertAlign w:val="subscript"/>
        </w:rPr>
        <w:t>max</w:t>
      </w:r>
      <w:r w:rsidRPr="00336D73">
        <w:rPr>
          <w:color w:val="000000"/>
        </w:rPr>
        <w:t xml:space="preserve"> = </w:t>
      </w:r>
      <w:r>
        <w:rPr>
          <w:color w:val="000000"/>
        </w:rPr>
        <w:t>2,7</w:t>
      </w:r>
      <w:r w:rsidRPr="00336D73">
        <w:rPr>
          <w:color w:val="000000"/>
        </w:rPr>
        <w:t xml:space="preserve"> l/s</w:t>
      </w:r>
      <w:r>
        <w:t>.</w:t>
      </w:r>
    </w:p>
    <w:p w14:paraId="4632B488" w14:textId="77777777" w:rsidR="001D4707" w:rsidRDefault="001D4707" w:rsidP="00CB74C7">
      <w:pPr>
        <w:ind w:firstLine="1418"/>
        <w:jc w:val="both"/>
      </w:pPr>
    </w:p>
    <w:p w14:paraId="22449236" w14:textId="0ACFACED" w:rsidR="001D4707" w:rsidRDefault="001D4707" w:rsidP="00CB74C7">
      <w:pPr>
        <w:jc w:val="center"/>
        <w:rPr>
          <w:b/>
        </w:rPr>
      </w:pPr>
      <w:r w:rsidRPr="00757BB1">
        <w:rPr>
          <w:b/>
        </w:rPr>
        <w:t>I</w:t>
      </w:r>
      <w:r>
        <w:rPr>
          <w:b/>
        </w:rPr>
        <w:t>I</w:t>
      </w:r>
      <w:r w:rsidRPr="00757BB1">
        <w:rPr>
          <w:b/>
        </w:rPr>
        <w:t>I.</w:t>
      </w:r>
    </w:p>
    <w:p w14:paraId="5C29A4BC" w14:textId="77777777" w:rsidR="00CB74C7" w:rsidRPr="002C4FA8" w:rsidRDefault="00CB74C7" w:rsidP="00CB74C7">
      <w:pPr>
        <w:jc w:val="center"/>
        <w:rPr>
          <w:b/>
        </w:rPr>
      </w:pPr>
    </w:p>
    <w:p w14:paraId="3BA9DC10" w14:textId="1F5E454D" w:rsidR="001D4707" w:rsidRDefault="001D4707" w:rsidP="00CB74C7">
      <w:pPr>
        <w:ind w:firstLine="1418"/>
        <w:jc w:val="both"/>
        <w:rPr>
          <w:color w:val="231F20"/>
          <w:shd w:val="clear" w:color="auto" w:fill="FFFFFF"/>
        </w:rPr>
      </w:pPr>
      <w:r>
        <w:rPr>
          <w:color w:val="231F20"/>
          <w:shd w:val="clear" w:color="auto" w:fill="FFFFFF"/>
        </w:rPr>
        <w:t xml:space="preserve">Koncesija se daje na </w:t>
      </w:r>
      <w:r w:rsidR="00CF3254">
        <w:rPr>
          <w:color w:val="231F20"/>
          <w:shd w:val="clear" w:color="auto" w:fill="FFFFFF"/>
        </w:rPr>
        <w:t>razdoblje</w:t>
      </w:r>
      <w:r>
        <w:rPr>
          <w:color w:val="231F20"/>
          <w:shd w:val="clear" w:color="auto" w:fill="FFFFFF"/>
        </w:rPr>
        <w:t xml:space="preserve"> </w:t>
      </w:r>
      <w:r w:rsidR="00CF3254">
        <w:rPr>
          <w:color w:val="231F20"/>
          <w:shd w:val="clear" w:color="auto" w:fill="FFFFFF"/>
        </w:rPr>
        <w:t>od</w:t>
      </w:r>
      <w:r>
        <w:rPr>
          <w:color w:val="231F20"/>
          <w:shd w:val="clear" w:color="auto" w:fill="FFFFFF"/>
        </w:rPr>
        <w:t xml:space="preserve"> </w:t>
      </w:r>
      <w:r w:rsidR="00CF3254">
        <w:rPr>
          <w:color w:val="231F20"/>
          <w:shd w:val="clear" w:color="auto" w:fill="FFFFFF"/>
        </w:rPr>
        <w:t>2</w:t>
      </w:r>
      <w:r>
        <w:rPr>
          <w:color w:val="231F20"/>
          <w:shd w:val="clear" w:color="auto" w:fill="FFFFFF"/>
        </w:rPr>
        <w:t>0 godina od dana sklapanja ugovora o koncesiji.</w:t>
      </w:r>
    </w:p>
    <w:p w14:paraId="247A4814" w14:textId="78FB296E" w:rsidR="001D4707" w:rsidRPr="00B674C0" w:rsidRDefault="001D4707" w:rsidP="00FE2F9E">
      <w:pPr>
        <w:jc w:val="both"/>
      </w:pPr>
    </w:p>
    <w:p w14:paraId="022BEC5B" w14:textId="6D29C123" w:rsidR="001D4707" w:rsidRDefault="001D4707" w:rsidP="00FE2F9E">
      <w:pPr>
        <w:jc w:val="center"/>
        <w:rPr>
          <w:b/>
        </w:rPr>
      </w:pPr>
      <w:r w:rsidRPr="0023177B">
        <w:rPr>
          <w:b/>
        </w:rPr>
        <w:t>IV.</w:t>
      </w:r>
    </w:p>
    <w:p w14:paraId="75E341C4" w14:textId="77777777" w:rsidR="00FE2F9E" w:rsidRPr="002C4FA8" w:rsidRDefault="00FE2F9E" w:rsidP="00FE2F9E">
      <w:pPr>
        <w:jc w:val="center"/>
        <w:rPr>
          <w:b/>
        </w:rPr>
      </w:pPr>
    </w:p>
    <w:p w14:paraId="6A16FE4D" w14:textId="3E90E6EF" w:rsidR="001D4707" w:rsidRDefault="001D4707" w:rsidP="00FE2F9E">
      <w:pPr>
        <w:ind w:firstLine="1418"/>
        <w:jc w:val="both"/>
      </w:pPr>
      <w:r w:rsidRPr="0023177B">
        <w:t>Za danu Koncesiju, Koncesionar je dužan plaćati naknadu za koncesiju koja se sastoji od jednokratne i godišnje naknade za koncesiju.</w:t>
      </w:r>
    </w:p>
    <w:p w14:paraId="57F8288D" w14:textId="77777777" w:rsidR="00676B08" w:rsidRDefault="00676B08" w:rsidP="00676B08">
      <w:pPr>
        <w:ind w:firstLine="1418"/>
        <w:jc w:val="both"/>
      </w:pPr>
    </w:p>
    <w:p w14:paraId="0F26C65D" w14:textId="66389F3C" w:rsidR="001D4707" w:rsidRDefault="001D4707" w:rsidP="00676B08">
      <w:pPr>
        <w:ind w:firstLine="1418"/>
        <w:jc w:val="both"/>
      </w:pPr>
      <w:r w:rsidRPr="0023177B">
        <w:t xml:space="preserve">Jednokratna naknada za koncesiju iznosi </w:t>
      </w:r>
      <w:r>
        <w:t>60.500</w:t>
      </w:r>
      <w:r w:rsidRPr="0095765B">
        <w:t>,</w:t>
      </w:r>
      <w:r>
        <w:t>00</w:t>
      </w:r>
      <w:r w:rsidRPr="0023177B">
        <w:t xml:space="preserve"> </w:t>
      </w:r>
      <w:r>
        <w:t>eura</w:t>
      </w:r>
      <w:r w:rsidRPr="0023177B">
        <w:t xml:space="preserve">, </w:t>
      </w:r>
      <w:r w:rsidRPr="00D825E4">
        <w:t>a Koncesionar ju je dužan platiti u roku od 60 dana od dana sklapanja ugovora o koncesiji.</w:t>
      </w:r>
    </w:p>
    <w:p w14:paraId="25419DDC" w14:textId="77777777" w:rsidR="00676B08" w:rsidRPr="002C4FA8" w:rsidRDefault="00676B08" w:rsidP="00676B08">
      <w:pPr>
        <w:ind w:firstLine="1418"/>
        <w:jc w:val="both"/>
      </w:pPr>
    </w:p>
    <w:p w14:paraId="5D94A7F6" w14:textId="77777777" w:rsidR="001D4707" w:rsidRDefault="001D4707" w:rsidP="00676B08">
      <w:pPr>
        <w:pStyle w:val="BodyText"/>
        <w:ind w:firstLine="1418"/>
        <w:rPr>
          <w:i w:val="0"/>
          <w:szCs w:val="24"/>
        </w:rPr>
      </w:pPr>
      <w:r w:rsidRPr="000B3A23">
        <w:rPr>
          <w:i w:val="0"/>
          <w:szCs w:val="24"/>
        </w:rPr>
        <w:t>Nakon isteka svake pojedine godine korištenja Koncesije, za ukupnu količinu zahvaćene vode, Hrvatske vode će rješenjem odrediti iznos godišnje naknade za koncesiju i dinamiku plaćanja, sukladno odredbama važeće uredbe kojom se uređuju uvjeti davanja koncesije za gospodarsko korištenje voda u toj godini.</w:t>
      </w:r>
    </w:p>
    <w:p w14:paraId="53DCC075" w14:textId="6C8CF261" w:rsidR="00730F54" w:rsidRDefault="00730F54" w:rsidP="00512AD6"/>
    <w:p w14:paraId="011C575A" w14:textId="5D3F3C0B" w:rsidR="001D4707" w:rsidRPr="0023177B" w:rsidRDefault="001D4707" w:rsidP="00536C49">
      <w:pPr>
        <w:jc w:val="center"/>
        <w:rPr>
          <w:b/>
        </w:rPr>
      </w:pPr>
      <w:r w:rsidRPr="0023177B">
        <w:rPr>
          <w:b/>
        </w:rPr>
        <w:t>V.</w:t>
      </w:r>
    </w:p>
    <w:p w14:paraId="374FC434" w14:textId="77777777" w:rsidR="001D4707" w:rsidRPr="002C4FA8" w:rsidRDefault="001D4707" w:rsidP="00536C49">
      <w:pPr>
        <w:jc w:val="both"/>
        <w:rPr>
          <w:b/>
          <w:sz w:val="20"/>
          <w:szCs w:val="20"/>
        </w:rPr>
      </w:pPr>
    </w:p>
    <w:p w14:paraId="0A26D4B0" w14:textId="0285B6D8" w:rsidR="001D4707" w:rsidRDefault="001D4707" w:rsidP="00536C49">
      <w:pPr>
        <w:ind w:firstLine="1418"/>
        <w:jc w:val="both"/>
      </w:pPr>
      <w:r w:rsidRPr="0023177B">
        <w:t xml:space="preserve">Na temelju ove Odluke, sukladno članku 190. </w:t>
      </w:r>
      <w:r w:rsidR="00B538DE">
        <w:t>stavku</w:t>
      </w:r>
      <w:r w:rsidRPr="0023177B">
        <w:t xml:space="preserve"> 1. Zakona o vodama, Ministarstvo </w:t>
      </w:r>
      <w:r>
        <w:t>zaštite okoliša i zelene tranzicije,</w:t>
      </w:r>
      <w:r w:rsidRPr="0023177B">
        <w:t xml:space="preserve"> u ime Republike Hrvatske</w:t>
      </w:r>
      <w:r>
        <w:t>,</w:t>
      </w:r>
      <w:r w:rsidRPr="0023177B">
        <w:t xml:space="preserve"> sklopit će s Koncesionarom ugovor o koncesiji, kojim će se detaljnije urediti koncesijski odnos.</w:t>
      </w:r>
    </w:p>
    <w:p w14:paraId="05AEA2E2" w14:textId="77777777" w:rsidR="00536C49" w:rsidRPr="002C4FA8" w:rsidRDefault="00536C49" w:rsidP="00536C49">
      <w:pPr>
        <w:ind w:firstLine="1418"/>
        <w:jc w:val="both"/>
      </w:pPr>
    </w:p>
    <w:p w14:paraId="0EBA220E" w14:textId="77777777" w:rsidR="001D4707" w:rsidRPr="0023177B" w:rsidRDefault="001D4707" w:rsidP="00536C49">
      <w:pPr>
        <w:ind w:firstLine="1418"/>
        <w:jc w:val="both"/>
      </w:pPr>
      <w:r w:rsidRPr="0023177B">
        <w:t xml:space="preserve">Ako Koncesionar u roku od 60 dana od </w:t>
      </w:r>
      <w:r>
        <w:rPr>
          <w:color w:val="231F20"/>
          <w:shd w:val="clear" w:color="auto" w:fill="FFFFFF"/>
        </w:rPr>
        <w:t>dana izvršnosti ove Odluke ne sklopi ugovor o koncesiji, gubi sva prava određena ovom Odlukom</w:t>
      </w:r>
      <w:r w:rsidRPr="0023177B">
        <w:t>.</w:t>
      </w:r>
    </w:p>
    <w:p w14:paraId="15B93CD1" w14:textId="77777777" w:rsidR="001D4707" w:rsidRPr="0023177B" w:rsidRDefault="001D4707" w:rsidP="00536C49">
      <w:pPr>
        <w:jc w:val="center"/>
        <w:rPr>
          <w:b/>
        </w:rPr>
      </w:pPr>
    </w:p>
    <w:p w14:paraId="7E5EED92" w14:textId="17AB5D1E" w:rsidR="001D4707" w:rsidRDefault="001D4707" w:rsidP="00536C49">
      <w:pPr>
        <w:jc w:val="center"/>
        <w:rPr>
          <w:b/>
          <w:bCs/>
        </w:rPr>
      </w:pPr>
      <w:r w:rsidRPr="0023177B">
        <w:rPr>
          <w:b/>
          <w:bCs/>
        </w:rPr>
        <w:t>VI.</w:t>
      </w:r>
    </w:p>
    <w:p w14:paraId="24201766" w14:textId="77777777" w:rsidR="00536C49" w:rsidRPr="002C4FA8" w:rsidRDefault="00536C49" w:rsidP="00536C49">
      <w:pPr>
        <w:jc w:val="center"/>
        <w:rPr>
          <w:b/>
          <w:bCs/>
        </w:rPr>
      </w:pPr>
    </w:p>
    <w:p w14:paraId="1ACCFD77" w14:textId="25C3DBDC" w:rsidR="001D4707" w:rsidRDefault="001D4707" w:rsidP="00536C49">
      <w:pPr>
        <w:ind w:firstLine="1418"/>
        <w:jc w:val="both"/>
      </w:pPr>
      <w:r w:rsidRPr="007060F0">
        <w:t xml:space="preserve">Ova Odluka objavit će se </w:t>
      </w:r>
      <w:r w:rsidR="00536C49">
        <w:t>„</w:t>
      </w:r>
      <w:r w:rsidRPr="007060F0">
        <w:t>Narodnim novinama</w:t>
      </w:r>
      <w:r w:rsidR="00536C49">
        <w:t>“</w:t>
      </w:r>
      <w:r w:rsidRPr="007060F0">
        <w:t>.</w:t>
      </w:r>
      <w:r>
        <w:t xml:space="preserve"> </w:t>
      </w:r>
    </w:p>
    <w:p w14:paraId="452488C9" w14:textId="77777777" w:rsidR="001D4707" w:rsidRDefault="001D4707" w:rsidP="00536C49"/>
    <w:p w14:paraId="25A05698" w14:textId="77777777" w:rsidR="001D4707" w:rsidRDefault="001D4707" w:rsidP="001D4707"/>
    <w:p w14:paraId="1326DB50" w14:textId="0E5BA605" w:rsidR="001D4707" w:rsidRDefault="001D4707" w:rsidP="00A6726C">
      <w:pPr>
        <w:jc w:val="center"/>
        <w:rPr>
          <w:b/>
          <w:bCs/>
        </w:rPr>
      </w:pPr>
      <w:r w:rsidRPr="00A6726C">
        <w:rPr>
          <w:b/>
          <w:bCs/>
        </w:rPr>
        <w:t>O b r a z l o ž e n j e</w:t>
      </w:r>
    </w:p>
    <w:p w14:paraId="6CFCD825" w14:textId="77777777" w:rsidR="00A6726C" w:rsidRPr="00A6726C" w:rsidRDefault="00A6726C" w:rsidP="00A6726C">
      <w:pPr>
        <w:jc w:val="center"/>
        <w:rPr>
          <w:b/>
          <w:bCs/>
        </w:rPr>
      </w:pPr>
    </w:p>
    <w:p w14:paraId="54B85A96" w14:textId="05AD4D3D" w:rsidR="001D4707" w:rsidRDefault="001D4707" w:rsidP="00A6726C">
      <w:pPr>
        <w:ind w:right="-50" w:firstLine="1418"/>
        <w:jc w:val="both"/>
      </w:pPr>
      <w:r w:rsidRPr="00376130">
        <w:t xml:space="preserve">Društvo </w:t>
      </w:r>
      <w:r>
        <w:t>SVETI ROK</w:t>
      </w:r>
      <w:r w:rsidRPr="00A011C2">
        <w:t xml:space="preserve"> d.o.o., </w:t>
      </w:r>
      <w:r w:rsidRPr="00CD5835">
        <w:t>Rijeka</w:t>
      </w:r>
      <w:r w:rsidRPr="00A011C2">
        <w:t xml:space="preserve">, </w:t>
      </w:r>
      <w:r w:rsidRPr="00CD5835">
        <w:t>Martinkovac 109</w:t>
      </w:r>
      <w:r>
        <w:t xml:space="preserve">, , OIB: </w:t>
      </w:r>
      <w:r w:rsidRPr="00CD5835">
        <w:t>45833280655</w:t>
      </w:r>
      <w:r w:rsidR="00A6726C">
        <w:t>, MBS: 020030758</w:t>
      </w:r>
      <w:r>
        <w:t xml:space="preserve">, podnijelo je neposredni zahtjev </w:t>
      </w:r>
      <w:r w:rsidR="00914A39">
        <w:t xml:space="preserve">tadašnjem </w:t>
      </w:r>
      <w:r>
        <w:t>Ministarstvu gospodarstva i održivog razvoja za davanjem koncesije za zahvaćanje voda za ljudsku potrošnju, radi stavljanja na tržište u izvornom</w:t>
      </w:r>
      <w:r w:rsidR="006744E9">
        <w:t xml:space="preserve"> ili</w:t>
      </w:r>
      <w:r>
        <w:t xml:space="preserve"> prerađenom obliku, u bocama ili drugoj ambalaži na lokaciji pogona (punionice) koji se nalazi u Svetom Roku, Općina Lovinac, jer je koncesija za preth</w:t>
      </w:r>
      <w:r w:rsidR="00A6726C">
        <w:t>odni vremenski period istekla.</w:t>
      </w:r>
    </w:p>
    <w:p w14:paraId="126A021C" w14:textId="77777777" w:rsidR="00A6726C" w:rsidRDefault="00A6726C" w:rsidP="00A6726C">
      <w:pPr>
        <w:ind w:right="-50" w:firstLine="1418"/>
        <w:jc w:val="both"/>
      </w:pPr>
    </w:p>
    <w:p w14:paraId="3F78141E" w14:textId="584BD8C5" w:rsidR="001D4707" w:rsidRDefault="001D4707" w:rsidP="006744E9">
      <w:pPr>
        <w:ind w:right="-51" w:firstLine="1418"/>
        <w:jc w:val="both"/>
      </w:pPr>
      <w:r>
        <w:lastRenderedPageBreak/>
        <w:t xml:space="preserve">Navedenim zahtjevom zatraženo je zahvaćanje vode iz zdenca K-3, </w:t>
      </w:r>
      <w:r>
        <w:rPr>
          <w:color w:val="231F20"/>
          <w:shd w:val="clear" w:color="auto" w:fill="FFFFFF"/>
        </w:rPr>
        <w:t xml:space="preserve">na k.č.br. 1930, </w:t>
      </w:r>
      <w:r w:rsidR="0088240C">
        <w:t>BRIGOVI</w:t>
      </w:r>
      <w:r>
        <w:t>,</w:t>
      </w:r>
      <w:r w:rsidR="0088240C">
        <w:rPr>
          <w:color w:val="231F20"/>
          <w:shd w:val="clear" w:color="auto" w:fill="FFFFFF"/>
        </w:rPr>
        <w:t xml:space="preserve"> ukupne površine </w:t>
      </w:r>
      <w:r w:rsidR="0088240C">
        <w:t>5</w:t>
      </w:r>
      <w:r w:rsidR="008B74A6">
        <w:t>.</w:t>
      </w:r>
      <w:r w:rsidR="0088240C">
        <w:t>298 m², upisane u zk.ul.br. 2432</w:t>
      </w:r>
      <w:r>
        <w:t xml:space="preserve">, </w:t>
      </w:r>
      <w:r>
        <w:rPr>
          <w:color w:val="231F20"/>
          <w:shd w:val="clear" w:color="auto" w:fill="FFFFFF"/>
        </w:rPr>
        <w:t>k.o. Sveti Rok</w:t>
      </w:r>
      <w:r>
        <w:t xml:space="preserve">, u vlasništvu Koncesionara 1/1, </w:t>
      </w:r>
      <w:r w:rsidRPr="00336D73">
        <w:rPr>
          <w:color w:val="000000"/>
        </w:rPr>
        <w:t>do ukupno maksimalne količine zahvaćene vode Q</w:t>
      </w:r>
      <w:r w:rsidRPr="00336D73">
        <w:rPr>
          <w:color w:val="000000"/>
          <w:vertAlign w:val="subscript"/>
        </w:rPr>
        <w:t>max</w:t>
      </w:r>
      <w:r w:rsidRPr="00336D73">
        <w:rPr>
          <w:color w:val="000000"/>
        </w:rPr>
        <w:t xml:space="preserve"> = </w:t>
      </w:r>
      <w:r>
        <w:rPr>
          <w:color w:val="000000"/>
        </w:rPr>
        <w:t>3</w:t>
      </w:r>
      <w:r w:rsidRPr="00336D73">
        <w:rPr>
          <w:color w:val="000000"/>
        </w:rPr>
        <w:t>0.000 m</w:t>
      </w:r>
      <w:r w:rsidRPr="00336D73">
        <w:rPr>
          <w:color w:val="000000"/>
          <w:vertAlign w:val="superscript"/>
        </w:rPr>
        <w:t>3</w:t>
      </w:r>
      <w:r w:rsidRPr="00336D73">
        <w:rPr>
          <w:color w:val="000000"/>
        </w:rPr>
        <w:t>/godišnje, uz maksimalnu crpnu količinu do q</w:t>
      </w:r>
      <w:r w:rsidRPr="00336D73">
        <w:rPr>
          <w:color w:val="000000"/>
          <w:vertAlign w:val="subscript"/>
        </w:rPr>
        <w:t>max</w:t>
      </w:r>
      <w:r w:rsidRPr="00336D73">
        <w:rPr>
          <w:color w:val="000000"/>
        </w:rPr>
        <w:t xml:space="preserve"> = </w:t>
      </w:r>
      <w:r>
        <w:rPr>
          <w:color w:val="000000"/>
        </w:rPr>
        <w:t>2,7</w:t>
      </w:r>
      <w:r w:rsidRPr="00336D73">
        <w:rPr>
          <w:color w:val="000000"/>
        </w:rPr>
        <w:t xml:space="preserve"> l/s</w:t>
      </w:r>
      <w:r>
        <w:t>.</w:t>
      </w:r>
    </w:p>
    <w:p w14:paraId="279DDC3F" w14:textId="77777777" w:rsidR="006744E9" w:rsidRDefault="006744E9" w:rsidP="006744E9">
      <w:pPr>
        <w:ind w:right="-51" w:firstLine="1418"/>
        <w:jc w:val="both"/>
      </w:pPr>
    </w:p>
    <w:p w14:paraId="7CA8A4C0" w14:textId="50D2711D" w:rsidR="001D4707" w:rsidRDefault="001D4707" w:rsidP="006744E9">
      <w:pPr>
        <w:ind w:right="-51" w:firstLine="1418"/>
        <w:jc w:val="both"/>
      </w:pPr>
      <w:r>
        <w:t xml:space="preserve">S obzirom </w:t>
      </w:r>
      <w:r w:rsidR="008B74A6">
        <w:t xml:space="preserve">na to </w:t>
      </w:r>
      <w:r>
        <w:t xml:space="preserve">da je Koncesionar vlasnik </w:t>
      </w:r>
      <w:r w:rsidR="00B47F2E">
        <w:t>gore</w:t>
      </w:r>
      <w:r>
        <w:t>navedene čestice, sukladno članku 179. stavku 2. Zakona o vodama, a vezano uz članak 39. stavak 1. točk</w:t>
      </w:r>
      <w:r w:rsidR="008B74A6">
        <w:t>u</w:t>
      </w:r>
      <w:r>
        <w:t xml:space="preserve"> 3. Zakona o koncesijama </w:t>
      </w:r>
      <w:r w:rsidRPr="00757BB1">
        <w:t>(</w:t>
      </w:r>
      <w:r w:rsidR="007C222E">
        <w:t>„</w:t>
      </w:r>
      <w:r w:rsidRPr="006C6E4F">
        <w:t>Narodne novine</w:t>
      </w:r>
      <w:r w:rsidR="007C222E">
        <w:t>“</w:t>
      </w:r>
      <w:r w:rsidRPr="00757BB1">
        <w:t>, br</w:t>
      </w:r>
      <w:r>
        <w:t>.</w:t>
      </w:r>
      <w:r w:rsidRPr="00757BB1">
        <w:t xml:space="preserve"> 6</w:t>
      </w:r>
      <w:r>
        <w:t>9</w:t>
      </w:r>
      <w:r w:rsidRPr="00757BB1">
        <w:t>/1</w:t>
      </w:r>
      <w:r>
        <w:t>7</w:t>
      </w:r>
      <w:r w:rsidR="007C222E">
        <w:t>. i</w:t>
      </w:r>
      <w:r>
        <w:t xml:space="preserve"> 107/20</w:t>
      </w:r>
      <w:r w:rsidR="007C222E">
        <w:t>.</w:t>
      </w:r>
      <w:r w:rsidRPr="00757BB1">
        <w:t>)</w:t>
      </w:r>
      <w:r>
        <w:t xml:space="preserve"> </w:t>
      </w:r>
      <w:r w:rsidRPr="00FF401D">
        <w:t xml:space="preserve">utvrđuje </w:t>
      </w:r>
      <w:r>
        <w:t xml:space="preserve">se </w:t>
      </w:r>
      <w:r w:rsidRPr="00FF401D">
        <w:t xml:space="preserve">da je </w:t>
      </w:r>
      <w:r>
        <w:t xml:space="preserve">isti </w:t>
      </w:r>
      <w:r w:rsidRPr="00FF401D">
        <w:t xml:space="preserve">jedini mogući koncesionar na nekretnini mjesta planirane koncesije te da njegova gospodarska aktivnost čini s predmetom koncesije neodvojivu tehnološku i funkcionalnu cjelinu, a predmetna koncesija služi isključivo za obavljanje djelatnosti društva </w:t>
      </w:r>
      <w:r>
        <w:t>SVETI ROK</w:t>
      </w:r>
      <w:r w:rsidRPr="00A011C2">
        <w:t xml:space="preserve"> d.o.o.</w:t>
      </w:r>
      <w:r>
        <w:t>, Rijeka. Stoga se ova koncesija daje neposredno na zahtjev gospodarskog subjekta</w:t>
      </w:r>
      <w:r w:rsidRPr="00FF401D">
        <w:t>.</w:t>
      </w:r>
    </w:p>
    <w:p w14:paraId="6CC5627E" w14:textId="77777777" w:rsidR="001D4707" w:rsidRPr="00FF401D" w:rsidRDefault="001D4707" w:rsidP="006744E9">
      <w:pPr>
        <w:ind w:right="-51" w:firstLine="708"/>
        <w:jc w:val="both"/>
      </w:pPr>
    </w:p>
    <w:p w14:paraId="6B6068A4" w14:textId="1E7CA26A" w:rsidR="001D4707" w:rsidRDefault="001D4707" w:rsidP="00F3421F">
      <w:pPr>
        <w:ind w:right="-51" w:firstLine="1418"/>
        <w:jc w:val="both"/>
      </w:pPr>
      <w:r>
        <w:t xml:space="preserve">Nadalje, društvo SVETI ROK d.o.o., Rijeka je dokazalo da ispunjava i ostale </w:t>
      </w:r>
      <w:r w:rsidRPr="00616195">
        <w:t>pravn</w:t>
      </w:r>
      <w:r>
        <w:t>e</w:t>
      </w:r>
      <w:r w:rsidRPr="00616195">
        <w:t>, tehničk</w:t>
      </w:r>
      <w:r>
        <w:t>e</w:t>
      </w:r>
      <w:r w:rsidRPr="00616195">
        <w:t xml:space="preserve"> i financijsk</w:t>
      </w:r>
      <w:r>
        <w:t xml:space="preserve">e uvjete sposobnosti za davanje koncesije neposredno na zahtjev, a koji su propisani Zakonom o koncesijama, Zakonom o vodama, Uredbom o uvjetima davanja koncesije za gospodarsko korištenje voda </w:t>
      </w:r>
      <w:r w:rsidRPr="00757BB1">
        <w:t>(</w:t>
      </w:r>
      <w:r w:rsidR="00F3421F">
        <w:t>„</w:t>
      </w:r>
      <w:r w:rsidRPr="006C6E4F">
        <w:t>Narodne novine</w:t>
      </w:r>
      <w:r w:rsidR="00F3421F">
        <w:t>“</w:t>
      </w:r>
      <w:r w:rsidRPr="002E4CD8">
        <w:t>, br. 89/10</w:t>
      </w:r>
      <w:r w:rsidR="00F3421F">
        <w:t>.</w:t>
      </w:r>
      <w:r w:rsidRPr="002E4CD8">
        <w:t>, 46/12</w:t>
      </w:r>
      <w:r w:rsidR="00F3421F">
        <w:t>.</w:t>
      </w:r>
      <w:r w:rsidRPr="002E4CD8">
        <w:t>, 51/13</w:t>
      </w:r>
      <w:r w:rsidR="00F3421F">
        <w:t>.</w:t>
      </w:r>
      <w:r w:rsidRPr="002E4CD8">
        <w:t xml:space="preserve"> i 120/14</w:t>
      </w:r>
      <w:r w:rsidR="00F3421F">
        <w:t>.</w:t>
      </w:r>
      <w:r w:rsidRPr="002E4CD8">
        <w:t>)</w:t>
      </w:r>
      <w:r>
        <w:t>, kao i ostalim zakonskim i podzakonskim propisima kojima su regulirani navedeni uvjeti.</w:t>
      </w:r>
    </w:p>
    <w:p w14:paraId="1A7D8DB2" w14:textId="77777777" w:rsidR="00F3421F" w:rsidRDefault="00F3421F" w:rsidP="00F3421F">
      <w:pPr>
        <w:ind w:right="-51" w:firstLine="1418"/>
        <w:jc w:val="both"/>
      </w:pPr>
    </w:p>
    <w:p w14:paraId="6C9B58EE" w14:textId="294C1CF5" w:rsidR="001D4707" w:rsidRDefault="001D4707" w:rsidP="00F3421F">
      <w:pPr>
        <w:ind w:right="-51" w:firstLine="1418"/>
        <w:jc w:val="both"/>
      </w:pPr>
      <w:r>
        <w:t xml:space="preserve">Stoga je </w:t>
      </w:r>
      <w:r w:rsidRPr="00616195">
        <w:t xml:space="preserve">izrađena ova Odluka koju donosi </w:t>
      </w:r>
      <w:r w:rsidRPr="002C4FA8">
        <w:t>Vlada Republike Hrvatske</w:t>
      </w:r>
      <w:r w:rsidRPr="00616195">
        <w:t xml:space="preserve"> na temelju članka</w:t>
      </w:r>
      <w:r w:rsidRPr="002C4FA8">
        <w:t xml:space="preserve"> 189. stavka 1. točke 2. Zakona o vodama</w:t>
      </w:r>
      <w:r>
        <w:t>.</w:t>
      </w:r>
    </w:p>
    <w:p w14:paraId="67FFAA56" w14:textId="77777777" w:rsidR="00F3421F" w:rsidRPr="002C4FA8" w:rsidRDefault="00F3421F" w:rsidP="00F3421F">
      <w:pPr>
        <w:ind w:right="-51" w:firstLine="709"/>
        <w:jc w:val="both"/>
      </w:pPr>
    </w:p>
    <w:p w14:paraId="1EAF9E52" w14:textId="7E552CBC" w:rsidR="001D4707" w:rsidRDefault="001D4707" w:rsidP="00CD7AD4">
      <w:pPr>
        <w:ind w:right="-50" w:firstLine="1418"/>
        <w:jc w:val="both"/>
      </w:pPr>
      <w:r w:rsidRPr="007E41F6">
        <w:t xml:space="preserve">Hrvatske vode, </w:t>
      </w:r>
      <w:bookmarkStart w:id="6" w:name="_Hlk153453483"/>
      <w:r w:rsidRPr="00A011C2">
        <w:t>Vodnogospodarsk</w:t>
      </w:r>
      <w:r>
        <w:t>i</w:t>
      </w:r>
      <w:r w:rsidRPr="00A011C2">
        <w:t xml:space="preserve"> odjel za </w:t>
      </w:r>
      <w:r>
        <w:t>slivove sjevernog Jadrana</w:t>
      </w:r>
      <w:bookmarkEnd w:id="6"/>
      <w:r w:rsidRPr="007E41F6">
        <w:t xml:space="preserve">, </w:t>
      </w:r>
      <w:r>
        <w:t>dale</w:t>
      </w:r>
      <w:r w:rsidRPr="007E41F6">
        <w:t xml:space="preserve"> su pozitivno </w:t>
      </w:r>
      <w:r w:rsidR="004E16E1">
        <w:t>M</w:t>
      </w:r>
      <w:r w:rsidRPr="007E41F6">
        <w:t xml:space="preserve">išljenje </w:t>
      </w:r>
      <w:r w:rsidR="00CD7AD4">
        <w:t xml:space="preserve">, KLASA: </w:t>
      </w:r>
      <w:r w:rsidR="005737BB">
        <w:t>325-05/22-13/0000007, URBROJ: 374-23-1-24-6, od 8. srpnja 2024.</w:t>
      </w:r>
      <w:r>
        <w:t xml:space="preserve"> </w:t>
      </w:r>
      <w:r w:rsidRPr="007E41F6">
        <w:t>i iz</w:t>
      </w:r>
      <w:r>
        <w:t>dale</w:t>
      </w:r>
      <w:r w:rsidRPr="007E41F6">
        <w:t xml:space="preserve"> Koncesijske uvjete</w:t>
      </w:r>
      <w:r w:rsidR="005737BB">
        <w:t xml:space="preserve"> KLASA: 325-05/22-13/0000007, URBROJ: 374-23-1-24-7, od 8. srpnja 2024.</w:t>
      </w:r>
      <w:r>
        <w:t xml:space="preserve">, </w:t>
      </w:r>
      <w:r w:rsidRPr="0014200F">
        <w:t xml:space="preserve">sukladno članku 180. stavku 1. točki 1. Zakona o vodama, </w:t>
      </w:r>
      <w:r>
        <w:t>kojima se pobliže određuju uvjeti korištenja voda, a isti su</w:t>
      </w:r>
      <w:r w:rsidRPr="0014200F">
        <w:t xml:space="preserve"> sastavni dio budućeg </w:t>
      </w:r>
      <w:r>
        <w:t>u</w:t>
      </w:r>
      <w:r w:rsidRPr="0014200F">
        <w:t>govora o koncesiji</w:t>
      </w:r>
      <w:r w:rsidRPr="007E41F6">
        <w:t>.</w:t>
      </w:r>
    </w:p>
    <w:p w14:paraId="1A2C1000" w14:textId="77777777" w:rsidR="00CD7AD4" w:rsidRDefault="00CD7AD4" w:rsidP="00CD7AD4">
      <w:pPr>
        <w:ind w:right="-50" w:firstLine="1418"/>
        <w:jc w:val="both"/>
      </w:pPr>
    </w:p>
    <w:p w14:paraId="4BB7A890" w14:textId="24A22BA6" w:rsidR="001D4707" w:rsidRDefault="001D4707" w:rsidP="00C45F13">
      <w:pPr>
        <w:ind w:firstLine="1418"/>
        <w:jc w:val="both"/>
      </w:pPr>
      <w:bookmarkStart w:id="7" w:name="_Hlk153456113"/>
      <w:r w:rsidRPr="002E4CD8">
        <w:t xml:space="preserve">Koncesija se daje na razdoblje od </w:t>
      </w:r>
      <w:r w:rsidR="00CF3254">
        <w:t>2</w:t>
      </w:r>
      <w:r w:rsidRPr="002E4CD8">
        <w:t>0 godina računajući od dana sklapanja ugovora o koncesiji, su</w:t>
      </w:r>
      <w:r>
        <w:t xml:space="preserve">kladno odredbi članka 2. </w:t>
      </w:r>
      <w:r w:rsidR="00C45F13">
        <w:t xml:space="preserve">stavka 1. </w:t>
      </w:r>
      <w:r>
        <w:t>točke 6</w:t>
      </w:r>
      <w:r w:rsidRPr="002E4CD8">
        <w:t>. Uredbe o uvjetima davanja koncesija za gospodarsko korištenje vod</w:t>
      </w:r>
      <w:r w:rsidR="00C45F13">
        <w:t>a</w:t>
      </w:r>
      <w:r w:rsidRPr="002E4CD8">
        <w:t>.</w:t>
      </w:r>
      <w:bookmarkEnd w:id="7"/>
      <w:r w:rsidR="000A4BCB" w:rsidRPr="000A4BCB">
        <w:t xml:space="preserve"> U odnosu na zahtijevano razdoblje od 30 godina, od strane društva </w:t>
      </w:r>
      <w:r w:rsidR="000A4BCB">
        <w:t>SVETI ROK d.o.o., Rijeka</w:t>
      </w:r>
      <w:r w:rsidR="000A4BCB" w:rsidRPr="000A4BCB">
        <w:t>, koncesija se daje na razdoblje od 20 godina, što je u skladu s naprijed navedenom odredbom Uredbe o uvjetima davanja koncesija za gospodarsko korištenje voda. Navedena odredba propisuje da se koncesija može dati na maksimalno razdoblje do 30 godina. Davatelj koncesije je odredio kraći rok valorizirajući vodni resurs, klimatske promjene i prilagodbu novim hidrološkim okolnostima, a sve u cilju zaštite i očuvanja vodnih resursa.</w:t>
      </w:r>
    </w:p>
    <w:p w14:paraId="25BEEE0E" w14:textId="77777777" w:rsidR="00CD7AD4" w:rsidRPr="00345CD7" w:rsidRDefault="00CD7AD4" w:rsidP="00C45F13">
      <w:pPr>
        <w:ind w:firstLine="1418"/>
        <w:jc w:val="both"/>
      </w:pPr>
    </w:p>
    <w:p w14:paraId="5FCA770D" w14:textId="76555C5F" w:rsidR="001D4707" w:rsidRDefault="001D4707" w:rsidP="00C45F13">
      <w:pPr>
        <w:ind w:right="-50" w:firstLine="1418"/>
        <w:jc w:val="both"/>
      </w:pPr>
      <w:r>
        <w:t>Naknada</w:t>
      </w:r>
      <w:r w:rsidRPr="002E4CD8">
        <w:t xml:space="preserve"> za koncesiju</w:t>
      </w:r>
      <w:r>
        <w:t xml:space="preserve"> sastoji se od jednokratne naknade za koncesiju i godišnje naknade za koncesiju i ista se dijeli </w:t>
      </w:r>
      <w:r w:rsidRPr="002E4CD8">
        <w:t xml:space="preserve">između </w:t>
      </w:r>
      <w:r w:rsidR="00C5283F">
        <w:t>Republike Hrvatske</w:t>
      </w:r>
      <w:r w:rsidRPr="002E4CD8">
        <w:t xml:space="preserve"> i</w:t>
      </w:r>
      <w:r>
        <w:t xml:space="preserve"> </w:t>
      </w:r>
      <w:bookmarkStart w:id="8" w:name="_Hlk153456246"/>
      <w:r w:rsidRPr="000B5C5C">
        <w:t xml:space="preserve">jedinice </w:t>
      </w:r>
      <w:r w:rsidRPr="000B5C5C">
        <w:lastRenderedPageBreak/>
        <w:t>lokalne samouprave</w:t>
      </w:r>
      <w:bookmarkEnd w:id="8"/>
      <w:r w:rsidRPr="000B5C5C">
        <w:t xml:space="preserve"> </w:t>
      </w:r>
      <w:r>
        <w:t>na čijem se području ostvaruje pravo crpljenja voda (</w:t>
      </w:r>
      <w:bookmarkStart w:id="9" w:name="_Hlk153456279"/>
      <w:r w:rsidRPr="00803872">
        <w:t>Općin</w:t>
      </w:r>
      <w:r>
        <w:t>a</w:t>
      </w:r>
      <w:r w:rsidRPr="00803872">
        <w:t xml:space="preserve"> </w:t>
      </w:r>
      <w:bookmarkEnd w:id="9"/>
      <w:r>
        <w:t>Lovinac) u omjeru 50</w:t>
      </w:r>
      <w:r w:rsidR="00C5283F">
        <w:t xml:space="preserve"> </w:t>
      </w:r>
      <w:r>
        <w:t>%:50</w:t>
      </w:r>
      <w:r w:rsidR="00C5283F">
        <w:t xml:space="preserve"> </w:t>
      </w:r>
      <w:r>
        <w:t xml:space="preserve">%, sukladno odredbi članka 3. stavka 6. točke 1. </w:t>
      </w:r>
      <w:r w:rsidRPr="002C4FA8">
        <w:t xml:space="preserve">Zakona o financiranju jedinica lokalne i područne (regionalne) samouprave </w:t>
      </w:r>
      <w:r w:rsidRPr="00757BB1">
        <w:t>(</w:t>
      </w:r>
      <w:r w:rsidR="00C5283F">
        <w:t>„</w:t>
      </w:r>
      <w:r w:rsidRPr="006C6E4F">
        <w:t>Narodne novine</w:t>
      </w:r>
      <w:r w:rsidR="00C5283F">
        <w:t>“</w:t>
      </w:r>
      <w:r>
        <w:t>, br.</w:t>
      </w:r>
      <w:r w:rsidRPr="002C4FA8">
        <w:t xml:space="preserve"> 127/17</w:t>
      </w:r>
      <w:r w:rsidR="00C5283F">
        <w:t>.</w:t>
      </w:r>
      <w:r w:rsidRPr="002C4FA8">
        <w:t>, 138/20</w:t>
      </w:r>
      <w:r w:rsidR="00C5283F">
        <w:t>.</w:t>
      </w:r>
      <w:r w:rsidRPr="002C4FA8">
        <w:t>, 151/22</w:t>
      </w:r>
      <w:r w:rsidR="00C5283F">
        <w:t>. i</w:t>
      </w:r>
      <w:r w:rsidRPr="002C4FA8">
        <w:t xml:space="preserve"> 114/23</w:t>
      </w:r>
      <w:r w:rsidR="00C5283F">
        <w:t>.</w:t>
      </w:r>
      <w:r w:rsidRPr="002C4FA8">
        <w:t xml:space="preserve">), a u vezi </w:t>
      </w:r>
      <w:r w:rsidR="00C5283F">
        <w:t xml:space="preserve">s </w:t>
      </w:r>
      <w:r w:rsidRPr="002C4FA8">
        <w:t>odredb</w:t>
      </w:r>
      <w:r w:rsidR="00C5283F">
        <w:t>om</w:t>
      </w:r>
      <w:r w:rsidRPr="002C4FA8">
        <w:t xml:space="preserve"> </w:t>
      </w:r>
      <w:r>
        <w:t>članka 193. stavka 2. Zakona o vodama.</w:t>
      </w:r>
    </w:p>
    <w:p w14:paraId="74EE1062" w14:textId="77777777" w:rsidR="00C45F13" w:rsidRPr="002C4FA8" w:rsidRDefault="00C45F13" w:rsidP="00C45F13">
      <w:pPr>
        <w:ind w:right="-50" w:firstLine="708"/>
        <w:jc w:val="both"/>
      </w:pPr>
    </w:p>
    <w:p w14:paraId="75460649" w14:textId="43C5A08C" w:rsidR="001D4707" w:rsidRDefault="001D4707" w:rsidP="00A04082">
      <w:pPr>
        <w:ind w:right="-51" w:firstLine="1276"/>
        <w:jc w:val="both"/>
      </w:pPr>
      <w:r w:rsidRPr="007F019F">
        <w:t xml:space="preserve">Godišnja naknada za koncesiju </w:t>
      </w:r>
      <w:r>
        <w:t xml:space="preserve">obračunava se </w:t>
      </w:r>
      <w:r w:rsidRPr="007F019F">
        <w:t>na ukupno zahvaćenu količinu vode u toj godini</w:t>
      </w:r>
      <w:r>
        <w:t xml:space="preserve"> i iznosi </w:t>
      </w:r>
      <w:r w:rsidRPr="007E4100">
        <w:t xml:space="preserve">3,98 </w:t>
      </w:r>
      <w:r>
        <w:t>eura/</w:t>
      </w:r>
      <w:r w:rsidRPr="007E4100">
        <w:t>m³</w:t>
      </w:r>
      <w:r>
        <w:t xml:space="preserve"> sukladno odredbi članka 5</w:t>
      </w:r>
      <w:r w:rsidRPr="002C4FA8">
        <w:t xml:space="preserve">. </w:t>
      </w:r>
      <w:r w:rsidR="00A04082">
        <w:t xml:space="preserve">stavka 1. </w:t>
      </w:r>
      <w:r w:rsidRPr="002C4FA8">
        <w:t xml:space="preserve">točke 6. </w:t>
      </w:r>
      <w:r w:rsidRPr="002E4CD8">
        <w:t>Uredbe o uvjetima davanja koncesija za gospodarsko korištenje vod</w:t>
      </w:r>
      <w:r>
        <w:t xml:space="preserve">a. </w:t>
      </w:r>
      <w:r w:rsidRPr="006D2908">
        <w:t>U slučaju izmjene Uredbe o uvjetima davanja koncesija za gospodarsko korištenje voda, visina i način obračuna naknada za koncesiju odredit će se sukladno odredbama važećeg propisa kojim se uređuju uvjeti davanja koncesije za gospodarsk</w:t>
      </w:r>
      <w:r w:rsidR="00A04082">
        <w:t>o korištenje voda u toj godini.</w:t>
      </w:r>
    </w:p>
    <w:p w14:paraId="77D300A1" w14:textId="77777777" w:rsidR="00A04082" w:rsidRPr="006D2908" w:rsidRDefault="00A04082" w:rsidP="00A04082">
      <w:pPr>
        <w:ind w:right="-51" w:firstLine="1276"/>
        <w:jc w:val="both"/>
      </w:pPr>
    </w:p>
    <w:p w14:paraId="1A6C132F" w14:textId="341DBFA0" w:rsidR="001D4707" w:rsidRDefault="001D4707" w:rsidP="00A04082">
      <w:pPr>
        <w:ind w:right="-51" w:firstLine="1276"/>
        <w:jc w:val="both"/>
      </w:pPr>
      <w:r w:rsidRPr="002C4FA8">
        <w:t>Jednokratna naknada za koncesiju određuje se prema visini ponuđenoj u zahtjevu s tim da ista ne može biti manja od 50</w:t>
      </w:r>
      <w:r w:rsidR="00A04082">
        <w:t xml:space="preserve"> </w:t>
      </w:r>
      <w:r w:rsidRPr="002C4FA8">
        <w:t>% iznosa godišnje naknade, utvrđene prema količini vode za koju se koncesija daje, sukladno odredbama članka 6.</w:t>
      </w:r>
      <w:r>
        <w:t xml:space="preserve"> </w:t>
      </w:r>
      <w:r w:rsidRPr="002E4CD8">
        <w:t>Uredbe o uvjetima davanja koncesija za gospodarsko korištenje vod</w:t>
      </w:r>
      <w:r>
        <w:t xml:space="preserve">a. Koncesionar je u zahtjevu ponudio iznos od </w:t>
      </w:r>
      <w:bookmarkStart w:id="10" w:name="_Hlk153456139"/>
      <w:r>
        <w:t>60</w:t>
      </w:r>
      <w:r w:rsidRPr="003D4992">
        <w:t>.</w:t>
      </w:r>
      <w:r>
        <w:t>5</w:t>
      </w:r>
      <w:r w:rsidRPr="003D4992">
        <w:t xml:space="preserve">00,00 </w:t>
      </w:r>
      <w:r>
        <w:t>eura</w:t>
      </w:r>
      <w:bookmarkEnd w:id="10"/>
      <w:r>
        <w:t>, koji je prihvaćen.</w:t>
      </w:r>
    </w:p>
    <w:p w14:paraId="5320B9E0" w14:textId="77777777" w:rsidR="00A04082" w:rsidRDefault="00A04082" w:rsidP="00A04082">
      <w:pPr>
        <w:ind w:right="-51" w:firstLine="1276"/>
        <w:jc w:val="both"/>
      </w:pPr>
    </w:p>
    <w:p w14:paraId="3F28C4DF" w14:textId="41165BB2" w:rsidR="001D4707" w:rsidRDefault="001D4707" w:rsidP="00B45396">
      <w:pPr>
        <w:ind w:right="-51" w:firstLine="1418"/>
        <w:jc w:val="both"/>
      </w:pPr>
      <w:r>
        <w:t xml:space="preserve">Koncesijske naknade plaćaju se u rokovima određenim člankom 7. </w:t>
      </w:r>
      <w:r w:rsidRPr="002E4CD8">
        <w:t>Uredbe o uvjetima davanja koncesija za gospodarsko korištenje vod</w:t>
      </w:r>
      <w:r>
        <w:t>a.</w:t>
      </w:r>
    </w:p>
    <w:p w14:paraId="11C89CB3" w14:textId="77777777" w:rsidR="00B45396" w:rsidRDefault="00B45396" w:rsidP="00B45396">
      <w:pPr>
        <w:ind w:right="-51" w:firstLine="1418"/>
        <w:jc w:val="both"/>
      </w:pPr>
    </w:p>
    <w:p w14:paraId="1A156DD7" w14:textId="0FACF467" w:rsidR="001D4707" w:rsidRDefault="001D4707" w:rsidP="00B45396">
      <w:pPr>
        <w:ind w:right="-51" w:firstLine="1418"/>
        <w:jc w:val="both"/>
      </w:pPr>
      <w:r w:rsidRPr="002C4FA8">
        <w:t xml:space="preserve">Na temelju donesene Odluke, </w:t>
      </w:r>
      <w:r w:rsidRPr="0023177B">
        <w:t xml:space="preserve">sukladno članku 190. </w:t>
      </w:r>
      <w:r w:rsidR="00AA5966">
        <w:t>stavku</w:t>
      </w:r>
      <w:r w:rsidRPr="0023177B">
        <w:t xml:space="preserve"> 1. Zakona o vodama</w:t>
      </w:r>
      <w:r>
        <w:t>,</w:t>
      </w:r>
      <w:r w:rsidRPr="002C4FA8">
        <w:t xml:space="preserve"> </w:t>
      </w:r>
      <w:bookmarkStart w:id="11" w:name="_Hlk153459223"/>
      <w:r w:rsidRPr="002C4FA8">
        <w:t xml:space="preserve">Ministarstvo </w:t>
      </w:r>
      <w:bookmarkEnd w:id="11"/>
      <w:r>
        <w:t>zaštite okoliša i zelene tranzicije</w:t>
      </w:r>
      <w:r w:rsidRPr="002C4FA8">
        <w:t xml:space="preserve">, kao Davatelj koncesije, će u ime Republike Hrvatske, s društvom </w:t>
      </w:r>
      <w:r>
        <w:t xml:space="preserve">SVETI ROK </w:t>
      </w:r>
      <w:r w:rsidRPr="00A011C2">
        <w:t>d.o.o.</w:t>
      </w:r>
      <w:r w:rsidRPr="002C4FA8">
        <w:t>,</w:t>
      </w:r>
      <w:r>
        <w:t xml:space="preserve"> Rijeka</w:t>
      </w:r>
      <w:r w:rsidRPr="002C4FA8">
        <w:t xml:space="preserve"> sklopiti ugovor o koncesiji,</w:t>
      </w:r>
      <w:r w:rsidRPr="00D31E78">
        <w:t xml:space="preserve"> </w:t>
      </w:r>
      <w:r w:rsidRPr="0023177B">
        <w:t>kojim će se detaljnije urediti koncesijski odnos</w:t>
      </w:r>
      <w:r w:rsidRPr="002C4FA8">
        <w:t>.</w:t>
      </w:r>
    </w:p>
    <w:p w14:paraId="4D58E1AA" w14:textId="77777777" w:rsidR="00B45396" w:rsidRDefault="00B45396" w:rsidP="00B45396">
      <w:pPr>
        <w:ind w:right="-51" w:firstLine="1418"/>
        <w:jc w:val="both"/>
      </w:pPr>
    </w:p>
    <w:p w14:paraId="01AF80AD" w14:textId="6185A0EA" w:rsidR="00B45396" w:rsidRDefault="001D4707" w:rsidP="00512AD6">
      <w:pPr>
        <w:ind w:right="-51" w:firstLine="1418"/>
        <w:jc w:val="both"/>
      </w:pPr>
      <w:bookmarkStart w:id="12" w:name="_Hlk153459246"/>
      <w:r>
        <w:t xml:space="preserve">Ugovor o koncesiji sadržavat će i odredbu prema </w:t>
      </w:r>
      <w:r w:rsidRPr="00B9337B">
        <w:t>kojoj je promjena naknade za koncesiju moguća temeljem indeks</w:t>
      </w:r>
      <w:r>
        <w:t>a</w:t>
      </w:r>
      <w:r w:rsidRPr="00B9337B">
        <w:t xml:space="preserve"> potrošačkih cijena</w:t>
      </w:r>
      <w:r>
        <w:t xml:space="preserve"> te</w:t>
      </w:r>
      <w:r w:rsidRPr="00B9337B">
        <w:t xml:space="preserve"> izmjene posebnog propisa u dijelu kojim se uređuje visina i način plaćanja naknade za koncesiju odnosno gospodarskih okolnosti koje značajno utječu na ravnotežu odnosa naknade za koncesiju i procijenjene vrijednosti koncesije</w:t>
      </w:r>
      <w:bookmarkEnd w:id="12"/>
      <w:r w:rsidR="00B45396">
        <w:t>.</w:t>
      </w:r>
    </w:p>
    <w:p w14:paraId="4520941C" w14:textId="41D5DDFB" w:rsidR="001D4707" w:rsidRDefault="00CF39FB" w:rsidP="00CF39FB">
      <w:pPr>
        <w:ind w:firstLine="1418"/>
      </w:pPr>
      <w:r w:rsidRPr="00512AD6">
        <w:rPr>
          <w:b/>
          <w:u w:val="single"/>
        </w:rPr>
        <w:t>Uputa o pravnom lijeku</w:t>
      </w:r>
      <w:r>
        <w:t>:</w:t>
      </w:r>
    </w:p>
    <w:p w14:paraId="44B1B828" w14:textId="77777777" w:rsidR="00CF39FB" w:rsidRPr="002C4FA8" w:rsidRDefault="00CF39FB" w:rsidP="00CF39FB">
      <w:pPr>
        <w:ind w:firstLine="1418"/>
      </w:pPr>
    </w:p>
    <w:p w14:paraId="0DDEDA0E" w14:textId="3A361244" w:rsidR="001D4707" w:rsidRPr="009175F9" w:rsidRDefault="001D4707" w:rsidP="00CF39FB">
      <w:pPr>
        <w:ind w:firstLine="1418"/>
        <w:jc w:val="both"/>
      </w:pPr>
      <w:r w:rsidRPr="009175F9">
        <w:t xml:space="preserve">Protiv ove Odluke žalba nije dopuštena, ali se može pokrenuti upravni spor podnošenjem tužbe Upravnom sudu u </w:t>
      </w:r>
      <w:r>
        <w:t>Rijeci,</w:t>
      </w:r>
      <w:r w:rsidRPr="009175F9">
        <w:t xml:space="preserve"> </w:t>
      </w:r>
      <w:r w:rsidRPr="009175F9">
        <w:rPr>
          <w:color w:val="231F20"/>
          <w:shd w:val="clear" w:color="auto" w:fill="FFFFFF"/>
        </w:rPr>
        <w:t xml:space="preserve">u roku </w:t>
      </w:r>
      <w:r w:rsidR="00CF39FB">
        <w:rPr>
          <w:color w:val="231F20"/>
          <w:shd w:val="clear" w:color="auto" w:fill="FFFFFF"/>
        </w:rPr>
        <w:t xml:space="preserve">od </w:t>
      </w:r>
      <w:r w:rsidRPr="009175F9">
        <w:rPr>
          <w:color w:val="231F20"/>
          <w:shd w:val="clear" w:color="auto" w:fill="FFFFFF"/>
        </w:rPr>
        <w:t xml:space="preserve">30 dana od dana </w:t>
      </w:r>
      <w:r>
        <w:rPr>
          <w:color w:val="231F20"/>
          <w:shd w:val="clear" w:color="auto" w:fill="FFFFFF"/>
        </w:rPr>
        <w:t>primitka</w:t>
      </w:r>
      <w:r w:rsidRPr="009175F9">
        <w:rPr>
          <w:color w:val="231F20"/>
          <w:shd w:val="clear" w:color="auto" w:fill="FFFFFF"/>
        </w:rPr>
        <w:t xml:space="preserve"> ove Odluke.</w:t>
      </w:r>
    </w:p>
    <w:p w14:paraId="33708394" w14:textId="77777777" w:rsidR="001D4707" w:rsidRPr="009175F9" w:rsidRDefault="001D4707" w:rsidP="00CF39FB"/>
    <w:p w14:paraId="7E749ED3" w14:textId="77777777" w:rsidR="001D4707" w:rsidRPr="009175F9" w:rsidRDefault="001D4707" w:rsidP="001D4707">
      <w:pPr>
        <w:jc w:val="both"/>
      </w:pPr>
      <w:r w:rsidRPr="009175F9">
        <w:t xml:space="preserve">Klasa: </w:t>
      </w:r>
    </w:p>
    <w:p w14:paraId="5AFE1197" w14:textId="77777777" w:rsidR="001D4707" w:rsidRPr="009175F9" w:rsidRDefault="001D4707" w:rsidP="001D4707">
      <w:pPr>
        <w:jc w:val="both"/>
      </w:pPr>
      <w:r w:rsidRPr="009175F9">
        <w:t>Urbroj:</w:t>
      </w:r>
    </w:p>
    <w:p w14:paraId="5FF5C151" w14:textId="77777777" w:rsidR="001D4707" w:rsidRDefault="001D4707" w:rsidP="001D4707">
      <w:pPr>
        <w:jc w:val="both"/>
      </w:pPr>
      <w:r w:rsidRPr="009175F9">
        <w:t xml:space="preserve">Zagreb, </w:t>
      </w:r>
    </w:p>
    <w:p w14:paraId="72063D1B" w14:textId="77777777" w:rsidR="001D4707" w:rsidRDefault="001D4707" w:rsidP="001D4707">
      <w:pPr>
        <w:jc w:val="both"/>
      </w:pPr>
    </w:p>
    <w:p w14:paraId="7463183C" w14:textId="77777777" w:rsidR="001D4707" w:rsidRDefault="001D4707" w:rsidP="001D4707">
      <w:pPr>
        <w:ind w:left="5528"/>
        <w:jc w:val="center"/>
      </w:pPr>
      <w:r w:rsidRPr="009175F9">
        <w:t>Predsjednik</w:t>
      </w:r>
    </w:p>
    <w:p w14:paraId="18A5B780" w14:textId="77777777" w:rsidR="001D4707" w:rsidRDefault="001D4707" w:rsidP="001D4707">
      <w:pPr>
        <w:ind w:left="5528"/>
        <w:jc w:val="center"/>
      </w:pPr>
    </w:p>
    <w:p w14:paraId="287D6D29" w14:textId="77777777" w:rsidR="001D4707" w:rsidRPr="009175F9" w:rsidRDefault="001D4707" w:rsidP="001D4707">
      <w:pPr>
        <w:ind w:left="5528"/>
        <w:jc w:val="center"/>
      </w:pPr>
    </w:p>
    <w:p w14:paraId="6ED1988E" w14:textId="77777777" w:rsidR="001D4707" w:rsidRPr="0038508A" w:rsidRDefault="001D4707" w:rsidP="001D4707">
      <w:pPr>
        <w:ind w:left="5528"/>
        <w:jc w:val="center"/>
      </w:pPr>
      <w:r w:rsidRPr="009175F9">
        <w:rPr>
          <w:b/>
        </w:rPr>
        <w:t>mr. sc. Andrej Plenković</w:t>
      </w:r>
      <w:r w:rsidRPr="009175F9">
        <w:t>, v. r.</w:t>
      </w:r>
    </w:p>
    <w:sectPr w:rsidR="001D4707" w:rsidRPr="0038508A" w:rsidSect="001D4707">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D3D"/>
    <w:multiLevelType w:val="hybridMultilevel"/>
    <w:tmpl w:val="4A1A4112"/>
    <w:lvl w:ilvl="0" w:tplc="054A25BE">
      <w:numFmt w:val="bullet"/>
      <w:lvlText w:val="-"/>
      <w:lvlJc w:val="left"/>
      <w:pPr>
        <w:ind w:left="5049" w:hanging="360"/>
      </w:pPr>
      <w:rPr>
        <w:rFonts w:ascii="Times New Roman" w:eastAsia="Times New Roman" w:hAnsi="Times New Roman" w:cs="Times New Roman" w:hint="default"/>
      </w:rPr>
    </w:lvl>
    <w:lvl w:ilvl="1" w:tplc="041A0003" w:tentative="1">
      <w:start w:val="1"/>
      <w:numFmt w:val="bullet"/>
      <w:lvlText w:val="o"/>
      <w:lvlJc w:val="left"/>
      <w:pPr>
        <w:ind w:left="5769" w:hanging="360"/>
      </w:pPr>
      <w:rPr>
        <w:rFonts w:ascii="Courier New" w:hAnsi="Courier New" w:cs="Courier New" w:hint="default"/>
      </w:rPr>
    </w:lvl>
    <w:lvl w:ilvl="2" w:tplc="041A0005" w:tentative="1">
      <w:start w:val="1"/>
      <w:numFmt w:val="bullet"/>
      <w:lvlText w:val=""/>
      <w:lvlJc w:val="left"/>
      <w:pPr>
        <w:ind w:left="6489" w:hanging="360"/>
      </w:pPr>
      <w:rPr>
        <w:rFonts w:ascii="Wingdings" w:hAnsi="Wingdings" w:hint="default"/>
      </w:rPr>
    </w:lvl>
    <w:lvl w:ilvl="3" w:tplc="041A0001" w:tentative="1">
      <w:start w:val="1"/>
      <w:numFmt w:val="bullet"/>
      <w:lvlText w:val=""/>
      <w:lvlJc w:val="left"/>
      <w:pPr>
        <w:ind w:left="7209" w:hanging="360"/>
      </w:pPr>
      <w:rPr>
        <w:rFonts w:ascii="Symbol" w:hAnsi="Symbol" w:hint="default"/>
      </w:rPr>
    </w:lvl>
    <w:lvl w:ilvl="4" w:tplc="041A0003" w:tentative="1">
      <w:start w:val="1"/>
      <w:numFmt w:val="bullet"/>
      <w:lvlText w:val="o"/>
      <w:lvlJc w:val="left"/>
      <w:pPr>
        <w:ind w:left="7929" w:hanging="360"/>
      </w:pPr>
      <w:rPr>
        <w:rFonts w:ascii="Courier New" w:hAnsi="Courier New" w:cs="Courier New" w:hint="default"/>
      </w:rPr>
    </w:lvl>
    <w:lvl w:ilvl="5" w:tplc="041A0005" w:tentative="1">
      <w:start w:val="1"/>
      <w:numFmt w:val="bullet"/>
      <w:lvlText w:val=""/>
      <w:lvlJc w:val="left"/>
      <w:pPr>
        <w:ind w:left="8649" w:hanging="360"/>
      </w:pPr>
      <w:rPr>
        <w:rFonts w:ascii="Wingdings" w:hAnsi="Wingdings" w:hint="default"/>
      </w:rPr>
    </w:lvl>
    <w:lvl w:ilvl="6" w:tplc="041A0001" w:tentative="1">
      <w:start w:val="1"/>
      <w:numFmt w:val="bullet"/>
      <w:lvlText w:val=""/>
      <w:lvlJc w:val="left"/>
      <w:pPr>
        <w:ind w:left="9369" w:hanging="360"/>
      </w:pPr>
      <w:rPr>
        <w:rFonts w:ascii="Symbol" w:hAnsi="Symbol" w:hint="default"/>
      </w:rPr>
    </w:lvl>
    <w:lvl w:ilvl="7" w:tplc="041A0003" w:tentative="1">
      <w:start w:val="1"/>
      <w:numFmt w:val="bullet"/>
      <w:lvlText w:val="o"/>
      <w:lvlJc w:val="left"/>
      <w:pPr>
        <w:ind w:left="10089" w:hanging="360"/>
      </w:pPr>
      <w:rPr>
        <w:rFonts w:ascii="Courier New" w:hAnsi="Courier New" w:cs="Courier New" w:hint="default"/>
      </w:rPr>
    </w:lvl>
    <w:lvl w:ilvl="8" w:tplc="041A0005" w:tentative="1">
      <w:start w:val="1"/>
      <w:numFmt w:val="bullet"/>
      <w:lvlText w:val=""/>
      <w:lvlJc w:val="left"/>
      <w:pPr>
        <w:ind w:left="10809" w:hanging="360"/>
      </w:pPr>
      <w:rPr>
        <w:rFonts w:ascii="Wingdings" w:hAnsi="Wingdings" w:hint="default"/>
      </w:rPr>
    </w:lvl>
  </w:abstractNum>
  <w:abstractNum w:abstractNumId="1" w15:restartNumberingAfterBreak="0">
    <w:nsid w:val="54837812"/>
    <w:multiLevelType w:val="hybridMultilevel"/>
    <w:tmpl w:val="1B68BB18"/>
    <w:lvl w:ilvl="0" w:tplc="DE54EDC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BC"/>
    <w:rsid w:val="00084568"/>
    <w:rsid w:val="000A4BCB"/>
    <w:rsid w:val="000A65CF"/>
    <w:rsid w:val="000B582B"/>
    <w:rsid w:val="0017273B"/>
    <w:rsid w:val="0019425E"/>
    <w:rsid w:val="001D4707"/>
    <w:rsid w:val="00243409"/>
    <w:rsid w:val="002F5329"/>
    <w:rsid w:val="00463B0A"/>
    <w:rsid w:val="004A1074"/>
    <w:rsid w:val="004E16E1"/>
    <w:rsid w:val="004F58FA"/>
    <w:rsid w:val="00512AD6"/>
    <w:rsid w:val="005354B2"/>
    <w:rsid w:val="00536C49"/>
    <w:rsid w:val="005737BB"/>
    <w:rsid w:val="005955F0"/>
    <w:rsid w:val="00667A36"/>
    <w:rsid w:val="006744E9"/>
    <w:rsid w:val="00674F84"/>
    <w:rsid w:val="00676B08"/>
    <w:rsid w:val="006E27DA"/>
    <w:rsid w:val="00730F54"/>
    <w:rsid w:val="007C222E"/>
    <w:rsid w:val="0088240C"/>
    <w:rsid w:val="008B74A6"/>
    <w:rsid w:val="008C5E70"/>
    <w:rsid w:val="008F4518"/>
    <w:rsid w:val="008F6BFB"/>
    <w:rsid w:val="00914A39"/>
    <w:rsid w:val="0098464E"/>
    <w:rsid w:val="009E286C"/>
    <w:rsid w:val="009F745D"/>
    <w:rsid w:val="00A029BC"/>
    <w:rsid w:val="00A04082"/>
    <w:rsid w:val="00A63734"/>
    <w:rsid w:val="00A6726C"/>
    <w:rsid w:val="00AA5966"/>
    <w:rsid w:val="00B05BD1"/>
    <w:rsid w:val="00B076FC"/>
    <w:rsid w:val="00B20F2E"/>
    <w:rsid w:val="00B45396"/>
    <w:rsid w:val="00B47F2E"/>
    <w:rsid w:val="00B538DE"/>
    <w:rsid w:val="00C45F13"/>
    <w:rsid w:val="00C5283F"/>
    <w:rsid w:val="00C66D49"/>
    <w:rsid w:val="00C730ED"/>
    <w:rsid w:val="00CB74C7"/>
    <w:rsid w:val="00CD7AD4"/>
    <w:rsid w:val="00CF3254"/>
    <w:rsid w:val="00CF39FB"/>
    <w:rsid w:val="00EC0F55"/>
    <w:rsid w:val="00F00A67"/>
    <w:rsid w:val="00F3421F"/>
    <w:rsid w:val="00F77841"/>
    <w:rsid w:val="00FC575B"/>
    <w:rsid w:val="00FD3FDB"/>
    <w:rsid w:val="00FE2F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D2EF"/>
  <w15:chartTrackingRefBased/>
  <w15:docId w15:val="{B42C40A4-A78C-4EBE-B26A-F938689F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707"/>
    <w:pPr>
      <w:spacing w:after="0" w:line="240" w:lineRule="auto"/>
    </w:pPr>
    <w:rPr>
      <w:rFonts w:ascii="Times New Roman" w:eastAsia="Times New Roman" w:hAnsi="Times New Roman" w:cs="Times New Roman"/>
      <w:kern w:val="0"/>
      <w:sz w:val="24"/>
      <w:szCs w:val="24"/>
      <w:lang w:eastAsia="hr-HR"/>
    </w:rPr>
  </w:style>
  <w:style w:type="paragraph" w:styleId="Heading1">
    <w:name w:val="heading 1"/>
    <w:basedOn w:val="Normal"/>
    <w:next w:val="Normal"/>
    <w:link w:val="Heading1Char"/>
    <w:uiPriority w:val="9"/>
    <w:qFormat/>
    <w:rsid w:val="00A02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BC"/>
    <w:rPr>
      <w:rFonts w:eastAsiaTheme="majorEastAsia" w:cstheme="majorBidi"/>
      <w:color w:val="272727" w:themeColor="text1" w:themeTint="D8"/>
    </w:rPr>
  </w:style>
  <w:style w:type="paragraph" w:styleId="Title">
    <w:name w:val="Title"/>
    <w:basedOn w:val="Normal"/>
    <w:next w:val="Normal"/>
    <w:link w:val="TitleChar"/>
    <w:uiPriority w:val="10"/>
    <w:qFormat/>
    <w:rsid w:val="00A02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BC"/>
    <w:pPr>
      <w:spacing w:before="160"/>
      <w:jc w:val="center"/>
    </w:pPr>
    <w:rPr>
      <w:i/>
      <w:iCs/>
      <w:color w:val="404040" w:themeColor="text1" w:themeTint="BF"/>
    </w:rPr>
  </w:style>
  <w:style w:type="character" w:customStyle="1" w:styleId="QuoteChar">
    <w:name w:val="Quote Char"/>
    <w:basedOn w:val="DefaultParagraphFont"/>
    <w:link w:val="Quote"/>
    <w:uiPriority w:val="29"/>
    <w:rsid w:val="00A029BC"/>
    <w:rPr>
      <w:i/>
      <w:iCs/>
      <w:color w:val="404040" w:themeColor="text1" w:themeTint="BF"/>
    </w:rPr>
  </w:style>
  <w:style w:type="paragraph" w:styleId="ListParagraph">
    <w:name w:val="List Paragraph"/>
    <w:basedOn w:val="Normal"/>
    <w:uiPriority w:val="34"/>
    <w:qFormat/>
    <w:rsid w:val="00A029BC"/>
    <w:pPr>
      <w:ind w:left="720"/>
      <w:contextualSpacing/>
    </w:pPr>
  </w:style>
  <w:style w:type="character" w:styleId="IntenseEmphasis">
    <w:name w:val="Intense Emphasis"/>
    <w:basedOn w:val="DefaultParagraphFont"/>
    <w:uiPriority w:val="21"/>
    <w:qFormat/>
    <w:rsid w:val="00A029BC"/>
    <w:rPr>
      <w:i/>
      <w:iCs/>
      <w:color w:val="0F4761" w:themeColor="accent1" w:themeShade="BF"/>
    </w:rPr>
  </w:style>
  <w:style w:type="paragraph" w:styleId="IntenseQuote">
    <w:name w:val="Intense Quote"/>
    <w:basedOn w:val="Normal"/>
    <w:next w:val="Normal"/>
    <w:link w:val="IntenseQuoteChar"/>
    <w:uiPriority w:val="30"/>
    <w:qFormat/>
    <w:rsid w:val="00A02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BC"/>
    <w:rPr>
      <w:i/>
      <w:iCs/>
      <w:color w:val="0F4761" w:themeColor="accent1" w:themeShade="BF"/>
    </w:rPr>
  </w:style>
  <w:style w:type="character" w:styleId="IntenseReference">
    <w:name w:val="Intense Reference"/>
    <w:basedOn w:val="DefaultParagraphFont"/>
    <w:uiPriority w:val="32"/>
    <w:qFormat/>
    <w:rsid w:val="00A029BC"/>
    <w:rPr>
      <w:b/>
      <w:bCs/>
      <w:smallCaps/>
      <w:color w:val="0F4761" w:themeColor="accent1" w:themeShade="BF"/>
      <w:spacing w:val="5"/>
    </w:rPr>
  </w:style>
  <w:style w:type="paragraph" w:styleId="BodyText">
    <w:name w:val="Body Text"/>
    <w:basedOn w:val="Normal"/>
    <w:link w:val="BodyTextChar"/>
    <w:unhideWhenUsed/>
    <w:rsid w:val="001D4707"/>
    <w:pPr>
      <w:jc w:val="both"/>
    </w:pPr>
    <w:rPr>
      <w:i/>
      <w:szCs w:val="20"/>
    </w:rPr>
  </w:style>
  <w:style w:type="character" w:customStyle="1" w:styleId="BodyTextChar">
    <w:name w:val="Body Text Char"/>
    <w:basedOn w:val="DefaultParagraphFont"/>
    <w:link w:val="BodyText"/>
    <w:rsid w:val="001D4707"/>
    <w:rPr>
      <w:rFonts w:ascii="Times New Roman" w:eastAsia="Times New Roman" w:hAnsi="Times New Roman" w:cs="Times New Roman"/>
      <w:i/>
      <w:kern w:val="0"/>
      <w:sz w:val="24"/>
      <w:szCs w:val="20"/>
      <w:lang w:eastAsia="hr-HR"/>
    </w:rPr>
  </w:style>
  <w:style w:type="character" w:styleId="CommentReference">
    <w:name w:val="annotation reference"/>
    <w:basedOn w:val="DefaultParagraphFont"/>
    <w:uiPriority w:val="99"/>
    <w:semiHidden/>
    <w:unhideWhenUsed/>
    <w:rsid w:val="00B05BD1"/>
    <w:rPr>
      <w:sz w:val="16"/>
      <w:szCs w:val="16"/>
    </w:rPr>
  </w:style>
  <w:style w:type="paragraph" w:styleId="CommentText">
    <w:name w:val="annotation text"/>
    <w:basedOn w:val="Normal"/>
    <w:link w:val="CommentTextChar"/>
    <w:uiPriority w:val="99"/>
    <w:unhideWhenUsed/>
    <w:rsid w:val="00B05BD1"/>
    <w:rPr>
      <w:sz w:val="20"/>
      <w:szCs w:val="20"/>
    </w:rPr>
  </w:style>
  <w:style w:type="character" w:customStyle="1" w:styleId="CommentTextChar">
    <w:name w:val="Comment Text Char"/>
    <w:basedOn w:val="DefaultParagraphFont"/>
    <w:link w:val="CommentText"/>
    <w:uiPriority w:val="99"/>
    <w:rsid w:val="00B05BD1"/>
    <w:rPr>
      <w:rFonts w:ascii="Times New Roman" w:eastAsia="Times New Roman" w:hAnsi="Times New Roman" w:cs="Times New Roman"/>
      <w:kern w:val="0"/>
      <w:sz w:val="20"/>
      <w:szCs w:val="20"/>
      <w:lang w:eastAsia="hr-HR"/>
    </w:rPr>
  </w:style>
  <w:style w:type="paragraph" w:styleId="CommentSubject">
    <w:name w:val="annotation subject"/>
    <w:basedOn w:val="CommentText"/>
    <w:next w:val="CommentText"/>
    <w:link w:val="CommentSubjectChar"/>
    <w:uiPriority w:val="99"/>
    <w:semiHidden/>
    <w:unhideWhenUsed/>
    <w:rsid w:val="00B05BD1"/>
    <w:rPr>
      <w:b/>
      <w:bCs/>
    </w:rPr>
  </w:style>
  <w:style w:type="character" w:customStyle="1" w:styleId="CommentSubjectChar">
    <w:name w:val="Comment Subject Char"/>
    <w:basedOn w:val="CommentTextChar"/>
    <w:link w:val="CommentSubject"/>
    <w:uiPriority w:val="99"/>
    <w:semiHidden/>
    <w:rsid w:val="00B05BD1"/>
    <w:rPr>
      <w:rFonts w:ascii="Times New Roman" w:eastAsia="Times New Roman" w:hAnsi="Times New Roman" w:cs="Times New Roman"/>
      <w:b/>
      <w:bCs/>
      <w:kern w:val="0"/>
      <w:sz w:val="20"/>
      <w:szCs w:val="20"/>
      <w:lang w:eastAsia="hr-HR"/>
    </w:rPr>
  </w:style>
  <w:style w:type="paragraph" w:styleId="BalloonText">
    <w:name w:val="Balloon Text"/>
    <w:basedOn w:val="Normal"/>
    <w:link w:val="BalloonTextChar"/>
    <w:uiPriority w:val="99"/>
    <w:semiHidden/>
    <w:unhideWhenUsed/>
    <w:rsid w:val="00B05B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BD1"/>
    <w:rPr>
      <w:rFonts w:ascii="Segoe UI" w:eastAsia="Times New Roman" w:hAnsi="Segoe UI" w:cs="Segoe UI"/>
      <w:kern w:val="0"/>
      <w:sz w:val="18"/>
      <w:szCs w:val="18"/>
      <w:lang w:eastAsia="hr-HR"/>
    </w:rPr>
  </w:style>
  <w:style w:type="paragraph" w:styleId="Revision">
    <w:name w:val="Revision"/>
    <w:hidden/>
    <w:uiPriority w:val="99"/>
    <w:semiHidden/>
    <w:rsid w:val="00C66D49"/>
    <w:pPr>
      <w:spacing w:after="0" w:line="240" w:lineRule="auto"/>
    </w:pPr>
    <w:rPr>
      <w:rFonts w:ascii="Times New Roman" w:eastAsia="Times New Roman" w:hAnsi="Times New Roman" w:cs="Times New Roman"/>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AZJMDCZ6QSYZ-1849078857-53422</_dlc_DocId>
    <_dlc_DocIdUrl xmlns="a494813a-d0d8-4dad-94cb-0d196f36ba15">
      <Url>https://ekoordinacije.vlada.hr/koordinacija-gospodarstvo/_layouts/15/DocIdRedir.aspx?ID=AZJMDCZ6QSYZ-1849078857-53422</Url>
      <Description>AZJMDCZ6QSYZ-1849078857-53422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334C9-3F23-4D22-8C1C-960994317D6D}">
  <ds:schemaRefs>
    <ds:schemaRef ds:uri="http://schemas.microsoft.com/sharepoint/events"/>
  </ds:schemaRefs>
</ds:datastoreItem>
</file>

<file path=customXml/itemProps2.xml><?xml version="1.0" encoding="utf-8"?>
<ds:datastoreItem xmlns:ds="http://schemas.openxmlformats.org/officeDocument/2006/customXml" ds:itemID="{723483C6-CC16-47BB-A50B-AAE427AF6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ABE43-1AE2-4B2E-A80B-5A6EAE2DB1E2}">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ACF5D0-F1AE-4818-8B6A-A312A4CA0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Anđela Kuzman</dc:creator>
  <cp:keywords/>
  <dc:description/>
  <cp:lastModifiedBy>Sonja Tučkar</cp:lastModifiedBy>
  <cp:revision>4</cp:revision>
  <cp:lastPrinted>2026-03-25T12:46:00Z</cp:lastPrinted>
  <dcterms:created xsi:type="dcterms:W3CDTF">2026-03-23T10:52:00Z</dcterms:created>
  <dcterms:modified xsi:type="dcterms:W3CDTF">2026-03-30T09:13:00Z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2a57fef6-9ff4-4e7c-8d08-0caa0c8a2dc1</vt:lpwstr>
  </property>
</Properties>
</file>