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45EA4" w14:textId="77777777" w:rsidR="00522024" w:rsidRPr="00143962" w:rsidRDefault="00522024" w:rsidP="00522024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  <w:lang w:val="pl-PL"/>
        </w:rPr>
      </w:pPr>
      <w:r w:rsidRPr="00143962">
        <w:rPr>
          <w:rFonts w:ascii="Times New Roman" w:hAnsi="Times New Roman" w:cs="Times New Roman"/>
          <w:iCs/>
          <w:lang w:val="pl-PL"/>
        </w:rPr>
        <w:t xml:space="preserve">             </w:t>
      </w:r>
      <w:r w:rsidRPr="00143962">
        <w:rPr>
          <w:rFonts w:ascii="Times New Roman" w:hAnsi="Times New Roman" w:cs="Times New Roman"/>
          <w:iCs/>
          <w:lang w:val="pl-PL"/>
        </w:rPr>
        <w:tab/>
        <w:t xml:space="preserve">       </w:t>
      </w:r>
    </w:p>
    <w:p w14:paraId="637FAACB" w14:textId="77777777" w:rsidR="00522024" w:rsidRDefault="00522024" w:rsidP="00522024">
      <w:pPr>
        <w:jc w:val="right"/>
        <w:rPr>
          <w:rFonts w:ascii="CarolinaBar-B39-25F2" w:hAnsi="CarolinaBar-B39-25F2"/>
          <w:sz w:val="32"/>
          <w:szCs w:val="32"/>
        </w:rPr>
        <w:sectPr w:rsidR="00522024" w:rsidSect="00143962">
          <w:type w:val="continuous"/>
          <w:pgSz w:w="11906" w:h="16838" w:code="9"/>
          <w:pgMar w:top="993" w:right="1080" w:bottom="1440" w:left="1080" w:header="709" w:footer="709" w:gutter="0"/>
          <w:paperSrc w:first="14"/>
          <w:cols w:num="2" w:space="708"/>
          <w:docGrid w:linePitch="360"/>
        </w:sectPr>
      </w:pPr>
    </w:p>
    <w:p w14:paraId="33C81945" w14:textId="77777777" w:rsidR="00522024" w:rsidRPr="00143962" w:rsidRDefault="00522024" w:rsidP="00522024">
      <w:pPr>
        <w:rPr>
          <w:rFonts w:ascii="Times New Roman" w:hAnsi="Times New Roman" w:cs="Times New Roman"/>
          <w:noProof/>
        </w:rPr>
      </w:pPr>
    </w:p>
    <w:p w14:paraId="1E7E38A5" w14:textId="77777777" w:rsidR="00522024" w:rsidRPr="00143962" w:rsidRDefault="00522024" w:rsidP="00522024">
      <w:pPr>
        <w:rPr>
          <w:rFonts w:ascii="Times New Roman" w:hAnsi="Times New Roman" w:cs="Times New Roman"/>
          <w:noProof/>
        </w:rPr>
      </w:pPr>
    </w:p>
    <w:p w14:paraId="4BB6653E" w14:textId="74028C06" w:rsidR="00522024" w:rsidRPr="00143962" w:rsidRDefault="00522024" w:rsidP="00522024">
      <w:pPr>
        <w:rPr>
          <w:rFonts w:ascii="Times New Roman" w:hAnsi="Times New Roman" w:cs="Times New Roman"/>
          <w:b/>
        </w:rPr>
      </w:pPr>
    </w:p>
    <w:p w14:paraId="2F56D0DE" w14:textId="77777777" w:rsidR="00522024" w:rsidRDefault="00522024" w:rsidP="00522024">
      <w:pPr>
        <w:jc w:val="center"/>
        <w:rPr>
          <w:rFonts w:ascii="Times New Roman" w:eastAsia="Calibri" w:hAnsi="Times New Roman" w:cs="Times New Roman"/>
        </w:rPr>
      </w:pPr>
      <w:r w:rsidRPr="00A37918">
        <w:rPr>
          <w:rFonts w:ascii="Times New Roman" w:eastAsia="Calibri" w:hAnsi="Times New Roman" w:cs="Times New Roman"/>
          <w:noProof/>
        </w:rPr>
        <w:drawing>
          <wp:inline distT="0" distB="0" distL="0" distR="0" wp14:anchorId="604BA1DC" wp14:editId="508D6A2F">
            <wp:extent cx="504825" cy="685800"/>
            <wp:effectExtent l="0" t="0" r="9525" b="0"/>
            <wp:docPr id="1599083092" name="Picture 1" descr="A red and white checkered shield with blue and 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083092" name="Picture 1" descr="A red and white checkered shield with blue and red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7AA38" w14:textId="77777777" w:rsidR="00522024" w:rsidRPr="00A37918" w:rsidRDefault="00522024" w:rsidP="00522024">
      <w:pPr>
        <w:jc w:val="center"/>
        <w:rPr>
          <w:rFonts w:ascii="Times New Roman" w:eastAsia="Calibri" w:hAnsi="Times New Roman" w:cs="Times New Roman"/>
        </w:rPr>
      </w:pPr>
    </w:p>
    <w:p w14:paraId="4569EA74" w14:textId="77777777" w:rsidR="00522024" w:rsidRDefault="00522024" w:rsidP="00522024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A37918">
        <w:rPr>
          <w:rFonts w:ascii="Times New Roman" w:eastAsia="Calibri" w:hAnsi="Times New Roman" w:cs="Times New Roman"/>
          <w:b/>
        </w:rPr>
        <w:t>VLADA REPUBLIKE HRVATSKE</w:t>
      </w:r>
    </w:p>
    <w:p w14:paraId="0B544241" w14:textId="77777777" w:rsidR="00522024" w:rsidRDefault="00522024" w:rsidP="00522024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3A7E707C" w14:textId="77777777" w:rsidR="00522024" w:rsidRDefault="00522024" w:rsidP="00522024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1FAE19B8" w14:textId="77777777" w:rsidR="00522024" w:rsidRDefault="00522024" w:rsidP="00522024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751D650F" w14:textId="77777777" w:rsidR="00522024" w:rsidRDefault="00522024" w:rsidP="00522024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03BAD9A7" w14:textId="77777777" w:rsidR="00522024" w:rsidRDefault="00522024" w:rsidP="00522024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323C900B" w14:textId="77777777" w:rsidR="00522024" w:rsidRDefault="00522024" w:rsidP="00522024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586ECE8F" w14:textId="77777777" w:rsidR="00522024" w:rsidRPr="00A37918" w:rsidRDefault="00522024" w:rsidP="00522024">
      <w:pPr>
        <w:widowControl w:val="0"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0043B1C3" w14:textId="59EAABE6" w:rsidR="00522024" w:rsidRPr="00A37918" w:rsidRDefault="00522024" w:rsidP="00B64B6A">
      <w:pPr>
        <w:widowControl w:val="0"/>
        <w:tabs>
          <w:tab w:val="left" w:pos="9214"/>
        </w:tabs>
        <w:suppressAutoHyphens/>
        <w:autoSpaceDN w:val="0"/>
        <w:textAlignment w:val="baseline"/>
        <w:rPr>
          <w:rFonts w:ascii="Times New Roman" w:eastAsia="Calibri" w:hAnsi="Times New Roman" w:cs="Times New Roman"/>
        </w:rPr>
      </w:pPr>
      <w:r w:rsidRPr="00A3791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Zagreb</w:t>
      </w:r>
      <w:r w:rsidR="00B36195">
        <w:rPr>
          <w:rFonts w:ascii="Times New Roman" w:eastAsia="Calibri" w:hAnsi="Times New Roman" w:cs="Times New Roman"/>
        </w:rPr>
        <w:t>, 9</w:t>
      </w:r>
      <w:bookmarkStart w:id="0" w:name="_GoBack"/>
      <w:bookmarkEnd w:id="0"/>
      <w:r w:rsidR="00B64B6A">
        <w:rPr>
          <w:rFonts w:ascii="Times New Roman" w:eastAsia="Calibri" w:hAnsi="Times New Roman" w:cs="Times New Roman"/>
        </w:rPr>
        <w:t xml:space="preserve">. </w:t>
      </w:r>
      <w:r w:rsidR="00C56F9C">
        <w:rPr>
          <w:rFonts w:ascii="Times New Roman" w:eastAsia="Calibri" w:hAnsi="Times New Roman" w:cs="Times New Roman"/>
        </w:rPr>
        <w:t>travnja</w:t>
      </w:r>
      <w:r w:rsidRPr="008C4B2D">
        <w:rPr>
          <w:rFonts w:ascii="Times New Roman" w:eastAsia="Calibri" w:hAnsi="Times New Roman" w:cs="Times New Roman"/>
        </w:rPr>
        <w:t xml:space="preserve"> 2026.</w:t>
      </w:r>
      <w:r w:rsidRPr="00343689">
        <w:rPr>
          <w:rFonts w:ascii="Times New Roman" w:eastAsia="Calibri" w:hAnsi="Times New Roman" w:cs="Times New Roman"/>
        </w:rPr>
        <w:t xml:space="preserve"> </w:t>
      </w:r>
    </w:p>
    <w:p w14:paraId="40072755" w14:textId="77777777" w:rsidR="00522024" w:rsidRPr="00A37918" w:rsidRDefault="00522024" w:rsidP="00522024">
      <w:pPr>
        <w:widowControl w:val="0"/>
        <w:suppressAutoHyphens/>
        <w:autoSpaceDN w:val="0"/>
        <w:jc w:val="right"/>
        <w:textAlignment w:val="baseline"/>
        <w:rPr>
          <w:rFonts w:ascii="Times New Roman" w:eastAsia="Calibri" w:hAnsi="Times New Roman" w:cs="Times New Roman"/>
        </w:rPr>
      </w:pPr>
    </w:p>
    <w:p w14:paraId="6D7CC923" w14:textId="77777777" w:rsidR="00522024" w:rsidRPr="00A37918" w:rsidRDefault="00522024" w:rsidP="00522024">
      <w:pPr>
        <w:widowControl w:val="0"/>
        <w:suppressAutoHyphens/>
        <w:autoSpaceDN w:val="0"/>
        <w:jc w:val="right"/>
        <w:textAlignment w:val="baseline"/>
        <w:rPr>
          <w:rFonts w:ascii="Times New Roman" w:eastAsia="Calibri" w:hAnsi="Times New Roman" w:cs="Times New Roman"/>
        </w:rPr>
      </w:pPr>
    </w:p>
    <w:p w14:paraId="673D2319" w14:textId="77777777" w:rsidR="00522024" w:rsidRPr="00A37918" w:rsidRDefault="00522024" w:rsidP="00522024">
      <w:pPr>
        <w:widowControl w:val="0"/>
        <w:suppressAutoHyphens/>
        <w:autoSpaceDN w:val="0"/>
        <w:jc w:val="right"/>
        <w:textAlignment w:val="baseline"/>
        <w:rPr>
          <w:rFonts w:ascii="Times New Roman" w:eastAsia="Calibri" w:hAnsi="Times New Roman" w:cs="Times New Roman"/>
        </w:rPr>
      </w:pPr>
    </w:p>
    <w:p w14:paraId="2F7858C4" w14:textId="77777777" w:rsidR="00522024" w:rsidRDefault="00522024" w:rsidP="00522024">
      <w:pPr>
        <w:widowControl w:val="0"/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</w:rPr>
      </w:pPr>
    </w:p>
    <w:p w14:paraId="36F21326" w14:textId="77777777" w:rsidR="00522024" w:rsidRDefault="00522024" w:rsidP="00522024">
      <w:pPr>
        <w:widowControl w:val="0"/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</w:rPr>
      </w:pPr>
    </w:p>
    <w:p w14:paraId="7FD55844" w14:textId="77777777" w:rsidR="00522024" w:rsidRDefault="00522024" w:rsidP="00522024">
      <w:pPr>
        <w:widowControl w:val="0"/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</w:rPr>
      </w:pPr>
    </w:p>
    <w:p w14:paraId="36A82323" w14:textId="77777777" w:rsidR="00522024" w:rsidRDefault="00522024" w:rsidP="00522024">
      <w:pPr>
        <w:widowControl w:val="0"/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</w:rPr>
      </w:pPr>
    </w:p>
    <w:p w14:paraId="6B58C80F" w14:textId="77777777" w:rsidR="00522024" w:rsidRPr="00A37918" w:rsidRDefault="00522024" w:rsidP="00522024">
      <w:pPr>
        <w:widowControl w:val="0"/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</w:rPr>
      </w:pPr>
      <w:r w:rsidRPr="00A37918">
        <w:rPr>
          <w:rFonts w:ascii="Times New Roman" w:eastAsia="Calibri" w:hAnsi="Times New Roman" w:cs="Times New Roman"/>
        </w:rPr>
        <w:t>____________________________________________________________</w:t>
      </w:r>
      <w:r>
        <w:rPr>
          <w:rFonts w:ascii="Times New Roman" w:eastAsia="Calibri" w:hAnsi="Times New Roman" w:cs="Times New Roman"/>
        </w:rPr>
        <w:t>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522024" w:rsidRPr="00A37918" w14:paraId="4150A4D7" w14:textId="77777777" w:rsidTr="006141A5">
        <w:tc>
          <w:tcPr>
            <w:tcW w:w="1951" w:type="dxa"/>
            <w:hideMark/>
          </w:tcPr>
          <w:p w14:paraId="47FFD931" w14:textId="77777777" w:rsidR="00522024" w:rsidRPr="00A37918" w:rsidRDefault="00522024" w:rsidP="006141A5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  <w:r w:rsidRPr="00A37918">
              <w:rPr>
                <w:rFonts w:ascii="Times New Roman" w:hAnsi="Times New Roman" w:cs="Times New Roman"/>
                <w:b/>
                <w:smallCaps/>
              </w:rPr>
              <w:t>Predlagatelj</w:t>
            </w:r>
            <w:r w:rsidRPr="00A3791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29" w:type="dxa"/>
            <w:hideMark/>
          </w:tcPr>
          <w:p w14:paraId="3D3BFC73" w14:textId="77777777" w:rsidR="00522024" w:rsidRPr="00A37918" w:rsidRDefault="00522024" w:rsidP="006141A5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A37918">
              <w:rPr>
                <w:rFonts w:ascii="Times New Roman" w:hAnsi="Times New Roman" w:cs="Times New Roman"/>
              </w:rPr>
              <w:t xml:space="preserve">Ministarstvo </w:t>
            </w:r>
            <w:r>
              <w:rPr>
                <w:rFonts w:ascii="Times New Roman" w:hAnsi="Times New Roman" w:cs="Times New Roman"/>
              </w:rPr>
              <w:t>poljoprivrede, šumarstva i ribarstva</w:t>
            </w:r>
          </w:p>
        </w:tc>
      </w:tr>
    </w:tbl>
    <w:p w14:paraId="4DD09682" w14:textId="77777777" w:rsidR="00522024" w:rsidRPr="00A37918" w:rsidRDefault="00522024" w:rsidP="00522024">
      <w:pPr>
        <w:widowControl w:val="0"/>
        <w:suppressAutoHyphens/>
        <w:autoSpaceDN w:val="0"/>
        <w:textAlignment w:val="baseline"/>
        <w:rPr>
          <w:rFonts w:ascii="Times New Roman" w:eastAsia="Calibri" w:hAnsi="Times New Roman" w:cs="Times New Roman"/>
        </w:rPr>
      </w:pPr>
      <w:r w:rsidRPr="00A37918">
        <w:rPr>
          <w:rFonts w:ascii="Times New Roman" w:eastAsia="Calibri" w:hAnsi="Times New Roman" w:cs="Times New Roman"/>
        </w:rPr>
        <w:t>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522024" w:rsidRPr="00A37918" w14:paraId="53F2FF8E" w14:textId="77777777" w:rsidTr="006141A5">
        <w:tc>
          <w:tcPr>
            <w:tcW w:w="1951" w:type="dxa"/>
            <w:hideMark/>
          </w:tcPr>
          <w:p w14:paraId="562AE13A" w14:textId="77777777" w:rsidR="00522024" w:rsidRPr="00A37918" w:rsidRDefault="00522024" w:rsidP="006141A5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  <w:r w:rsidRPr="00A37918">
              <w:rPr>
                <w:rFonts w:ascii="Times New Roman" w:hAnsi="Times New Roman" w:cs="Times New Roman"/>
                <w:b/>
                <w:smallCaps/>
              </w:rPr>
              <w:t>Predmet</w:t>
            </w:r>
            <w:r w:rsidRPr="00A3791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29" w:type="dxa"/>
            <w:hideMark/>
          </w:tcPr>
          <w:p w14:paraId="460F4C68" w14:textId="77777777" w:rsidR="00522024" w:rsidRPr="00A37918" w:rsidRDefault="00522024" w:rsidP="006141A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37918">
              <w:rPr>
                <w:rFonts w:ascii="Times New Roman" w:hAnsi="Times New Roman" w:cs="Times New Roman"/>
                <w:color w:val="000000" w:themeColor="text1"/>
              </w:rPr>
              <w:t xml:space="preserve">Prijedlog </w:t>
            </w:r>
            <w:r w:rsidRPr="00D632D1">
              <w:rPr>
                <w:rFonts w:ascii="Times New Roman" w:hAnsi="Times New Roman" w:cs="Times New Roman"/>
                <w:color w:val="000000" w:themeColor="text1"/>
              </w:rPr>
              <w:t>odluke o donošenju Programa potpore razvoju poljoprivrednih projekata Hrvata u Bosni i Herceg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ovini za razdoblje 2026. - 2028. </w:t>
            </w:r>
          </w:p>
        </w:tc>
      </w:tr>
    </w:tbl>
    <w:p w14:paraId="2C42D942" w14:textId="77777777" w:rsidR="00522024" w:rsidRPr="00A37918" w:rsidRDefault="00522024" w:rsidP="00522024">
      <w:pPr>
        <w:widowControl w:val="0"/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</w:rPr>
      </w:pPr>
      <w:r w:rsidRPr="00A37918">
        <w:rPr>
          <w:rFonts w:ascii="Times New Roman" w:eastAsia="Calibri" w:hAnsi="Times New Roman" w:cs="Times New Roman"/>
        </w:rPr>
        <w:t>__________________________________________________________________________</w:t>
      </w:r>
    </w:p>
    <w:p w14:paraId="1B957752" w14:textId="77777777" w:rsidR="00522024" w:rsidRPr="00A37918" w:rsidRDefault="00522024" w:rsidP="00522024">
      <w:pPr>
        <w:widowControl w:val="0"/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</w:rPr>
      </w:pPr>
    </w:p>
    <w:p w14:paraId="500F3D0F" w14:textId="77777777" w:rsidR="00522024" w:rsidRPr="00A37918" w:rsidRDefault="00522024" w:rsidP="00522024">
      <w:pPr>
        <w:widowControl w:val="0"/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</w:rPr>
      </w:pPr>
    </w:p>
    <w:p w14:paraId="73A65218" w14:textId="77777777" w:rsidR="00522024" w:rsidRPr="00A37918" w:rsidRDefault="00522024" w:rsidP="00522024">
      <w:pPr>
        <w:widowControl w:val="0"/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</w:rPr>
      </w:pPr>
    </w:p>
    <w:p w14:paraId="4EA86744" w14:textId="77777777" w:rsidR="00522024" w:rsidRPr="00A37918" w:rsidRDefault="00522024" w:rsidP="00522024">
      <w:pPr>
        <w:widowControl w:val="0"/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</w:rPr>
      </w:pPr>
    </w:p>
    <w:p w14:paraId="2D8E81FB" w14:textId="77777777" w:rsidR="00522024" w:rsidRPr="00A37918" w:rsidRDefault="00522024" w:rsidP="00522024">
      <w:pPr>
        <w:widowControl w:val="0"/>
        <w:tabs>
          <w:tab w:val="center" w:pos="4536"/>
          <w:tab w:val="right" w:pos="9072"/>
        </w:tabs>
        <w:suppressAutoHyphens/>
        <w:autoSpaceDN w:val="0"/>
        <w:textAlignment w:val="baseline"/>
        <w:rPr>
          <w:rFonts w:ascii="Times New Roman" w:eastAsia="Calibri" w:hAnsi="Times New Roman" w:cs="Times New Roman"/>
        </w:rPr>
      </w:pPr>
    </w:p>
    <w:p w14:paraId="4F1D51B3" w14:textId="77777777" w:rsidR="00522024" w:rsidRPr="00A37918" w:rsidRDefault="00522024" w:rsidP="00522024">
      <w:pPr>
        <w:widowControl w:val="0"/>
        <w:tabs>
          <w:tab w:val="center" w:pos="4536"/>
          <w:tab w:val="right" w:pos="9072"/>
        </w:tabs>
        <w:suppressAutoHyphens/>
        <w:autoSpaceDN w:val="0"/>
        <w:textAlignment w:val="baseline"/>
        <w:rPr>
          <w:rFonts w:ascii="Times New Roman" w:eastAsia="Calibri" w:hAnsi="Times New Roman" w:cs="Times New Roman"/>
        </w:rPr>
      </w:pPr>
    </w:p>
    <w:p w14:paraId="32D41FDD" w14:textId="77777777" w:rsidR="00522024" w:rsidRPr="00A37918" w:rsidRDefault="00522024" w:rsidP="00522024">
      <w:pPr>
        <w:widowControl w:val="0"/>
        <w:suppressAutoHyphens/>
        <w:autoSpaceDN w:val="0"/>
        <w:textAlignment w:val="baseline"/>
        <w:rPr>
          <w:rFonts w:ascii="Times New Roman" w:eastAsia="Calibri" w:hAnsi="Times New Roman" w:cs="Times New Roman"/>
        </w:rPr>
      </w:pPr>
    </w:p>
    <w:p w14:paraId="0ED720FA" w14:textId="77777777" w:rsidR="00522024" w:rsidRDefault="00522024" w:rsidP="00522024">
      <w:pPr>
        <w:widowControl w:val="0"/>
        <w:suppressAutoHyphens/>
        <w:autoSpaceDN w:val="0"/>
        <w:textAlignment w:val="baseline"/>
        <w:rPr>
          <w:rFonts w:ascii="Times New Roman" w:eastAsia="Calibri" w:hAnsi="Times New Roman" w:cs="Times New Roman"/>
        </w:rPr>
      </w:pPr>
    </w:p>
    <w:p w14:paraId="6E18D96E" w14:textId="77777777" w:rsidR="00522024" w:rsidRDefault="00522024" w:rsidP="00522024">
      <w:pPr>
        <w:widowControl w:val="0"/>
        <w:suppressAutoHyphens/>
        <w:autoSpaceDN w:val="0"/>
        <w:textAlignment w:val="baseline"/>
        <w:rPr>
          <w:rFonts w:ascii="Times New Roman" w:eastAsia="Calibri" w:hAnsi="Times New Roman" w:cs="Times New Roman"/>
        </w:rPr>
      </w:pPr>
    </w:p>
    <w:p w14:paraId="4A5A3D28" w14:textId="77777777" w:rsidR="00522024" w:rsidRDefault="00522024" w:rsidP="00522024">
      <w:pPr>
        <w:widowControl w:val="0"/>
        <w:suppressAutoHyphens/>
        <w:autoSpaceDN w:val="0"/>
        <w:textAlignment w:val="baseline"/>
        <w:rPr>
          <w:rFonts w:ascii="Times New Roman" w:eastAsia="Calibri" w:hAnsi="Times New Roman" w:cs="Times New Roman"/>
        </w:rPr>
      </w:pPr>
    </w:p>
    <w:p w14:paraId="02E90C77" w14:textId="77777777" w:rsidR="00522024" w:rsidRDefault="00522024" w:rsidP="00522024">
      <w:pPr>
        <w:widowControl w:val="0"/>
        <w:suppressAutoHyphens/>
        <w:autoSpaceDN w:val="0"/>
        <w:textAlignment w:val="baseline"/>
        <w:rPr>
          <w:rFonts w:ascii="Times New Roman" w:eastAsia="Calibri" w:hAnsi="Times New Roman" w:cs="Times New Roman"/>
        </w:rPr>
      </w:pPr>
    </w:p>
    <w:p w14:paraId="418FD80B" w14:textId="77777777" w:rsidR="00522024" w:rsidRDefault="00522024" w:rsidP="00522024">
      <w:pPr>
        <w:widowControl w:val="0"/>
        <w:suppressAutoHyphens/>
        <w:autoSpaceDN w:val="0"/>
        <w:textAlignment w:val="baseline"/>
        <w:rPr>
          <w:rFonts w:ascii="Times New Roman" w:eastAsia="Calibri" w:hAnsi="Times New Roman" w:cs="Times New Roman"/>
        </w:rPr>
      </w:pPr>
    </w:p>
    <w:p w14:paraId="465FFB49" w14:textId="77777777" w:rsidR="00522024" w:rsidRPr="00795AB7" w:rsidRDefault="00522024" w:rsidP="00522024">
      <w:pPr>
        <w:widowControl w:val="0"/>
        <w:suppressAutoHyphens/>
        <w:autoSpaceDN w:val="0"/>
        <w:textAlignment w:val="baseline"/>
        <w:rPr>
          <w:rFonts w:ascii="Times New Roman" w:eastAsia="Calibri" w:hAnsi="Times New Roman" w:cs="Times New Roman"/>
          <w:sz w:val="22"/>
          <w:szCs w:val="22"/>
        </w:rPr>
      </w:pPr>
    </w:p>
    <w:p w14:paraId="6B37EF77" w14:textId="77777777" w:rsidR="00522024" w:rsidRPr="00795AB7" w:rsidRDefault="00522024" w:rsidP="00522024">
      <w:pPr>
        <w:widowControl w:val="0"/>
        <w:suppressAutoHyphens/>
        <w:autoSpaceDN w:val="0"/>
        <w:textAlignment w:val="baseline"/>
        <w:rPr>
          <w:rFonts w:ascii="Times New Roman" w:eastAsia="Calibri" w:hAnsi="Times New Roman" w:cs="Times New Roman"/>
          <w:sz w:val="22"/>
          <w:szCs w:val="22"/>
        </w:rPr>
      </w:pPr>
    </w:p>
    <w:p w14:paraId="5BEAA12A" w14:textId="77777777" w:rsidR="00522024" w:rsidRDefault="00522024" w:rsidP="00522024">
      <w:pPr>
        <w:widowControl w:val="0"/>
        <w:pBdr>
          <w:top w:val="single" w:sz="4" w:space="1" w:color="404040"/>
        </w:pBdr>
        <w:tabs>
          <w:tab w:val="center" w:pos="4536"/>
          <w:tab w:val="right" w:pos="9072"/>
        </w:tabs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color w:val="404040"/>
          <w:spacing w:val="20"/>
          <w:sz w:val="22"/>
          <w:szCs w:val="22"/>
        </w:rPr>
      </w:pPr>
      <w:r w:rsidRPr="00795AB7">
        <w:rPr>
          <w:rFonts w:ascii="Times New Roman" w:eastAsia="Calibri" w:hAnsi="Times New Roman" w:cs="Times New Roman"/>
          <w:color w:val="404040"/>
          <w:spacing w:val="20"/>
          <w:sz w:val="22"/>
          <w:szCs w:val="22"/>
        </w:rPr>
        <w:t>Banski dvori | Trg Sv. Marka 2  | 10000 Zagreb | tel. 01 4569 222 | vlada.gov.hr</w:t>
      </w:r>
    </w:p>
    <w:p w14:paraId="5335A8B1" w14:textId="77777777" w:rsidR="00522024" w:rsidRDefault="00522024" w:rsidP="00522024">
      <w:pPr>
        <w:widowControl w:val="0"/>
        <w:pBdr>
          <w:top w:val="single" w:sz="4" w:space="1" w:color="404040"/>
        </w:pBdr>
        <w:tabs>
          <w:tab w:val="center" w:pos="4536"/>
          <w:tab w:val="right" w:pos="9072"/>
        </w:tabs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color w:val="404040"/>
          <w:spacing w:val="20"/>
          <w:sz w:val="22"/>
          <w:szCs w:val="22"/>
        </w:rPr>
      </w:pPr>
    </w:p>
    <w:p w14:paraId="4C955F5F" w14:textId="2EE68F4B" w:rsidR="00522024" w:rsidRDefault="00522024" w:rsidP="00522024">
      <w:pPr>
        <w:widowControl w:val="0"/>
        <w:pBdr>
          <w:top w:val="single" w:sz="4" w:space="1" w:color="404040"/>
        </w:pBdr>
        <w:tabs>
          <w:tab w:val="center" w:pos="4536"/>
          <w:tab w:val="right" w:pos="9072"/>
        </w:tabs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color w:val="404040"/>
          <w:spacing w:val="20"/>
          <w:sz w:val="22"/>
          <w:szCs w:val="22"/>
        </w:rPr>
      </w:pPr>
    </w:p>
    <w:p w14:paraId="5E13EEA9" w14:textId="7579F3D0" w:rsidR="00B64B6A" w:rsidRDefault="00B64B6A" w:rsidP="00522024">
      <w:pPr>
        <w:widowControl w:val="0"/>
        <w:pBdr>
          <w:top w:val="single" w:sz="4" w:space="1" w:color="404040"/>
        </w:pBdr>
        <w:tabs>
          <w:tab w:val="center" w:pos="4536"/>
          <w:tab w:val="right" w:pos="9072"/>
        </w:tabs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color w:val="404040"/>
          <w:spacing w:val="20"/>
          <w:sz w:val="22"/>
          <w:szCs w:val="22"/>
        </w:rPr>
      </w:pPr>
    </w:p>
    <w:p w14:paraId="628B7B9B" w14:textId="5B497288" w:rsidR="00B64B6A" w:rsidRDefault="00B64B6A" w:rsidP="00522024">
      <w:pPr>
        <w:widowControl w:val="0"/>
        <w:pBdr>
          <w:top w:val="single" w:sz="4" w:space="1" w:color="404040"/>
        </w:pBdr>
        <w:tabs>
          <w:tab w:val="center" w:pos="4536"/>
          <w:tab w:val="right" w:pos="9072"/>
        </w:tabs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color w:val="404040"/>
          <w:spacing w:val="20"/>
          <w:sz w:val="22"/>
          <w:szCs w:val="22"/>
        </w:rPr>
      </w:pPr>
    </w:p>
    <w:p w14:paraId="2BBBB2BC" w14:textId="5F273F7D" w:rsidR="00B64B6A" w:rsidRDefault="00B64B6A" w:rsidP="00522024">
      <w:pPr>
        <w:widowControl w:val="0"/>
        <w:pBdr>
          <w:top w:val="single" w:sz="4" w:space="1" w:color="404040"/>
        </w:pBdr>
        <w:tabs>
          <w:tab w:val="center" w:pos="4536"/>
          <w:tab w:val="right" w:pos="9072"/>
        </w:tabs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color w:val="404040"/>
          <w:spacing w:val="20"/>
          <w:sz w:val="22"/>
          <w:szCs w:val="22"/>
        </w:rPr>
      </w:pPr>
    </w:p>
    <w:p w14:paraId="7FBB7732" w14:textId="77777777" w:rsidR="00B64B6A" w:rsidRPr="00795AB7" w:rsidRDefault="00B64B6A" w:rsidP="00522024">
      <w:pPr>
        <w:widowControl w:val="0"/>
        <w:pBdr>
          <w:top w:val="single" w:sz="4" w:space="1" w:color="404040"/>
        </w:pBdr>
        <w:tabs>
          <w:tab w:val="center" w:pos="4536"/>
          <w:tab w:val="right" w:pos="9072"/>
        </w:tabs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color w:val="404040"/>
          <w:spacing w:val="20"/>
          <w:sz w:val="22"/>
          <w:szCs w:val="22"/>
        </w:rPr>
      </w:pPr>
    </w:p>
    <w:p w14:paraId="1978ADE2" w14:textId="77777777" w:rsidR="00522024" w:rsidRDefault="00522024" w:rsidP="00522024">
      <w:pPr>
        <w:ind w:left="7080" w:right="379"/>
        <w:rPr>
          <w:rFonts w:ascii="Times New Roman" w:hAnsi="Times New Roman" w:cs="Times New Roman"/>
          <w:b/>
        </w:rPr>
      </w:pPr>
      <w:r w:rsidRPr="00A37918">
        <w:rPr>
          <w:rFonts w:ascii="Times New Roman" w:hAnsi="Times New Roman" w:cs="Times New Roman"/>
          <w:b/>
        </w:rPr>
        <w:t>PRIJEDLOG</w:t>
      </w:r>
    </w:p>
    <w:p w14:paraId="45B37FEF" w14:textId="77777777" w:rsidR="00522024" w:rsidRPr="00A37918" w:rsidRDefault="00522024" w:rsidP="00522024">
      <w:pPr>
        <w:ind w:left="7080"/>
        <w:rPr>
          <w:rFonts w:ascii="Times New Roman" w:hAnsi="Times New Roman" w:cs="Times New Roman"/>
          <w:b/>
        </w:rPr>
      </w:pPr>
    </w:p>
    <w:p w14:paraId="123FBC95" w14:textId="77777777" w:rsidR="00522024" w:rsidRPr="00A37918" w:rsidRDefault="00522024" w:rsidP="00522024">
      <w:pPr>
        <w:ind w:left="7080"/>
        <w:rPr>
          <w:rFonts w:ascii="Times New Roman" w:hAnsi="Times New Roman" w:cs="Times New Roman"/>
        </w:rPr>
      </w:pPr>
    </w:p>
    <w:p w14:paraId="323261EB" w14:textId="77777777" w:rsidR="00522024" w:rsidRPr="00A37918" w:rsidRDefault="00522024" w:rsidP="00522024">
      <w:pPr>
        <w:ind w:firstLine="1416"/>
        <w:jc w:val="both"/>
        <w:rPr>
          <w:rFonts w:ascii="Times New Roman" w:hAnsi="Times New Roman" w:cs="Times New Roman"/>
        </w:rPr>
      </w:pPr>
      <w:r w:rsidRPr="00A37918">
        <w:rPr>
          <w:rFonts w:ascii="Times New Roman" w:hAnsi="Times New Roman" w:cs="Times New Roman"/>
        </w:rPr>
        <w:t>Na temelju članka</w:t>
      </w:r>
      <w:r>
        <w:rPr>
          <w:rFonts w:ascii="Times New Roman" w:hAnsi="Times New Roman" w:cs="Times New Roman"/>
        </w:rPr>
        <w:t xml:space="preserve"> 8. i članka 31. stavka 2</w:t>
      </w:r>
      <w:r w:rsidRPr="00A37918">
        <w:rPr>
          <w:rFonts w:ascii="Times New Roman" w:hAnsi="Times New Roman" w:cs="Times New Roman"/>
        </w:rPr>
        <w:t xml:space="preserve">. Zakona o Vladi Republike Hrvatske („Narodne novine“, br. 150/11., 119/14., 93/16., 116/18., 80/22. i 78/24.), </w:t>
      </w:r>
      <w:r>
        <w:rPr>
          <w:rFonts w:ascii="Times New Roman" w:hAnsi="Times New Roman" w:cs="Times New Roman"/>
        </w:rPr>
        <w:t xml:space="preserve">a u vezi s </w:t>
      </w:r>
      <w:r w:rsidRPr="00612D7D">
        <w:rPr>
          <w:rFonts w:ascii="Times New Roman" w:hAnsi="Times New Roman" w:cs="Times New Roman"/>
          <w:color w:val="auto"/>
        </w:rPr>
        <w:t>člank</w:t>
      </w:r>
      <w:r>
        <w:rPr>
          <w:rFonts w:ascii="Times New Roman" w:hAnsi="Times New Roman" w:cs="Times New Roman"/>
          <w:color w:val="auto"/>
        </w:rPr>
        <w:t>om</w:t>
      </w:r>
      <w:r w:rsidRPr="00612D7D">
        <w:rPr>
          <w:rFonts w:ascii="Times New Roman" w:hAnsi="Times New Roman" w:cs="Times New Roman"/>
          <w:color w:val="auto"/>
        </w:rPr>
        <w:t xml:space="preserve"> 16. i člank</w:t>
      </w:r>
      <w:r>
        <w:rPr>
          <w:rFonts w:ascii="Times New Roman" w:hAnsi="Times New Roman" w:cs="Times New Roman"/>
          <w:color w:val="auto"/>
        </w:rPr>
        <w:t>om</w:t>
      </w:r>
      <w:r w:rsidRPr="00612D7D">
        <w:rPr>
          <w:rFonts w:ascii="Times New Roman" w:hAnsi="Times New Roman" w:cs="Times New Roman"/>
          <w:color w:val="auto"/>
        </w:rPr>
        <w:t xml:space="preserve"> 54. stavk</w:t>
      </w:r>
      <w:r>
        <w:rPr>
          <w:rFonts w:ascii="Times New Roman" w:hAnsi="Times New Roman" w:cs="Times New Roman"/>
          <w:color w:val="auto"/>
        </w:rPr>
        <w:t>om</w:t>
      </w:r>
      <w:r w:rsidRPr="00612D7D">
        <w:rPr>
          <w:rFonts w:ascii="Times New Roman" w:hAnsi="Times New Roman" w:cs="Times New Roman"/>
          <w:color w:val="auto"/>
        </w:rPr>
        <w:t xml:space="preserve"> 2. Zakona o odnosima Republike Hrvatske s Hrvatima izvan Republike Hrvatske („Narodne novine“, br. 124/11., 16/12. i 98/25.)</w:t>
      </w:r>
      <w:r>
        <w:rPr>
          <w:rFonts w:ascii="Times New Roman" w:hAnsi="Times New Roman" w:cs="Times New Roman"/>
          <w:color w:val="auto"/>
        </w:rPr>
        <w:t xml:space="preserve">, </w:t>
      </w:r>
      <w:r w:rsidRPr="00A37918">
        <w:rPr>
          <w:rFonts w:ascii="Times New Roman" w:hAnsi="Times New Roman" w:cs="Times New Roman"/>
        </w:rPr>
        <w:t>Vlada Republike Hrvatske je na sjednici održanoj ________ 202</w:t>
      </w:r>
      <w:r>
        <w:rPr>
          <w:rFonts w:ascii="Times New Roman" w:hAnsi="Times New Roman" w:cs="Times New Roman"/>
        </w:rPr>
        <w:t>6</w:t>
      </w:r>
      <w:r w:rsidRPr="00A37918">
        <w:rPr>
          <w:rFonts w:ascii="Times New Roman" w:hAnsi="Times New Roman" w:cs="Times New Roman"/>
        </w:rPr>
        <w:t>. donijela</w:t>
      </w:r>
    </w:p>
    <w:p w14:paraId="51E33A47" w14:textId="77777777" w:rsidR="00522024" w:rsidRPr="00A37918" w:rsidRDefault="00522024" w:rsidP="00522024">
      <w:pPr>
        <w:jc w:val="both"/>
        <w:rPr>
          <w:rFonts w:ascii="Times New Roman" w:hAnsi="Times New Roman" w:cs="Times New Roman"/>
        </w:rPr>
      </w:pPr>
    </w:p>
    <w:p w14:paraId="153FA1B1" w14:textId="77777777" w:rsidR="00522024" w:rsidRDefault="00522024" w:rsidP="00522024">
      <w:pPr>
        <w:jc w:val="center"/>
        <w:rPr>
          <w:rFonts w:ascii="Times New Roman" w:hAnsi="Times New Roman" w:cs="Times New Roman"/>
          <w:color w:val="000000" w:themeColor="text1"/>
        </w:rPr>
      </w:pPr>
      <w:r w:rsidRPr="00A37918">
        <w:rPr>
          <w:rFonts w:ascii="Times New Roman" w:hAnsi="Times New Roman" w:cs="Times New Roman"/>
          <w:b/>
          <w:bCs/>
        </w:rPr>
        <w:t xml:space="preserve">O D L U K U </w:t>
      </w:r>
    </w:p>
    <w:p w14:paraId="452ACC5B" w14:textId="77777777" w:rsidR="00522024" w:rsidRPr="00A37918" w:rsidRDefault="00522024" w:rsidP="00522024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5EE9CB9" w14:textId="77777777" w:rsidR="00522024" w:rsidRPr="00D632D1" w:rsidRDefault="00522024" w:rsidP="0052202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632D1">
        <w:rPr>
          <w:rFonts w:ascii="Times New Roman" w:hAnsi="Times New Roman" w:cs="Times New Roman"/>
          <w:b/>
          <w:bCs/>
          <w:color w:val="000000" w:themeColor="text1"/>
        </w:rPr>
        <w:t xml:space="preserve">o donošenju Programa potpore razvoju poljoprivrednih projekata Hrvata </w:t>
      </w:r>
    </w:p>
    <w:p w14:paraId="7DFF1AA1" w14:textId="77777777" w:rsidR="00522024" w:rsidRPr="00A37918" w:rsidRDefault="00522024" w:rsidP="0052202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632D1">
        <w:rPr>
          <w:rFonts w:ascii="Times New Roman" w:hAnsi="Times New Roman" w:cs="Times New Roman"/>
          <w:b/>
          <w:bCs/>
          <w:color w:val="000000" w:themeColor="text1"/>
        </w:rPr>
        <w:t>u Bosni i Hercegovini za razdoblje 2026. - 2028.</w:t>
      </w:r>
      <w:r w:rsidRPr="0011085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3EAD7FE2" w14:textId="77777777" w:rsidR="00522024" w:rsidRPr="00A37918" w:rsidRDefault="00522024" w:rsidP="00522024">
      <w:pPr>
        <w:jc w:val="center"/>
        <w:rPr>
          <w:rFonts w:ascii="Times New Roman" w:hAnsi="Times New Roman" w:cs="Times New Roman"/>
          <w:b/>
          <w:bCs/>
        </w:rPr>
      </w:pPr>
    </w:p>
    <w:p w14:paraId="210FE270" w14:textId="77777777" w:rsidR="00522024" w:rsidRPr="00A37918" w:rsidRDefault="00522024" w:rsidP="00522024">
      <w:pPr>
        <w:jc w:val="center"/>
        <w:rPr>
          <w:rFonts w:ascii="Times New Roman" w:hAnsi="Times New Roman" w:cs="Times New Roman"/>
          <w:b/>
          <w:bCs/>
        </w:rPr>
      </w:pPr>
      <w:r w:rsidRPr="00A37918">
        <w:rPr>
          <w:rFonts w:ascii="Times New Roman" w:hAnsi="Times New Roman" w:cs="Times New Roman"/>
          <w:b/>
          <w:bCs/>
        </w:rPr>
        <w:t>I.</w:t>
      </w:r>
    </w:p>
    <w:p w14:paraId="796E9449" w14:textId="77777777" w:rsidR="00522024" w:rsidRPr="00A37918" w:rsidRDefault="00522024" w:rsidP="00522024">
      <w:pPr>
        <w:jc w:val="center"/>
        <w:rPr>
          <w:rFonts w:ascii="Times New Roman" w:hAnsi="Times New Roman" w:cs="Times New Roman"/>
          <w:b/>
          <w:bCs/>
        </w:rPr>
      </w:pPr>
    </w:p>
    <w:p w14:paraId="223BBE2A" w14:textId="77777777" w:rsidR="00522024" w:rsidRPr="00A37918" w:rsidRDefault="00522024" w:rsidP="00522024">
      <w:pPr>
        <w:ind w:firstLine="1416"/>
        <w:jc w:val="both"/>
        <w:rPr>
          <w:rFonts w:ascii="Times New Roman" w:hAnsi="Times New Roman" w:cs="Times New Roman"/>
          <w:color w:val="000000" w:themeColor="text1"/>
        </w:rPr>
      </w:pPr>
      <w:r w:rsidRPr="00D632D1">
        <w:rPr>
          <w:rFonts w:ascii="Times New Roman" w:hAnsi="Times New Roman" w:cs="Times New Roman"/>
        </w:rPr>
        <w:t>Donosi s</w:t>
      </w:r>
      <w:r w:rsidRPr="00A37918">
        <w:rPr>
          <w:rFonts w:ascii="Times New Roman" w:hAnsi="Times New Roman" w:cs="Times New Roman"/>
        </w:rPr>
        <w:t xml:space="preserve">e </w:t>
      </w:r>
      <w:r w:rsidRPr="00A37918">
        <w:rPr>
          <w:rFonts w:ascii="Times New Roman" w:hAnsi="Times New Roman" w:cs="Times New Roman"/>
          <w:color w:val="000000" w:themeColor="text1"/>
        </w:rPr>
        <w:t xml:space="preserve">Program </w:t>
      </w:r>
      <w:r w:rsidRPr="00110852">
        <w:rPr>
          <w:rFonts w:ascii="Times New Roman" w:hAnsi="Times New Roman" w:cs="Times New Roman"/>
          <w:color w:val="000000" w:themeColor="text1"/>
        </w:rPr>
        <w:t xml:space="preserve">potpore razvoju poljoprivrednih projekata Hrvata u Bosni i Hercegovini za razdoblje 2026. </w:t>
      </w:r>
      <w:r>
        <w:rPr>
          <w:rFonts w:ascii="Times New Roman" w:hAnsi="Times New Roman" w:cs="Times New Roman"/>
          <w:color w:val="000000" w:themeColor="text1"/>
        </w:rPr>
        <w:t>-</w:t>
      </w:r>
      <w:r w:rsidRPr="00110852">
        <w:rPr>
          <w:rFonts w:ascii="Times New Roman" w:hAnsi="Times New Roman" w:cs="Times New Roman"/>
          <w:color w:val="000000" w:themeColor="text1"/>
        </w:rPr>
        <w:t xml:space="preserve"> 2028. </w:t>
      </w:r>
      <w:r w:rsidRPr="00A37918">
        <w:rPr>
          <w:rFonts w:ascii="Times New Roman" w:hAnsi="Times New Roman" w:cs="Times New Roman"/>
          <w:color w:val="000000" w:themeColor="text1"/>
        </w:rPr>
        <w:t>(u daljnjem tekstu: Program)</w:t>
      </w:r>
      <w:r>
        <w:t xml:space="preserve">, </w:t>
      </w:r>
      <w:r w:rsidRPr="0067537A">
        <w:rPr>
          <w:rFonts w:ascii="Times New Roman" w:hAnsi="Times New Roman" w:cs="Times New Roman"/>
          <w:color w:val="000000" w:themeColor="text1"/>
        </w:rPr>
        <w:t xml:space="preserve">koji se nalazi u prilogu ove Odluke i njezin je sastavni dio. 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68FB1EA8" w14:textId="77777777" w:rsidR="00522024" w:rsidRPr="00A37918" w:rsidRDefault="00522024" w:rsidP="00522024">
      <w:pPr>
        <w:ind w:left="708"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04D4053A" w14:textId="77777777" w:rsidR="00522024" w:rsidRDefault="00522024" w:rsidP="0052202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37918">
        <w:rPr>
          <w:rFonts w:ascii="Times New Roman" w:hAnsi="Times New Roman" w:cs="Times New Roman"/>
          <w:b/>
          <w:bCs/>
          <w:color w:val="000000" w:themeColor="text1"/>
        </w:rPr>
        <w:t>II.</w:t>
      </w:r>
    </w:p>
    <w:p w14:paraId="54D92EA7" w14:textId="77777777" w:rsidR="00522024" w:rsidRPr="00A37918" w:rsidRDefault="00522024" w:rsidP="0052202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ADF996E" w14:textId="77777777" w:rsidR="00522024" w:rsidRDefault="00522024" w:rsidP="00522024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Sredstva za provedbu Programa </w:t>
      </w:r>
      <w:r w:rsidRPr="00A37918">
        <w:rPr>
          <w:rFonts w:ascii="Times New Roman" w:hAnsi="Times New Roman" w:cs="Times New Roman"/>
        </w:rPr>
        <w:t xml:space="preserve">u ukupnom iznosu od </w:t>
      </w:r>
      <w:r>
        <w:rPr>
          <w:rFonts w:ascii="Times New Roman" w:hAnsi="Times New Roman" w:cs="Times New Roman"/>
        </w:rPr>
        <w:t>12</w:t>
      </w:r>
      <w:r w:rsidRPr="00A3791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Pr="00A37918">
        <w:rPr>
          <w:rFonts w:ascii="Times New Roman" w:hAnsi="Times New Roman" w:cs="Times New Roman"/>
        </w:rPr>
        <w:t>00.000,00 eura</w:t>
      </w:r>
      <w:r>
        <w:rPr>
          <w:rFonts w:ascii="Times New Roman" w:hAnsi="Times New Roman" w:cs="Times New Roman"/>
        </w:rPr>
        <w:t xml:space="preserve">, odnosno u iznosu od 4.000.000,00 eura po godini, osigurana su </w:t>
      </w:r>
      <w:r w:rsidRPr="00A37918">
        <w:rPr>
          <w:rFonts w:ascii="Times New Roman" w:hAnsi="Times New Roman" w:cs="Times New Roman"/>
        </w:rPr>
        <w:t>u Državnom proračunu Republike Hrvatske za 202</w:t>
      </w:r>
      <w:r>
        <w:rPr>
          <w:rFonts w:ascii="Times New Roman" w:hAnsi="Times New Roman" w:cs="Times New Roman"/>
        </w:rPr>
        <w:t>6</w:t>
      </w:r>
      <w:r w:rsidRPr="00A37918">
        <w:rPr>
          <w:rFonts w:ascii="Times New Roman" w:hAnsi="Times New Roman" w:cs="Times New Roman"/>
        </w:rPr>
        <w:t>. godinu i projekcijama za 202</w:t>
      </w:r>
      <w:r>
        <w:rPr>
          <w:rFonts w:ascii="Times New Roman" w:hAnsi="Times New Roman" w:cs="Times New Roman"/>
        </w:rPr>
        <w:t>7</w:t>
      </w:r>
      <w:r w:rsidRPr="00A37918">
        <w:rPr>
          <w:rFonts w:ascii="Times New Roman" w:hAnsi="Times New Roman" w:cs="Times New Roman"/>
        </w:rPr>
        <w:t>. i 202</w:t>
      </w:r>
      <w:r>
        <w:rPr>
          <w:rFonts w:ascii="Times New Roman" w:hAnsi="Times New Roman" w:cs="Times New Roman"/>
        </w:rPr>
        <w:t>8</w:t>
      </w:r>
      <w:r w:rsidRPr="00A37918">
        <w:rPr>
          <w:rFonts w:ascii="Times New Roman" w:hAnsi="Times New Roman" w:cs="Times New Roman"/>
        </w:rPr>
        <w:t xml:space="preserve">. godinu, na razdjelu Ministarstva </w:t>
      </w:r>
      <w:r>
        <w:rPr>
          <w:rFonts w:ascii="Times New Roman" w:hAnsi="Times New Roman" w:cs="Times New Roman"/>
        </w:rPr>
        <w:t>poljoprivrede, šumarstva i ribarstva, Aktivnosti A-865066 – Potpore poljoprivrednim programima i projektima za Hrvate u Bosni i Hercegovini i Srbiji</w:t>
      </w:r>
      <w:r w:rsidRPr="00A37918">
        <w:rPr>
          <w:rFonts w:ascii="Times New Roman" w:hAnsi="Times New Roman" w:cs="Times New Roman"/>
        </w:rPr>
        <w:t>.</w:t>
      </w:r>
    </w:p>
    <w:p w14:paraId="5F0DE5DA" w14:textId="77777777" w:rsidR="00522024" w:rsidRPr="00A37918" w:rsidRDefault="00522024" w:rsidP="00522024">
      <w:pPr>
        <w:ind w:firstLine="1418"/>
        <w:jc w:val="both"/>
        <w:rPr>
          <w:rFonts w:ascii="Times New Roman" w:hAnsi="Times New Roman" w:cs="Times New Roman"/>
        </w:rPr>
      </w:pPr>
    </w:p>
    <w:p w14:paraId="3337D4AE" w14:textId="77777777" w:rsidR="00522024" w:rsidRDefault="00522024" w:rsidP="00522024">
      <w:pPr>
        <w:jc w:val="center"/>
        <w:rPr>
          <w:rFonts w:ascii="Times New Roman" w:hAnsi="Times New Roman" w:cs="Times New Roman"/>
          <w:b/>
          <w:bCs/>
        </w:rPr>
      </w:pPr>
      <w:r w:rsidRPr="00A37918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II</w:t>
      </w:r>
      <w:r w:rsidRPr="00A37918">
        <w:rPr>
          <w:rFonts w:ascii="Times New Roman" w:hAnsi="Times New Roman" w:cs="Times New Roman"/>
          <w:b/>
          <w:bCs/>
        </w:rPr>
        <w:t>.</w:t>
      </w:r>
    </w:p>
    <w:p w14:paraId="7FE6F40B" w14:textId="77777777" w:rsidR="00522024" w:rsidRPr="00A37918" w:rsidRDefault="00522024" w:rsidP="00522024">
      <w:pPr>
        <w:jc w:val="center"/>
        <w:rPr>
          <w:rFonts w:ascii="Times New Roman" w:hAnsi="Times New Roman" w:cs="Times New Roman"/>
          <w:b/>
          <w:bCs/>
        </w:rPr>
      </w:pPr>
    </w:p>
    <w:p w14:paraId="5A2D4C38" w14:textId="77777777" w:rsidR="00522024" w:rsidRDefault="00522024" w:rsidP="00522024">
      <w:pPr>
        <w:ind w:firstLine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Zadužuje se </w:t>
      </w:r>
      <w:r w:rsidRPr="00A37918">
        <w:rPr>
          <w:rFonts w:ascii="Times New Roman" w:hAnsi="Times New Roman" w:cs="Times New Roman"/>
        </w:rPr>
        <w:t xml:space="preserve">Ministarstvo </w:t>
      </w:r>
      <w:r>
        <w:rPr>
          <w:rFonts w:ascii="Times New Roman" w:hAnsi="Times New Roman" w:cs="Times New Roman"/>
        </w:rPr>
        <w:t>poljoprivrede, šumarstva i ribarstva</w:t>
      </w:r>
      <w:r w:rsidRPr="00A379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 i na svojim mrežnim stranicama objavi Program.</w:t>
      </w:r>
    </w:p>
    <w:p w14:paraId="16D1F4DC" w14:textId="77777777" w:rsidR="00522024" w:rsidRPr="00A37918" w:rsidRDefault="00522024" w:rsidP="00522024">
      <w:pPr>
        <w:ind w:firstLine="1416"/>
        <w:jc w:val="both"/>
        <w:rPr>
          <w:rFonts w:ascii="Times New Roman" w:hAnsi="Times New Roman" w:cs="Times New Roman"/>
        </w:rPr>
      </w:pPr>
    </w:p>
    <w:p w14:paraId="0FAB60B6" w14:textId="77777777" w:rsidR="00522024" w:rsidRDefault="00522024" w:rsidP="00522024">
      <w:pPr>
        <w:ind w:firstLine="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Pr="00A37918">
        <w:rPr>
          <w:rFonts w:ascii="Times New Roman" w:hAnsi="Times New Roman" w:cs="Times New Roman"/>
          <w:b/>
          <w:bCs/>
        </w:rPr>
        <w:t>V.</w:t>
      </w:r>
    </w:p>
    <w:p w14:paraId="3CA9CFDA" w14:textId="77777777" w:rsidR="00522024" w:rsidRPr="00A37918" w:rsidRDefault="00522024" w:rsidP="00522024">
      <w:pPr>
        <w:ind w:firstLine="142"/>
        <w:jc w:val="center"/>
        <w:rPr>
          <w:rFonts w:ascii="Times New Roman" w:hAnsi="Times New Roman" w:cs="Times New Roman"/>
          <w:b/>
          <w:bCs/>
        </w:rPr>
      </w:pPr>
    </w:p>
    <w:p w14:paraId="5997BEB4" w14:textId="77777777" w:rsidR="00522024" w:rsidRPr="00A37918" w:rsidRDefault="00522024" w:rsidP="00522024">
      <w:pPr>
        <w:ind w:firstLine="1416"/>
        <w:jc w:val="both"/>
        <w:rPr>
          <w:rFonts w:ascii="Times New Roman" w:hAnsi="Times New Roman" w:cs="Times New Roman"/>
        </w:rPr>
      </w:pPr>
      <w:r w:rsidRPr="00A37918">
        <w:rPr>
          <w:rFonts w:ascii="Times New Roman" w:hAnsi="Times New Roman" w:cs="Times New Roman"/>
        </w:rPr>
        <w:t>Ova Odluka stupa na snagu danom donošenja, a objavit će se u „Narodnim novinama“.</w:t>
      </w:r>
    </w:p>
    <w:p w14:paraId="2D7BD76F" w14:textId="77777777" w:rsidR="00522024" w:rsidRPr="00A37918" w:rsidRDefault="00522024" w:rsidP="00522024">
      <w:pPr>
        <w:jc w:val="both"/>
        <w:rPr>
          <w:rFonts w:ascii="Times New Roman" w:hAnsi="Times New Roman" w:cs="Times New Roman"/>
        </w:rPr>
      </w:pPr>
    </w:p>
    <w:p w14:paraId="03048137" w14:textId="77777777" w:rsidR="00522024" w:rsidRPr="00A37918" w:rsidRDefault="00522024" w:rsidP="00522024">
      <w:pPr>
        <w:jc w:val="both"/>
        <w:rPr>
          <w:rFonts w:ascii="Times New Roman" w:hAnsi="Times New Roman" w:cs="Times New Roman"/>
        </w:rPr>
      </w:pPr>
      <w:r w:rsidRPr="00A37918">
        <w:rPr>
          <w:rFonts w:ascii="Times New Roman" w:hAnsi="Times New Roman" w:cs="Times New Roman"/>
        </w:rPr>
        <w:t>KLASA:</w:t>
      </w:r>
    </w:p>
    <w:p w14:paraId="5EDDBDD2" w14:textId="77777777" w:rsidR="00522024" w:rsidRPr="00A37918" w:rsidRDefault="00522024" w:rsidP="00522024">
      <w:pPr>
        <w:jc w:val="both"/>
        <w:rPr>
          <w:rFonts w:ascii="Times New Roman" w:hAnsi="Times New Roman" w:cs="Times New Roman"/>
        </w:rPr>
      </w:pPr>
      <w:r w:rsidRPr="00A37918">
        <w:rPr>
          <w:rFonts w:ascii="Times New Roman" w:hAnsi="Times New Roman" w:cs="Times New Roman"/>
        </w:rPr>
        <w:t>URBROJ:</w:t>
      </w:r>
    </w:p>
    <w:p w14:paraId="7BC80CE3" w14:textId="77777777" w:rsidR="00522024" w:rsidRPr="00A37918" w:rsidRDefault="00522024" w:rsidP="00522024">
      <w:pPr>
        <w:jc w:val="both"/>
        <w:rPr>
          <w:rFonts w:ascii="Times New Roman" w:hAnsi="Times New Roman" w:cs="Times New Roman"/>
        </w:rPr>
      </w:pPr>
      <w:r w:rsidRPr="00A37918">
        <w:rPr>
          <w:rFonts w:ascii="Times New Roman" w:hAnsi="Times New Roman" w:cs="Times New Roman"/>
        </w:rPr>
        <w:t>Zagreb,</w:t>
      </w:r>
    </w:p>
    <w:p w14:paraId="44A34B03" w14:textId="77777777" w:rsidR="00522024" w:rsidRDefault="00522024" w:rsidP="00522024">
      <w:pPr>
        <w:ind w:left="4956" w:firstLine="708"/>
        <w:jc w:val="both"/>
        <w:rPr>
          <w:rFonts w:ascii="Times New Roman" w:hAnsi="Times New Roman" w:cs="Times New Roman"/>
        </w:rPr>
      </w:pPr>
      <w:r w:rsidRPr="00A37918">
        <w:rPr>
          <w:rFonts w:ascii="Times New Roman" w:hAnsi="Times New Roman" w:cs="Times New Roman"/>
        </w:rPr>
        <w:t>PREDSJEDNIK</w:t>
      </w:r>
    </w:p>
    <w:p w14:paraId="47819751" w14:textId="77777777" w:rsidR="00522024" w:rsidRDefault="00522024" w:rsidP="00522024">
      <w:pPr>
        <w:ind w:left="4956" w:firstLine="708"/>
        <w:jc w:val="both"/>
        <w:rPr>
          <w:rFonts w:ascii="Times New Roman" w:hAnsi="Times New Roman" w:cs="Times New Roman"/>
        </w:rPr>
      </w:pPr>
    </w:p>
    <w:p w14:paraId="5196E779" w14:textId="77777777" w:rsidR="00522024" w:rsidRDefault="00522024" w:rsidP="00522024">
      <w:pPr>
        <w:ind w:left="4956"/>
        <w:jc w:val="both"/>
        <w:rPr>
          <w:rFonts w:ascii="Times New Roman" w:hAnsi="Times New Roman" w:cs="Times New Roman"/>
          <w:b/>
        </w:rPr>
      </w:pPr>
      <w:r w:rsidRPr="00A37918">
        <w:rPr>
          <w:rFonts w:ascii="Times New Roman" w:hAnsi="Times New Roman" w:cs="Times New Roman"/>
        </w:rPr>
        <w:lastRenderedPageBreak/>
        <w:t xml:space="preserve">     mr. sc. Andrej Plenković</w:t>
      </w:r>
      <w:r>
        <w:rPr>
          <w:rFonts w:ascii="Times New Roman" w:hAnsi="Times New Roman" w:cs="Times New Roman"/>
          <w:b/>
        </w:rPr>
        <w:br w:type="page"/>
      </w:r>
    </w:p>
    <w:p w14:paraId="253B0020" w14:textId="77777777" w:rsidR="00522024" w:rsidRPr="00A37918" w:rsidRDefault="00522024" w:rsidP="00522024">
      <w:pPr>
        <w:jc w:val="center"/>
        <w:rPr>
          <w:rFonts w:ascii="Times New Roman" w:hAnsi="Times New Roman" w:cs="Times New Roman"/>
          <w:b/>
        </w:rPr>
      </w:pPr>
      <w:r w:rsidRPr="00A37918">
        <w:rPr>
          <w:rFonts w:ascii="Times New Roman" w:hAnsi="Times New Roman" w:cs="Times New Roman"/>
          <w:b/>
        </w:rPr>
        <w:lastRenderedPageBreak/>
        <w:t>O B R A Z L O Ž E N J E</w:t>
      </w:r>
    </w:p>
    <w:p w14:paraId="63808611" w14:textId="77777777" w:rsidR="00522024" w:rsidRDefault="00522024" w:rsidP="00522024">
      <w:pPr>
        <w:jc w:val="both"/>
        <w:rPr>
          <w:rFonts w:ascii="Times New Roman" w:hAnsi="Times New Roman" w:cs="Times New Roman"/>
        </w:rPr>
      </w:pPr>
    </w:p>
    <w:p w14:paraId="54A42E17" w14:textId="77777777" w:rsidR="00522024" w:rsidRDefault="00522024" w:rsidP="00522024">
      <w:pPr>
        <w:ind w:firstLine="708"/>
        <w:jc w:val="both"/>
        <w:rPr>
          <w:rFonts w:ascii="Times New Roman" w:hAnsi="Times New Roman" w:cs="Times New Roman"/>
        </w:rPr>
      </w:pPr>
      <w:r w:rsidRPr="00A37918">
        <w:rPr>
          <w:rFonts w:ascii="Times New Roman" w:hAnsi="Times New Roman" w:cs="Times New Roman"/>
        </w:rPr>
        <w:t>Polazeći od ustavne odrednice prema kojoj Republika Hrvatska štiti prava i interese svojih državljana koji žive i borave u inozemstvu i promiče njihove veze s domovinom, dijelovima hrvatskog naroda u drugim državama jamči se osobita skrb i zaštita Republike Hrvatske.</w:t>
      </w:r>
    </w:p>
    <w:p w14:paraId="3989021F" w14:textId="77777777" w:rsidR="00522024" w:rsidRDefault="00522024" w:rsidP="00522024">
      <w:pPr>
        <w:ind w:firstLine="708"/>
        <w:jc w:val="both"/>
        <w:rPr>
          <w:rFonts w:ascii="Times New Roman" w:eastAsia="Calibri" w:hAnsi="Times New Roman" w:cs="Times New Roman"/>
          <w:bCs/>
        </w:rPr>
      </w:pPr>
      <w:r w:rsidRPr="00A37918">
        <w:rPr>
          <w:rFonts w:ascii="Times New Roman" w:hAnsi="Times New Roman" w:cs="Times New Roman"/>
        </w:rPr>
        <w:t xml:space="preserve">Ovom Odlukom predlaže se provedba </w:t>
      </w:r>
      <w:r w:rsidRPr="004C1559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>a</w:t>
      </w:r>
      <w:r w:rsidRPr="004C1559">
        <w:rPr>
          <w:rFonts w:ascii="Times New Roman" w:hAnsi="Times New Roman" w:cs="Times New Roman"/>
        </w:rPr>
        <w:t xml:space="preserve"> potpore razvoju poljoprivrednih projekata Hrvata u Bosni i Hercegovini za razdoblje 2026. do 2028. godine </w:t>
      </w:r>
      <w:r w:rsidRPr="00A37918">
        <w:rPr>
          <w:rFonts w:ascii="Times New Roman" w:hAnsi="Times New Roman" w:cs="Times New Roman"/>
        </w:rPr>
        <w:t xml:space="preserve">(u daljnjem tekstu: Program) koji ima za cilj </w:t>
      </w:r>
      <w:r>
        <w:rPr>
          <w:rFonts w:ascii="Times New Roman" w:eastAsia="Calibri" w:hAnsi="Times New Roman" w:cs="Times New Roman"/>
          <w:bCs/>
        </w:rPr>
        <w:t>pružanje potpore</w:t>
      </w:r>
      <w:r w:rsidRPr="007A3C19">
        <w:rPr>
          <w:rFonts w:ascii="Times New Roman" w:eastAsia="Calibri" w:hAnsi="Times New Roman" w:cs="Times New Roman"/>
          <w:bCs/>
        </w:rPr>
        <w:t xml:space="preserve"> ostanku Hrvata u Bosni i Hercegovini i očuvanj</w:t>
      </w:r>
      <w:r>
        <w:rPr>
          <w:rFonts w:ascii="Times New Roman" w:eastAsia="Calibri" w:hAnsi="Times New Roman" w:cs="Times New Roman"/>
          <w:bCs/>
        </w:rPr>
        <w:t>u</w:t>
      </w:r>
      <w:r w:rsidRPr="007A3C19">
        <w:rPr>
          <w:rFonts w:ascii="Times New Roman" w:eastAsia="Calibri" w:hAnsi="Times New Roman" w:cs="Times New Roman"/>
          <w:bCs/>
        </w:rPr>
        <w:t xml:space="preserve"> njihove pune jednakopravnosti kroz modernizaciju i jačanje poljoprivredne djelatnosti, a čime se neposredno utječe na čitava ruralna područja naseljena pripadnicima hrvatskoga naroda. </w:t>
      </w:r>
    </w:p>
    <w:p w14:paraId="582329F7" w14:textId="77777777" w:rsidR="00522024" w:rsidRDefault="00522024" w:rsidP="00522024">
      <w:pPr>
        <w:ind w:firstLine="708"/>
        <w:jc w:val="both"/>
        <w:rPr>
          <w:rFonts w:ascii="Times New Roman" w:eastAsia="Calibri" w:hAnsi="Times New Roman" w:cs="Times New Roman"/>
          <w:bCs/>
        </w:rPr>
      </w:pPr>
      <w:r w:rsidRPr="007A3C19">
        <w:rPr>
          <w:rFonts w:ascii="Times New Roman" w:eastAsia="Calibri" w:hAnsi="Times New Roman" w:cs="Times New Roman"/>
          <w:bCs/>
        </w:rPr>
        <w:t>Provedbom Programa unaprijedit će se konkurentnost, održivost i klimatska otpornost poljoprivrednih gospodarstava kojima upravljaju Hrvati u Bosni i Hercegovini.</w:t>
      </w:r>
    </w:p>
    <w:p w14:paraId="580DC63D" w14:textId="77777777" w:rsidR="00522024" w:rsidRDefault="00522024" w:rsidP="00522024">
      <w:pPr>
        <w:ind w:firstLine="708"/>
        <w:jc w:val="both"/>
        <w:rPr>
          <w:rFonts w:ascii="Times New Roman" w:eastAsia="Calibri" w:hAnsi="Times New Roman" w:cs="Times New Roman"/>
        </w:rPr>
      </w:pPr>
      <w:r w:rsidRPr="00A37918">
        <w:rPr>
          <w:rFonts w:ascii="Times New Roman" w:eastAsia="Calibri" w:hAnsi="Times New Roman" w:cs="Times New Roman"/>
        </w:rPr>
        <w:t>Bespovratna sredstva u okviru ovog</w:t>
      </w:r>
      <w:r>
        <w:rPr>
          <w:rFonts w:ascii="Times New Roman" w:eastAsia="Calibri" w:hAnsi="Times New Roman" w:cs="Times New Roman"/>
        </w:rPr>
        <w:t>a</w:t>
      </w:r>
      <w:r w:rsidRPr="00A37918">
        <w:rPr>
          <w:rFonts w:ascii="Times New Roman" w:eastAsia="Calibri" w:hAnsi="Times New Roman" w:cs="Times New Roman"/>
        </w:rPr>
        <w:t xml:space="preserve"> Programa dodjeljivat će</w:t>
      </w:r>
      <w:r>
        <w:rPr>
          <w:rFonts w:ascii="Times New Roman" w:eastAsia="Calibri" w:hAnsi="Times New Roman" w:cs="Times New Roman"/>
        </w:rPr>
        <w:t xml:space="preserve"> se poljoprivrednim gospodarstvima kojih </w:t>
      </w:r>
      <w:r w:rsidRPr="0089155F">
        <w:rPr>
          <w:rFonts w:ascii="Times New Roman" w:eastAsia="Calibri" w:hAnsi="Times New Roman" w:cs="Times New Roman"/>
        </w:rPr>
        <w:t xml:space="preserve">su </w:t>
      </w:r>
      <w:r>
        <w:rPr>
          <w:rFonts w:ascii="Times New Roman" w:eastAsia="Calibri" w:hAnsi="Times New Roman" w:cs="Times New Roman"/>
        </w:rPr>
        <w:t xml:space="preserve">nositelji </w:t>
      </w:r>
      <w:r w:rsidRPr="0089155F">
        <w:rPr>
          <w:rFonts w:ascii="Times New Roman" w:eastAsia="Calibri" w:hAnsi="Times New Roman" w:cs="Times New Roman"/>
        </w:rPr>
        <w:t xml:space="preserve">fizičke i pravne osobe s prebivalištem/sjedištem u Bosni i Hercegovini, hrvatske nacionalnosti, registrirane u poljoprivredi </w:t>
      </w:r>
      <w:r>
        <w:rPr>
          <w:rFonts w:ascii="Times New Roman" w:eastAsia="Calibri" w:hAnsi="Times New Roman" w:cs="Times New Roman"/>
        </w:rPr>
        <w:t xml:space="preserve">u skladu s </w:t>
      </w:r>
      <w:r w:rsidRPr="0089155F">
        <w:rPr>
          <w:rFonts w:ascii="Times New Roman" w:eastAsia="Calibri" w:hAnsi="Times New Roman" w:cs="Times New Roman"/>
        </w:rPr>
        <w:t>nacionalnim propisima i koje imaju poljoprivredne površine i poljoprivrednu proizvodnju na području Bosne i Hercegovine</w:t>
      </w:r>
      <w:r>
        <w:rPr>
          <w:rFonts w:ascii="Times New Roman" w:eastAsia="Calibri" w:hAnsi="Times New Roman" w:cs="Times New Roman"/>
        </w:rPr>
        <w:t>.</w:t>
      </w:r>
    </w:p>
    <w:p w14:paraId="237B0660" w14:textId="77777777" w:rsidR="00522024" w:rsidRDefault="00522024" w:rsidP="0052202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A37918">
        <w:rPr>
          <w:rFonts w:ascii="Times New Roman" w:hAnsi="Times New Roman" w:cs="Times New Roman"/>
        </w:rPr>
        <w:t xml:space="preserve">Bespovratnim sredstvima osobito će se poticati aktivnosti usmjerene </w:t>
      </w:r>
      <w:r>
        <w:rPr>
          <w:rFonts w:ascii="Times New Roman" w:hAnsi="Times New Roman" w:cs="Times New Roman"/>
        </w:rPr>
        <w:t>na ostvarivanje specifičnih ciljeva Programa, odnosno</w:t>
      </w:r>
      <w:r w:rsidRPr="00A37918">
        <w:rPr>
          <w:rFonts w:ascii="Times New Roman" w:hAnsi="Times New Roman" w:cs="Times New Roman"/>
        </w:rPr>
        <w:t>:</w:t>
      </w:r>
    </w:p>
    <w:p w14:paraId="41B06026" w14:textId="77777777" w:rsidR="00522024" w:rsidRPr="005B5B25" w:rsidRDefault="00522024" w:rsidP="0052202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</w:t>
      </w:r>
      <w:r w:rsidRPr="005B5B25">
        <w:rPr>
          <w:rFonts w:ascii="Times New Roman" w:hAnsi="Times New Roman" w:cs="Times New Roman"/>
        </w:rPr>
        <w:t>mplementacij</w:t>
      </w:r>
      <w:r>
        <w:rPr>
          <w:rFonts w:ascii="Times New Roman" w:hAnsi="Times New Roman" w:cs="Times New Roman"/>
        </w:rPr>
        <w:t>u</w:t>
      </w:r>
      <w:r w:rsidRPr="005B5B25">
        <w:rPr>
          <w:rFonts w:ascii="Times New Roman" w:hAnsi="Times New Roman" w:cs="Times New Roman"/>
        </w:rPr>
        <w:t xml:space="preserve"> inovativnih rješenja u poljoprivrednoj proizvodnji primjenom naprednih tehnologija, metoda i procesa koji vode ka proizvodnji visoke dodane vrijednosti i većoj konkurentnosti</w:t>
      </w:r>
    </w:p>
    <w:p w14:paraId="26657264" w14:textId="77777777" w:rsidR="00522024" w:rsidRPr="005B5B25" w:rsidRDefault="00522024" w:rsidP="0052202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</w:t>
      </w:r>
      <w:r w:rsidRPr="005B5B25">
        <w:rPr>
          <w:rFonts w:ascii="Times New Roman" w:hAnsi="Times New Roman" w:cs="Times New Roman"/>
        </w:rPr>
        <w:t>azvoj i unapređenje kapaciteta za preradu poljoprivrednih proizvoda, kako bi se povećala dodana vrijednost, produžio rok trajnosti i omogućio bolji plasman na tržištima</w:t>
      </w:r>
    </w:p>
    <w:p w14:paraId="1CE21EFA" w14:textId="77777777" w:rsidR="00522024" w:rsidRPr="005B5B25" w:rsidRDefault="00522024" w:rsidP="0052202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</w:t>
      </w:r>
      <w:r w:rsidRPr="005B5B25">
        <w:rPr>
          <w:rFonts w:ascii="Times New Roman" w:hAnsi="Times New Roman" w:cs="Times New Roman"/>
        </w:rPr>
        <w:t>ovećanje proizvodnje zelene energije iz obnovljivih izvora energije (OIE) te povećanje energetske učinkovitosti gospodarstava s ciljem smanjenja operativnih troškova proizvodnje kroz implementaciju energetski učinkovitijih tehnologija</w:t>
      </w:r>
    </w:p>
    <w:p w14:paraId="29CB1C96" w14:textId="77777777" w:rsidR="00522024" w:rsidRPr="005B5B25" w:rsidRDefault="00522024" w:rsidP="0052202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</w:t>
      </w:r>
      <w:r w:rsidRPr="005B5B25">
        <w:rPr>
          <w:rFonts w:ascii="Times New Roman" w:hAnsi="Times New Roman" w:cs="Times New Roman"/>
        </w:rPr>
        <w:t>ovećanje razine biosigurnosti suzbijanjem bolesti biljaka i životinja ulaganjima u suvremenu opremu, infrastrukturu, edukaciju, programe praćenja i sl., a čime se osigurava dostupnost, kvaliteta i sigurnost hrane</w:t>
      </w:r>
    </w:p>
    <w:p w14:paraId="70147012" w14:textId="77777777" w:rsidR="00522024" w:rsidRPr="005B5B25" w:rsidRDefault="00522024" w:rsidP="0052202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</w:t>
      </w:r>
      <w:r w:rsidRPr="005B5B25">
        <w:rPr>
          <w:rFonts w:ascii="Times New Roman" w:hAnsi="Times New Roman" w:cs="Times New Roman"/>
        </w:rPr>
        <w:t>ovećanje otpornosti na klimatske promjene prilagodbom poljoprivrednih praksi na nove klimatske uvjete kroz navodnjavanje, protuerozijske mjere, korištenje otpornijih sorti i dr.</w:t>
      </w:r>
    </w:p>
    <w:p w14:paraId="5B1C4A9D" w14:textId="77777777" w:rsidR="00522024" w:rsidRPr="005B5B25" w:rsidRDefault="00522024" w:rsidP="0052202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</w:t>
      </w:r>
      <w:r w:rsidRPr="005B5B25">
        <w:rPr>
          <w:rFonts w:ascii="Times New Roman" w:hAnsi="Times New Roman" w:cs="Times New Roman"/>
        </w:rPr>
        <w:t>odršk</w:t>
      </w:r>
      <w:r>
        <w:rPr>
          <w:rFonts w:ascii="Times New Roman" w:hAnsi="Times New Roman" w:cs="Times New Roman"/>
        </w:rPr>
        <w:t>u</w:t>
      </w:r>
      <w:r w:rsidRPr="005B5B25">
        <w:rPr>
          <w:rFonts w:ascii="Times New Roman" w:hAnsi="Times New Roman" w:cs="Times New Roman"/>
        </w:rPr>
        <w:t xml:space="preserve"> digitalnoj transformaciji poljoprivrede kroz uvođenje suvremenih digitalnih alata (i nabave za njih potrebne opreme) s ciljem poboljšanja produktivnosti, učinkovitijeg upravljanja resursima te informiranog donošenja odluka u proizvodnji</w:t>
      </w:r>
    </w:p>
    <w:p w14:paraId="67674E69" w14:textId="77777777" w:rsidR="00522024" w:rsidRDefault="00522024" w:rsidP="0052202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</w:t>
      </w:r>
      <w:r w:rsidRPr="005B5B25">
        <w:rPr>
          <w:rFonts w:ascii="Times New Roman" w:hAnsi="Times New Roman" w:cs="Times New Roman"/>
        </w:rPr>
        <w:t>romicanj</w:t>
      </w:r>
      <w:r>
        <w:rPr>
          <w:rFonts w:ascii="Times New Roman" w:hAnsi="Times New Roman" w:cs="Times New Roman"/>
        </w:rPr>
        <w:t>u</w:t>
      </w:r>
      <w:r w:rsidRPr="005B5B25">
        <w:rPr>
          <w:rFonts w:ascii="Times New Roman" w:hAnsi="Times New Roman" w:cs="Times New Roman"/>
        </w:rPr>
        <w:t xml:space="preserve"> načela kružnog gospodarstva uvođenjem aktivnosti i postupaka za smanjenje otpada, ponovnu upotrebu i reciklažu resursa (npr. prerada poljoprivrednog otpada u energiju ili gnojivo) čime se povećava učinkovitost proizvodnje, a smanjuje negativan utjecaj na okoliš.</w:t>
      </w:r>
    </w:p>
    <w:p w14:paraId="01380923" w14:textId="77777777" w:rsidR="00522024" w:rsidRDefault="00522024" w:rsidP="00522024">
      <w:pPr>
        <w:ind w:firstLine="708"/>
        <w:jc w:val="both"/>
        <w:rPr>
          <w:rFonts w:ascii="Times New Roman" w:hAnsi="Times New Roman" w:cs="Times New Roman"/>
        </w:rPr>
      </w:pPr>
      <w:r w:rsidRPr="0067711D">
        <w:rPr>
          <w:rFonts w:ascii="Times New Roman" w:hAnsi="Times New Roman" w:cs="Times New Roman"/>
        </w:rPr>
        <w:t>Sredstva za provedbu Programa planirana su u Državnom proračunu Republike Hrvatske za 2026. godinu te projekcijama za 2027. i 2028. godinu, u okviru limita ukupnih rashoda za razdjel 060 Ministarstva poljoprivrede, šumarstva i ribarstva, na aktivnosti A865066 Potpore poljoprivrednim programima i projektima za Hrvate u BiH i Srbiji u ukupnom iznosu od 12.000.000,00 eura u trogodišnjem razdoblju trajanja Programa, odnosno 4.000.000,00 eura na godišnjoj razini.</w:t>
      </w:r>
    </w:p>
    <w:p w14:paraId="5DC321E9" w14:textId="77777777" w:rsidR="00522024" w:rsidRDefault="00522024" w:rsidP="00522024">
      <w:pPr>
        <w:ind w:firstLine="708"/>
        <w:jc w:val="both"/>
        <w:rPr>
          <w:rFonts w:ascii="Times New Roman" w:hAnsi="Times New Roman" w:cs="Times New Roman"/>
        </w:rPr>
      </w:pPr>
      <w:r w:rsidRPr="00A37918">
        <w:rPr>
          <w:rFonts w:ascii="Times New Roman" w:hAnsi="Times New Roman" w:cs="Times New Roman"/>
        </w:rPr>
        <w:t>Slijedom navedenog</w:t>
      </w:r>
      <w:r>
        <w:rPr>
          <w:rFonts w:ascii="Times New Roman" w:hAnsi="Times New Roman" w:cs="Times New Roman"/>
        </w:rPr>
        <w:t>a</w:t>
      </w:r>
      <w:r w:rsidRPr="00A37918">
        <w:rPr>
          <w:rFonts w:ascii="Times New Roman" w:hAnsi="Times New Roman" w:cs="Times New Roman"/>
        </w:rPr>
        <w:t>, predlaže se Vladi Republike Hrvatske donošenje ove Odluke.</w:t>
      </w:r>
    </w:p>
    <w:p w14:paraId="21F8C934" w14:textId="77777777" w:rsidR="00522024" w:rsidRPr="00143962" w:rsidRDefault="00522024" w:rsidP="00522024">
      <w:pPr>
        <w:ind w:left="3540"/>
        <w:jc w:val="center"/>
        <w:rPr>
          <w:rFonts w:ascii="Times New Roman" w:hAnsi="Times New Roman" w:cs="Times New Roman"/>
        </w:rPr>
      </w:pPr>
    </w:p>
    <w:p w14:paraId="098FB9EA" w14:textId="77777777" w:rsidR="000B4AAC" w:rsidRPr="00522024" w:rsidRDefault="000B4AAC" w:rsidP="00522024"/>
    <w:sectPr w:rsidR="000B4AAC" w:rsidRPr="00522024" w:rsidSect="0044601F">
      <w:type w:val="continuous"/>
      <w:pgSz w:w="11906" w:h="16838" w:code="9"/>
      <w:pgMar w:top="1417" w:right="1417" w:bottom="1417" w:left="1417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olinaBar-B39-25F2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AC"/>
    <w:rsid w:val="000B4AAC"/>
    <w:rsid w:val="0031293E"/>
    <w:rsid w:val="00367905"/>
    <w:rsid w:val="004271BA"/>
    <w:rsid w:val="00427A00"/>
    <w:rsid w:val="004B5C76"/>
    <w:rsid w:val="00522024"/>
    <w:rsid w:val="00795AB7"/>
    <w:rsid w:val="007C372E"/>
    <w:rsid w:val="008132F0"/>
    <w:rsid w:val="008A23C4"/>
    <w:rsid w:val="00A758DC"/>
    <w:rsid w:val="00B1011C"/>
    <w:rsid w:val="00B36195"/>
    <w:rsid w:val="00B64B6A"/>
    <w:rsid w:val="00C56F9C"/>
    <w:rsid w:val="00D45DD3"/>
    <w:rsid w:val="00D632D1"/>
    <w:rsid w:val="00DF0171"/>
    <w:rsid w:val="00EE2AB5"/>
    <w:rsid w:val="00F147D9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BC18E"/>
  <w15:docId w15:val="{6C95BF9E-D6DB-4C60-B398-16F34986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4396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43962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rsid w:val="0014396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43962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AZJMDCZ6QSYZ-15-6050</_dlc_DocId>
    <_dlc_DocIdUrl xmlns="a494813a-d0d8-4dad-94cb-0d196f36ba15">
      <Url>https://ekoordinacije.vlada.hr/sjednicevanjska/_layouts/15/DocIdRedir.aspx?ID=AZJMDCZ6QSYZ-15-6050</Url>
      <Description>AZJMDCZ6QSYZ-15-6050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96BA9D-BE30-4272-8494-EA217A67EE1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B6163B9-94EE-4D8B-8212-797A4CB34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33A13B-56F9-4A07-925E-AC418D3710C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DD5D112-45BE-4900-A88E-16246955E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Sanja Duspara</cp:lastModifiedBy>
  <cp:revision>15</cp:revision>
  <cp:lastPrinted>2014-01-14T17:40:00Z</cp:lastPrinted>
  <dcterms:created xsi:type="dcterms:W3CDTF">2026-03-10T12:27:00Z</dcterms:created>
  <dcterms:modified xsi:type="dcterms:W3CDTF">2026-04-01T10:58:00Z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0x010100909793E7A355BF41A0540A9892FF8E21</vt:lpwstr>
  </property>
  <property fmtid="{D5CDD505-2E9C-101B-9397-08002B2CF9AE}" pid="3" name="_dlc_DocIdItemGuid">
    <vt:lpwstr>4aaa8d50-e6b2-4ee7-bc95-ebca88a2339b</vt:lpwstr>
  </property>
</Properties>
</file>