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F5A2" w14:textId="77777777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69FE060A" w14:textId="77777777" w:rsidR="00D94711" w:rsidRPr="00735B7F" w:rsidRDefault="00D94711" w:rsidP="00735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D1E7A33" wp14:editId="4542EF50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A4B1" w14:textId="77777777" w:rsidR="00D94711" w:rsidRPr="00735B7F" w:rsidRDefault="00D94711" w:rsidP="00735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4C066333" w14:textId="77777777" w:rsidR="00D94711" w:rsidRPr="00735B7F" w:rsidRDefault="00D94711" w:rsidP="00735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35B7F">
        <w:rPr>
          <w:rFonts w:ascii="Times New Roman" w:hAnsi="Times New Roman" w:cs="Times New Roman"/>
          <w:sz w:val="24"/>
          <w:szCs w:val="24"/>
        </w:rPr>
        <w:tab/>
      </w:r>
      <w:r w:rsidRPr="00735B7F">
        <w:rPr>
          <w:rFonts w:ascii="Times New Roman" w:hAnsi="Times New Roman" w:cs="Times New Roman"/>
          <w:sz w:val="24"/>
          <w:szCs w:val="24"/>
        </w:rPr>
        <w:tab/>
      </w:r>
      <w:r w:rsidRPr="00735B7F">
        <w:rPr>
          <w:rFonts w:ascii="Times New Roman" w:hAnsi="Times New Roman" w:cs="Times New Roman"/>
          <w:sz w:val="24"/>
          <w:szCs w:val="24"/>
        </w:rPr>
        <w:tab/>
      </w:r>
      <w:r w:rsidRPr="00735B7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553DAA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BAA7366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B350A6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411E5BC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EE683AD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05752E" w14:textId="77777777" w:rsidR="00735B7F" w:rsidRDefault="00735B7F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1CD0C31" w14:textId="1C2B0FAF" w:rsidR="00D94711" w:rsidRPr="00735B7F" w:rsidRDefault="00D94711" w:rsidP="00735B7F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Zagreb, 30. travnja 2026.</w:t>
      </w:r>
    </w:p>
    <w:p w14:paraId="4259913D" w14:textId="77777777" w:rsidR="00D94711" w:rsidRPr="00735B7F" w:rsidRDefault="00D94711" w:rsidP="00735B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5980C" w14:textId="77777777" w:rsidR="00D94711" w:rsidRPr="00735B7F" w:rsidRDefault="00D94711" w:rsidP="00735B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6BDA1E" w14:textId="78FA6E24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04F5E" w14:textId="1BD19F65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C9BCA" w14:textId="515173C4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308CF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6B165" w14:textId="33F81225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94711" w:rsidRPr="00735B7F" w14:paraId="0CA64D7E" w14:textId="77777777" w:rsidTr="000D527F">
        <w:tc>
          <w:tcPr>
            <w:tcW w:w="1951" w:type="dxa"/>
            <w:hideMark/>
          </w:tcPr>
          <w:p w14:paraId="2510298A" w14:textId="77777777" w:rsidR="00D94711" w:rsidRPr="00735B7F" w:rsidRDefault="00D94711" w:rsidP="00735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5B7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3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8165ACC" w14:textId="71F5C137" w:rsidR="00D94711" w:rsidRPr="00735B7F" w:rsidRDefault="00D94711" w:rsidP="00735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5B7F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62F7A2ED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94711" w:rsidRPr="00735B7F" w14:paraId="792B7ACF" w14:textId="77777777" w:rsidTr="000D527F">
        <w:tc>
          <w:tcPr>
            <w:tcW w:w="1951" w:type="dxa"/>
            <w:hideMark/>
          </w:tcPr>
          <w:p w14:paraId="51325B3A" w14:textId="77777777" w:rsidR="00D94711" w:rsidRPr="00735B7F" w:rsidRDefault="00D94711" w:rsidP="00735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5B7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3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2CD6C200" w14:textId="77777777" w:rsidR="00D94711" w:rsidRPr="00735B7F" w:rsidRDefault="00D94711" w:rsidP="00735B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735B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upućivanju humanitarne pomoći civilnom stanovništvu Republike Sudana</w:t>
            </w:r>
          </w:p>
          <w:p w14:paraId="13E2A6F3" w14:textId="3D4F78B6" w:rsidR="00D94711" w:rsidRPr="00735B7F" w:rsidRDefault="00D94711" w:rsidP="00735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41362CB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C1C882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5F700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17153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54B15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E1482" w14:textId="77777777" w:rsidR="00D94711" w:rsidRPr="00735B7F" w:rsidRDefault="00D94711" w:rsidP="00735B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59BB0" w14:textId="77777777" w:rsidR="00D94711" w:rsidRPr="00735B7F" w:rsidRDefault="00D94711" w:rsidP="00735B7F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6628E52" w14:textId="77777777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7DFAC264" w14:textId="2C18766B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4183A703" w14:textId="72AAE425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20FF5947" w14:textId="7F10B9C1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3FB30D76" w14:textId="53183485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62A3A52F" w14:textId="3B04F83B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48B3C873" w14:textId="341DB586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72C9B609" w14:textId="3F5967BD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63ED89DC" w14:textId="2ACEB2B6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56AAB846" w14:textId="6E6C2C32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46E8610A" w14:textId="5BDFA59B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2DE11782" w14:textId="2F4F94CB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1B0BFCED" w14:textId="35F2C705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3DC9EA20" w14:textId="0627A944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3A954ECD" w14:textId="0CFCD1B0" w:rsidR="00D94711" w:rsidRPr="00735B7F" w:rsidRDefault="00D94711" w:rsidP="00735B7F">
      <w:pPr>
        <w:rPr>
          <w:rFonts w:ascii="Times New Roman" w:hAnsi="Times New Roman" w:cs="Times New Roman"/>
          <w:sz w:val="24"/>
          <w:szCs w:val="24"/>
        </w:rPr>
      </w:pPr>
    </w:p>
    <w:p w14:paraId="5A04FDCA" w14:textId="77777777" w:rsidR="00D94711" w:rsidRPr="00735B7F" w:rsidRDefault="00D94711" w:rsidP="00735B7F">
      <w:pPr>
        <w:rPr>
          <w:rFonts w:ascii="Times New Roman" w:hAnsi="Times New Roman" w:cs="Times New Roman"/>
        </w:rPr>
      </w:pPr>
    </w:p>
    <w:p w14:paraId="18007808" w14:textId="77777777" w:rsidR="00D94711" w:rsidRPr="00735B7F" w:rsidRDefault="00D94711" w:rsidP="00735B7F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65098E91" w14:textId="77777777" w:rsidR="00D94711" w:rsidRPr="00735B7F" w:rsidRDefault="00D94711" w:rsidP="00735B7F">
      <w:pPr>
        <w:rPr>
          <w:rFonts w:ascii="Times New Roman" w:hAnsi="Times New Roman" w:cs="Times New Roman"/>
        </w:rPr>
      </w:pPr>
    </w:p>
    <w:p w14:paraId="3AAF2B57" w14:textId="77777777" w:rsidR="00D94711" w:rsidRPr="00735B7F" w:rsidRDefault="00D94711" w:rsidP="00735B7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</w:rPr>
      </w:pPr>
      <w:r w:rsidRPr="00735B7F">
        <w:rPr>
          <w:rFonts w:ascii="Times New Roman" w:hAnsi="Times New Roman" w:cs="Times New Roman"/>
          <w:color w:val="404040"/>
          <w:spacing w:val="20"/>
        </w:rPr>
        <w:t>Banski dvori | Trg sv. Marka 2 | 10000 Zagreb | tel. 01 4569 222 | vlada.gov.hr</w:t>
      </w:r>
    </w:p>
    <w:p w14:paraId="4D5FBD69" w14:textId="77777777" w:rsidR="00D94711" w:rsidRPr="00735B7F" w:rsidRDefault="00D94711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10E32" w14:textId="77777777" w:rsidR="005B6553" w:rsidRPr="00735B7F" w:rsidRDefault="005B6553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EC04B" w14:textId="422FC475" w:rsidR="005B6553" w:rsidRPr="00735B7F" w:rsidRDefault="005B6553" w:rsidP="00735B7F">
      <w:pPr>
        <w:pStyle w:val="Standard"/>
        <w:spacing w:after="0"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P R I J E D L O G</w:t>
      </w:r>
    </w:p>
    <w:p w14:paraId="6BB87436" w14:textId="34374802" w:rsidR="005B6553" w:rsidRPr="00735B7F" w:rsidRDefault="005B6553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8893" w14:textId="6FB08ED7" w:rsidR="00EA523C" w:rsidRPr="00735B7F" w:rsidRDefault="00386F83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735B7F" w:rsidRPr="00735B7F">
        <w:rPr>
          <w:rFonts w:ascii="Times New Roman" w:hAnsi="Times New Roman" w:cs="Times New Roman"/>
          <w:sz w:val="24"/>
          <w:szCs w:val="24"/>
        </w:rPr>
        <w:t>„</w:t>
      </w:r>
      <w:r w:rsidRPr="00735B7F">
        <w:rPr>
          <w:rFonts w:ascii="Times New Roman" w:hAnsi="Times New Roman" w:cs="Times New Roman"/>
          <w:sz w:val="24"/>
          <w:szCs w:val="24"/>
        </w:rPr>
        <w:t>Narodne novine</w:t>
      </w:r>
      <w:r w:rsidR="00735B7F" w:rsidRPr="00735B7F">
        <w:rPr>
          <w:rFonts w:ascii="Times New Roman" w:hAnsi="Times New Roman" w:cs="Times New Roman"/>
          <w:sz w:val="24"/>
          <w:szCs w:val="24"/>
        </w:rPr>
        <w:t>“</w:t>
      </w:r>
      <w:r w:rsidRPr="00735B7F">
        <w:rPr>
          <w:rFonts w:ascii="Times New Roman" w:hAnsi="Times New Roman" w:cs="Times New Roman"/>
          <w:sz w:val="24"/>
          <w:szCs w:val="24"/>
        </w:rPr>
        <w:t>, br. 150/11., 119/14., 93/16., 116/18., 80/22. i 78/24.), a u vezi</w:t>
      </w:r>
      <w:r w:rsidR="005B6553" w:rsidRPr="00735B7F">
        <w:rPr>
          <w:rFonts w:ascii="Times New Roman" w:hAnsi="Times New Roman" w:cs="Times New Roman"/>
          <w:sz w:val="24"/>
          <w:szCs w:val="24"/>
        </w:rPr>
        <w:t xml:space="preserve"> s</w:t>
      </w:r>
      <w:r w:rsidRPr="00735B7F">
        <w:rPr>
          <w:rFonts w:ascii="Times New Roman" w:hAnsi="Times New Roman" w:cs="Times New Roman"/>
          <w:sz w:val="24"/>
          <w:szCs w:val="24"/>
        </w:rPr>
        <w:t xml:space="preserve"> člankom 8. podstavkom </w:t>
      </w:r>
      <w:r w:rsidR="005C6DCB" w:rsidRPr="00735B7F">
        <w:rPr>
          <w:rFonts w:ascii="Times New Roman" w:hAnsi="Times New Roman" w:cs="Times New Roman"/>
          <w:sz w:val="24"/>
          <w:szCs w:val="24"/>
        </w:rPr>
        <w:t>2</w:t>
      </w:r>
      <w:r w:rsidRPr="00735B7F">
        <w:rPr>
          <w:rFonts w:ascii="Times New Roman" w:hAnsi="Times New Roman" w:cs="Times New Roman"/>
          <w:sz w:val="24"/>
          <w:szCs w:val="24"/>
        </w:rPr>
        <w:t>. Zakona o međunarodnoj razvojnoj suradnji i humanitarnoj pomoći (</w:t>
      </w:r>
      <w:r w:rsidR="00735B7F" w:rsidRPr="00735B7F">
        <w:rPr>
          <w:rFonts w:ascii="Times New Roman" w:hAnsi="Times New Roman" w:cs="Times New Roman"/>
          <w:sz w:val="24"/>
          <w:szCs w:val="24"/>
        </w:rPr>
        <w:t>„</w:t>
      </w:r>
      <w:r w:rsidRPr="00735B7F">
        <w:rPr>
          <w:rFonts w:ascii="Times New Roman" w:hAnsi="Times New Roman" w:cs="Times New Roman"/>
          <w:sz w:val="24"/>
          <w:szCs w:val="24"/>
        </w:rPr>
        <w:t>Narodne novine</w:t>
      </w:r>
      <w:r w:rsidR="00735B7F" w:rsidRPr="00735B7F">
        <w:rPr>
          <w:rFonts w:ascii="Times New Roman" w:hAnsi="Times New Roman" w:cs="Times New Roman"/>
          <w:sz w:val="24"/>
          <w:szCs w:val="24"/>
        </w:rPr>
        <w:t>“</w:t>
      </w:r>
      <w:r w:rsidRPr="00735B7F">
        <w:rPr>
          <w:rFonts w:ascii="Times New Roman" w:hAnsi="Times New Roman" w:cs="Times New Roman"/>
          <w:sz w:val="24"/>
          <w:szCs w:val="24"/>
        </w:rPr>
        <w:t>, br</w:t>
      </w:r>
      <w:r w:rsidR="005B6553" w:rsidRPr="00735B7F">
        <w:rPr>
          <w:rFonts w:ascii="Times New Roman" w:hAnsi="Times New Roman" w:cs="Times New Roman"/>
          <w:sz w:val="24"/>
          <w:szCs w:val="24"/>
        </w:rPr>
        <w:t>oj</w:t>
      </w:r>
      <w:r w:rsidRPr="00735B7F">
        <w:rPr>
          <w:rFonts w:ascii="Times New Roman" w:hAnsi="Times New Roman" w:cs="Times New Roman"/>
          <w:sz w:val="24"/>
          <w:szCs w:val="24"/>
        </w:rPr>
        <w:t xml:space="preserve"> 14/24</w:t>
      </w:r>
      <w:r w:rsidR="00C1716C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>), Vlada Republike Hrvatske je na sjednici održanoj ___________202</w:t>
      </w:r>
      <w:r w:rsidR="00031AF0" w:rsidRPr="00735B7F">
        <w:rPr>
          <w:rFonts w:ascii="Times New Roman" w:hAnsi="Times New Roman" w:cs="Times New Roman"/>
          <w:sz w:val="24"/>
          <w:szCs w:val="24"/>
        </w:rPr>
        <w:t>6</w:t>
      </w:r>
      <w:r w:rsidRPr="00735B7F">
        <w:rPr>
          <w:rFonts w:ascii="Times New Roman" w:hAnsi="Times New Roman" w:cs="Times New Roman"/>
          <w:sz w:val="24"/>
          <w:szCs w:val="24"/>
        </w:rPr>
        <w:t>. donijela</w:t>
      </w:r>
    </w:p>
    <w:p w14:paraId="7E88FB23" w14:textId="77777777" w:rsidR="006D1FDE" w:rsidRPr="00735B7F" w:rsidRDefault="006D1FDE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EA78" w14:textId="77777777" w:rsidR="00386F83" w:rsidRPr="00735B7F" w:rsidRDefault="00386F83" w:rsidP="00735B7F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B1B64" w14:textId="3E8B3013" w:rsidR="00EA523C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CC022F6" w14:textId="77777777" w:rsidR="00735B7F" w:rsidRPr="00735B7F" w:rsidRDefault="00735B7F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6B1C2" w14:textId="3F46FC84" w:rsidR="00EA523C" w:rsidRPr="00735B7F" w:rsidRDefault="00EA523C" w:rsidP="00735B7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B03728" w:rsidRPr="0073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upućivanju humanitarne pomoći civilnom stanovništvu Republike Sudana</w:t>
      </w:r>
    </w:p>
    <w:p w14:paraId="46EE1E91" w14:textId="22D0A25F" w:rsidR="00EA523C" w:rsidRDefault="00EA523C" w:rsidP="00735B7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177845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776DAF80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2C9CB" w14:textId="6F8EC0A9" w:rsidR="00EA523C" w:rsidRPr="00735B7F" w:rsidRDefault="00EA523C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ab/>
      </w:r>
      <w:r w:rsidR="00031AF0" w:rsidRPr="00735B7F">
        <w:rPr>
          <w:rFonts w:ascii="Times New Roman" w:hAnsi="Times New Roman" w:cs="Times New Roman"/>
          <w:sz w:val="24"/>
          <w:szCs w:val="24"/>
        </w:rPr>
        <w:t xml:space="preserve">Vlada Republike Hrvatske donosi Odluku o </w:t>
      </w:r>
      <w:r w:rsidR="00B03728" w:rsidRPr="00735B7F">
        <w:rPr>
          <w:rFonts w:ascii="Times New Roman" w:hAnsi="Times New Roman" w:cs="Times New Roman"/>
          <w:sz w:val="24"/>
          <w:szCs w:val="24"/>
        </w:rPr>
        <w:t xml:space="preserve">upućivanju humanitarne pomoći civilnom stanovništvu Republike Sudana povodom </w:t>
      </w:r>
      <w:r w:rsidR="00C73BAC" w:rsidRPr="00735B7F">
        <w:rPr>
          <w:rFonts w:ascii="Times New Roman" w:hAnsi="Times New Roman" w:cs="Times New Roman"/>
          <w:sz w:val="24"/>
          <w:szCs w:val="24"/>
        </w:rPr>
        <w:t xml:space="preserve">treće </w:t>
      </w:r>
      <w:r w:rsidR="00B03728" w:rsidRPr="00735B7F">
        <w:rPr>
          <w:rFonts w:ascii="Times New Roman" w:hAnsi="Times New Roman" w:cs="Times New Roman"/>
          <w:sz w:val="24"/>
          <w:szCs w:val="24"/>
        </w:rPr>
        <w:t xml:space="preserve">Međunarodne humanitarne konferencije za Sudan i susjedne zemlje, doprinosom u iznosu </w:t>
      </w:r>
      <w:r w:rsidR="006D4B76" w:rsidRPr="00735B7F">
        <w:rPr>
          <w:rFonts w:ascii="Times New Roman" w:hAnsi="Times New Roman" w:cs="Times New Roman"/>
          <w:sz w:val="24"/>
          <w:szCs w:val="24"/>
        </w:rPr>
        <w:t xml:space="preserve">od </w:t>
      </w:r>
      <w:r w:rsidR="00031AF0" w:rsidRPr="00735B7F">
        <w:rPr>
          <w:rFonts w:ascii="Times New Roman" w:hAnsi="Times New Roman" w:cs="Times New Roman"/>
          <w:sz w:val="24"/>
          <w:szCs w:val="24"/>
        </w:rPr>
        <w:t>1</w:t>
      </w:r>
      <w:r w:rsidR="006D4B76" w:rsidRPr="00735B7F">
        <w:rPr>
          <w:rFonts w:ascii="Times New Roman" w:hAnsi="Times New Roman" w:cs="Times New Roman"/>
          <w:sz w:val="24"/>
          <w:szCs w:val="24"/>
        </w:rPr>
        <w:t xml:space="preserve">00.000,00 </w:t>
      </w:r>
      <w:r w:rsidR="00031AF0" w:rsidRPr="00735B7F">
        <w:rPr>
          <w:rFonts w:ascii="Times New Roman" w:hAnsi="Times New Roman" w:cs="Times New Roman"/>
          <w:sz w:val="24"/>
          <w:szCs w:val="24"/>
        </w:rPr>
        <w:t>eura</w:t>
      </w:r>
      <w:r w:rsidR="00513730" w:rsidRPr="00735B7F">
        <w:rPr>
          <w:rFonts w:ascii="Times New Roman" w:hAnsi="Times New Roman" w:cs="Times New Roman"/>
          <w:sz w:val="24"/>
          <w:szCs w:val="24"/>
        </w:rPr>
        <w:t>.</w:t>
      </w:r>
    </w:p>
    <w:p w14:paraId="33313863" w14:textId="77777777" w:rsidR="00C61D66" w:rsidRPr="00735B7F" w:rsidRDefault="00C61D66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45A2C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II.</w:t>
      </w:r>
    </w:p>
    <w:p w14:paraId="09741345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3E3E8" w14:textId="5C7B37D9" w:rsidR="00EA523C" w:rsidRPr="00735B7F" w:rsidRDefault="00696EF6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Doprinos iz točke I. ove Odluke usmjerit će se </w:t>
      </w:r>
      <w:bookmarkStart w:id="0" w:name="_Hlk222067366"/>
      <w:r w:rsidR="002B7A91" w:rsidRPr="00735B7F">
        <w:rPr>
          <w:rFonts w:ascii="Times New Roman" w:hAnsi="Times New Roman" w:cs="Times New Roman"/>
          <w:sz w:val="24"/>
          <w:szCs w:val="24"/>
        </w:rPr>
        <w:t>putem Svjetskog programa za hranu</w:t>
      </w:r>
      <w:r w:rsidR="00C1716C" w:rsidRPr="00735B7F">
        <w:rPr>
          <w:rFonts w:ascii="Times New Roman" w:hAnsi="Times New Roman" w:cs="Times New Roman"/>
          <w:sz w:val="24"/>
          <w:szCs w:val="24"/>
        </w:rPr>
        <w:t xml:space="preserve"> (WFP)</w:t>
      </w:r>
      <w:r w:rsidR="002B7A91" w:rsidRPr="00735B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B0AB5" w14:textId="77777777" w:rsidR="00EA523C" w:rsidRPr="00735B7F" w:rsidRDefault="00EA523C" w:rsidP="00735B7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37689E9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595866A" w14:textId="77777777" w:rsidR="00EA523C" w:rsidRPr="00735B7F" w:rsidRDefault="00EA523C" w:rsidP="00735B7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3D712" w14:textId="5016EDAF" w:rsidR="00031AF0" w:rsidRDefault="00031AF0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Zadužuje se Ministarstvo vanjskih i europskih poslova za pripremu</w:t>
      </w:r>
      <w:r w:rsidR="00C61D66" w:rsidRPr="00735B7F">
        <w:rPr>
          <w:rFonts w:ascii="Times New Roman" w:hAnsi="Times New Roman" w:cs="Times New Roman"/>
          <w:sz w:val="24"/>
          <w:szCs w:val="24"/>
        </w:rPr>
        <w:t xml:space="preserve"> izvršenja </w:t>
      </w:r>
      <w:r w:rsidRPr="00735B7F">
        <w:rPr>
          <w:rFonts w:ascii="Times New Roman" w:hAnsi="Times New Roman" w:cs="Times New Roman"/>
          <w:sz w:val="24"/>
          <w:szCs w:val="24"/>
        </w:rPr>
        <w:t>i praćenje provedbe aktivnosti iz točke II. ove Odluke.</w:t>
      </w:r>
    </w:p>
    <w:p w14:paraId="1AA929B8" w14:textId="77777777" w:rsidR="00735B7F" w:rsidRPr="00735B7F" w:rsidRDefault="00735B7F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CBE888" w14:textId="5F5136DE" w:rsidR="00490E24" w:rsidRDefault="00031AF0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ab/>
        <w:t>Ovlašćuje se ministar vanjskih i europskih poslova za sklapanje odgovarajućeg sporazuma o doprinosu s</w:t>
      </w:r>
      <w:r w:rsidR="002B7A91" w:rsidRPr="00735B7F">
        <w:rPr>
          <w:rFonts w:ascii="Times New Roman" w:hAnsi="Times New Roman" w:cs="Times New Roman"/>
          <w:sz w:val="24"/>
          <w:szCs w:val="24"/>
        </w:rPr>
        <w:t>a Svjetskim programom za hranu</w:t>
      </w:r>
      <w:r w:rsidR="00C1716C" w:rsidRPr="00735B7F">
        <w:rPr>
          <w:rFonts w:ascii="Times New Roman" w:hAnsi="Times New Roman" w:cs="Times New Roman"/>
          <w:sz w:val="24"/>
          <w:szCs w:val="24"/>
        </w:rPr>
        <w:t xml:space="preserve"> (WFP)</w:t>
      </w:r>
      <w:r w:rsidR="002B7A91" w:rsidRPr="00735B7F">
        <w:rPr>
          <w:rFonts w:ascii="Times New Roman" w:hAnsi="Times New Roman" w:cs="Times New Roman"/>
          <w:sz w:val="24"/>
          <w:szCs w:val="24"/>
        </w:rPr>
        <w:t xml:space="preserve"> </w:t>
      </w:r>
      <w:r w:rsidRPr="00735B7F">
        <w:rPr>
          <w:rFonts w:ascii="Times New Roman" w:hAnsi="Times New Roman" w:cs="Times New Roman"/>
          <w:sz w:val="24"/>
          <w:szCs w:val="24"/>
        </w:rPr>
        <w:t>u svrhu provedbe aktivnosti iz točke II. ove Odluke.</w:t>
      </w:r>
    </w:p>
    <w:p w14:paraId="49B2D25E" w14:textId="77777777" w:rsidR="00735B7F" w:rsidRPr="00735B7F" w:rsidRDefault="00735B7F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7F2E1" w14:textId="751F2D7F" w:rsidR="00EA523C" w:rsidRPr="00735B7F" w:rsidRDefault="001A71C3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IV</w:t>
      </w:r>
      <w:r w:rsidR="00EA523C" w:rsidRPr="00735B7F">
        <w:rPr>
          <w:rFonts w:ascii="Times New Roman" w:hAnsi="Times New Roman" w:cs="Times New Roman"/>
          <w:b/>
          <w:sz w:val="24"/>
          <w:szCs w:val="24"/>
        </w:rPr>
        <w:t>.</w:t>
      </w:r>
    </w:p>
    <w:p w14:paraId="2FAD7582" w14:textId="77777777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EBF20" w14:textId="77777777" w:rsidR="000A4F71" w:rsidRDefault="000A4F71" w:rsidP="000A4F71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ab/>
      </w:r>
      <w:r w:rsidRPr="00735B7F">
        <w:rPr>
          <w:rFonts w:ascii="Times New Roman" w:hAnsi="Times New Roman" w:cs="Times New Roman"/>
          <w:sz w:val="24"/>
          <w:szCs w:val="24"/>
        </w:rPr>
        <w:t xml:space="preserve">Financijska sredstva potrebna za provedbu ove Odluke osigurana su u Državnom proračunu Republike Hrvatske za 2026. </w:t>
      </w:r>
      <w:r>
        <w:rPr>
          <w:rFonts w:ascii="Times New Roman" w:hAnsi="Times New Roman" w:cs="Times New Roman"/>
          <w:sz w:val="24"/>
          <w:szCs w:val="24"/>
        </w:rPr>
        <w:t xml:space="preserve">godinu </w:t>
      </w:r>
      <w:r w:rsidRPr="00735B7F">
        <w:rPr>
          <w:rFonts w:ascii="Times New Roman" w:hAnsi="Times New Roman" w:cs="Times New Roman"/>
          <w:sz w:val="24"/>
          <w:szCs w:val="24"/>
        </w:rPr>
        <w:t xml:space="preserve">i projekcijama za 2027. i 2028. </w:t>
      </w:r>
      <w:r>
        <w:rPr>
          <w:rFonts w:ascii="Times New Roman" w:hAnsi="Times New Roman" w:cs="Times New Roman"/>
          <w:sz w:val="24"/>
          <w:szCs w:val="24"/>
        </w:rPr>
        <w:t xml:space="preserve">godinu </w:t>
      </w:r>
      <w:r w:rsidRPr="00735B7F">
        <w:rPr>
          <w:rFonts w:ascii="Times New Roman" w:hAnsi="Times New Roman" w:cs="Times New Roman"/>
          <w:sz w:val="24"/>
          <w:szCs w:val="24"/>
        </w:rPr>
        <w:t>na razdjelu Ministarstva vanjskih i europskih poslova.</w:t>
      </w:r>
    </w:p>
    <w:p w14:paraId="3166E061" w14:textId="77777777" w:rsidR="000A4F71" w:rsidRPr="00735B7F" w:rsidRDefault="000A4F71" w:rsidP="000A4F71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F2E512" w14:textId="4821666F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735B7F">
        <w:rPr>
          <w:rFonts w:ascii="Times New Roman" w:hAnsi="Times New Roman" w:cs="Times New Roman"/>
          <w:b/>
          <w:sz w:val="24"/>
          <w:szCs w:val="24"/>
        </w:rPr>
        <w:t>V.</w:t>
      </w:r>
    </w:p>
    <w:p w14:paraId="5D4A99A3" w14:textId="77777777" w:rsidR="00EA523C" w:rsidRPr="00735B7F" w:rsidRDefault="00EA523C" w:rsidP="00735B7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4E19A" w14:textId="6817739C" w:rsidR="00EA523C" w:rsidRPr="00735B7F" w:rsidRDefault="00EA523C" w:rsidP="00735B7F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A7F8D2F" w14:textId="5A8FB26B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45C7" w14:textId="77777777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KLASA:</w:t>
      </w:r>
    </w:p>
    <w:p w14:paraId="7779A6F3" w14:textId="77777777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URBROJ:</w:t>
      </w:r>
    </w:p>
    <w:p w14:paraId="1106B94F" w14:textId="77777777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FB6EF" w14:textId="329FA8F3" w:rsidR="00EA523C" w:rsidRPr="00735B7F" w:rsidRDefault="00EA523C" w:rsidP="00735B7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>Zagreb,</w:t>
      </w:r>
      <w:r w:rsidRPr="00735B7F">
        <w:rPr>
          <w:rFonts w:ascii="Times New Roman" w:hAnsi="Times New Roman" w:cs="Times New Roman"/>
          <w:sz w:val="24"/>
          <w:szCs w:val="24"/>
        </w:rPr>
        <w:tab/>
        <w:t>______ 202</w:t>
      </w:r>
      <w:r w:rsidR="00031AF0" w:rsidRPr="00735B7F">
        <w:rPr>
          <w:rFonts w:ascii="Times New Roman" w:hAnsi="Times New Roman" w:cs="Times New Roman"/>
          <w:sz w:val="24"/>
          <w:szCs w:val="24"/>
        </w:rPr>
        <w:t>6</w:t>
      </w:r>
      <w:r w:rsidRPr="00735B7F">
        <w:rPr>
          <w:rFonts w:ascii="Times New Roman" w:hAnsi="Times New Roman" w:cs="Times New Roman"/>
          <w:sz w:val="24"/>
          <w:szCs w:val="24"/>
        </w:rPr>
        <w:t>.</w:t>
      </w:r>
    </w:p>
    <w:p w14:paraId="6117603B" w14:textId="0312D379" w:rsidR="00EA523C" w:rsidRDefault="002A191A" w:rsidP="00735B7F">
      <w:pPr>
        <w:pStyle w:val="Standard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23C" w:rsidRPr="00735B7F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04476CC7" w14:textId="77777777" w:rsidR="00735B7F" w:rsidRPr="00735B7F" w:rsidRDefault="00735B7F" w:rsidP="00735B7F">
      <w:pPr>
        <w:pStyle w:val="Standard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9F3EE32" w14:textId="77777777" w:rsidR="002A191A" w:rsidRPr="00735B7F" w:rsidRDefault="002A191A" w:rsidP="00735B7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A5262" w14:textId="48B2189E" w:rsidR="00F250EB" w:rsidRPr="00735B7F" w:rsidRDefault="00EA523C" w:rsidP="00735B7F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7B507CF1" w14:textId="5BDC12C6" w:rsidR="00EA523C" w:rsidRPr="00735B7F" w:rsidRDefault="00EA523C" w:rsidP="00735B7F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7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4C9225A" w14:textId="77777777" w:rsidR="007B1111" w:rsidRPr="00735B7F" w:rsidRDefault="007B1111" w:rsidP="00735B7F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E0422" w14:textId="26113410" w:rsidR="00F02539" w:rsidRDefault="00EA523C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Sukladno članku 8. </w:t>
      </w:r>
      <w:r w:rsidR="009F15D0" w:rsidRPr="00735B7F">
        <w:rPr>
          <w:rFonts w:ascii="Times New Roman" w:hAnsi="Times New Roman" w:cs="Times New Roman"/>
          <w:sz w:val="24"/>
          <w:szCs w:val="24"/>
        </w:rPr>
        <w:t xml:space="preserve">podstavku 2. </w:t>
      </w:r>
      <w:r w:rsidRPr="00735B7F">
        <w:rPr>
          <w:rFonts w:ascii="Times New Roman" w:hAnsi="Times New Roman" w:cs="Times New Roman"/>
          <w:sz w:val="24"/>
          <w:szCs w:val="24"/>
        </w:rPr>
        <w:t>Zakona o</w:t>
      </w:r>
      <w:r w:rsidR="0003310C" w:rsidRPr="00735B7F">
        <w:rPr>
          <w:rFonts w:ascii="Times New Roman" w:hAnsi="Times New Roman" w:cs="Times New Roman"/>
          <w:sz w:val="24"/>
          <w:szCs w:val="24"/>
        </w:rPr>
        <w:t xml:space="preserve"> međunarodnoj</w:t>
      </w:r>
      <w:r w:rsidRPr="00735B7F">
        <w:rPr>
          <w:rFonts w:ascii="Times New Roman" w:hAnsi="Times New Roman" w:cs="Times New Roman"/>
          <w:sz w:val="24"/>
          <w:szCs w:val="24"/>
        </w:rPr>
        <w:t xml:space="preserve"> razvojnoj suradnji i humanitarnoj pomoći (Narodne novine, br. 1</w:t>
      </w:r>
      <w:r w:rsidR="009C39E9" w:rsidRPr="00735B7F">
        <w:rPr>
          <w:rFonts w:ascii="Times New Roman" w:hAnsi="Times New Roman" w:cs="Times New Roman"/>
          <w:sz w:val="24"/>
          <w:szCs w:val="24"/>
        </w:rPr>
        <w:t>4</w:t>
      </w:r>
      <w:r w:rsidRPr="00735B7F">
        <w:rPr>
          <w:rFonts w:ascii="Times New Roman" w:hAnsi="Times New Roman" w:cs="Times New Roman"/>
          <w:sz w:val="24"/>
          <w:szCs w:val="24"/>
        </w:rPr>
        <w:t>/</w:t>
      </w:r>
      <w:r w:rsidR="009C39E9" w:rsidRPr="00735B7F">
        <w:rPr>
          <w:rFonts w:ascii="Times New Roman" w:hAnsi="Times New Roman" w:cs="Times New Roman"/>
          <w:sz w:val="24"/>
          <w:szCs w:val="24"/>
        </w:rPr>
        <w:t>24</w:t>
      </w:r>
      <w:r w:rsidR="00C1716C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 xml:space="preserve">) Ministarstvo vanjskih i europskih poslova pripremilo je prijedlog </w:t>
      </w:r>
      <w:bookmarkStart w:id="2" w:name="_Hlk62566718"/>
      <w:r w:rsidR="002A191A" w:rsidRPr="00735B7F">
        <w:rPr>
          <w:rFonts w:ascii="Times New Roman" w:hAnsi="Times New Roman" w:cs="Times New Roman"/>
          <w:sz w:val="24"/>
          <w:szCs w:val="24"/>
        </w:rPr>
        <w:t>Odluk</w:t>
      </w:r>
      <w:r w:rsidR="00790FFB" w:rsidRPr="00735B7F">
        <w:rPr>
          <w:rFonts w:ascii="Times New Roman" w:hAnsi="Times New Roman" w:cs="Times New Roman"/>
          <w:sz w:val="24"/>
          <w:szCs w:val="24"/>
        </w:rPr>
        <w:t>e</w:t>
      </w:r>
      <w:r w:rsidR="002A191A" w:rsidRPr="00735B7F">
        <w:rPr>
          <w:rFonts w:ascii="Times New Roman" w:hAnsi="Times New Roman" w:cs="Times New Roman"/>
          <w:sz w:val="24"/>
          <w:szCs w:val="24"/>
        </w:rPr>
        <w:t xml:space="preserve"> </w:t>
      </w:r>
      <w:r w:rsidR="00A647D8" w:rsidRPr="00735B7F">
        <w:rPr>
          <w:rFonts w:ascii="Times New Roman" w:hAnsi="Times New Roman" w:cs="Times New Roman"/>
          <w:sz w:val="24"/>
          <w:szCs w:val="24"/>
        </w:rPr>
        <w:t xml:space="preserve">o upućivanju humanitarne pomoći civilnom stanovništvu Republike Sudana povodom </w:t>
      </w:r>
      <w:r w:rsidR="00EB3D14" w:rsidRPr="00735B7F">
        <w:rPr>
          <w:rFonts w:ascii="Times New Roman" w:hAnsi="Times New Roman" w:cs="Times New Roman"/>
          <w:sz w:val="24"/>
          <w:szCs w:val="24"/>
        </w:rPr>
        <w:t xml:space="preserve">treće </w:t>
      </w:r>
      <w:r w:rsidR="00A647D8" w:rsidRPr="00735B7F">
        <w:rPr>
          <w:rFonts w:ascii="Times New Roman" w:hAnsi="Times New Roman" w:cs="Times New Roman"/>
          <w:sz w:val="24"/>
          <w:szCs w:val="24"/>
        </w:rPr>
        <w:t xml:space="preserve">Međunarodne humanitarne konferencije za Sudan i susjedne zemlje, </w:t>
      </w:r>
      <w:r w:rsidR="001B721C" w:rsidRPr="00735B7F">
        <w:rPr>
          <w:rFonts w:ascii="Times New Roman" w:hAnsi="Times New Roman" w:cs="Times New Roman"/>
          <w:sz w:val="24"/>
          <w:szCs w:val="24"/>
        </w:rPr>
        <w:t xml:space="preserve">koja će se održati u Berlinu 15. travnja 2026. u suorganizaciji Savezne Republike Njemačke, </w:t>
      </w:r>
      <w:r w:rsidR="00EA4419" w:rsidRPr="00735B7F">
        <w:rPr>
          <w:rFonts w:ascii="Times New Roman" w:hAnsi="Times New Roman" w:cs="Times New Roman"/>
          <w:sz w:val="24"/>
          <w:szCs w:val="24"/>
        </w:rPr>
        <w:t xml:space="preserve">Europske unije, </w:t>
      </w:r>
      <w:r w:rsidR="001B721C" w:rsidRPr="00735B7F">
        <w:rPr>
          <w:rFonts w:ascii="Times New Roman" w:hAnsi="Times New Roman" w:cs="Times New Roman"/>
          <w:sz w:val="24"/>
          <w:szCs w:val="24"/>
        </w:rPr>
        <w:t>Francuske Republike</w:t>
      </w:r>
      <w:r w:rsidR="004B7144" w:rsidRPr="00735B7F">
        <w:rPr>
          <w:rFonts w:ascii="Times New Roman" w:hAnsi="Times New Roman" w:cs="Times New Roman"/>
          <w:sz w:val="24"/>
          <w:szCs w:val="24"/>
        </w:rPr>
        <w:t xml:space="preserve">, </w:t>
      </w:r>
      <w:r w:rsidR="005055F9" w:rsidRPr="00735B7F">
        <w:rPr>
          <w:rFonts w:ascii="Times New Roman" w:hAnsi="Times New Roman" w:cs="Times New Roman"/>
          <w:sz w:val="24"/>
          <w:szCs w:val="24"/>
        </w:rPr>
        <w:t xml:space="preserve">Ujedinjene Kraljevine Velike Britanije i Sjeverne Irske, </w:t>
      </w:r>
      <w:r w:rsidR="00692A85" w:rsidRPr="00735B7F">
        <w:rPr>
          <w:rFonts w:ascii="Times New Roman" w:hAnsi="Times New Roman" w:cs="Times New Roman"/>
          <w:sz w:val="24"/>
          <w:szCs w:val="24"/>
        </w:rPr>
        <w:t>Sjedinjenih Američkih Država i Afričke unije</w:t>
      </w:r>
      <w:r w:rsidR="000F0128" w:rsidRPr="00735B7F">
        <w:rPr>
          <w:rFonts w:ascii="Times New Roman" w:hAnsi="Times New Roman" w:cs="Times New Roman"/>
          <w:sz w:val="24"/>
          <w:szCs w:val="24"/>
        </w:rPr>
        <w:t>,</w:t>
      </w:r>
      <w:r w:rsidR="001A514C" w:rsidRPr="00735B7F">
        <w:rPr>
          <w:rFonts w:ascii="Times New Roman" w:hAnsi="Times New Roman" w:cs="Times New Roman"/>
          <w:sz w:val="24"/>
          <w:szCs w:val="24"/>
        </w:rPr>
        <w:t xml:space="preserve"> </w:t>
      </w:r>
      <w:r w:rsidRPr="00735B7F">
        <w:rPr>
          <w:rFonts w:ascii="Times New Roman" w:hAnsi="Times New Roman" w:cs="Times New Roman"/>
          <w:sz w:val="24"/>
          <w:szCs w:val="24"/>
        </w:rPr>
        <w:t xml:space="preserve">te je upućuje Vladi Republike Hrvatske na donošenje na temelju </w:t>
      </w:r>
      <w:bookmarkEnd w:id="2"/>
      <w:r w:rsidRPr="00735B7F">
        <w:rPr>
          <w:rFonts w:ascii="Times New Roman" w:hAnsi="Times New Roman" w:cs="Times New Roman"/>
          <w:sz w:val="24"/>
          <w:szCs w:val="24"/>
        </w:rPr>
        <w:t>članka 31. stavka 2. Zakona o Vladi Republike Hrvatske (Narodne novine, br. 150/11</w:t>
      </w:r>
      <w:r w:rsidR="0016007D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>, 119/14</w:t>
      </w:r>
      <w:r w:rsidR="0016007D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>, 93/16</w:t>
      </w:r>
      <w:r w:rsidR="0016007D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>, 116/18</w:t>
      </w:r>
      <w:r w:rsidR="0016007D" w:rsidRPr="00735B7F">
        <w:rPr>
          <w:rFonts w:ascii="Times New Roman" w:hAnsi="Times New Roman" w:cs="Times New Roman"/>
          <w:sz w:val="24"/>
          <w:szCs w:val="24"/>
        </w:rPr>
        <w:t xml:space="preserve">., </w:t>
      </w:r>
      <w:r w:rsidRPr="00735B7F">
        <w:rPr>
          <w:rFonts w:ascii="Times New Roman" w:hAnsi="Times New Roman" w:cs="Times New Roman"/>
          <w:sz w:val="24"/>
          <w:szCs w:val="24"/>
        </w:rPr>
        <w:t>80/22</w:t>
      </w:r>
      <w:r w:rsidR="0016007D" w:rsidRPr="00735B7F">
        <w:rPr>
          <w:rFonts w:ascii="Times New Roman" w:hAnsi="Times New Roman" w:cs="Times New Roman"/>
          <w:sz w:val="24"/>
          <w:szCs w:val="24"/>
        </w:rPr>
        <w:t>. i 78/</w:t>
      </w:r>
      <w:r w:rsidR="00CE5FF2" w:rsidRPr="00735B7F">
        <w:rPr>
          <w:rFonts w:ascii="Times New Roman" w:hAnsi="Times New Roman" w:cs="Times New Roman"/>
          <w:sz w:val="24"/>
          <w:szCs w:val="24"/>
        </w:rPr>
        <w:t>2</w:t>
      </w:r>
      <w:r w:rsidR="0016007D" w:rsidRPr="00735B7F">
        <w:rPr>
          <w:rFonts w:ascii="Times New Roman" w:hAnsi="Times New Roman" w:cs="Times New Roman"/>
          <w:sz w:val="24"/>
          <w:szCs w:val="24"/>
        </w:rPr>
        <w:t>4</w:t>
      </w:r>
      <w:r w:rsidR="00C1716C" w:rsidRPr="00735B7F">
        <w:rPr>
          <w:rFonts w:ascii="Times New Roman" w:hAnsi="Times New Roman" w:cs="Times New Roman"/>
          <w:sz w:val="24"/>
          <w:szCs w:val="24"/>
        </w:rPr>
        <w:t>.</w:t>
      </w:r>
      <w:r w:rsidRPr="00735B7F">
        <w:rPr>
          <w:rFonts w:ascii="Times New Roman" w:hAnsi="Times New Roman" w:cs="Times New Roman"/>
          <w:sz w:val="24"/>
          <w:szCs w:val="24"/>
        </w:rPr>
        <w:t>).</w:t>
      </w:r>
    </w:p>
    <w:p w14:paraId="7D070168" w14:textId="77777777" w:rsidR="00735B7F" w:rsidRPr="00735B7F" w:rsidRDefault="00735B7F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3547FB" w14:textId="16D60457" w:rsidR="00B171C2" w:rsidRDefault="006B5366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Uredu za koordinaciju humanitarnih poslova Ujedinjenih naroda (UN OCHA) </w:t>
      </w:r>
      <w:r w:rsidR="00432B76" w:rsidRPr="00735B7F">
        <w:rPr>
          <w:rFonts w:ascii="Times New Roman" w:hAnsi="Times New Roman" w:cs="Times New Roman"/>
          <w:sz w:val="24"/>
          <w:szCs w:val="24"/>
        </w:rPr>
        <w:t xml:space="preserve">u 2026. </w:t>
      </w:r>
      <w:r w:rsidRPr="00735B7F">
        <w:rPr>
          <w:rFonts w:ascii="Times New Roman" w:hAnsi="Times New Roman" w:cs="Times New Roman"/>
          <w:sz w:val="24"/>
          <w:szCs w:val="24"/>
        </w:rPr>
        <w:t xml:space="preserve">potrebno je 2,9 milijardi američkih dolara </w:t>
      </w:r>
      <w:r w:rsidR="00432B76" w:rsidRPr="00735B7F">
        <w:rPr>
          <w:rFonts w:ascii="Times New Roman" w:hAnsi="Times New Roman" w:cs="Times New Roman"/>
          <w:sz w:val="24"/>
          <w:szCs w:val="24"/>
        </w:rPr>
        <w:t>kako bi osigura</w:t>
      </w:r>
      <w:r w:rsidR="006A60BA" w:rsidRPr="00735B7F">
        <w:rPr>
          <w:rFonts w:ascii="Times New Roman" w:hAnsi="Times New Roman" w:cs="Times New Roman"/>
          <w:sz w:val="24"/>
          <w:szCs w:val="24"/>
        </w:rPr>
        <w:t>o</w:t>
      </w:r>
      <w:r w:rsidR="00AA3BC9" w:rsidRPr="00735B7F">
        <w:rPr>
          <w:rFonts w:ascii="Times New Roman" w:hAnsi="Times New Roman" w:cs="Times New Roman"/>
          <w:sz w:val="24"/>
          <w:szCs w:val="24"/>
        </w:rPr>
        <w:t xml:space="preserve"> žurnu humanitarnu</w:t>
      </w:r>
      <w:r w:rsidR="00432B76" w:rsidRPr="00735B7F">
        <w:rPr>
          <w:rFonts w:ascii="Times New Roman" w:hAnsi="Times New Roman" w:cs="Times New Roman"/>
          <w:sz w:val="24"/>
          <w:szCs w:val="24"/>
        </w:rPr>
        <w:t xml:space="preserve"> pomoć za 20</w:t>
      </w:r>
      <w:r w:rsidR="006F1B2C" w:rsidRPr="00735B7F">
        <w:rPr>
          <w:rFonts w:ascii="Times New Roman" w:hAnsi="Times New Roman" w:cs="Times New Roman"/>
          <w:sz w:val="24"/>
          <w:szCs w:val="24"/>
        </w:rPr>
        <w:t>,4</w:t>
      </w:r>
      <w:r w:rsidR="00432B76" w:rsidRPr="00735B7F">
        <w:rPr>
          <w:rFonts w:ascii="Times New Roman" w:hAnsi="Times New Roman" w:cs="Times New Roman"/>
          <w:sz w:val="24"/>
          <w:szCs w:val="24"/>
        </w:rPr>
        <w:t xml:space="preserve"> milijuna ljudi u </w:t>
      </w:r>
      <w:r w:rsidR="00C81EFA" w:rsidRPr="00735B7F">
        <w:rPr>
          <w:rFonts w:ascii="Times New Roman" w:hAnsi="Times New Roman" w:cs="Times New Roman"/>
          <w:sz w:val="24"/>
          <w:szCs w:val="24"/>
        </w:rPr>
        <w:t xml:space="preserve">Republici </w:t>
      </w:r>
      <w:r w:rsidR="00432B76" w:rsidRPr="00735B7F">
        <w:rPr>
          <w:rFonts w:ascii="Times New Roman" w:hAnsi="Times New Roman" w:cs="Times New Roman"/>
          <w:sz w:val="24"/>
          <w:szCs w:val="24"/>
        </w:rPr>
        <w:t>Sudanu</w:t>
      </w:r>
      <w:r w:rsidR="00F15378" w:rsidRPr="00735B7F">
        <w:rPr>
          <w:rFonts w:ascii="Times New Roman" w:hAnsi="Times New Roman" w:cs="Times New Roman"/>
          <w:sz w:val="24"/>
          <w:szCs w:val="24"/>
        </w:rPr>
        <w:t xml:space="preserve"> (dalje u tekstu: Sudan)</w:t>
      </w:r>
      <w:r w:rsidR="006663DB" w:rsidRPr="00735B7F">
        <w:rPr>
          <w:rFonts w:ascii="Times New Roman" w:hAnsi="Times New Roman" w:cs="Times New Roman"/>
          <w:sz w:val="24"/>
          <w:szCs w:val="24"/>
        </w:rPr>
        <w:t>, a trenut</w:t>
      </w:r>
      <w:r w:rsidR="00C1716C" w:rsidRPr="00735B7F">
        <w:rPr>
          <w:rFonts w:ascii="Times New Roman" w:hAnsi="Times New Roman" w:cs="Times New Roman"/>
          <w:sz w:val="24"/>
          <w:szCs w:val="24"/>
        </w:rPr>
        <w:t>ač</w:t>
      </w:r>
      <w:r w:rsidR="006663DB" w:rsidRPr="00735B7F">
        <w:rPr>
          <w:rFonts w:ascii="Times New Roman" w:hAnsi="Times New Roman" w:cs="Times New Roman"/>
          <w:sz w:val="24"/>
          <w:szCs w:val="24"/>
        </w:rPr>
        <w:t>no je prikupljeno 454 milijuna američkih dolara odnosn</w:t>
      </w:r>
      <w:r w:rsidR="00EF35DE" w:rsidRPr="00735B7F">
        <w:rPr>
          <w:rFonts w:ascii="Times New Roman" w:hAnsi="Times New Roman" w:cs="Times New Roman"/>
          <w:sz w:val="24"/>
          <w:szCs w:val="24"/>
        </w:rPr>
        <w:t xml:space="preserve">o </w:t>
      </w:r>
      <w:r w:rsidR="006663DB" w:rsidRPr="00735B7F">
        <w:rPr>
          <w:rFonts w:ascii="Times New Roman" w:hAnsi="Times New Roman" w:cs="Times New Roman"/>
          <w:sz w:val="24"/>
          <w:szCs w:val="24"/>
        </w:rPr>
        <w:t>16 posto</w:t>
      </w:r>
      <w:r w:rsidR="002F4034" w:rsidRPr="00735B7F">
        <w:rPr>
          <w:rFonts w:ascii="Times New Roman" w:hAnsi="Times New Roman" w:cs="Times New Roman"/>
          <w:sz w:val="24"/>
          <w:szCs w:val="24"/>
        </w:rPr>
        <w:t xml:space="preserve"> ukupno</w:t>
      </w:r>
      <w:r w:rsidR="000532C6" w:rsidRPr="00735B7F">
        <w:rPr>
          <w:rFonts w:ascii="Times New Roman" w:hAnsi="Times New Roman" w:cs="Times New Roman"/>
          <w:sz w:val="24"/>
          <w:szCs w:val="24"/>
        </w:rPr>
        <w:t>g</w:t>
      </w:r>
      <w:r w:rsidR="002F4034" w:rsidRPr="00735B7F">
        <w:rPr>
          <w:rFonts w:ascii="Times New Roman" w:hAnsi="Times New Roman" w:cs="Times New Roman"/>
          <w:sz w:val="24"/>
          <w:szCs w:val="24"/>
        </w:rPr>
        <w:t xml:space="preserve"> iznosa. </w:t>
      </w:r>
      <w:r w:rsidR="0068046D" w:rsidRPr="00735B7F">
        <w:rPr>
          <w:rFonts w:ascii="Times New Roman" w:hAnsi="Times New Roman" w:cs="Times New Roman"/>
          <w:sz w:val="24"/>
          <w:szCs w:val="24"/>
        </w:rPr>
        <w:t xml:space="preserve">Istodobno je Uredu visokog povjerenika Ujedinjenih naroda za izbjeglice (UNHCR), sukladno Regionalnom planu djelovanja za izbjeglice za 2026., potrebno 1,6 milijardi američkih dolara </w:t>
      </w:r>
      <w:r w:rsidR="00B171C2" w:rsidRPr="00735B7F">
        <w:rPr>
          <w:rFonts w:ascii="Times New Roman" w:hAnsi="Times New Roman" w:cs="Times New Roman"/>
          <w:sz w:val="24"/>
          <w:szCs w:val="24"/>
        </w:rPr>
        <w:t xml:space="preserve">za podršku </w:t>
      </w:r>
      <w:r w:rsidR="0055591F" w:rsidRPr="00735B7F">
        <w:rPr>
          <w:rFonts w:ascii="Times New Roman" w:hAnsi="Times New Roman" w:cs="Times New Roman"/>
          <w:sz w:val="24"/>
          <w:szCs w:val="24"/>
        </w:rPr>
        <w:t xml:space="preserve">sudanskim </w:t>
      </w:r>
      <w:r w:rsidR="00B171C2" w:rsidRPr="00735B7F">
        <w:rPr>
          <w:rFonts w:ascii="Times New Roman" w:hAnsi="Times New Roman" w:cs="Times New Roman"/>
          <w:sz w:val="24"/>
          <w:szCs w:val="24"/>
        </w:rPr>
        <w:t xml:space="preserve">izbjeglicama i zajednicama </w:t>
      </w:r>
      <w:r w:rsidR="00A75D5D" w:rsidRPr="00735B7F">
        <w:rPr>
          <w:rFonts w:ascii="Times New Roman" w:hAnsi="Times New Roman" w:cs="Times New Roman"/>
          <w:sz w:val="24"/>
          <w:szCs w:val="24"/>
        </w:rPr>
        <w:t>koje su ih prihvatile</w:t>
      </w:r>
      <w:r w:rsidR="00B171C2" w:rsidRPr="00735B7F">
        <w:rPr>
          <w:rFonts w:ascii="Times New Roman" w:hAnsi="Times New Roman" w:cs="Times New Roman"/>
          <w:sz w:val="24"/>
          <w:szCs w:val="24"/>
        </w:rPr>
        <w:t xml:space="preserve"> u susjednim zemljama.</w:t>
      </w:r>
    </w:p>
    <w:p w14:paraId="2B713428" w14:textId="77777777" w:rsidR="00735B7F" w:rsidRPr="00735B7F" w:rsidRDefault="00735B7F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F2DCA8" w14:textId="53FDA9A1" w:rsidR="006663DB" w:rsidRDefault="00AA3BC9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Sukob </w:t>
      </w:r>
      <w:r w:rsidR="003426A6" w:rsidRPr="00735B7F">
        <w:rPr>
          <w:rFonts w:ascii="Times New Roman" w:hAnsi="Times New Roman" w:cs="Times New Roman"/>
          <w:sz w:val="24"/>
          <w:szCs w:val="24"/>
        </w:rPr>
        <w:t xml:space="preserve">u Sudanu </w:t>
      </w:r>
      <w:r w:rsidRPr="00735B7F">
        <w:rPr>
          <w:rFonts w:ascii="Times New Roman" w:hAnsi="Times New Roman" w:cs="Times New Roman"/>
          <w:sz w:val="24"/>
          <w:szCs w:val="24"/>
        </w:rPr>
        <w:t xml:space="preserve">koji </w:t>
      </w:r>
      <w:r w:rsidR="0057367B" w:rsidRPr="00735B7F">
        <w:rPr>
          <w:rFonts w:ascii="Times New Roman" w:hAnsi="Times New Roman" w:cs="Times New Roman"/>
          <w:sz w:val="24"/>
          <w:szCs w:val="24"/>
        </w:rPr>
        <w:t>ulazi u treću godinu</w:t>
      </w:r>
      <w:r w:rsidRPr="00735B7F">
        <w:rPr>
          <w:rFonts w:ascii="Times New Roman" w:hAnsi="Times New Roman" w:cs="Times New Roman"/>
          <w:sz w:val="24"/>
          <w:szCs w:val="24"/>
        </w:rPr>
        <w:t xml:space="preserve"> prouzročio</w:t>
      </w:r>
      <w:r w:rsidR="00D9067F" w:rsidRPr="00735B7F">
        <w:rPr>
          <w:rFonts w:ascii="Times New Roman" w:hAnsi="Times New Roman" w:cs="Times New Roman"/>
          <w:sz w:val="24"/>
          <w:szCs w:val="24"/>
        </w:rPr>
        <w:t xml:space="preserve"> je</w:t>
      </w:r>
      <w:r w:rsidRPr="00735B7F">
        <w:rPr>
          <w:rFonts w:ascii="Times New Roman" w:hAnsi="Times New Roman" w:cs="Times New Roman"/>
          <w:sz w:val="24"/>
          <w:szCs w:val="24"/>
        </w:rPr>
        <w:t xml:space="preserve"> jedn</w:t>
      </w:r>
      <w:r w:rsidR="00D9067F" w:rsidRPr="00735B7F">
        <w:rPr>
          <w:rFonts w:ascii="Times New Roman" w:hAnsi="Times New Roman" w:cs="Times New Roman"/>
          <w:sz w:val="24"/>
          <w:szCs w:val="24"/>
        </w:rPr>
        <w:t>u</w:t>
      </w:r>
      <w:r w:rsidRPr="00735B7F">
        <w:rPr>
          <w:rFonts w:ascii="Times New Roman" w:hAnsi="Times New Roman" w:cs="Times New Roman"/>
          <w:sz w:val="24"/>
          <w:szCs w:val="24"/>
        </w:rPr>
        <w:t xml:space="preserve"> od najgorih humanitarnih kriza na svijetu</w:t>
      </w:r>
      <w:r w:rsidR="00D9067F" w:rsidRPr="00735B7F">
        <w:rPr>
          <w:rFonts w:ascii="Times New Roman" w:hAnsi="Times New Roman" w:cs="Times New Roman"/>
          <w:sz w:val="24"/>
          <w:szCs w:val="24"/>
        </w:rPr>
        <w:t xml:space="preserve"> s gotovo 34 milijuna ljudi </w:t>
      </w:r>
      <w:r w:rsidR="005D5069" w:rsidRPr="00735B7F">
        <w:rPr>
          <w:rFonts w:ascii="Times New Roman" w:hAnsi="Times New Roman" w:cs="Times New Roman"/>
          <w:sz w:val="24"/>
          <w:szCs w:val="24"/>
        </w:rPr>
        <w:t xml:space="preserve">koji trebaju pomoć kako bi </w:t>
      </w:r>
      <w:r w:rsidR="005D5069" w:rsidRPr="00735B7F">
        <w:rPr>
          <w:rFonts w:ascii="Times New Roman" w:hAnsi="Times New Roman" w:cs="Times New Roman"/>
          <w:sz w:val="24"/>
          <w:szCs w:val="24"/>
        </w:rPr>
        <w:lastRenderedPageBreak/>
        <w:t xml:space="preserve">zadovoljili osnovne životne potrebe. </w:t>
      </w:r>
      <w:r w:rsidR="00120924" w:rsidRPr="00735B7F">
        <w:rPr>
          <w:rFonts w:ascii="Times New Roman" w:hAnsi="Times New Roman" w:cs="Times New Roman"/>
          <w:sz w:val="24"/>
          <w:szCs w:val="24"/>
        </w:rPr>
        <w:t xml:space="preserve">Prema Integriranoj klasifikaciji faza sigurnosti </w:t>
      </w:r>
      <w:r w:rsidR="00C70422" w:rsidRPr="00735B7F">
        <w:rPr>
          <w:rFonts w:ascii="Times New Roman" w:hAnsi="Times New Roman" w:cs="Times New Roman"/>
          <w:sz w:val="24"/>
          <w:szCs w:val="24"/>
        </w:rPr>
        <w:t>opskrbe hranom</w:t>
      </w:r>
      <w:r w:rsidR="00120924" w:rsidRPr="00735B7F">
        <w:rPr>
          <w:rFonts w:ascii="Times New Roman" w:hAnsi="Times New Roman" w:cs="Times New Roman"/>
          <w:sz w:val="24"/>
          <w:szCs w:val="24"/>
        </w:rPr>
        <w:t xml:space="preserve"> (IPC)</w:t>
      </w:r>
      <w:r w:rsidR="00C10DE9" w:rsidRPr="00735B7F">
        <w:rPr>
          <w:rFonts w:ascii="Times New Roman" w:hAnsi="Times New Roman" w:cs="Times New Roman"/>
          <w:sz w:val="24"/>
          <w:szCs w:val="24"/>
        </w:rPr>
        <w:t xml:space="preserve">, </w:t>
      </w:r>
      <w:r w:rsidR="00727941" w:rsidRPr="00735B7F">
        <w:rPr>
          <w:rFonts w:ascii="Times New Roman" w:hAnsi="Times New Roman" w:cs="Times New Roman"/>
          <w:sz w:val="24"/>
          <w:szCs w:val="24"/>
        </w:rPr>
        <w:t xml:space="preserve">globalnom </w:t>
      </w:r>
      <w:r w:rsidR="00120924" w:rsidRPr="00735B7F">
        <w:rPr>
          <w:rFonts w:ascii="Times New Roman" w:hAnsi="Times New Roman" w:cs="Times New Roman"/>
          <w:sz w:val="24"/>
          <w:szCs w:val="24"/>
        </w:rPr>
        <w:t>standardu za mjerenje nesigurnosti hrane, 21,2 milijuna ljudi suočava</w:t>
      </w:r>
      <w:r w:rsidR="00C10DE9" w:rsidRPr="00735B7F">
        <w:rPr>
          <w:rFonts w:ascii="Times New Roman" w:hAnsi="Times New Roman" w:cs="Times New Roman"/>
          <w:sz w:val="24"/>
          <w:szCs w:val="24"/>
        </w:rPr>
        <w:t xml:space="preserve"> s</w:t>
      </w:r>
      <w:r w:rsidR="00250898" w:rsidRPr="00735B7F">
        <w:rPr>
          <w:rFonts w:ascii="Times New Roman" w:hAnsi="Times New Roman" w:cs="Times New Roman"/>
          <w:sz w:val="24"/>
          <w:szCs w:val="24"/>
        </w:rPr>
        <w:t>e s</w:t>
      </w:r>
      <w:r w:rsidR="00C10DE9" w:rsidRPr="00735B7F">
        <w:rPr>
          <w:rFonts w:ascii="Times New Roman" w:hAnsi="Times New Roman" w:cs="Times New Roman"/>
          <w:sz w:val="24"/>
          <w:szCs w:val="24"/>
        </w:rPr>
        <w:t xml:space="preserve"> akutnom gladi</w:t>
      </w:r>
      <w:r w:rsidR="00250898" w:rsidRPr="00735B7F">
        <w:rPr>
          <w:rFonts w:ascii="Times New Roman" w:hAnsi="Times New Roman" w:cs="Times New Roman"/>
          <w:sz w:val="24"/>
          <w:szCs w:val="24"/>
        </w:rPr>
        <w:t xml:space="preserve"> što Sudan čini najvećom svjetsko</w:t>
      </w:r>
      <w:r w:rsidR="00042D62" w:rsidRPr="00735B7F">
        <w:rPr>
          <w:rFonts w:ascii="Times New Roman" w:hAnsi="Times New Roman" w:cs="Times New Roman"/>
          <w:sz w:val="24"/>
          <w:szCs w:val="24"/>
        </w:rPr>
        <w:t>m</w:t>
      </w:r>
      <w:r w:rsidR="00250898" w:rsidRPr="00735B7F">
        <w:rPr>
          <w:rFonts w:ascii="Times New Roman" w:hAnsi="Times New Roman" w:cs="Times New Roman"/>
          <w:sz w:val="24"/>
          <w:szCs w:val="24"/>
        </w:rPr>
        <w:t xml:space="preserve"> krizom gladi</w:t>
      </w:r>
      <w:r w:rsidR="00042D62" w:rsidRPr="00735B7F">
        <w:rPr>
          <w:rFonts w:ascii="Times New Roman" w:hAnsi="Times New Roman" w:cs="Times New Roman"/>
          <w:sz w:val="24"/>
          <w:szCs w:val="24"/>
        </w:rPr>
        <w:t xml:space="preserve">. </w:t>
      </w:r>
      <w:r w:rsidR="00540A1A" w:rsidRPr="00735B7F">
        <w:rPr>
          <w:rFonts w:ascii="Times New Roman" w:hAnsi="Times New Roman" w:cs="Times New Roman"/>
          <w:sz w:val="24"/>
          <w:szCs w:val="24"/>
        </w:rPr>
        <w:t>Međunarodna organizacija za migracije (IOM) procjenjuje</w:t>
      </w:r>
      <w:r w:rsidR="006E17AA" w:rsidRPr="00735B7F">
        <w:rPr>
          <w:rFonts w:ascii="Times New Roman" w:hAnsi="Times New Roman" w:cs="Times New Roman"/>
          <w:sz w:val="24"/>
          <w:szCs w:val="24"/>
        </w:rPr>
        <w:t xml:space="preserve"> da se</w:t>
      </w:r>
      <w:r w:rsidR="00540A1A" w:rsidRPr="00735B7F">
        <w:rPr>
          <w:rFonts w:ascii="Times New Roman" w:hAnsi="Times New Roman" w:cs="Times New Roman"/>
          <w:sz w:val="24"/>
          <w:szCs w:val="24"/>
        </w:rPr>
        <w:t xml:space="preserve"> broj interno raseljenih osoba</w:t>
      </w:r>
      <w:r w:rsidR="006E17AA" w:rsidRPr="00735B7F">
        <w:rPr>
          <w:rFonts w:ascii="Times New Roman" w:hAnsi="Times New Roman" w:cs="Times New Roman"/>
          <w:sz w:val="24"/>
          <w:szCs w:val="24"/>
        </w:rPr>
        <w:t xml:space="preserve"> trenu</w:t>
      </w:r>
      <w:r w:rsidR="00C1716C" w:rsidRPr="00735B7F">
        <w:rPr>
          <w:rFonts w:ascii="Times New Roman" w:hAnsi="Times New Roman" w:cs="Times New Roman"/>
          <w:sz w:val="24"/>
          <w:szCs w:val="24"/>
        </w:rPr>
        <w:t>tačno</w:t>
      </w:r>
      <w:r w:rsidR="006E17AA" w:rsidRPr="00735B7F">
        <w:rPr>
          <w:rFonts w:ascii="Times New Roman" w:hAnsi="Times New Roman" w:cs="Times New Roman"/>
          <w:sz w:val="24"/>
          <w:szCs w:val="24"/>
        </w:rPr>
        <w:t xml:space="preserve"> kreće</w:t>
      </w:r>
      <w:r w:rsidR="00514858" w:rsidRPr="00735B7F">
        <w:rPr>
          <w:rFonts w:ascii="Times New Roman" w:hAnsi="Times New Roman" w:cs="Times New Roman"/>
          <w:sz w:val="24"/>
          <w:szCs w:val="24"/>
        </w:rPr>
        <w:t xml:space="preserve"> </w:t>
      </w:r>
      <w:r w:rsidR="00540A1A" w:rsidRPr="00735B7F">
        <w:rPr>
          <w:rFonts w:ascii="Times New Roman" w:hAnsi="Times New Roman" w:cs="Times New Roman"/>
          <w:sz w:val="24"/>
          <w:szCs w:val="24"/>
        </w:rPr>
        <w:t xml:space="preserve">oko 9 milijuna. </w:t>
      </w:r>
    </w:p>
    <w:p w14:paraId="45616120" w14:textId="77777777" w:rsidR="00735B7F" w:rsidRPr="00735B7F" w:rsidRDefault="00735B7F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55284B" w14:textId="105F9B29" w:rsidR="00EB3D14" w:rsidRDefault="00AB4774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Europska unija nastavlja predvoditi međunarodne političke i diplomatske napore za zaustavljanje sukoba u Sudanu, kao i za pružanje humanitarne pomoći </w:t>
      </w:r>
      <w:r w:rsidR="004728BC" w:rsidRPr="00735B7F">
        <w:rPr>
          <w:rFonts w:ascii="Times New Roman" w:hAnsi="Times New Roman" w:cs="Times New Roman"/>
          <w:sz w:val="24"/>
          <w:szCs w:val="24"/>
        </w:rPr>
        <w:t>u koju svrhu je između 2023. i 2025. izdvoj</w:t>
      </w:r>
      <w:r w:rsidR="0009620C" w:rsidRPr="00735B7F">
        <w:rPr>
          <w:rFonts w:ascii="Times New Roman" w:hAnsi="Times New Roman" w:cs="Times New Roman"/>
          <w:sz w:val="24"/>
          <w:szCs w:val="24"/>
        </w:rPr>
        <w:t>eno</w:t>
      </w:r>
      <w:r w:rsidR="004728BC" w:rsidRPr="00735B7F">
        <w:rPr>
          <w:rFonts w:ascii="Times New Roman" w:hAnsi="Times New Roman" w:cs="Times New Roman"/>
          <w:sz w:val="24"/>
          <w:szCs w:val="24"/>
        </w:rPr>
        <w:t xml:space="preserve"> gotovo 700 milijuna eura za Sudan i susjedne zemlje. </w:t>
      </w:r>
      <w:r w:rsidR="00EB3D14" w:rsidRPr="00735B7F">
        <w:rPr>
          <w:rFonts w:ascii="Times New Roman" w:hAnsi="Times New Roman" w:cs="Times New Roman"/>
          <w:sz w:val="24"/>
          <w:szCs w:val="24"/>
        </w:rPr>
        <w:t>Republika Hrvatska podrža</w:t>
      </w:r>
      <w:r w:rsidR="00A76AF0" w:rsidRPr="00735B7F">
        <w:rPr>
          <w:rFonts w:ascii="Times New Roman" w:hAnsi="Times New Roman" w:cs="Times New Roman"/>
          <w:sz w:val="24"/>
          <w:szCs w:val="24"/>
        </w:rPr>
        <w:t>la je</w:t>
      </w:r>
      <w:r w:rsidR="00EB3D14" w:rsidRPr="00735B7F">
        <w:rPr>
          <w:rFonts w:ascii="Times New Roman" w:hAnsi="Times New Roman" w:cs="Times New Roman"/>
          <w:sz w:val="24"/>
          <w:szCs w:val="24"/>
        </w:rPr>
        <w:t xml:space="preserve"> ključne sastavnice europskog odgovora na humanitarnu u krizu u Sudanu</w:t>
      </w:r>
      <w:r w:rsidR="00A76AF0" w:rsidRPr="00735B7F">
        <w:rPr>
          <w:rFonts w:ascii="Times New Roman" w:hAnsi="Times New Roman" w:cs="Times New Roman"/>
          <w:sz w:val="24"/>
          <w:szCs w:val="24"/>
        </w:rPr>
        <w:t xml:space="preserve">, pridruživši se zagovaračkim aktivnostima u formi zajedničkih ministarskih izjava </w:t>
      </w:r>
      <w:r w:rsidR="00B778BE" w:rsidRPr="00735B7F">
        <w:rPr>
          <w:rFonts w:ascii="Times New Roman" w:hAnsi="Times New Roman" w:cs="Times New Roman"/>
          <w:sz w:val="24"/>
          <w:szCs w:val="24"/>
        </w:rPr>
        <w:t xml:space="preserve">te sudjelujući na prvoj Međunarodnoj humanitarnoj konferenciji za Sudan i susjedne zemlje (Pariz, 15. travnja 2024.), </w:t>
      </w:r>
      <w:r w:rsidR="00490812" w:rsidRPr="00735B7F">
        <w:rPr>
          <w:rFonts w:ascii="Times New Roman" w:hAnsi="Times New Roman" w:cs="Times New Roman"/>
          <w:sz w:val="24"/>
          <w:szCs w:val="24"/>
        </w:rPr>
        <w:t>s</w:t>
      </w:r>
      <w:r w:rsidR="00B778BE" w:rsidRPr="00735B7F">
        <w:rPr>
          <w:rFonts w:ascii="Times New Roman" w:hAnsi="Times New Roman" w:cs="Times New Roman"/>
          <w:sz w:val="24"/>
          <w:szCs w:val="24"/>
        </w:rPr>
        <w:t xml:space="preserve"> doprinos</w:t>
      </w:r>
      <w:r w:rsidR="00490812" w:rsidRPr="00735B7F">
        <w:rPr>
          <w:rFonts w:ascii="Times New Roman" w:hAnsi="Times New Roman" w:cs="Times New Roman"/>
          <w:sz w:val="24"/>
          <w:szCs w:val="24"/>
        </w:rPr>
        <w:t>om</w:t>
      </w:r>
      <w:r w:rsidR="00B778BE" w:rsidRPr="00735B7F">
        <w:rPr>
          <w:rFonts w:ascii="Times New Roman" w:hAnsi="Times New Roman" w:cs="Times New Roman"/>
          <w:sz w:val="24"/>
          <w:szCs w:val="24"/>
        </w:rPr>
        <w:t xml:space="preserve"> od 250.000,00 eura Svjetskom programu za hranu (WFP) za aktivnosti u Sudanu. </w:t>
      </w:r>
    </w:p>
    <w:p w14:paraId="3ED02174" w14:textId="77777777" w:rsidR="00735B7F" w:rsidRPr="00735B7F" w:rsidRDefault="00735B7F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CEE679" w14:textId="6DBA0098" w:rsidR="00B778BE" w:rsidRDefault="00971E26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Slijedom navedenoga, Ministarstvo vanjskih i europskih poslova predlaže da Vlada Republike Hrvatske uputi </w:t>
      </w:r>
      <w:r w:rsidR="00B778BE" w:rsidRPr="00735B7F">
        <w:rPr>
          <w:rFonts w:ascii="Times New Roman" w:hAnsi="Times New Roman" w:cs="Times New Roman"/>
          <w:sz w:val="24"/>
          <w:szCs w:val="24"/>
        </w:rPr>
        <w:t xml:space="preserve">humanitarnu pomoć </w:t>
      </w:r>
      <w:r w:rsidR="00145186" w:rsidRPr="00735B7F">
        <w:rPr>
          <w:rFonts w:ascii="Times New Roman" w:hAnsi="Times New Roman" w:cs="Times New Roman"/>
          <w:sz w:val="24"/>
          <w:szCs w:val="24"/>
        </w:rPr>
        <w:t xml:space="preserve">civilnom stanovništvu Republike Sudana </w:t>
      </w:r>
      <w:r w:rsidR="00F63DA4" w:rsidRPr="00735B7F">
        <w:rPr>
          <w:rFonts w:ascii="Times New Roman" w:hAnsi="Times New Roman" w:cs="Times New Roman"/>
          <w:sz w:val="24"/>
          <w:szCs w:val="24"/>
        </w:rPr>
        <w:t>povodom treće Međunarodne humanitarne konferencije za Sudan i susjedne zemlje, u iznosu od 100.000,00 eura</w:t>
      </w:r>
      <w:r w:rsidR="00987E22" w:rsidRPr="00735B7F">
        <w:rPr>
          <w:rFonts w:ascii="Times New Roman" w:hAnsi="Times New Roman" w:cs="Times New Roman"/>
          <w:sz w:val="24"/>
          <w:szCs w:val="24"/>
        </w:rPr>
        <w:t>,</w:t>
      </w:r>
      <w:r w:rsidR="00F63DA4" w:rsidRPr="00735B7F">
        <w:rPr>
          <w:rFonts w:ascii="Times New Roman" w:hAnsi="Times New Roman" w:cs="Times New Roman"/>
          <w:sz w:val="24"/>
          <w:szCs w:val="24"/>
        </w:rPr>
        <w:t xml:space="preserve"> putem Svjetskog programa za hranu (WFP)</w:t>
      </w:r>
      <w:r w:rsidR="002212ED" w:rsidRPr="00735B7F">
        <w:rPr>
          <w:rFonts w:ascii="Times New Roman" w:hAnsi="Times New Roman" w:cs="Times New Roman"/>
          <w:sz w:val="24"/>
          <w:szCs w:val="24"/>
        </w:rPr>
        <w:t xml:space="preserve"> u cilju suzbijanja gladi, pothranjenosti i akutne nesigurnosti opskrbe hranom. </w:t>
      </w:r>
    </w:p>
    <w:p w14:paraId="13B5CBB2" w14:textId="77777777" w:rsidR="00735B7F" w:rsidRPr="00735B7F" w:rsidRDefault="00735B7F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9EEC7E" w14:textId="4F67FEDA" w:rsidR="00614C66" w:rsidRPr="00735B7F" w:rsidRDefault="00971E26" w:rsidP="00735B7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B7F">
        <w:rPr>
          <w:rFonts w:ascii="Times New Roman" w:hAnsi="Times New Roman" w:cs="Times New Roman"/>
          <w:sz w:val="24"/>
          <w:szCs w:val="24"/>
        </w:rPr>
        <w:t xml:space="preserve">Financijska sredstva za provedbu Odluke osigurana su u Državnom proračunu Republike Hrvatske za 2026. i projekcijama za 2027. i 2028. na razdjelu Ministarstva vanjskih i europskih poslova 048, aktivnosti A777058 – Pomoći organizacijama koje se bave razvojnom suradnjom i humanitarnom djelatnošću u inozemstvu, poziciji 3621 – Tekuće pomoći međunarodnim organizacijama te institucijama i tijelima EU, izvoru 11. </w:t>
      </w:r>
    </w:p>
    <w:sectPr w:rsidR="00614C66" w:rsidRPr="00735B7F" w:rsidSect="00F250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C"/>
    <w:rsid w:val="00017BA4"/>
    <w:rsid w:val="00031AF0"/>
    <w:rsid w:val="0003310C"/>
    <w:rsid w:val="00042D62"/>
    <w:rsid w:val="000532C6"/>
    <w:rsid w:val="000611BA"/>
    <w:rsid w:val="0009620C"/>
    <w:rsid w:val="000A4F71"/>
    <w:rsid w:val="000B73E1"/>
    <w:rsid w:val="000F0128"/>
    <w:rsid w:val="00103A24"/>
    <w:rsid w:val="00107626"/>
    <w:rsid w:val="00120924"/>
    <w:rsid w:val="00145186"/>
    <w:rsid w:val="0016007D"/>
    <w:rsid w:val="00164B16"/>
    <w:rsid w:val="00164F42"/>
    <w:rsid w:val="00182D16"/>
    <w:rsid w:val="001A514C"/>
    <w:rsid w:val="001A71C3"/>
    <w:rsid w:val="001B721C"/>
    <w:rsid w:val="001F5462"/>
    <w:rsid w:val="001F5808"/>
    <w:rsid w:val="002212ED"/>
    <w:rsid w:val="00223D1C"/>
    <w:rsid w:val="002315F3"/>
    <w:rsid w:val="00250898"/>
    <w:rsid w:val="0026261E"/>
    <w:rsid w:val="002A191A"/>
    <w:rsid w:val="002A69DA"/>
    <w:rsid w:val="002B1D34"/>
    <w:rsid w:val="002B7A91"/>
    <w:rsid w:val="002D5649"/>
    <w:rsid w:val="002F4034"/>
    <w:rsid w:val="002F5D01"/>
    <w:rsid w:val="00337592"/>
    <w:rsid w:val="003426A6"/>
    <w:rsid w:val="00357A07"/>
    <w:rsid w:val="00370D71"/>
    <w:rsid w:val="00371BF7"/>
    <w:rsid w:val="00386F83"/>
    <w:rsid w:val="00396263"/>
    <w:rsid w:val="003B0B85"/>
    <w:rsid w:val="003C0AC7"/>
    <w:rsid w:val="003C2C25"/>
    <w:rsid w:val="003D1DE6"/>
    <w:rsid w:val="003D2F43"/>
    <w:rsid w:val="003E4733"/>
    <w:rsid w:val="003E5DF9"/>
    <w:rsid w:val="003F0638"/>
    <w:rsid w:val="003F069D"/>
    <w:rsid w:val="00410894"/>
    <w:rsid w:val="00421C17"/>
    <w:rsid w:val="00432B76"/>
    <w:rsid w:val="00441D8C"/>
    <w:rsid w:val="0045315A"/>
    <w:rsid w:val="0045505C"/>
    <w:rsid w:val="00467B56"/>
    <w:rsid w:val="004728BC"/>
    <w:rsid w:val="00490812"/>
    <w:rsid w:val="00490E24"/>
    <w:rsid w:val="004B5FC6"/>
    <w:rsid w:val="004B7144"/>
    <w:rsid w:val="004C106C"/>
    <w:rsid w:val="004D4902"/>
    <w:rsid w:val="005055F9"/>
    <w:rsid w:val="00513730"/>
    <w:rsid w:val="00514858"/>
    <w:rsid w:val="00525664"/>
    <w:rsid w:val="00525CDE"/>
    <w:rsid w:val="0053395C"/>
    <w:rsid w:val="00540A1A"/>
    <w:rsid w:val="00541B33"/>
    <w:rsid w:val="0055591F"/>
    <w:rsid w:val="00565077"/>
    <w:rsid w:val="0057367B"/>
    <w:rsid w:val="005810A3"/>
    <w:rsid w:val="005A27C7"/>
    <w:rsid w:val="005A7BD5"/>
    <w:rsid w:val="005B6553"/>
    <w:rsid w:val="005C6DCB"/>
    <w:rsid w:val="005D1D90"/>
    <w:rsid w:val="005D2BEC"/>
    <w:rsid w:val="005D5069"/>
    <w:rsid w:val="00614C66"/>
    <w:rsid w:val="00631B41"/>
    <w:rsid w:val="00657555"/>
    <w:rsid w:val="006663DB"/>
    <w:rsid w:val="00673F04"/>
    <w:rsid w:val="0068046D"/>
    <w:rsid w:val="00692A85"/>
    <w:rsid w:val="00696EF6"/>
    <w:rsid w:val="006A60BA"/>
    <w:rsid w:val="006B5366"/>
    <w:rsid w:val="006B742E"/>
    <w:rsid w:val="006D1FDE"/>
    <w:rsid w:val="006D4B76"/>
    <w:rsid w:val="006D7583"/>
    <w:rsid w:val="006E085C"/>
    <w:rsid w:val="006E17AA"/>
    <w:rsid w:val="006F1B2C"/>
    <w:rsid w:val="00700B9B"/>
    <w:rsid w:val="00701D5F"/>
    <w:rsid w:val="00711BC8"/>
    <w:rsid w:val="00727941"/>
    <w:rsid w:val="00735B7F"/>
    <w:rsid w:val="00735D73"/>
    <w:rsid w:val="00741E46"/>
    <w:rsid w:val="0075359D"/>
    <w:rsid w:val="00766649"/>
    <w:rsid w:val="00771218"/>
    <w:rsid w:val="00790FFB"/>
    <w:rsid w:val="007A7197"/>
    <w:rsid w:val="007B1111"/>
    <w:rsid w:val="007C3169"/>
    <w:rsid w:val="007E4DD9"/>
    <w:rsid w:val="007F7F0A"/>
    <w:rsid w:val="00825E19"/>
    <w:rsid w:val="00844265"/>
    <w:rsid w:val="00875DEA"/>
    <w:rsid w:val="00884BE9"/>
    <w:rsid w:val="0090617C"/>
    <w:rsid w:val="0094363D"/>
    <w:rsid w:val="00944676"/>
    <w:rsid w:val="009612E0"/>
    <w:rsid w:val="00971E26"/>
    <w:rsid w:val="00987E22"/>
    <w:rsid w:val="00993803"/>
    <w:rsid w:val="009A2B7E"/>
    <w:rsid w:val="009C249B"/>
    <w:rsid w:val="009C39E9"/>
    <w:rsid w:val="009D66A8"/>
    <w:rsid w:val="009F15D0"/>
    <w:rsid w:val="00A56BDA"/>
    <w:rsid w:val="00A62E8E"/>
    <w:rsid w:val="00A647D8"/>
    <w:rsid w:val="00A703DC"/>
    <w:rsid w:val="00A75D5D"/>
    <w:rsid w:val="00A76AF0"/>
    <w:rsid w:val="00A87D79"/>
    <w:rsid w:val="00AA3BC9"/>
    <w:rsid w:val="00AA64D6"/>
    <w:rsid w:val="00AB376D"/>
    <w:rsid w:val="00AB4774"/>
    <w:rsid w:val="00AB5A01"/>
    <w:rsid w:val="00AC44F7"/>
    <w:rsid w:val="00AC6BDF"/>
    <w:rsid w:val="00AD48A6"/>
    <w:rsid w:val="00B03728"/>
    <w:rsid w:val="00B12D03"/>
    <w:rsid w:val="00B13EEF"/>
    <w:rsid w:val="00B14EAE"/>
    <w:rsid w:val="00B171C2"/>
    <w:rsid w:val="00B30997"/>
    <w:rsid w:val="00B331F9"/>
    <w:rsid w:val="00B34220"/>
    <w:rsid w:val="00B34656"/>
    <w:rsid w:val="00B43223"/>
    <w:rsid w:val="00B769E7"/>
    <w:rsid w:val="00B778BE"/>
    <w:rsid w:val="00BC696F"/>
    <w:rsid w:val="00BD2AF2"/>
    <w:rsid w:val="00C10DE9"/>
    <w:rsid w:val="00C1716C"/>
    <w:rsid w:val="00C30A5F"/>
    <w:rsid w:val="00C41E2B"/>
    <w:rsid w:val="00C56742"/>
    <w:rsid w:val="00C60AD6"/>
    <w:rsid w:val="00C6105E"/>
    <w:rsid w:val="00C61D66"/>
    <w:rsid w:val="00C70422"/>
    <w:rsid w:val="00C73BAC"/>
    <w:rsid w:val="00C73F38"/>
    <w:rsid w:val="00C7547D"/>
    <w:rsid w:val="00C810BB"/>
    <w:rsid w:val="00C81EFA"/>
    <w:rsid w:val="00CA4479"/>
    <w:rsid w:val="00CA5449"/>
    <w:rsid w:val="00CE5FF2"/>
    <w:rsid w:val="00CE7075"/>
    <w:rsid w:val="00CF1127"/>
    <w:rsid w:val="00CF4696"/>
    <w:rsid w:val="00D27147"/>
    <w:rsid w:val="00D33FDA"/>
    <w:rsid w:val="00D47D36"/>
    <w:rsid w:val="00D61CC8"/>
    <w:rsid w:val="00D66855"/>
    <w:rsid w:val="00D66858"/>
    <w:rsid w:val="00D66F16"/>
    <w:rsid w:val="00D8540A"/>
    <w:rsid w:val="00D9067F"/>
    <w:rsid w:val="00D94711"/>
    <w:rsid w:val="00DB3036"/>
    <w:rsid w:val="00DD7822"/>
    <w:rsid w:val="00DE552A"/>
    <w:rsid w:val="00DF569C"/>
    <w:rsid w:val="00E05126"/>
    <w:rsid w:val="00E2056E"/>
    <w:rsid w:val="00E212BE"/>
    <w:rsid w:val="00E430F5"/>
    <w:rsid w:val="00E43B2A"/>
    <w:rsid w:val="00E50E7B"/>
    <w:rsid w:val="00E5470E"/>
    <w:rsid w:val="00E74559"/>
    <w:rsid w:val="00E9335E"/>
    <w:rsid w:val="00E95445"/>
    <w:rsid w:val="00EA4419"/>
    <w:rsid w:val="00EA523C"/>
    <w:rsid w:val="00EA5632"/>
    <w:rsid w:val="00EA610E"/>
    <w:rsid w:val="00EB2EC4"/>
    <w:rsid w:val="00EB3D14"/>
    <w:rsid w:val="00EE6C38"/>
    <w:rsid w:val="00EF1BF5"/>
    <w:rsid w:val="00EF35DE"/>
    <w:rsid w:val="00F0087E"/>
    <w:rsid w:val="00F01058"/>
    <w:rsid w:val="00F02539"/>
    <w:rsid w:val="00F15378"/>
    <w:rsid w:val="00F15428"/>
    <w:rsid w:val="00F17458"/>
    <w:rsid w:val="00F20668"/>
    <w:rsid w:val="00F22319"/>
    <w:rsid w:val="00F250EB"/>
    <w:rsid w:val="00F3618E"/>
    <w:rsid w:val="00F370E5"/>
    <w:rsid w:val="00F558C4"/>
    <w:rsid w:val="00F63090"/>
    <w:rsid w:val="00F63DA4"/>
    <w:rsid w:val="00F75ED2"/>
    <w:rsid w:val="00F81810"/>
    <w:rsid w:val="00F82982"/>
    <w:rsid w:val="00FA798E"/>
    <w:rsid w:val="00FB2F63"/>
    <w:rsid w:val="00FC2817"/>
    <w:rsid w:val="00FC464B"/>
    <w:rsid w:val="00FD122B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3AB2"/>
  <w15:chartTrackingRefBased/>
  <w15:docId w15:val="{EA881EFE-8BBE-F44D-9530-1506AAC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3C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523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Petković</dc:creator>
  <cp:keywords/>
  <dc:description/>
  <cp:lastModifiedBy>Sanja Duspara</cp:lastModifiedBy>
  <cp:revision>159</cp:revision>
  <dcterms:created xsi:type="dcterms:W3CDTF">2026-02-15T16:04:00Z</dcterms:created>
  <dcterms:modified xsi:type="dcterms:W3CDTF">2026-04-22T08:19:00Z</dcterms:modified>
</cp:coreProperties>
</file>