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0ABCC" w14:textId="77777777" w:rsidR="00B5511F" w:rsidRPr="00B5511F" w:rsidRDefault="00B5511F" w:rsidP="00B5511F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  <w:r w:rsidRPr="00B5511F">
        <w:rPr>
          <w:rFonts w:ascii="Calibri" w:eastAsia="Calibri" w:hAnsi="Calibri" w:cs="Times New Roman"/>
          <w:b/>
          <w:sz w:val="24"/>
          <w:szCs w:val="24"/>
        </w:rPr>
        <w:tab/>
      </w:r>
      <w:r w:rsidRPr="00B5511F">
        <w:rPr>
          <w:rFonts w:ascii="Calibri" w:eastAsia="Calibri" w:hAnsi="Calibri" w:cs="Times New Roman"/>
          <w:b/>
          <w:sz w:val="24"/>
          <w:szCs w:val="24"/>
        </w:rPr>
        <w:tab/>
      </w:r>
    </w:p>
    <w:p w14:paraId="101B9CDC" w14:textId="77777777" w:rsidR="00B5511F" w:rsidRPr="00B5511F" w:rsidRDefault="00B5511F" w:rsidP="00B5511F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B5511F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45A6E516" wp14:editId="2EAF4620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D5F32" w14:textId="77777777" w:rsidR="00B5511F" w:rsidRPr="00B5511F" w:rsidRDefault="00B5511F" w:rsidP="00B5511F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511F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2F19A847" w14:textId="77777777" w:rsidR="00B5511F" w:rsidRPr="00B5511F" w:rsidRDefault="00B5511F" w:rsidP="00B551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597E98" w14:textId="10E5EC53" w:rsidR="00B5511F" w:rsidRPr="00B5511F" w:rsidRDefault="00B5511F" w:rsidP="00B5511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5511F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bookmarkStart w:id="0" w:name="_GoBack"/>
      <w:bookmarkEnd w:id="0"/>
      <w:r w:rsidR="003E5A92">
        <w:rPr>
          <w:rFonts w:ascii="Times New Roman" w:eastAsia="Calibri" w:hAnsi="Times New Roman" w:cs="Times New Roman"/>
          <w:sz w:val="24"/>
          <w:szCs w:val="24"/>
        </w:rPr>
        <w:t>5</w:t>
      </w:r>
      <w:r w:rsidR="008A755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E5A92">
        <w:rPr>
          <w:rFonts w:ascii="Times New Roman" w:eastAsia="Calibri" w:hAnsi="Times New Roman" w:cs="Times New Roman"/>
          <w:sz w:val="24"/>
          <w:szCs w:val="24"/>
        </w:rPr>
        <w:t>veljače</w:t>
      </w:r>
      <w:r w:rsidRPr="00B5511F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B5511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5A35AE" w14:textId="77777777" w:rsidR="00B5511F" w:rsidRPr="00B5511F" w:rsidRDefault="00B5511F" w:rsidP="00B5511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9CA3159" w14:textId="27D001A5" w:rsidR="00B5511F" w:rsidRPr="00B5511F" w:rsidRDefault="00B5511F" w:rsidP="00B5511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1F">
        <w:rPr>
          <w:rFonts w:ascii="Times New Roman" w:eastAsia="Calibri" w:hAnsi="Times New Roman" w:cs="Times New Roman"/>
          <w:b/>
          <w:sz w:val="24"/>
          <w:szCs w:val="24"/>
        </w:rPr>
        <w:t>Predlagatelj</w:t>
      </w:r>
      <w:r w:rsidRPr="00B5511F">
        <w:rPr>
          <w:rFonts w:ascii="Times New Roman" w:eastAsia="Calibri" w:hAnsi="Times New Roman" w:cs="Times New Roman"/>
          <w:sz w:val="24"/>
          <w:szCs w:val="24"/>
        </w:rPr>
        <w:t xml:space="preserve">: Ministarstvo </w:t>
      </w:r>
      <w:r w:rsidR="00726F61">
        <w:rPr>
          <w:rFonts w:ascii="Times New Roman" w:eastAsia="Calibri" w:hAnsi="Times New Roman" w:cs="Times New Roman"/>
          <w:sz w:val="24"/>
          <w:szCs w:val="24"/>
        </w:rPr>
        <w:t>gospodarstva</w:t>
      </w:r>
    </w:p>
    <w:p w14:paraId="6CD3F4B4" w14:textId="77777777" w:rsidR="00B5511F" w:rsidRPr="00B5511F" w:rsidRDefault="00B5511F" w:rsidP="00B551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B5511F" w:rsidRPr="00B5511F" w14:paraId="5AB3066B" w14:textId="77777777" w:rsidTr="00FF12DE">
        <w:tc>
          <w:tcPr>
            <w:tcW w:w="1951" w:type="dxa"/>
            <w:hideMark/>
          </w:tcPr>
          <w:p w14:paraId="1A5F8146" w14:textId="77777777" w:rsidR="00B5511F" w:rsidRPr="00B5511F" w:rsidRDefault="00B5511F" w:rsidP="00B5511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11F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B551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5CEF12D9" w14:textId="6018BF79" w:rsidR="00B5511F" w:rsidRPr="00B5511F" w:rsidRDefault="00B5511F" w:rsidP="004A078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Prijedlog odluke </w:t>
            </w:r>
            <w:r w:rsidR="00726F61" w:rsidRPr="00726F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 davanju suglasnosti </w:t>
            </w:r>
            <w:r w:rsidR="00224A46"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="00726F61" w:rsidRPr="00726F61">
              <w:rPr>
                <w:rFonts w:ascii="Times New Roman" w:eastAsia="Calibri" w:hAnsi="Times New Roman" w:cs="Times New Roman"/>
                <w:sz w:val="24"/>
                <w:szCs w:val="24"/>
              </w:rPr>
              <w:t>a prijenos prava vlasništva Elektroničkog oglasnika javne nabave Republike Hrvatske</w:t>
            </w:r>
            <w:r w:rsidR="00CE1224">
              <w:rPr>
                <w:rFonts w:ascii="Times New Roman" w:eastAsia="Calibri" w:hAnsi="Times New Roman" w:cs="Times New Roman"/>
                <w:sz w:val="24"/>
                <w:szCs w:val="24"/>
              </w:rPr>
              <w:t>, bez naknade,</w:t>
            </w:r>
            <w:r w:rsidR="00726F61" w:rsidRPr="00726F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</w:t>
            </w:r>
            <w:r w:rsidR="00E1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društvo </w:t>
            </w:r>
            <w:r w:rsidR="00726F61" w:rsidRPr="00726F61">
              <w:rPr>
                <w:rFonts w:ascii="Times New Roman" w:eastAsia="Calibri" w:hAnsi="Times New Roman" w:cs="Times New Roman"/>
                <w:sz w:val="24"/>
                <w:szCs w:val="24"/>
              </w:rPr>
              <w:t>Narodne novine d.d.</w:t>
            </w:r>
          </w:p>
        </w:tc>
      </w:tr>
    </w:tbl>
    <w:p w14:paraId="210A0CD1" w14:textId="77777777" w:rsidR="00B5511F" w:rsidRPr="00B5511F" w:rsidRDefault="00B5511F" w:rsidP="00B551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199A6E84" w14:textId="77777777" w:rsidR="00B5511F" w:rsidRPr="00B5511F" w:rsidRDefault="00B5511F" w:rsidP="00B551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8E8775" w14:textId="77777777" w:rsidR="00B5511F" w:rsidRPr="00B5511F" w:rsidRDefault="00B5511F" w:rsidP="00B551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EF749C" w14:textId="77777777" w:rsidR="00B5511F" w:rsidRPr="00B5511F" w:rsidRDefault="00B5511F" w:rsidP="00B5511F">
      <w:pPr>
        <w:tabs>
          <w:tab w:val="center" w:pos="4536"/>
          <w:tab w:val="right" w:pos="9072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596E18" w14:textId="77777777" w:rsidR="00B5511F" w:rsidRPr="00B5511F" w:rsidRDefault="00B5511F" w:rsidP="00B551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E17E70" w14:textId="77777777" w:rsidR="00B5511F" w:rsidRPr="00B5511F" w:rsidRDefault="00B5511F" w:rsidP="00B5511F">
      <w:pPr>
        <w:tabs>
          <w:tab w:val="center" w:pos="4536"/>
          <w:tab w:val="right" w:pos="9072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BC61DC" w14:textId="77777777" w:rsidR="00B5511F" w:rsidRPr="00B5511F" w:rsidRDefault="00B5511F" w:rsidP="00B5511F">
      <w:pPr>
        <w:tabs>
          <w:tab w:val="center" w:pos="4536"/>
          <w:tab w:val="right" w:pos="9072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030039" w14:textId="77777777" w:rsidR="00B5511F" w:rsidRPr="00B5511F" w:rsidRDefault="00B5511F" w:rsidP="00B5511F">
      <w:pPr>
        <w:tabs>
          <w:tab w:val="center" w:pos="4536"/>
          <w:tab w:val="right" w:pos="9072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2C799A" w14:textId="77777777" w:rsidR="00B5511F" w:rsidRPr="00B5511F" w:rsidRDefault="00B5511F" w:rsidP="00B5511F">
      <w:pPr>
        <w:tabs>
          <w:tab w:val="center" w:pos="4536"/>
          <w:tab w:val="right" w:pos="9072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41DC31" w14:textId="77777777" w:rsidR="00B5511F" w:rsidRPr="00B5511F" w:rsidRDefault="00B5511F" w:rsidP="00B551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A91612" w14:textId="77777777" w:rsidR="00B5511F" w:rsidRPr="00B5511F" w:rsidRDefault="00B5511F" w:rsidP="00B551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C09B50" w14:textId="77777777" w:rsidR="00B5511F" w:rsidRPr="00B5511F" w:rsidRDefault="00B5511F" w:rsidP="00B551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131FB0" w14:textId="77777777" w:rsidR="00B5511F" w:rsidRPr="00B5511F" w:rsidRDefault="00B5511F" w:rsidP="00B5511F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</w:rPr>
      </w:pPr>
      <w:r w:rsidRPr="00B5511F">
        <w:rPr>
          <w:rFonts w:ascii="Times New Roman" w:eastAsia="Calibri" w:hAnsi="Times New Roman" w:cs="Times New Roman"/>
          <w:color w:val="404040"/>
          <w:spacing w:val="20"/>
        </w:rPr>
        <w:t>Banski dvori | Trg Sv. Marka 2 | 10000 Zagreb | tel. 01 4569 222 | vlada.gov.hr</w:t>
      </w:r>
    </w:p>
    <w:p w14:paraId="54B34B53" w14:textId="77777777" w:rsidR="00B5511F" w:rsidRPr="00B5511F" w:rsidRDefault="00B5511F" w:rsidP="00B5511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5511F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Pr="00B5511F">
        <w:rPr>
          <w:rFonts w:ascii="Calibri" w:eastAsia="Calibri" w:hAnsi="Calibri" w:cs="Times New Roman"/>
        </w:rPr>
        <w:lastRenderedPageBreak/>
        <w:tab/>
      </w:r>
      <w:r w:rsidRPr="00B5511F">
        <w:rPr>
          <w:rFonts w:ascii="Times New Roman" w:eastAsia="Calibri" w:hAnsi="Times New Roman" w:cs="Times New Roman"/>
          <w:b/>
          <w:sz w:val="24"/>
          <w:szCs w:val="24"/>
        </w:rPr>
        <w:t>PRIJEDLOG</w:t>
      </w:r>
      <w:r w:rsidRPr="00B5511F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7D5D8551" w14:textId="77777777" w:rsidR="00B32D3E" w:rsidRPr="00B5511F" w:rsidRDefault="00B32D3E" w:rsidP="00B55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D07049" w14:textId="783AC345" w:rsidR="00B5511F" w:rsidRPr="00B5511F" w:rsidRDefault="00B5511F" w:rsidP="00224A46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1F">
        <w:rPr>
          <w:rFonts w:ascii="Times New Roman" w:eastAsia="Calibri" w:hAnsi="Times New Roman" w:cs="Times New Roman"/>
          <w:sz w:val="24"/>
          <w:szCs w:val="24"/>
        </w:rPr>
        <w:t>Na temelju član</w:t>
      </w:r>
      <w:r w:rsidR="00224A46">
        <w:rPr>
          <w:rFonts w:ascii="Times New Roman" w:eastAsia="Calibri" w:hAnsi="Times New Roman" w:cs="Times New Roman"/>
          <w:sz w:val="24"/>
          <w:szCs w:val="24"/>
        </w:rPr>
        <w:t>a</w:t>
      </w:r>
      <w:r w:rsidRPr="00B5511F">
        <w:rPr>
          <w:rFonts w:ascii="Times New Roman" w:eastAsia="Calibri" w:hAnsi="Times New Roman" w:cs="Times New Roman"/>
          <w:sz w:val="24"/>
          <w:szCs w:val="24"/>
        </w:rPr>
        <w:t>ka</w:t>
      </w:r>
      <w:r w:rsidR="00726F61">
        <w:rPr>
          <w:rFonts w:ascii="Times New Roman" w:eastAsia="Calibri" w:hAnsi="Times New Roman" w:cs="Times New Roman"/>
          <w:sz w:val="24"/>
          <w:szCs w:val="24"/>
        </w:rPr>
        <w:t xml:space="preserve"> 1.</w:t>
      </w:r>
      <w:r w:rsidR="00224A46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Pr="00B5511F">
        <w:rPr>
          <w:rFonts w:ascii="Times New Roman" w:eastAsia="Calibri" w:hAnsi="Times New Roman" w:cs="Times New Roman"/>
          <w:sz w:val="24"/>
          <w:szCs w:val="24"/>
        </w:rPr>
        <w:t xml:space="preserve"> 8. i članka 31. stavka 2. Zakona o Vladi Republike Hrvatske („Narodne novine“, br. 150/11., 119/14., 93/16.</w:t>
      </w:r>
      <w:r w:rsidR="00EF6D19">
        <w:rPr>
          <w:rFonts w:ascii="Times New Roman" w:eastAsia="Calibri" w:hAnsi="Times New Roman" w:cs="Times New Roman"/>
          <w:sz w:val="24"/>
          <w:szCs w:val="24"/>
        </w:rPr>
        <w:t>,</w:t>
      </w:r>
      <w:r w:rsidR="004B35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511F">
        <w:rPr>
          <w:rFonts w:ascii="Times New Roman" w:eastAsia="Calibri" w:hAnsi="Times New Roman" w:cs="Times New Roman"/>
          <w:sz w:val="24"/>
          <w:szCs w:val="24"/>
        </w:rPr>
        <w:t>116/18.</w:t>
      </w:r>
      <w:r w:rsidR="00EF6D19">
        <w:rPr>
          <w:rFonts w:ascii="Times New Roman" w:eastAsia="Calibri" w:hAnsi="Times New Roman" w:cs="Times New Roman"/>
          <w:sz w:val="24"/>
          <w:szCs w:val="24"/>
        </w:rPr>
        <w:t>, 80/22. i 78/24.</w:t>
      </w:r>
      <w:r w:rsidRPr="00B5511F">
        <w:rPr>
          <w:rFonts w:ascii="Times New Roman" w:eastAsia="Calibri" w:hAnsi="Times New Roman" w:cs="Times New Roman"/>
          <w:sz w:val="24"/>
          <w:szCs w:val="24"/>
        </w:rPr>
        <w:t>), Vlada Republike Hrvatske je na sjednici održanoj ___________ donijela</w:t>
      </w:r>
    </w:p>
    <w:p w14:paraId="62705DBC" w14:textId="4D8DCF05" w:rsidR="006B43D7" w:rsidRDefault="006B43D7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4BCEFA" w14:textId="77777777" w:rsidR="00726F61" w:rsidRPr="00B5511F" w:rsidRDefault="00726F61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C8DE80" w14:textId="2198F9E6" w:rsidR="00B5511F" w:rsidRDefault="00B5511F" w:rsidP="00B5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511F">
        <w:rPr>
          <w:rFonts w:ascii="Times New Roman" w:eastAsia="Calibri" w:hAnsi="Times New Roman" w:cs="Times New Roman"/>
          <w:b/>
          <w:sz w:val="24"/>
          <w:szCs w:val="24"/>
        </w:rPr>
        <w:t>O D L U K U</w:t>
      </w:r>
    </w:p>
    <w:p w14:paraId="04B7AC06" w14:textId="77777777" w:rsidR="00E1741F" w:rsidRPr="00B5511F" w:rsidRDefault="00E1741F" w:rsidP="00B5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0C88E0" w14:textId="45F25162" w:rsidR="00B5511F" w:rsidRPr="00B5511F" w:rsidRDefault="00B5511F" w:rsidP="00B5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551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 </w:t>
      </w:r>
      <w:r w:rsidR="00726F6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davanju suglasnosti </w:t>
      </w:r>
      <w:r w:rsidR="00224A4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</w:t>
      </w:r>
      <w:r w:rsidR="00726F6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 prijenos prava vlasništva Elektroničkog oglasnika javne nabave Republike Hrvatske</w:t>
      </w:r>
      <w:r w:rsidR="00CE122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 bez naknade,</w:t>
      </w:r>
      <w:r w:rsidR="00726F6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na </w:t>
      </w:r>
      <w:r w:rsidR="00E174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društvo </w:t>
      </w:r>
      <w:r w:rsidR="00726F6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Narodne novine d.d.</w:t>
      </w:r>
      <w:r w:rsidRPr="00B5511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FEBD1F0" w14:textId="6F773675" w:rsidR="00B32D3E" w:rsidRDefault="00B32D3E" w:rsidP="00B5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B711DB7" w14:textId="77777777" w:rsidR="00726F61" w:rsidRPr="00B5511F" w:rsidRDefault="00726F61" w:rsidP="00B5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4E1D8D9" w14:textId="77777777" w:rsidR="00B5511F" w:rsidRPr="00B5511F" w:rsidRDefault="00B5511F" w:rsidP="00B5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511F">
        <w:rPr>
          <w:rFonts w:ascii="Times New Roman" w:eastAsia="Calibri" w:hAnsi="Times New Roman" w:cs="Times New Roman"/>
          <w:b/>
          <w:sz w:val="24"/>
          <w:szCs w:val="24"/>
        </w:rPr>
        <w:t>I.</w:t>
      </w:r>
    </w:p>
    <w:p w14:paraId="1748F5EB" w14:textId="77777777" w:rsidR="00B5511F" w:rsidRPr="00B5511F" w:rsidRDefault="00B5511F" w:rsidP="00B5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0F003A" w14:textId="2D8D6AB6" w:rsidR="00EF6D19" w:rsidRDefault="00726F61" w:rsidP="00B5511F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Daje se suglasnost Ministarstvu gospodarstva da bez naknade prenese</w:t>
      </w:r>
      <w:r w:rsidRPr="00726F61">
        <w:rPr>
          <w:rFonts w:ascii="Times New Roman" w:eastAsia="Calibri" w:hAnsi="Times New Roman" w:cs="Times New Roman"/>
          <w:sz w:val="24"/>
          <w:szCs w:val="24"/>
        </w:rPr>
        <w:t xml:space="preserve"> prav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726F61">
        <w:rPr>
          <w:rFonts w:ascii="Times New Roman" w:eastAsia="Calibri" w:hAnsi="Times New Roman" w:cs="Times New Roman"/>
          <w:sz w:val="24"/>
          <w:szCs w:val="24"/>
        </w:rPr>
        <w:t xml:space="preserve"> vlasništva Elektroničkog oglasnika javne nabave Republike Hrvatske na </w:t>
      </w:r>
      <w:r w:rsidR="00E1741F">
        <w:rPr>
          <w:rFonts w:ascii="Times New Roman" w:eastAsia="Calibri" w:hAnsi="Times New Roman" w:cs="Times New Roman"/>
          <w:sz w:val="24"/>
          <w:szCs w:val="24"/>
        </w:rPr>
        <w:t xml:space="preserve">društvo </w:t>
      </w:r>
      <w:r w:rsidRPr="00726F61">
        <w:rPr>
          <w:rFonts w:ascii="Times New Roman" w:eastAsia="Calibri" w:hAnsi="Times New Roman" w:cs="Times New Roman"/>
          <w:sz w:val="24"/>
          <w:szCs w:val="24"/>
        </w:rPr>
        <w:t>Narodne novine d.d.</w:t>
      </w:r>
    </w:p>
    <w:p w14:paraId="47E7C5EE" w14:textId="77777777" w:rsidR="007E71A0" w:rsidRDefault="007E71A0" w:rsidP="00B5511F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889255" w14:textId="262C5B65" w:rsidR="00B5511F" w:rsidRPr="00B5511F" w:rsidRDefault="00726F61" w:rsidP="00B5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B5511F" w:rsidRPr="00B5511F">
        <w:rPr>
          <w:rFonts w:ascii="Times New Roman" w:eastAsia="Calibri" w:hAnsi="Times New Roman" w:cs="Times New Roman"/>
          <w:b/>
          <w:sz w:val="24"/>
          <w:szCs w:val="24"/>
        </w:rPr>
        <w:t>I.</w:t>
      </w:r>
    </w:p>
    <w:p w14:paraId="5549423F" w14:textId="70D6DCE9" w:rsidR="00B5511F" w:rsidRPr="00B5511F" w:rsidRDefault="00B5511F" w:rsidP="00B5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7F60D2" w14:textId="1C9EE2BF" w:rsidR="00B32D3E" w:rsidRDefault="00B5511F" w:rsidP="0092625B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Zadužuje</w:t>
      </w:r>
      <w:r w:rsidRPr="00B5511F">
        <w:rPr>
          <w:rFonts w:ascii="Times New Roman" w:eastAsia="Calibri" w:hAnsi="Times New Roman" w:cs="Times New Roman"/>
          <w:sz w:val="24"/>
          <w:szCs w:val="24"/>
        </w:rPr>
        <w:t xml:space="preserve"> se Ministarstvo </w:t>
      </w:r>
      <w:r w:rsidR="00726F61">
        <w:rPr>
          <w:rFonts w:ascii="Times New Roman" w:eastAsia="Calibri" w:hAnsi="Times New Roman" w:cs="Times New Roman"/>
          <w:sz w:val="24"/>
          <w:szCs w:val="24"/>
        </w:rPr>
        <w:t xml:space="preserve">gospodarstva da provede sve potrebne radnje za </w:t>
      </w:r>
      <w:r w:rsidR="00EF6D19">
        <w:rPr>
          <w:rFonts w:ascii="Times New Roman" w:eastAsia="Calibri" w:hAnsi="Times New Roman" w:cs="Times New Roman"/>
          <w:sz w:val="24"/>
          <w:szCs w:val="24"/>
        </w:rPr>
        <w:t>provedbu</w:t>
      </w:r>
      <w:r w:rsidR="00EF6D19" w:rsidRPr="00B551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511F">
        <w:rPr>
          <w:rFonts w:ascii="Times New Roman" w:eastAsia="Calibri" w:hAnsi="Times New Roman" w:cs="Times New Roman"/>
          <w:sz w:val="24"/>
          <w:szCs w:val="24"/>
        </w:rPr>
        <w:t>ove Odluke</w:t>
      </w:r>
      <w:r w:rsidR="00BC500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6D8092" w14:textId="77777777" w:rsidR="00E1741F" w:rsidRPr="0092625B" w:rsidRDefault="00E1741F" w:rsidP="0092625B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2B7F52" w14:textId="3B10C710" w:rsidR="00B5511F" w:rsidRPr="00B5511F" w:rsidRDefault="00726F61" w:rsidP="00B5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III</w:t>
      </w:r>
      <w:r w:rsidR="00B5511F" w:rsidRPr="00B5511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4C02FB3" w14:textId="77777777" w:rsidR="00B5511F" w:rsidRPr="00B5511F" w:rsidRDefault="00B5511F" w:rsidP="00B5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F2C7BC" w14:textId="70E18F33" w:rsidR="00B5511F" w:rsidRDefault="00B5511F" w:rsidP="00224A46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1F">
        <w:rPr>
          <w:rFonts w:ascii="Times New Roman" w:eastAsia="Calibri" w:hAnsi="Times New Roman" w:cs="Times New Roman"/>
          <w:sz w:val="24"/>
          <w:szCs w:val="24"/>
        </w:rPr>
        <w:t>Ova Odluka stupa na snagu danom donošenja.</w:t>
      </w:r>
    </w:p>
    <w:p w14:paraId="6BE54BBD" w14:textId="77777777" w:rsidR="00EF6D19" w:rsidRDefault="00EF6D19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9786B2" w14:textId="77777777" w:rsidR="00EF6D19" w:rsidRPr="00B5511F" w:rsidRDefault="00EF6D19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175061" w14:textId="77777777" w:rsidR="00B5511F" w:rsidRPr="00B5511F" w:rsidRDefault="00B5511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1F">
        <w:rPr>
          <w:rFonts w:ascii="Times New Roman" w:eastAsia="Calibri" w:hAnsi="Times New Roman" w:cs="Times New Roman"/>
          <w:sz w:val="24"/>
          <w:szCs w:val="24"/>
        </w:rPr>
        <w:t>KLASA:</w:t>
      </w:r>
      <w:r w:rsidRPr="00B5511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B5511F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</w:p>
    <w:p w14:paraId="2F735A6D" w14:textId="77777777" w:rsidR="00B5511F" w:rsidRPr="00B5511F" w:rsidRDefault="00B5511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5511F">
        <w:rPr>
          <w:rFonts w:ascii="Times New Roman" w:eastAsia="Calibri" w:hAnsi="Times New Roman" w:cs="Times New Roman"/>
          <w:sz w:val="24"/>
          <w:szCs w:val="24"/>
        </w:rPr>
        <w:t>URBROJ:</w:t>
      </w:r>
      <w:r w:rsidRPr="00B5511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B5511F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</w:p>
    <w:p w14:paraId="7760E27C" w14:textId="77777777" w:rsidR="00B5511F" w:rsidRPr="00B5511F" w:rsidRDefault="00B5511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1F">
        <w:rPr>
          <w:rFonts w:ascii="Times New Roman" w:eastAsia="Calibri" w:hAnsi="Times New Roman" w:cs="Times New Roman"/>
          <w:sz w:val="24"/>
          <w:szCs w:val="24"/>
        </w:rPr>
        <w:t>Zagreb,</w:t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</w:p>
    <w:p w14:paraId="5ADD958C" w14:textId="77777777" w:rsidR="00B5511F" w:rsidRPr="00B5511F" w:rsidRDefault="00B5511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  <w:t>PREDSJEDNIK</w:t>
      </w:r>
    </w:p>
    <w:p w14:paraId="01BF0849" w14:textId="77777777" w:rsidR="00B5511F" w:rsidRPr="00B5511F" w:rsidRDefault="00B5511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AD85A1" w14:textId="77777777" w:rsidR="00B5511F" w:rsidRDefault="00B5511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</w:r>
      <w:r w:rsidRPr="00B5511F">
        <w:rPr>
          <w:rFonts w:ascii="Times New Roman" w:eastAsia="Calibri" w:hAnsi="Times New Roman" w:cs="Times New Roman"/>
          <w:sz w:val="24"/>
          <w:szCs w:val="24"/>
        </w:rPr>
        <w:tab/>
        <w:t xml:space="preserve">     mr. sc. Andrej Plenković</w:t>
      </w:r>
    </w:p>
    <w:p w14:paraId="53EC324D" w14:textId="77777777" w:rsidR="00EF6D19" w:rsidRDefault="00EF6D19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52A963" w14:textId="77777777" w:rsidR="00EF6D19" w:rsidRDefault="00EF6D19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3906A5" w14:textId="649C8137" w:rsidR="00EF6D19" w:rsidRDefault="00EF6D19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160A3F" w14:textId="5F9408F9" w:rsidR="0016670F" w:rsidRDefault="0016670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291C7C" w14:textId="3D36ADB2" w:rsidR="0016670F" w:rsidRDefault="0016670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B247AC" w14:textId="537492A9" w:rsidR="0016670F" w:rsidRDefault="0016670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2B3CEE" w14:textId="27CD40A4" w:rsidR="0016670F" w:rsidRDefault="0016670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35A6AD" w14:textId="0D47FF30" w:rsidR="0016670F" w:rsidRDefault="0016670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157ABA" w14:textId="39120471" w:rsidR="0016670F" w:rsidRDefault="0016670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4138D9" w14:textId="782E8F7B" w:rsidR="0016670F" w:rsidRDefault="0016670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4359CC" w14:textId="0BD8B81C" w:rsidR="0016670F" w:rsidRDefault="0016670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1BCB36" w14:textId="094FA392" w:rsidR="0016670F" w:rsidRDefault="0016670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42E06B" w14:textId="53A8548B" w:rsidR="0016670F" w:rsidRDefault="0016670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C03302" w14:textId="1771BDC1" w:rsidR="0016670F" w:rsidRDefault="0016670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E3E801" w14:textId="3CEA693F" w:rsidR="0016670F" w:rsidRPr="00B5511F" w:rsidRDefault="0016670F" w:rsidP="00B55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C0ACF4" w14:textId="77777777" w:rsidR="00B5511F" w:rsidRPr="00B5511F" w:rsidRDefault="00B5511F" w:rsidP="00B5511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511F">
        <w:rPr>
          <w:rFonts w:ascii="Times New Roman" w:eastAsia="Calibri" w:hAnsi="Times New Roman" w:cs="Times New Roman"/>
          <w:b/>
          <w:sz w:val="24"/>
          <w:szCs w:val="24"/>
        </w:rPr>
        <w:t>O B R A Z L O Ž E NJ E</w:t>
      </w:r>
    </w:p>
    <w:p w14:paraId="79B7CB47" w14:textId="2EC186A7" w:rsidR="00B5511F" w:rsidRDefault="00B5511F" w:rsidP="00B5511F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578E0F" w14:textId="26F1A3AD" w:rsidR="00CE1224" w:rsidRDefault="00CE1224" w:rsidP="00B5511F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20EF9A" w14:textId="4D94B2EC" w:rsidR="00CE1224" w:rsidRDefault="00CE1224" w:rsidP="00B5511F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A0E89D" w14:textId="1DBFC062" w:rsidR="00CE1224" w:rsidRDefault="00CE1224" w:rsidP="00B5511F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Ministarstvo gospodarstva, kao nositelj investicijske mjere C2.3. R3-I9 Uspostava nove </w:t>
      </w:r>
      <w:r w:rsidR="007F4870">
        <w:rPr>
          <w:rFonts w:ascii="Times New Roman" w:eastAsia="Calibri" w:hAnsi="Times New Roman" w:cs="Times New Roman"/>
          <w:sz w:val="24"/>
          <w:szCs w:val="24"/>
        </w:rPr>
        <w:t>platforme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Elektroničkog oglasnika javne nabave Republike Hrvatske (dalje u tekstu: EOJN RH) financirane iz sredstava </w:t>
      </w:r>
      <w:r w:rsidR="007F4870"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>acionalnog plana oporavka i otpornosti 2021. – 2026., provelo je postupak javne nabave te sklopilo ugovor o razvoju nove platforme EOJN RH s odabranim ponuditeljem (Zajednica ponuditelja: InfoDom d.o.o. i Sad IT d.o.o.) u vrijednosti od 1.166.553,85 eura bez PDV-a odnosno 1.458.192,32 eura s PDV-om.</w:t>
      </w:r>
    </w:p>
    <w:p w14:paraId="6E4A3A93" w14:textId="30B610D7" w:rsidR="00CE1224" w:rsidRDefault="00CE1224" w:rsidP="00B5511F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89DAC2" w14:textId="47EFE5E3" w:rsidR="005E4935" w:rsidRDefault="005E4935" w:rsidP="00B5511F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temelju</w:t>
      </w:r>
      <w:r w:rsidR="00CE1224">
        <w:rPr>
          <w:rFonts w:ascii="Times New Roman" w:eastAsia="Calibri" w:hAnsi="Times New Roman" w:cs="Times New Roman"/>
          <w:sz w:val="24"/>
          <w:szCs w:val="24"/>
        </w:rPr>
        <w:t xml:space="preserve"> člank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CE1224">
        <w:rPr>
          <w:rFonts w:ascii="Times New Roman" w:eastAsia="Calibri" w:hAnsi="Times New Roman" w:cs="Times New Roman"/>
          <w:sz w:val="24"/>
          <w:szCs w:val="24"/>
        </w:rPr>
        <w:t xml:space="preserve"> 67. Zakona o javnoj nabavi („Narodne novine“, broj: 120/16 i 114/22),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elektronički oglasnik javne nabave Republike Hrvatske je usluga od općeg negospodarskog interesa, a </w:t>
      </w:r>
      <w:r w:rsidR="00E1741F">
        <w:rPr>
          <w:rFonts w:ascii="Times New Roman" w:eastAsia="Calibri" w:hAnsi="Times New Roman" w:cs="Times New Roman"/>
          <w:sz w:val="24"/>
          <w:szCs w:val="24"/>
        </w:rPr>
        <w:t xml:space="preserve">trgovačko društvo </w:t>
      </w:r>
      <w:r w:rsidR="00CE1224">
        <w:rPr>
          <w:rFonts w:ascii="Times New Roman" w:eastAsia="Calibri" w:hAnsi="Times New Roman" w:cs="Times New Roman"/>
          <w:sz w:val="24"/>
          <w:szCs w:val="24"/>
        </w:rPr>
        <w:t xml:space="preserve">Narodne novine d.d. imaju </w:t>
      </w:r>
      <w:r w:rsidR="007F4870">
        <w:rPr>
          <w:rFonts w:ascii="Times New Roman" w:eastAsia="Calibri" w:hAnsi="Times New Roman" w:cs="Times New Roman"/>
          <w:sz w:val="24"/>
          <w:szCs w:val="24"/>
        </w:rPr>
        <w:t xml:space="preserve">javnu ovlast za pružanje usluge EOJN RH-a.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Nadalje, prema članku 69. Zakona o javnoj nabavi, trgovačko društvo Narodne novine d.d. obvezne su uspostaviti, voditi, održavati i unaprjeđivati EOJN RH u skladu s odredbama Zakona o javnoj nabavi, podzakonskim propisa donesenih na temelju toga Zakona te prava Europske unije u području javne nabave. </w:t>
      </w:r>
    </w:p>
    <w:p w14:paraId="6E1994A1" w14:textId="77777777" w:rsidR="005E4935" w:rsidRDefault="005E4935" w:rsidP="00B5511F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B0D043" w14:textId="029A2211" w:rsidR="00CE1224" w:rsidRDefault="007F4870" w:rsidP="00B5511F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skladu s time, predviđeno je da se EOJN RH, nakon završetka projekta, bez naknade prenese u vlasništvo</w:t>
      </w:r>
      <w:r w:rsidR="00E1741F">
        <w:rPr>
          <w:rFonts w:ascii="Times New Roman" w:eastAsia="Calibri" w:hAnsi="Times New Roman" w:cs="Times New Roman"/>
          <w:sz w:val="24"/>
          <w:szCs w:val="24"/>
        </w:rPr>
        <w:t xml:space="preserve"> trgovačkog društva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Narodn</w:t>
      </w:r>
      <w:r w:rsidR="00E1741F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novin</w:t>
      </w:r>
      <w:r w:rsidR="00E1741F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d.d. te evidentira u njihovim poslovnim knjigama, uz istovremeno isknjiženje iz poslovnih knjiga Ministarstva gospodarstva.</w:t>
      </w:r>
      <w:r w:rsidR="00CE122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8EDF12" w14:textId="68109106" w:rsidR="007F4870" w:rsidRDefault="007F4870" w:rsidP="00B5511F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988B10" w14:textId="2EF6ADB0" w:rsidR="007F4870" w:rsidRPr="00B5511F" w:rsidRDefault="008A7219" w:rsidP="00B5511F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219">
        <w:rPr>
          <w:rFonts w:ascii="Times New Roman" w:eastAsia="Calibri" w:hAnsi="Times New Roman" w:cs="Times New Roman"/>
          <w:sz w:val="24"/>
          <w:szCs w:val="24"/>
        </w:rPr>
        <w:t xml:space="preserve">Ministarstvo gospodarstva </w:t>
      </w:r>
      <w:r>
        <w:rPr>
          <w:rFonts w:ascii="Times New Roman" w:eastAsia="Calibri" w:hAnsi="Times New Roman" w:cs="Times New Roman"/>
          <w:sz w:val="24"/>
          <w:szCs w:val="24"/>
        </w:rPr>
        <w:t>će</w:t>
      </w:r>
      <w:r w:rsidRPr="008A7219">
        <w:rPr>
          <w:rFonts w:ascii="Times New Roman" w:eastAsia="Calibri" w:hAnsi="Times New Roman" w:cs="Times New Roman"/>
          <w:sz w:val="24"/>
          <w:szCs w:val="24"/>
        </w:rPr>
        <w:t xml:space="preserve"> prove</w:t>
      </w:r>
      <w:r>
        <w:rPr>
          <w:rFonts w:ascii="Times New Roman" w:eastAsia="Calibri" w:hAnsi="Times New Roman" w:cs="Times New Roman"/>
          <w:sz w:val="24"/>
          <w:szCs w:val="24"/>
        </w:rPr>
        <w:t>sti</w:t>
      </w:r>
      <w:r w:rsidRPr="008A7219">
        <w:rPr>
          <w:rFonts w:ascii="Times New Roman" w:eastAsia="Calibri" w:hAnsi="Times New Roman" w:cs="Times New Roman"/>
          <w:sz w:val="24"/>
          <w:szCs w:val="24"/>
        </w:rPr>
        <w:t xml:space="preserve"> sve potrebne radnje za provedbu ove Odluke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o </w:t>
      </w:r>
      <w:r w:rsidR="007F4870">
        <w:rPr>
          <w:rFonts w:ascii="Times New Roman" w:eastAsia="Calibri" w:hAnsi="Times New Roman" w:cs="Times New Roman"/>
          <w:sz w:val="24"/>
          <w:szCs w:val="24"/>
        </w:rPr>
        <w:t xml:space="preserve">navedenom prijenosu sklopit će se sporazum između Ministarstva gospodarstva i </w:t>
      </w:r>
      <w:r w:rsidR="00E1741F">
        <w:rPr>
          <w:rFonts w:ascii="Times New Roman" w:eastAsia="Calibri" w:hAnsi="Times New Roman" w:cs="Times New Roman"/>
          <w:sz w:val="24"/>
          <w:szCs w:val="24"/>
        </w:rPr>
        <w:t xml:space="preserve">trgovačkog društva </w:t>
      </w:r>
      <w:r w:rsidR="007F4870">
        <w:rPr>
          <w:rFonts w:ascii="Times New Roman" w:eastAsia="Calibri" w:hAnsi="Times New Roman" w:cs="Times New Roman"/>
          <w:sz w:val="24"/>
          <w:szCs w:val="24"/>
        </w:rPr>
        <w:t>Narodn</w:t>
      </w:r>
      <w:r w:rsidR="00E1741F">
        <w:rPr>
          <w:rFonts w:ascii="Times New Roman" w:eastAsia="Calibri" w:hAnsi="Times New Roman" w:cs="Times New Roman"/>
          <w:sz w:val="24"/>
          <w:szCs w:val="24"/>
        </w:rPr>
        <w:t>e</w:t>
      </w:r>
      <w:r w:rsidR="007F4870">
        <w:rPr>
          <w:rFonts w:ascii="Times New Roman" w:eastAsia="Calibri" w:hAnsi="Times New Roman" w:cs="Times New Roman"/>
          <w:sz w:val="24"/>
          <w:szCs w:val="24"/>
        </w:rPr>
        <w:t xml:space="preserve"> novin</w:t>
      </w:r>
      <w:r w:rsidR="00E1741F">
        <w:rPr>
          <w:rFonts w:ascii="Times New Roman" w:eastAsia="Calibri" w:hAnsi="Times New Roman" w:cs="Times New Roman"/>
          <w:sz w:val="24"/>
          <w:szCs w:val="24"/>
        </w:rPr>
        <w:t>e</w:t>
      </w:r>
      <w:r w:rsidR="007F4870">
        <w:rPr>
          <w:rFonts w:ascii="Times New Roman" w:eastAsia="Calibri" w:hAnsi="Times New Roman" w:cs="Times New Roman"/>
          <w:sz w:val="24"/>
          <w:szCs w:val="24"/>
        </w:rPr>
        <w:t xml:space="preserve"> d.d.</w:t>
      </w:r>
    </w:p>
    <w:sectPr w:rsidR="007F4870" w:rsidRPr="00B55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A2A30"/>
    <w:multiLevelType w:val="hybridMultilevel"/>
    <w:tmpl w:val="DA9C4304"/>
    <w:lvl w:ilvl="0" w:tplc="FEACBF34">
      <w:start w:val="15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B2"/>
    <w:rsid w:val="001340B2"/>
    <w:rsid w:val="0016670F"/>
    <w:rsid w:val="00201E00"/>
    <w:rsid w:val="0020522E"/>
    <w:rsid w:val="0021764F"/>
    <w:rsid w:val="00224A46"/>
    <w:rsid w:val="0024453B"/>
    <w:rsid w:val="00262E88"/>
    <w:rsid w:val="00350574"/>
    <w:rsid w:val="003A708C"/>
    <w:rsid w:val="003E5A92"/>
    <w:rsid w:val="003F2508"/>
    <w:rsid w:val="004101E6"/>
    <w:rsid w:val="0046047D"/>
    <w:rsid w:val="004A0789"/>
    <w:rsid w:val="004B35CE"/>
    <w:rsid w:val="004E0644"/>
    <w:rsid w:val="0050446D"/>
    <w:rsid w:val="005B5603"/>
    <w:rsid w:val="005C4769"/>
    <w:rsid w:val="005E10AC"/>
    <w:rsid w:val="005E4935"/>
    <w:rsid w:val="00637A02"/>
    <w:rsid w:val="006B43D7"/>
    <w:rsid w:val="006D69EE"/>
    <w:rsid w:val="007131A4"/>
    <w:rsid w:val="00726F61"/>
    <w:rsid w:val="007D075D"/>
    <w:rsid w:val="007E71A0"/>
    <w:rsid w:val="007F4870"/>
    <w:rsid w:val="008027C3"/>
    <w:rsid w:val="00850B5D"/>
    <w:rsid w:val="00862765"/>
    <w:rsid w:val="00880D33"/>
    <w:rsid w:val="008A7219"/>
    <w:rsid w:val="008A7554"/>
    <w:rsid w:val="0092625B"/>
    <w:rsid w:val="00973A8C"/>
    <w:rsid w:val="00A2658F"/>
    <w:rsid w:val="00AF7D75"/>
    <w:rsid w:val="00B32D3E"/>
    <w:rsid w:val="00B364E5"/>
    <w:rsid w:val="00B372C3"/>
    <w:rsid w:val="00B5511F"/>
    <w:rsid w:val="00BB0E49"/>
    <w:rsid w:val="00BC500D"/>
    <w:rsid w:val="00BF1702"/>
    <w:rsid w:val="00C00BB1"/>
    <w:rsid w:val="00C42F4B"/>
    <w:rsid w:val="00C54F6A"/>
    <w:rsid w:val="00C91932"/>
    <w:rsid w:val="00CE1224"/>
    <w:rsid w:val="00D4444A"/>
    <w:rsid w:val="00D67C34"/>
    <w:rsid w:val="00DC77CF"/>
    <w:rsid w:val="00E05ADA"/>
    <w:rsid w:val="00E1741F"/>
    <w:rsid w:val="00E83899"/>
    <w:rsid w:val="00EB7EB3"/>
    <w:rsid w:val="00EF6D19"/>
    <w:rsid w:val="00FA229A"/>
    <w:rsid w:val="00FB2AD0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788B"/>
  <w15:chartTrackingRefBased/>
  <w15:docId w15:val="{C74834B8-52C4-4FFE-80EA-E1AD8B0E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511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80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0D33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EF6D1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F6D1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F6D1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F6D1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F6D19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A72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AZJMDCZ6QSYZ-1849078857-52206</_dlc_DocId>
    <_dlc_DocIdUrl xmlns="a494813a-d0d8-4dad-94cb-0d196f36ba15">
      <Url>https://ekoordinacije.vlada.hr/koordinacija-gospodarstvo/_layouts/15/DocIdRedir.aspx?ID=AZJMDCZ6QSYZ-1849078857-52206</Url>
      <Description>AZJMDCZ6QSYZ-1849078857-52206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37CA615-7B3B-4CD8-A055-6D3982856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6DA03B-FBEE-42D4-B9CD-DB02ECECC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DEF509-D82C-4494-8AA3-235A5AFE97B4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52BEDD0-0036-4328-8327-EF761E0FA41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Ivšić Slavenka</dc:creator>
  <cp:keywords/>
  <dc:description/>
  <cp:lastModifiedBy>Silvija Bartolec</cp:lastModifiedBy>
  <cp:revision>6</cp:revision>
  <cp:lastPrinted>2026-01-27T07:48:00Z</cp:lastPrinted>
  <dcterms:created xsi:type="dcterms:W3CDTF">2026-01-26T10:52:00Z</dcterms:created>
  <dcterms:modified xsi:type="dcterms:W3CDTF">2026-02-03T15:15:00Z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bcd93a33-58a0-409c-847e-82fae7c96ad4</vt:lpwstr>
  </property>
</Properties>
</file>