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E7" w:rsidRPr="002E3B4A" w:rsidRDefault="00A323E7" w:rsidP="00A323E7">
      <w:pPr>
        <w:spacing w:line="360" w:lineRule="auto"/>
        <w:rPr>
          <w:b w:val="0"/>
          <w:i w:val="0"/>
          <w:lang w:val="hr-HR"/>
        </w:rPr>
      </w:pPr>
      <w:bookmarkStart w:id="0" w:name="_GoBack"/>
      <w:bookmarkEnd w:id="0"/>
      <w:r w:rsidRPr="002E3B4A">
        <w:rPr>
          <w:b w:val="0"/>
          <w:i w:val="0"/>
          <w:lang w:val="hr-HR"/>
        </w:rPr>
        <w:t xml:space="preserve">REPUBLIKA HRVATSKA </w:t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  <w:t xml:space="preserve">RAZINA:  </w:t>
      </w:r>
      <w:r w:rsidRPr="002E3B4A">
        <w:rPr>
          <w:i w:val="0"/>
          <w:lang w:val="hr-HR"/>
        </w:rPr>
        <w:t>11</w:t>
      </w:r>
      <w:r w:rsidRPr="002E3B4A">
        <w:rPr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</w:p>
    <w:p w:rsidR="00A323E7" w:rsidRPr="002E3B4A" w:rsidRDefault="00A323E7" w:rsidP="00A323E7">
      <w:pPr>
        <w:spacing w:line="360" w:lineRule="auto"/>
        <w:rPr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NADLEŽNO MINISTARSTVO </w:t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  <w:t xml:space="preserve">RKDP:  </w:t>
      </w:r>
      <w:r w:rsidRPr="002E3B4A">
        <w:rPr>
          <w:i w:val="0"/>
          <w:lang w:val="hr-HR"/>
        </w:rPr>
        <w:t>23753</w:t>
      </w:r>
      <w:r w:rsidRPr="002E3B4A">
        <w:rPr>
          <w:i w:val="0"/>
          <w:lang w:val="hr-HR"/>
        </w:rPr>
        <w:tab/>
      </w:r>
    </w:p>
    <w:p w:rsidR="00A323E7" w:rsidRPr="002E3B4A" w:rsidRDefault="00A323E7" w:rsidP="00A323E7">
      <w:pPr>
        <w:spacing w:line="360" w:lineRule="auto"/>
        <w:rPr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RAZDJEL:  </w:t>
      </w:r>
      <w:r w:rsidRPr="002E3B4A">
        <w:rPr>
          <w:i w:val="0"/>
          <w:lang w:val="hr-HR"/>
        </w:rPr>
        <w:t>020</w:t>
      </w: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  <w:r w:rsidRPr="002E3B4A">
        <w:rPr>
          <w:b w:val="0"/>
          <w:i w:val="0"/>
          <w:lang w:val="hr-HR"/>
        </w:rPr>
        <w:t xml:space="preserve">MATIČNI BROJ:  </w:t>
      </w:r>
      <w:r w:rsidRPr="002E3B4A">
        <w:rPr>
          <w:i w:val="0"/>
          <w:lang w:val="hr-HR"/>
        </w:rPr>
        <w:t>01676504</w:t>
      </w:r>
    </w:p>
    <w:p w:rsidR="00A323E7" w:rsidRPr="002E3B4A" w:rsidRDefault="00A323E7" w:rsidP="00A323E7">
      <w:pPr>
        <w:spacing w:line="360" w:lineRule="auto"/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GLAVA:  </w:t>
      </w:r>
      <w:r w:rsidRPr="002E3B4A">
        <w:rPr>
          <w:i w:val="0"/>
          <w:lang w:val="hr-HR"/>
        </w:rPr>
        <w:t>06</w:t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  <w:t>OIB:</w:t>
      </w:r>
      <w:r w:rsidRPr="002E3B4A">
        <w:rPr>
          <w:i w:val="0"/>
          <w:lang w:val="hr-HR"/>
        </w:rPr>
        <w:t xml:space="preserve">  76193608922</w:t>
      </w:r>
    </w:p>
    <w:p w:rsidR="00A323E7" w:rsidRPr="002E3B4A" w:rsidRDefault="00A323E7" w:rsidP="00A323E7">
      <w:pPr>
        <w:spacing w:line="360" w:lineRule="auto"/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  <w:t xml:space="preserve">ŠIF.OZN.:  </w:t>
      </w:r>
      <w:r w:rsidRPr="002E3B4A">
        <w:rPr>
          <w:i w:val="0"/>
          <w:lang w:val="hr-HR"/>
        </w:rPr>
        <w:t>8411</w:t>
      </w:r>
    </w:p>
    <w:p w:rsidR="00A323E7" w:rsidRPr="002E3B4A" w:rsidRDefault="00A323E7" w:rsidP="00A323E7">
      <w:pPr>
        <w:spacing w:line="360" w:lineRule="auto"/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  <w:t xml:space="preserve">BR.ŽIRO RN.: </w:t>
      </w:r>
      <w:r w:rsidRPr="002E3B4A">
        <w:rPr>
          <w:i w:val="0"/>
          <w:lang w:val="hr-HR"/>
        </w:rPr>
        <w:t>1001005-1863000160</w:t>
      </w:r>
    </w:p>
    <w:p w:rsidR="00A323E7" w:rsidRPr="002E3B4A" w:rsidRDefault="00A323E7" w:rsidP="00A323E7">
      <w:pPr>
        <w:pStyle w:val="Naslov1"/>
        <w:rPr>
          <w:b w:val="0"/>
          <w:i w:val="0"/>
        </w:rPr>
      </w:pPr>
      <w:r w:rsidRPr="002E3B4A">
        <w:rPr>
          <w:b w:val="0"/>
          <w:i w:val="0"/>
        </w:rPr>
        <w:t>PRORAČUNSKI</w:t>
      </w:r>
    </w:p>
    <w:p w:rsidR="00A323E7" w:rsidRPr="002E3B4A" w:rsidRDefault="00A323E7" w:rsidP="00A323E7">
      <w:pPr>
        <w:spacing w:line="360" w:lineRule="auto"/>
        <w:rPr>
          <w:i w:val="0"/>
          <w:u w:val="single"/>
          <w:lang w:val="hr-HR"/>
        </w:rPr>
      </w:pPr>
      <w:r w:rsidRPr="002E3B4A">
        <w:rPr>
          <w:b w:val="0"/>
          <w:i w:val="0"/>
          <w:lang w:val="hr-HR"/>
        </w:rPr>
        <w:t>KORISNIK:</w:t>
      </w:r>
      <w:r w:rsidRPr="002E3B4A">
        <w:rPr>
          <w:i w:val="0"/>
          <w:lang w:val="hr-HR"/>
        </w:rPr>
        <w:t xml:space="preserve">         </w:t>
      </w:r>
      <w:r w:rsidRPr="002E3B4A">
        <w:rPr>
          <w:i w:val="0"/>
          <w:u w:val="single"/>
          <w:lang w:val="hr-HR"/>
        </w:rPr>
        <w:t>URED PREDSJEDNIKA VLADE REPUBLIKE HRVATSKE</w:t>
      </w:r>
    </w:p>
    <w:p w:rsidR="00E905D1" w:rsidRPr="002E3B4A" w:rsidRDefault="00E905D1" w:rsidP="00A323E7">
      <w:pPr>
        <w:spacing w:line="360" w:lineRule="auto"/>
        <w:jc w:val="center"/>
        <w:rPr>
          <w:i w:val="0"/>
          <w:u w:val="single"/>
          <w:lang w:val="hr-HR"/>
        </w:rPr>
      </w:pPr>
    </w:p>
    <w:p w:rsidR="00A323E7" w:rsidRPr="002E3B4A" w:rsidRDefault="00A323E7" w:rsidP="00A323E7">
      <w:pPr>
        <w:spacing w:line="360" w:lineRule="auto"/>
        <w:jc w:val="center"/>
        <w:rPr>
          <w:i w:val="0"/>
          <w:u w:val="single"/>
          <w:lang w:val="hr-HR"/>
        </w:rPr>
      </w:pPr>
      <w:r w:rsidRPr="002E3B4A">
        <w:rPr>
          <w:i w:val="0"/>
          <w:u w:val="single"/>
          <w:lang w:val="hr-HR"/>
        </w:rPr>
        <w:t>BILJEŠKE UZ IZVJEŠTAJ O PRIHODIMA I RASHODIMA,</w:t>
      </w:r>
    </w:p>
    <w:p w:rsidR="00A323E7" w:rsidRPr="002E3B4A" w:rsidRDefault="00A323E7" w:rsidP="00A323E7">
      <w:pPr>
        <w:spacing w:line="360" w:lineRule="auto"/>
        <w:jc w:val="center"/>
        <w:rPr>
          <w:i w:val="0"/>
          <w:u w:val="single"/>
          <w:lang w:val="hr-HR"/>
        </w:rPr>
      </w:pPr>
      <w:r w:rsidRPr="002E3B4A">
        <w:rPr>
          <w:i w:val="0"/>
          <w:u w:val="single"/>
          <w:lang w:val="hr-HR"/>
        </w:rPr>
        <w:t>PRIMICIMA I IZDACIMA ZA RAZDOBLJE</w:t>
      </w:r>
    </w:p>
    <w:p w:rsidR="00A323E7" w:rsidRPr="002E3B4A" w:rsidRDefault="00A323E7" w:rsidP="00A323E7">
      <w:pPr>
        <w:spacing w:line="360" w:lineRule="auto"/>
        <w:jc w:val="center"/>
        <w:rPr>
          <w:i w:val="0"/>
          <w:u w:val="single"/>
          <w:lang w:val="hr-HR"/>
        </w:rPr>
      </w:pPr>
      <w:r w:rsidRPr="002E3B4A">
        <w:rPr>
          <w:i w:val="0"/>
          <w:u w:val="single"/>
          <w:lang w:val="hr-HR"/>
        </w:rPr>
        <w:t xml:space="preserve">I – </w:t>
      </w:r>
      <w:r w:rsidR="00A36D9B" w:rsidRPr="002E3B4A">
        <w:rPr>
          <w:i w:val="0"/>
          <w:u w:val="single"/>
          <w:lang w:val="hr-HR"/>
        </w:rPr>
        <w:t>XI</w:t>
      </w:r>
      <w:r w:rsidR="006026E8" w:rsidRPr="002E3B4A">
        <w:rPr>
          <w:i w:val="0"/>
          <w:u w:val="single"/>
          <w:lang w:val="hr-HR"/>
        </w:rPr>
        <w:t>I</w:t>
      </w:r>
      <w:r w:rsidRPr="002E3B4A">
        <w:rPr>
          <w:i w:val="0"/>
          <w:u w:val="single"/>
          <w:lang w:val="hr-HR"/>
        </w:rPr>
        <w:t xml:space="preserve"> MJESEC </w:t>
      </w:r>
      <w:r w:rsidR="00A52452" w:rsidRPr="002E3B4A">
        <w:rPr>
          <w:i w:val="0"/>
          <w:u w:val="single"/>
          <w:lang w:val="hr-HR"/>
        </w:rPr>
        <w:t>2021</w:t>
      </w:r>
      <w:r w:rsidRPr="002E3B4A">
        <w:rPr>
          <w:i w:val="0"/>
          <w:u w:val="single"/>
          <w:lang w:val="hr-HR"/>
        </w:rPr>
        <w:t>. GODINE</w:t>
      </w:r>
    </w:p>
    <w:p w:rsidR="00C835C8" w:rsidRPr="002E3B4A" w:rsidRDefault="00C835C8" w:rsidP="00242E57">
      <w:pPr>
        <w:rPr>
          <w:b w:val="0"/>
          <w:i w:val="0"/>
          <w:lang w:val="hr-HR"/>
        </w:rPr>
      </w:pPr>
    </w:p>
    <w:p w:rsidR="005F7077" w:rsidRPr="002E3B4A" w:rsidRDefault="005F7077" w:rsidP="00242E57">
      <w:pPr>
        <w:rPr>
          <w:b w:val="0"/>
          <w:i w:val="0"/>
          <w:lang w:val="hr-HR"/>
        </w:rPr>
      </w:pPr>
    </w:p>
    <w:p w:rsidR="00484190" w:rsidRPr="002E3B4A" w:rsidRDefault="00C835C8" w:rsidP="00484190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2E3B4A">
        <w:rPr>
          <w:i w:val="0"/>
          <w:u w:val="single"/>
          <w:lang w:val="hr-HR"/>
        </w:rPr>
        <w:t>Tekuće pomoći od institucija i tijela EU</w:t>
      </w:r>
      <w:r w:rsidR="00484190" w:rsidRPr="002E3B4A">
        <w:rPr>
          <w:i w:val="0"/>
          <w:u w:val="single"/>
          <w:lang w:val="hr-HR"/>
        </w:rPr>
        <w:t xml:space="preserve"> AOP </w:t>
      </w:r>
      <w:r w:rsidRPr="002E3B4A">
        <w:rPr>
          <w:i w:val="0"/>
          <w:u w:val="single"/>
          <w:lang w:val="hr-HR"/>
        </w:rPr>
        <w:t>052</w:t>
      </w:r>
    </w:p>
    <w:p w:rsidR="00484190" w:rsidRPr="002E3B4A" w:rsidRDefault="00484190" w:rsidP="00484190">
      <w:pPr>
        <w:ind w:left="1080"/>
        <w:rPr>
          <w:i w:val="0"/>
          <w:u w:val="single"/>
          <w:lang w:val="hr-HR"/>
        </w:rPr>
      </w:pPr>
    </w:p>
    <w:p w:rsidR="00484190" w:rsidRPr="002E3B4A" w:rsidRDefault="00484190" w:rsidP="00484190">
      <w:pPr>
        <w:rPr>
          <w:i w:val="0"/>
          <w:lang w:val="hr-HR"/>
        </w:rPr>
      </w:pPr>
      <w:r w:rsidRPr="002E3B4A">
        <w:rPr>
          <w:i w:val="0"/>
          <w:lang w:val="hr-HR"/>
        </w:rPr>
        <w:tab/>
      </w:r>
      <w:r w:rsidRPr="002E3B4A">
        <w:rPr>
          <w:b w:val="0"/>
          <w:i w:val="0"/>
          <w:lang w:val="hr-HR"/>
        </w:rPr>
        <w:t>u iznosu od</w:t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  <w:t xml:space="preserve">       </w:t>
      </w:r>
      <w:r w:rsidR="002863A3" w:rsidRPr="002E3B4A">
        <w:rPr>
          <w:b w:val="0"/>
          <w:i w:val="0"/>
          <w:lang w:val="hr-HR"/>
        </w:rPr>
        <w:t xml:space="preserve">     </w:t>
      </w:r>
      <w:r w:rsidR="00814279" w:rsidRPr="002E3B4A">
        <w:rPr>
          <w:b w:val="0"/>
          <w:i w:val="0"/>
          <w:lang w:val="hr-HR"/>
        </w:rPr>
        <w:t xml:space="preserve">  </w:t>
      </w:r>
      <w:r w:rsidR="0072335D" w:rsidRPr="002E3B4A">
        <w:rPr>
          <w:b w:val="0"/>
          <w:i w:val="0"/>
          <w:lang w:val="hr-HR"/>
        </w:rPr>
        <w:t xml:space="preserve">       </w:t>
      </w:r>
      <w:r w:rsidR="0072335D" w:rsidRPr="002E3B4A">
        <w:rPr>
          <w:i w:val="0"/>
          <w:lang w:val="hr-HR"/>
        </w:rPr>
        <w:t>0,00</w:t>
      </w:r>
    </w:p>
    <w:p w:rsidR="0072335D" w:rsidRPr="002E3B4A" w:rsidRDefault="00484190" w:rsidP="0072335D">
      <w:pPr>
        <w:rPr>
          <w:b w:val="0"/>
          <w:i w:val="0"/>
          <w:szCs w:val="24"/>
        </w:rPr>
      </w:pPr>
      <w:r w:rsidRPr="002E3B4A">
        <w:rPr>
          <w:b w:val="0"/>
          <w:i w:val="0"/>
          <w:lang w:val="hr-HR"/>
        </w:rPr>
        <w:tab/>
      </w:r>
      <w:r w:rsidR="000F63C6" w:rsidRPr="002E3B4A">
        <w:rPr>
          <w:b w:val="0"/>
          <w:i w:val="0"/>
          <w:szCs w:val="24"/>
        </w:rPr>
        <w:t>prihod</w:t>
      </w:r>
      <w:r w:rsidR="0072335D" w:rsidRPr="002E3B4A">
        <w:rPr>
          <w:b w:val="0"/>
          <w:i w:val="0"/>
          <w:szCs w:val="24"/>
        </w:rPr>
        <w:t xml:space="preserve"> 2020. godine 3.518,47 kn</w:t>
      </w:r>
    </w:p>
    <w:p w:rsidR="00AF0995" w:rsidRPr="002E3B4A" w:rsidRDefault="00C835C8" w:rsidP="0072335D">
      <w:pPr>
        <w:ind w:firstLine="720"/>
        <w:rPr>
          <w:b w:val="0"/>
          <w:bCs/>
          <w:i w:val="0"/>
          <w:iCs/>
          <w:lang w:val="hr-HR"/>
        </w:rPr>
      </w:pPr>
      <w:r w:rsidRPr="002E3B4A">
        <w:rPr>
          <w:b w:val="0"/>
          <w:bCs/>
          <w:i w:val="0"/>
          <w:iCs/>
          <w:lang w:val="hr-HR"/>
        </w:rPr>
        <w:t xml:space="preserve">sredstva se odnose na refundacije putnih troškova </w:t>
      </w:r>
      <w:r w:rsidR="00AF0995" w:rsidRPr="002E3B4A">
        <w:rPr>
          <w:b w:val="0"/>
          <w:bCs/>
          <w:i w:val="0"/>
          <w:iCs/>
          <w:lang w:val="hr-HR"/>
        </w:rPr>
        <w:t xml:space="preserve">delegata Ureda </w:t>
      </w:r>
    </w:p>
    <w:p w:rsidR="00AF0995" w:rsidRPr="002E3B4A" w:rsidRDefault="00AF0995" w:rsidP="00AF0995">
      <w:pPr>
        <w:rPr>
          <w:b w:val="0"/>
          <w:bCs/>
          <w:i w:val="0"/>
          <w:iCs/>
          <w:lang w:val="hr-HR"/>
        </w:rPr>
      </w:pPr>
      <w:r w:rsidRPr="002E3B4A">
        <w:rPr>
          <w:b w:val="0"/>
          <w:bCs/>
          <w:i w:val="0"/>
          <w:iCs/>
          <w:lang w:val="hr-HR"/>
        </w:rPr>
        <w:t xml:space="preserve">            predsjednika Vlade Republike Hrvatske koji </w:t>
      </w:r>
      <w:r w:rsidR="000D26EF" w:rsidRPr="002E3B4A">
        <w:rPr>
          <w:b w:val="0"/>
          <w:bCs/>
          <w:i w:val="0"/>
          <w:iCs/>
          <w:lang w:val="hr-HR"/>
        </w:rPr>
        <w:t>su prisustvovali</w:t>
      </w:r>
      <w:r w:rsidRPr="002E3B4A">
        <w:rPr>
          <w:b w:val="0"/>
          <w:bCs/>
          <w:i w:val="0"/>
          <w:iCs/>
          <w:lang w:val="hr-HR"/>
        </w:rPr>
        <w:t xml:space="preserve"> sastancima </w:t>
      </w:r>
    </w:p>
    <w:p w:rsidR="002E6E77" w:rsidRPr="002E3B4A" w:rsidRDefault="00AF0995" w:rsidP="00AF0995">
      <w:pPr>
        <w:rPr>
          <w:bCs/>
          <w:i w:val="0"/>
          <w:iCs/>
          <w:highlight w:val="yellow"/>
          <w:lang w:val="hr-HR"/>
        </w:rPr>
      </w:pPr>
      <w:r w:rsidRPr="002E3B4A">
        <w:rPr>
          <w:b w:val="0"/>
          <w:bCs/>
          <w:i w:val="0"/>
          <w:iCs/>
          <w:lang w:val="hr-HR"/>
        </w:rPr>
        <w:t xml:space="preserve">            Europskog vijeća i Vijeća Europske unije</w:t>
      </w:r>
    </w:p>
    <w:p w:rsidR="003C69C1" w:rsidRPr="002E3B4A" w:rsidRDefault="003C69C1" w:rsidP="00242E57">
      <w:pPr>
        <w:rPr>
          <w:bCs/>
          <w:i w:val="0"/>
          <w:iCs/>
          <w:highlight w:val="yellow"/>
          <w:lang w:val="hr-HR"/>
        </w:rPr>
      </w:pPr>
    </w:p>
    <w:p w:rsidR="003C69C1" w:rsidRPr="002E3B4A" w:rsidRDefault="003C69C1" w:rsidP="00242E57">
      <w:pPr>
        <w:rPr>
          <w:bCs/>
          <w:i w:val="0"/>
          <w:iCs/>
          <w:highlight w:val="yellow"/>
          <w:lang w:val="hr-HR"/>
        </w:rPr>
      </w:pPr>
    </w:p>
    <w:p w:rsidR="00814279" w:rsidRPr="002E3B4A" w:rsidRDefault="00814279" w:rsidP="00814279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2E3B4A">
        <w:rPr>
          <w:i w:val="0"/>
          <w:u w:val="single"/>
          <w:lang w:val="hr-HR"/>
        </w:rPr>
        <w:t xml:space="preserve">Plaće za </w:t>
      </w:r>
      <w:r w:rsidR="008B2630" w:rsidRPr="002E3B4A">
        <w:rPr>
          <w:i w:val="0"/>
          <w:u w:val="single"/>
          <w:lang w:val="hr-HR"/>
        </w:rPr>
        <w:t>prekovremeni</w:t>
      </w:r>
      <w:r w:rsidRPr="002E3B4A">
        <w:rPr>
          <w:i w:val="0"/>
          <w:u w:val="single"/>
          <w:lang w:val="hr-HR"/>
        </w:rPr>
        <w:t xml:space="preserve"> rad AOP 151</w:t>
      </w:r>
    </w:p>
    <w:p w:rsidR="00814279" w:rsidRPr="002E3B4A" w:rsidRDefault="00814279" w:rsidP="00814279">
      <w:pPr>
        <w:ind w:left="720"/>
        <w:rPr>
          <w:bCs/>
          <w:i w:val="0"/>
          <w:iCs/>
          <w:highlight w:val="yellow"/>
          <w:lang w:val="hr-HR"/>
        </w:rPr>
      </w:pPr>
    </w:p>
    <w:p w:rsidR="00814279" w:rsidRPr="002E3B4A" w:rsidRDefault="00814279" w:rsidP="00814279">
      <w:pPr>
        <w:rPr>
          <w:i w:val="0"/>
          <w:lang w:val="hr-HR"/>
        </w:rPr>
      </w:pPr>
      <w:r w:rsidRPr="002E3B4A">
        <w:rPr>
          <w:bCs/>
          <w:i w:val="0"/>
          <w:iCs/>
          <w:lang w:val="hr-HR"/>
        </w:rPr>
        <w:t xml:space="preserve">            </w:t>
      </w:r>
      <w:r w:rsidRPr="002E3B4A">
        <w:rPr>
          <w:b w:val="0"/>
          <w:i w:val="0"/>
          <w:lang w:val="hr-HR"/>
        </w:rPr>
        <w:t>u iznosu od</w:t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i w:val="0"/>
          <w:lang w:val="hr-HR"/>
        </w:rPr>
        <w:t xml:space="preserve">       </w:t>
      </w:r>
      <w:r w:rsidR="008B2630" w:rsidRPr="002E3B4A">
        <w:rPr>
          <w:i w:val="0"/>
          <w:lang w:val="hr-HR"/>
        </w:rPr>
        <w:t xml:space="preserve">   </w:t>
      </w:r>
      <w:r w:rsidR="00A36D9B" w:rsidRPr="002E3B4A">
        <w:rPr>
          <w:i w:val="0"/>
          <w:lang w:val="hr-HR"/>
        </w:rPr>
        <w:t>418.765,66</w:t>
      </w:r>
    </w:p>
    <w:p w:rsidR="00814279" w:rsidRPr="002E3B4A" w:rsidRDefault="00814279" w:rsidP="00814279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  <w:t xml:space="preserve">do odstupanja od ostvarenja u izvještajnom razdoblju prethodne godine </w:t>
      </w:r>
    </w:p>
    <w:p w:rsidR="00A64126" w:rsidRPr="002E3B4A" w:rsidRDefault="00A64126" w:rsidP="00EC25DA">
      <w:pPr>
        <w:rPr>
          <w:b w:val="0"/>
          <w:i w:val="0"/>
          <w:szCs w:val="24"/>
        </w:rPr>
      </w:pPr>
      <w:r w:rsidRPr="002E3B4A">
        <w:rPr>
          <w:b w:val="0"/>
          <w:i w:val="0"/>
          <w:szCs w:val="24"/>
        </w:rPr>
        <w:t xml:space="preserve">     </w:t>
      </w:r>
      <w:r w:rsidRPr="002E3B4A">
        <w:rPr>
          <w:b w:val="0"/>
          <w:i w:val="0"/>
          <w:szCs w:val="24"/>
        </w:rPr>
        <w:tab/>
        <w:t xml:space="preserve">došlo je zbog </w:t>
      </w:r>
      <w:r w:rsidR="00EC25DA" w:rsidRPr="002E3B4A">
        <w:rPr>
          <w:b w:val="0"/>
          <w:i w:val="0"/>
          <w:szCs w:val="24"/>
        </w:rPr>
        <w:t xml:space="preserve">smanjenja </w:t>
      </w:r>
      <w:r w:rsidR="00A36D9B" w:rsidRPr="002E3B4A">
        <w:rPr>
          <w:b w:val="0"/>
          <w:i w:val="0"/>
          <w:szCs w:val="24"/>
        </w:rPr>
        <w:t>potrebe za prekovremenim radom u odnosu na isto</w:t>
      </w:r>
    </w:p>
    <w:p w:rsidR="00A36D9B" w:rsidRPr="002E3B4A" w:rsidRDefault="00A36D9B" w:rsidP="00EC25DA">
      <w:pPr>
        <w:rPr>
          <w:b w:val="0"/>
          <w:i w:val="0"/>
          <w:szCs w:val="24"/>
        </w:rPr>
      </w:pPr>
      <w:r w:rsidRPr="002E3B4A">
        <w:rPr>
          <w:b w:val="0"/>
          <w:i w:val="0"/>
          <w:szCs w:val="24"/>
        </w:rPr>
        <w:tab/>
        <w:t>obračunsko razdoblje prethodne godine</w:t>
      </w:r>
    </w:p>
    <w:p w:rsidR="00814279" w:rsidRPr="002E3B4A" w:rsidRDefault="00814279" w:rsidP="00814279">
      <w:pPr>
        <w:rPr>
          <w:bCs/>
          <w:i w:val="0"/>
          <w:iCs/>
          <w:highlight w:val="yellow"/>
          <w:lang w:val="hr-HR"/>
        </w:rPr>
      </w:pPr>
    </w:p>
    <w:p w:rsidR="00E905D1" w:rsidRPr="002E3B4A" w:rsidRDefault="00E905D1" w:rsidP="00242E57">
      <w:pPr>
        <w:rPr>
          <w:bCs/>
          <w:i w:val="0"/>
          <w:iCs/>
          <w:highlight w:val="yellow"/>
          <w:lang w:val="hr-HR"/>
        </w:rPr>
      </w:pPr>
    </w:p>
    <w:p w:rsidR="00CC7C7E" w:rsidRPr="002E3B4A" w:rsidRDefault="00CC7C7E" w:rsidP="00484190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2E3B4A">
        <w:rPr>
          <w:i w:val="0"/>
          <w:u w:val="single"/>
          <w:lang w:val="hr-HR"/>
        </w:rPr>
        <w:t xml:space="preserve">Ostali rashodi za zaposlene AOP </w:t>
      </w:r>
      <w:r w:rsidR="00013F24" w:rsidRPr="002E3B4A">
        <w:rPr>
          <w:i w:val="0"/>
          <w:u w:val="single"/>
          <w:lang w:val="hr-HR"/>
        </w:rPr>
        <w:t>153</w:t>
      </w:r>
    </w:p>
    <w:p w:rsidR="00CC7C7E" w:rsidRPr="002E3B4A" w:rsidRDefault="00CC7C7E" w:rsidP="00CC7C7E">
      <w:pPr>
        <w:ind w:left="1080"/>
        <w:rPr>
          <w:i w:val="0"/>
          <w:u w:val="single"/>
          <w:lang w:val="hr-HR"/>
        </w:rPr>
      </w:pPr>
    </w:p>
    <w:p w:rsidR="00114086" w:rsidRPr="002E3B4A" w:rsidRDefault="00CC7C7E" w:rsidP="00CC7C7E">
      <w:pPr>
        <w:rPr>
          <w:i w:val="0"/>
          <w:lang w:val="hr-HR"/>
        </w:rPr>
      </w:pPr>
      <w:r w:rsidRPr="002E3B4A">
        <w:rPr>
          <w:i w:val="0"/>
          <w:lang w:val="hr-HR"/>
        </w:rPr>
        <w:tab/>
      </w:r>
      <w:r w:rsidRPr="002E3B4A">
        <w:rPr>
          <w:b w:val="0"/>
          <w:i w:val="0"/>
          <w:lang w:val="hr-HR"/>
        </w:rPr>
        <w:t>u iznosu od</w:t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  <w:t xml:space="preserve">        </w:t>
      </w:r>
      <w:r w:rsidR="00D762EF" w:rsidRPr="002E3B4A">
        <w:rPr>
          <w:b w:val="0"/>
          <w:i w:val="0"/>
          <w:lang w:val="hr-HR"/>
        </w:rPr>
        <w:t xml:space="preserve">  </w:t>
      </w:r>
      <w:r w:rsidR="00A36D9B" w:rsidRPr="002E3B4A">
        <w:rPr>
          <w:i w:val="0"/>
          <w:lang w:val="hr-HR"/>
        </w:rPr>
        <w:t>105.800,56</w:t>
      </w:r>
    </w:p>
    <w:p w:rsidR="00CC7C7E" w:rsidRPr="002E3B4A" w:rsidRDefault="00CC7C7E" w:rsidP="00CC7C7E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  <w:t>do odstupanja od ostvarenja u izvještajnom razdoblju prethodne godine</w:t>
      </w:r>
    </w:p>
    <w:p w:rsidR="00571F95" w:rsidRPr="002E3B4A" w:rsidRDefault="00CC7C7E" w:rsidP="00814279">
      <w:pPr>
        <w:ind w:left="720"/>
        <w:jc w:val="both"/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došlo je </w:t>
      </w:r>
      <w:r w:rsidR="001A6805" w:rsidRPr="002E3B4A">
        <w:rPr>
          <w:b w:val="0"/>
          <w:i w:val="0"/>
          <w:lang w:val="hr-HR"/>
        </w:rPr>
        <w:t xml:space="preserve">zbog isplate </w:t>
      </w:r>
      <w:r w:rsidR="00571F95" w:rsidRPr="002E3B4A">
        <w:rPr>
          <w:b w:val="0"/>
          <w:i w:val="0"/>
          <w:lang w:val="hr-HR"/>
        </w:rPr>
        <w:t>većeg broja jubilarnih naknada</w:t>
      </w:r>
      <w:r w:rsidR="00A36D9B" w:rsidRPr="002E3B4A">
        <w:rPr>
          <w:b w:val="0"/>
          <w:i w:val="0"/>
          <w:lang w:val="hr-HR"/>
        </w:rPr>
        <w:t>,</w:t>
      </w:r>
      <w:r w:rsidR="00571F95" w:rsidRPr="002E3B4A">
        <w:rPr>
          <w:b w:val="0"/>
          <w:i w:val="0"/>
          <w:lang w:val="hr-HR"/>
        </w:rPr>
        <w:t xml:space="preserve"> naknade za neiskorišteni </w:t>
      </w:r>
    </w:p>
    <w:p w:rsidR="003C69C1" w:rsidRPr="002E3B4A" w:rsidRDefault="00814279" w:rsidP="00814279">
      <w:pPr>
        <w:ind w:left="720"/>
        <w:jc w:val="both"/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>go</w:t>
      </w:r>
      <w:r w:rsidR="00571F95" w:rsidRPr="002E3B4A">
        <w:rPr>
          <w:b w:val="0"/>
          <w:i w:val="0"/>
          <w:lang w:val="hr-HR"/>
        </w:rPr>
        <w:t xml:space="preserve">dišnji odmor </w:t>
      </w:r>
      <w:r w:rsidR="00A36D9B" w:rsidRPr="002E3B4A">
        <w:rPr>
          <w:b w:val="0"/>
          <w:i w:val="0"/>
          <w:lang w:val="hr-HR"/>
        </w:rPr>
        <w:t>i otpremnine</w:t>
      </w:r>
    </w:p>
    <w:p w:rsidR="003C69C1" w:rsidRPr="002E3B4A" w:rsidRDefault="003C69C1" w:rsidP="002E6E77">
      <w:pPr>
        <w:ind w:left="720"/>
        <w:jc w:val="both"/>
        <w:rPr>
          <w:b w:val="0"/>
          <w:i w:val="0"/>
          <w:highlight w:val="yellow"/>
          <w:lang w:val="hr-HR"/>
        </w:rPr>
      </w:pPr>
    </w:p>
    <w:p w:rsidR="00E905D1" w:rsidRPr="002E3B4A" w:rsidRDefault="00E905D1" w:rsidP="002E6E77">
      <w:pPr>
        <w:ind w:left="720"/>
        <w:jc w:val="both"/>
        <w:rPr>
          <w:b w:val="0"/>
          <w:i w:val="0"/>
          <w:lang w:val="hr-HR"/>
        </w:rPr>
      </w:pPr>
    </w:p>
    <w:p w:rsidR="00DE0F3D" w:rsidRPr="002E3B4A" w:rsidRDefault="003B3BF3" w:rsidP="00C86BBF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2E3B4A">
        <w:rPr>
          <w:i w:val="0"/>
          <w:u w:val="single"/>
          <w:lang w:val="hr-HR"/>
        </w:rPr>
        <w:t>Službena putovanja</w:t>
      </w:r>
      <w:r w:rsidR="00C86BBF" w:rsidRPr="002E3B4A">
        <w:rPr>
          <w:i w:val="0"/>
          <w:u w:val="single"/>
          <w:lang w:val="hr-HR"/>
        </w:rPr>
        <w:t xml:space="preserve"> AOP</w:t>
      </w:r>
      <w:r w:rsidR="003C69C1" w:rsidRPr="002E3B4A">
        <w:rPr>
          <w:i w:val="0"/>
          <w:u w:val="single"/>
          <w:lang w:val="hr-HR"/>
        </w:rPr>
        <w:t xml:space="preserve"> </w:t>
      </w:r>
      <w:r w:rsidRPr="002E3B4A">
        <w:rPr>
          <w:i w:val="0"/>
          <w:u w:val="single"/>
          <w:lang w:val="hr-HR"/>
        </w:rPr>
        <w:t>160</w:t>
      </w:r>
      <w:r w:rsidR="006D282C" w:rsidRPr="002E3B4A">
        <w:rPr>
          <w:i w:val="0"/>
          <w:u w:val="single"/>
          <w:lang w:val="hr-HR"/>
        </w:rPr>
        <w:t xml:space="preserve"> </w:t>
      </w:r>
    </w:p>
    <w:p w:rsidR="00A54A9C" w:rsidRPr="002E3B4A" w:rsidRDefault="00A54A9C" w:rsidP="005006AD">
      <w:pPr>
        <w:rPr>
          <w:b w:val="0"/>
          <w:i w:val="0"/>
          <w:lang w:val="hr-HR"/>
        </w:rPr>
      </w:pPr>
    </w:p>
    <w:p w:rsidR="00242E57" w:rsidRPr="002E3B4A" w:rsidRDefault="00C86BBF" w:rsidP="00A54A9C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             u iznosu od  </w:t>
      </w:r>
      <w:r w:rsidR="00C82F34" w:rsidRPr="002E3B4A">
        <w:rPr>
          <w:b w:val="0"/>
          <w:i w:val="0"/>
          <w:lang w:val="hr-HR"/>
        </w:rPr>
        <w:t xml:space="preserve">                                                                               </w:t>
      </w:r>
      <w:r w:rsidR="00BF5709" w:rsidRPr="002E3B4A">
        <w:rPr>
          <w:b w:val="0"/>
          <w:i w:val="0"/>
          <w:lang w:val="hr-HR"/>
        </w:rPr>
        <w:t xml:space="preserve">                              </w:t>
      </w:r>
      <w:r w:rsidR="00A36D9B" w:rsidRPr="002E3B4A">
        <w:rPr>
          <w:i w:val="0"/>
          <w:lang w:val="hr-HR"/>
        </w:rPr>
        <w:t>161.697,95</w:t>
      </w:r>
    </w:p>
    <w:p w:rsidR="00814279" w:rsidRPr="002E3B4A" w:rsidRDefault="00C86BBF" w:rsidP="00814279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             </w:t>
      </w:r>
      <w:r w:rsidR="00814279" w:rsidRPr="002E3B4A">
        <w:rPr>
          <w:b w:val="0"/>
          <w:i w:val="0"/>
          <w:lang w:val="hr-HR"/>
        </w:rPr>
        <w:t xml:space="preserve">do odstupanja od ostvarenja u izvještajnom razdoblju prethodne godine </w:t>
      </w:r>
    </w:p>
    <w:p w:rsidR="00D0628F" w:rsidRPr="002E3B4A" w:rsidRDefault="00824A3E" w:rsidP="00D0628F">
      <w:pPr>
        <w:ind w:firstLine="720"/>
        <w:rPr>
          <w:b w:val="0"/>
          <w:i w:val="0"/>
          <w:szCs w:val="24"/>
        </w:rPr>
      </w:pPr>
      <w:r w:rsidRPr="002E3B4A">
        <w:rPr>
          <w:b w:val="0"/>
          <w:i w:val="0"/>
          <w:szCs w:val="24"/>
        </w:rPr>
        <w:t xml:space="preserve"> </w:t>
      </w:r>
      <w:r w:rsidR="00D0628F" w:rsidRPr="002E3B4A">
        <w:rPr>
          <w:b w:val="0"/>
          <w:i w:val="0"/>
          <w:szCs w:val="24"/>
        </w:rPr>
        <w:t>došlo je zbog smanjenih izdataka za službena putovanja u zemlji i inozemstvu</w:t>
      </w:r>
    </w:p>
    <w:p w:rsidR="005F7077" w:rsidRPr="002E3B4A" w:rsidRDefault="00D0628F" w:rsidP="007123CF">
      <w:pPr>
        <w:rPr>
          <w:b w:val="0"/>
          <w:i w:val="0"/>
          <w:lang w:val="hr-HR"/>
        </w:rPr>
      </w:pPr>
      <w:r w:rsidRPr="002E3B4A">
        <w:rPr>
          <w:b w:val="0"/>
          <w:i w:val="0"/>
          <w:szCs w:val="24"/>
        </w:rPr>
        <w:t xml:space="preserve">      </w:t>
      </w:r>
      <w:r w:rsidRPr="002E3B4A">
        <w:rPr>
          <w:b w:val="0"/>
          <w:i w:val="0"/>
          <w:szCs w:val="24"/>
        </w:rPr>
        <w:tab/>
      </w:r>
      <w:r w:rsidR="00824A3E" w:rsidRPr="002E3B4A">
        <w:rPr>
          <w:b w:val="0"/>
          <w:i w:val="0"/>
          <w:szCs w:val="24"/>
        </w:rPr>
        <w:t xml:space="preserve"> </w:t>
      </w:r>
    </w:p>
    <w:p w:rsidR="00C108E6" w:rsidRPr="002E3B4A" w:rsidRDefault="00C108E6" w:rsidP="007123CF">
      <w:pPr>
        <w:rPr>
          <w:b w:val="0"/>
          <w:i w:val="0"/>
          <w:lang w:val="hr-HR"/>
        </w:rPr>
      </w:pPr>
    </w:p>
    <w:p w:rsidR="00A54A9C" w:rsidRPr="002E3B4A" w:rsidRDefault="00A54A9C" w:rsidP="00C70363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2E3B4A">
        <w:rPr>
          <w:i w:val="0"/>
          <w:u w:val="single"/>
          <w:lang w:val="hr-HR"/>
        </w:rPr>
        <w:lastRenderedPageBreak/>
        <w:t xml:space="preserve">Naknade za prijevoz, za rad na terenu i odvojeni život AOP </w:t>
      </w:r>
      <w:r w:rsidR="003B3BF3" w:rsidRPr="002E3B4A">
        <w:rPr>
          <w:i w:val="0"/>
          <w:u w:val="single"/>
          <w:lang w:val="hr-HR"/>
        </w:rPr>
        <w:t>161</w:t>
      </w:r>
    </w:p>
    <w:p w:rsidR="00A54A9C" w:rsidRPr="002E3B4A" w:rsidRDefault="00A54A9C" w:rsidP="00A54A9C">
      <w:pPr>
        <w:ind w:left="1080"/>
        <w:rPr>
          <w:i w:val="0"/>
          <w:u w:val="single"/>
          <w:lang w:val="hr-HR"/>
        </w:rPr>
      </w:pPr>
    </w:p>
    <w:p w:rsidR="00A54A9C" w:rsidRPr="002E3B4A" w:rsidRDefault="00A54A9C" w:rsidP="00A54A9C">
      <w:pPr>
        <w:rPr>
          <w:i w:val="0"/>
          <w:lang w:val="hr-HR"/>
        </w:rPr>
      </w:pPr>
      <w:r w:rsidRPr="002E3B4A">
        <w:rPr>
          <w:i w:val="0"/>
          <w:lang w:val="hr-HR"/>
        </w:rPr>
        <w:tab/>
      </w:r>
      <w:r w:rsidRPr="002E3B4A">
        <w:rPr>
          <w:b w:val="0"/>
          <w:i w:val="0"/>
          <w:lang w:val="hr-HR"/>
        </w:rPr>
        <w:t>u iznosu od</w:t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  <w:t xml:space="preserve">            </w:t>
      </w:r>
      <w:r w:rsidR="00A36D9B" w:rsidRPr="002E3B4A">
        <w:rPr>
          <w:i w:val="0"/>
          <w:lang w:val="hr-HR"/>
        </w:rPr>
        <w:t>80.523,76</w:t>
      </w:r>
    </w:p>
    <w:p w:rsidR="005631A6" w:rsidRPr="002E3B4A" w:rsidRDefault="00A54A9C" w:rsidP="003E6468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  <w:t>do odstupanja od ostvarenja u izvještajnom razdoblju prethodne godine</w:t>
      </w:r>
    </w:p>
    <w:p w:rsidR="00E905D1" w:rsidRPr="002E3B4A" w:rsidRDefault="00386D45" w:rsidP="00BF5709">
      <w:pPr>
        <w:widowControl w:val="0"/>
        <w:ind w:firstLine="720"/>
        <w:rPr>
          <w:b w:val="0"/>
          <w:i w:val="0"/>
          <w:szCs w:val="24"/>
        </w:rPr>
      </w:pPr>
      <w:r w:rsidRPr="002E3B4A">
        <w:rPr>
          <w:b w:val="0"/>
          <w:i w:val="0"/>
          <w:szCs w:val="24"/>
        </w:rPr>
        <w:t>došlo je zbog porodiljnog dopusta djelatnice</w:t>
      </w:r>
      <w:r w:rsidR="00A36D9B" w:rsidRPr="002E3B4A">
        <w:rPr>
          <w:b w:val="0"/>
          <w:i w:val="0"/>
          <w:szCs w:val="24"/>
        </w:rPr>
        <w:t xml:space="preserve"> koja ima </w:t>
      </w:r>
      <w:r w:rsidR="00E905D1" w:rsidRPr="002E3B4A">
        <w:rPr>
          <w:b w:val="0"/>
          <w:i w:val="0"/>
          <w:szCs w:val="24"/>
        </w:rPr>
        <w:t xml:space="preserve">parvo na </w:t>
      </w:r>
      <w:r w:rsidR="00A36D9B" w:rsidRPr="002E3B4A">
        <w:rPr>
          <w:b w:val="0"/>
          <w:i w:val="0"/>
          <w:szCs w:val="24"/>
        </w:rPr>
        <w:t xml:space="preserve">međugradski </w:t>
      </w:r>
    </w:p>
    <w:p w:rsidR="007F66E5" w:rsidRPr="002E3B4A" w:rsidRDefault="00A36D9B" w:rsidP="00BF5709">
      <w:pPr>
        <w:widowControl w:val="0"/>
        <w:ind w:firstLine="720"/>
        <w:rPr>
          <w:b w:val="0"/>
          <w:i w:val="0"/>
          <w:szCs w:val="24"/>
        </w:rPr>
      </w:pPr>
      <w:r w:rsidRPr="002E3B4A">
        <w:rPr>
          <w:b w:val="0"/>
          <w:i w:val="0"/>
          <w:szCs w:val="24"/>
        </w:rPr>
        <w:t>prijevoz</w:t>
      </w:r>
    </w:p>
    <w:p w:rsidR="00E905D1" w:rsidRPr="002E3B4A" w:rsidRDefault="00E905D1" w:rsidP="00BF5709">
      <w:pPr>
        <w:widowControl w:val="0"/>
        <w:ind w:firstLine="720"/>
        <w:rPr>
          <w:b w:val="0"/>
          <w:i w:val="0"/>
          <w:szCs w:val="24"/>
        </w:rPr>
      </w:pPr>
    </w:p>
    <w:p w:rsidR="00E905D1" w:rsidRPr="002E3B4A" w:rsidRDefault="00E905D1" w:rsidP="00DF7FB0">
      <w:pPr>
        <w:rPr>
          <w:b w:val="0"/>
          <w:i w:val="0"/>
          <w:highlight w:val="yellow"/>
          <w:lang w:val="hr-HR"/>
        </w:rPr>
      </w:pPr>
    </w:p>
    <w:p w:rsidR="00947D75" w:rsidRPr="002E3B4A" w:rsidRDefault="00947D75" w:rsidP="00BA7110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2E3B4A">
        <w:rPr>
          <w:i w:val="0"/>
          <w:u w:val="single"/>
          <w:lang w:val="hr-HR"/>
        </w:rPr>
        <w:t xml:space="preserve">Sitni inventar i auto gume AOP </w:t>
      </w:r>
      <w:r w:rsidR="00BA7110" w:rsidRPr="002E3B4A">
        <w:rPr>
          <w:i w:val="0"/>
          <w:u w:val="single"/>
          <w:lang w:val="hr-HR"/>
        </w:rPr>
        <w:t>169</w:t>
      </w:r>
    </w:p>
    <w:p w:rsidR="00947D75" w:rsidRPr="002E3B4A" w:rsidRDefault="00947D75" w:rsidP="00947D75">
      <w:pPr>
        <w:ind w:left="720"/>
        <w:rPr>
          <w:b w:val="0"/>
          <w:i w:val="0"/>
          <w:lang w:val="hr-HR"/>
        </w:rPr>
      </w:pPr>
    </w:p>
    <w:p w:rsidR="00947D75" w:rsidRPr="002E3B4A" w:rsidRDefault="00947D75" w:rsidP="00947D75">
      <w:pPr>
        <w:ind w:left="720"/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u iznosu od                                                                                                                </w:t>
      </w:r>
      <w:r w:rsidRPr="002E3B4A">
        <w:rPr>
          <w:i w:val="0"/>
          <w:lang w:val="hr-HR"/>
        </w:rPr>
        <w:t xml:space="preserve">   </w:t>
      </w:r>
      <w:r w:rsidR="00BA7110" w:rsidRPr="002E3B4A">
        <w:rPr>
          <w:i w:val="0"/>
          <w:lang w:val="hr-HR"/>
        </w:rPr>
        <w:t xml:space="preserve">    </w:t>
      </w:r>
      <w:r w:rsidR="00E905D1" w:rsidRPr="002E3B4A">
        <w:rPr>
          <w:i w:val="0"/>
          <w:lang w:val="hr-HR"/>
        </w:rPr>
        <w:t>547,50</w:t>
      </w:r>
    </w:p>
    <w:p w:rsidR="00E905D1" w:rsidRPr="002E3B4A" w:rsidRDefault="00947D75" w:rsidP="00E905D1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            </w:t>
      </w:r>
      <w:r w:rsidR="00E905D1" w:rsidRPr="002E3B4A">
        <w:rPr>
          <w:b w:val="0"/>
          <w:i w:val="0"/>
          <w:lang w:val="hr-HR"/>
        </w:rPr>
        <w:t>do odstupanja od ostvarenja u izvještajnom razdoblju prethodne godine</w:t>
      </w:r>
    </w:p>
    <w:p w:rsidR="00947D75" w:rsidRPr="002E3B4A" w:rsidRDefault="00947D75" w:rsidP="0082747A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            </w:t>
      </w:r>
      <w:r w:rsidR="00E905D1" w:rsidRPr="002E3B4A">
        <w:rPr>
          <w:b w:val="0"/>
          <w:i w:val="0"/>
          <w:lang w:val="hr-HR"/>
        </w:rPr>
        <w:t xml:space="preserve">došlo je iz zbog nabave </w:t>
      </w:r>
      <w:r w:rsidR="0082747A" w:rsidRPr="002E3B4A">
        <w:rPr>
          <w:b w:val="0"/>
          <w:i w:val="0"/>
          <w:lang w:val="hr-HR"/>
        </w:rPr>
        <w:t>torbe za opremu za fotografiranje</w:t>
      </w:r>
      <w:r w:rsidRPr="002E3B4A">
        <w:rPr>
          <w:b w:val="0"/>
          <w:i w:val="0"/>
          <w:lang w:val="hr-HR"/>
        </w:rPr>
        <w:t xml:space="preserve"> </w:t>
      </w:r>
      <w:r w:rsidR="00E905D1" w:rsidRPr="002E3B4A">
        <w:rPr>
          <w:b w:val="0"/>
          <w:i w:val="0"/>
          <w:lang w:val="hr-HR"/>
        </w:rPr>
        <w:t>u istom obračunskom</w:t>
      </w:r>
    </w:p>
    <w:p w:rsidR="00E905D1" w:rsidRPr="002E3B4A" w:rsidRDefault="00E905D1" w:rsidP="0082747A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  <w:t>razdoblju prethodne godine</w:t>
      </w:r>
    </w:p>
    <w:p w:rsidR="00947D75" w:rsidRPr="002E3B4A" w:rsidRDefault="00947D75" w:rsidP="002E3AAB">
      <w:pPr>
        <w:rPr>
          <w:b w:val="0"/>
          <w:i w:val="0"/>
          <w:lang w:val="hr-HR"/>
        </w:rPr>
      </w:pPr>
    </w:p>
    <w:p w:rsidR="0082747A" w:rsidRPr="002E3B4A" w:rsidRDefault="0082747A" w:rsidP="002E3AAB">
      <w:pPr>
        <w:rPr>
          <w:b w:val="0"/>
          <w:i w:val="0"/>
          <w:lang w:val="hr-HR"/>
        </w:rPr>
      </w:pPr>
    </w:p>
    <w:p w:rsidR="00BA7110" w:rsidRPr="002E3B4A" w:rsidRDefault="00BA7110" w:rsidP="00BA7110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2E3B4A">
        <w:rPr>
          <w:i w:val="0"/>
          <w:u w:val="single"/>
          <w:lang w:val="hr-HR"/>
        </w:rPr>
        <w:t>Usluge tekućeg i investicijskog održavanja AOP 174</w:t>
      </w:r>
    </w:p>
    <w:p w:rsidR="00BA7110" w:rsidRPr="002E3B4A" w:rsidRDefault="00BA7110" w:rsidP="00BA7110">
      <w:pPr>
        <w:ind w:left="720"/>
        <w:rPr>
          <w:b w:val="0"/>
          <w:i w:val="0"/>
          <w:lang w:val="hr-HR"/>
        </w:rPr>
      </w:pPr>
    </w:p>
    <w:p w:rsidR="00BA7110" w:rsidRPr="002E3B4A" w:rsidRDefault="00BA7110" w:rsidP="00BA7110">
      <w:pPr>
        <w:ind w:left="720"/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u iznosu od          </w:t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i w:val="0"/>
          <w:lang w:val="hr-HR"/>
        </w:rPr>
        <w:t xml:space="preserve">  </w:t>
      </w:r>
      <w:r w:rsidR="00E905D1" w:rsidRPr="002E3B4A">
        <w:rPr>
          <w:i w:val="0"/>
          <w:lang w:val="hr-HR"/>
        </w:rPr>
        <w:t>2.649,75</w:t>
      </w:r>
    </w:p>
    <w:p w:rsidR="00BA7110" w:rsidRPr="002E3B4A" w:rsidRDefault="00BA7110" w:rsidP="00BA7110">
      <w:pPr>
        <w:ind w:left="720"/>
        <w:rPr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do odstupanja od ostvarenja u izvještajnom razdoblju prethodne godine </w:t>
      </w:r>
    </w:p>
    <w:p w:rsidR="00BA7110" w:rsidRPr="002E3B4A" w:rsidRDefault="00BA7110" w:rsidP="0082747A">
      <w:pPr>
        <w:ind w:left="720"/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došlo je zbog </w:t>
      </w:r>
      <w:r w:rsidR="0082747A" w:rsidRPr="002E3B4A">
        <w:rPr>
          <w:b w:val="0"/>
          <w:i w:val="0"/>
          <w:lang w:val="hr-HR"/>
        </w:rPr>
        <w:t>čišćenja senzora dva fotoaparata</w:t>
      </w:r>
      <w:r w:rsidR="00E905D1" w:rsidRPr="002E3B4A">
        <w:rPr>
          <w:b w:val="0"/>
          <w:i w:val="0"/>
          <w:lang w:val="hr-HR"/>
        </w:rPr>
        <w:t xml:space="preserve">, servisa kopirnog stroja te </w:t>
      </w:r>
    </w:p>
    <w:p w:rsidR="00E905D1" w:rsidRPr="002E3B4A" w:rsidRDefault="00E905D1" w:rsidP="0082747A">
      <w:pPr>
        <w:ind w:left="720"/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>zamjene stakla na mobitelu</w:t>
      </w:r>
    </w:p>
    <w:p w:rsidR="00BA7110" w:rsidRPr="002E3B4A" w:rsidRDefault="00BA7110" w:rsidP="002E3AAB">
      <w:pPr>
        <w:rPr>
          <w:b w:val="0"/>
          <w:i w:val="0"/>
          <w:lang w:val="hr-HR"/>
        </w:rPr>
      </w:pPr>
    </w:p>
    <w:p w:rsidR="00E905D1" w:rsidRPr="002E3B4A" w:rsidRDefault="00E905D1" w:rsidP="002E3AAB">
      <w:pPr>
        <w:rPr>
          <w:b w:val="0"/>
          <w:i w:val="0"/>
          <w:lang w:val="hr-HR"/>
        </w:rPr>
      </w:pPr>
    </w:p>
    <w:p w:rsidR="00E905D1" w:rsidRPr="002E3B4A" w:rsidRDefault="00E905D1" w:rsidP="00E905D1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2E3B4A">
        <w:rPr>
          <w:i w:val="0"/>
          <w:u w:val="single"/>
          <w:lang w:val="hr-HR"/>
        </w:rPr>
        <w:t>Usluge promidžbe i informiranja AOP 175</w:t>
      </w:r>
    </w:p>
    <w:p w:rsidR="00E905D1" w:rsidRPr="002E3B4A" w:rsidRDefault="00E905D1" w:rsidP="00E905D1">
      <w:pPr>
        <w:rPr>
          <w:b w:val="0"/>
          <w:i w:val="0"/>
          <w:lang w:val="hr-HR"/>
        </w:rPr>
      </w:pPr>
    </w:p>
    <w:p w:rsidR="00E905D1" w:rsidRPr="002E3B4A" w:rsidRDefault="00E905D1" w:rsidP="00E905D1">
      <w:pPr>
        <w:ind w:left="720"/>
        <w:rPr>
          <w:i w:val="0"/>
          <w:lang w:val="hr-HR"/>
        </w:rPr>
      </w:pPr>
      <w:r w:rsidRPr="002E3B4A">
        <w:rPr>
          <w:b w:val="0"/>
          <w:i w:val="0"/>
          <w:lang w:val="hr-HR"/>
        </w:rPr>
        <w:t>u iznosu od</w:t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i w:val="0"/>
          <w:lang w:val="hr-HR"/>
        </w:rPr>
        <w:t xml:space="preserve">          440.885,81</w:t>
      </w:r>
    </w:p>
    <w:p w:rsidR="00BA7110" w:rsidRPr="002E3B4A" w:rsidRDefault="00E905D1" w:rsidP="002E3AAB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  <w:t>do odstupanja od ostvarenja u izvještajnom razdoblju prethodne godine</w:t>
      </w:r>
    </w:p>
    <w:p w:rsidR="00E905D1" w:rsidRPr="002E3B4A" w:rsidRDefault="00E905D1" w:rsidP="002E3AAB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  <w:t>došlo je zbog plaćanja usluge presscut tijekom cijele 2020. godine</w:t>
      </w:r>
    </w:p>
    <w:p w:rsidR="00E905D1" w:rsidRPr="002E3B4A" w:rsidRDefault="00E905D1" w:rsidP="002E3AAB">
      <w:pPr>
        <w:rPr>
          <w:b w:val="0"/>
          <w:i w:val="0"/>
          <w:lang w:val="hr-HR"/>
        </w:rPr>
      </w:pPr>
    </w:p>
    <w:p w:rsidR="00E905D1" w:rsidRPr="002E3B4A" w:rsidRDefault="00E905D1" w:rsidP="002E3AAB">
      <w:pPr>
        <w:rPr>
          <w:b w:val="0"/>
          <w:i w:val="0"/>
          <w:lang w:val="hr-HR"/>
        </w:rPr>
      </w:pPr>
    </w:p>
    <w:p w:rsidR="00EF7B1B" w:rsidRPr="002E3B4A" w:rsidRDefault="00B275A5" w:rsidP="00BA7110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2E3B4A">
        <w:rPr>
          <w:i w:val="0"/>
          <w:u w:val="single"/>
          <w:lang w:val="hr-HR"/>
        </w:rPr>
        <w:t>Intelektualne</w:t>
      </w:r>
      <w:r w:rsidR="00EF7B1B" w:rsidRPr="002E3B4A">
        <w:rPr>
          <w:i w:val="0"/>
          <w:u w:val="single"/>
          <w:lang w:val="hr-HR"/>
        </w:rPr>
        <w:t xml:space="preserve"> i </w:t>
      </w:r>
      <w:r w:rsidRPr="002E3B4A">
        <w:rPr>
          <w:i w:val="0"/>
          <w:u w:val="single"/>
          <w:lang w:val="hr-HR"/>
        </w:rPr>
        <w:t>osobne</w:t>
      </w:r>
      <w:r w:rsidR="00EF7B1B" w:rsidRPr="002E3B4A">
        <w:rPr>
          <w:i w:val="0"/>
          <w:u w:val="single"/>
          <w:lang w:val="hr-HR"/>
        </w:rPr>
        <w:t xml:space="preserve"> usluge AOP </w:t>
      </w:r>
      <w:r w:rsidRPr="002E3B4A">
        <w:rPr>
          <w:i w:val="0"/>
          <w:u w:val="single"/>
          <w:lang w:val="hr-HR"/>
        </w:rPr>
        <w:t>179</w:t>
      </w:r>
    </w:p>
    <w:p w:rsidR="00DD551A" w:rsidRPr="002E3B4A" w:rsidRDefault="00DD551A" w:rsidP="00AB579A">
      <w:pPr>
        <w:rPr>
          <w:b w:val="0"/>
          <w:i w:val="0"/>
          <w:lang w:val="hr-HR"/>
        </w:rPr>
      </w:pPr>
    </w:p>
    <w:p w:rsidR="00EF7B1B" w:rsidRPr="002E3B4A" w:rsidRDefault="00EF7B1B" w:rsidP="00AB579A">
      <w:pPr>
        <w:rPr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            u iznosu od                      </w:t>
      </w:r>
      <w:r w:rsidR="003E5A4A" w:rsidRPr="002E3B4A">
        <w:rPr>
          <w:b w:val="0"/>
          <w:i w:val="0"/>
          <w:lang w:val="hr-HR"/>
        </w:rPr>
        <w:t xml:space="preserve">                                                                                          </w:t>
      </w:r>
      <w:r w:rsidR="00E905D1" w:rsidRPr="002E3B4A">
        <w:rPr>
          <w:i w:val="0"/>
          <w:lang w:val="hr-HR"/>
        </w:rPr>
        <w:t>726.665,70</w:t>
      </w:r>
    </w:p>
    <w:p w:rsidR="003E5A4A" w:rsidRPr="002E3B4A" w:rsidRDefault="00EF7B1B" w:rsidP="00AB579A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            do odstupanja od ostvarenja u izvještajnom razdoblju prethodne godine</w:t>
      </w:r>
      <w:r w:rsidR="003E5A4A" w:rsidRPr="002E3B4A">
        <w:rPr>
          <w:b w:val="0"/>
          <w:i w:val="0"/>
          <w:lang w:val="hr-HR"/>
        </w:rPr>
        <w:t xml:space="preserve"> </w:t>
      </w:r>
    </w:p>
    <w:p w:rsidR="007D26A6" w:rsidRPr="002E3B4A" w:rsidRDefault="007D26A6" w:rsidP="007D26A6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  <w:t xml:space="preserve">došlo je zbog </w:t>
      </w:r>
      <w:r w:rsidR="000F63C6" w:rsidRPr="002E3B4A">
        <w:rPr>
          <w:b w:val="0"/>
          <w:i w:val="0"/>
          <w:lang w:val="hr-HR"/>
        </w:rPr>
        <w:t>povećanja broja</w:t>
      </w:r>
      <w:r w:rsidRPr="002E3B4A">
        <w:rPr>
          <w:b w:val="0"/>
          <w:i w:val="0"/>
          <w:lang w:val="hr-HR"/>
        </w:rPr>
        <w:t xml:space="preserve"> vanjskih </w:t>
      </w:r>
      <w:r w:rsidR="000F63C6" w:rsidRPr="002E3B4A">
        <w:rPr>
          <w:b w:val="0"/>
          <w:i w:val="0"/>
          <w:lang w:val="hr-HR"/>
        </w:rPr>
        <w:t>suradnika</w:t>
      </w:r>
      <w:r w:rsidRPr="002E3B4A">
        <w:rPr>
          <w:b w:val="0"/>
          <w:i w:val="0"/>
          <w:lang w:val="hr-HR"/>
        </w:rPr>
        <w:t xml:space="preserve"> koji obavljaju posao na temelju</w:t>
      </w:r>
    </w:p>
    <w:p w:rsidR="007D26A6" w:rsidRPr="002E3B4A" w:rsidRDefault="007D26A6" w:rsidP="007D26A6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            ugovora o djelu kao i zbog </w:t>
      </w:r>
      <w:r w:rsidR="00E905D1" w:rsidRPr="002E3B4A">
        <w:rPr>
          <w:b w:val="0"/>
          <w:i w:val="0"/>
          <w:lang w:val="hr-HR"/>
        </w:rPr>
        <w:t>isplate naknade</w:t>
      </w:r>
      <w:r w:rsidRPr="002E3B4A">
        <w:rPr>
          <w:b w:val="0"/>
          <w:i w:val="0"/>
          <w:lang w:val="hr-HR"/>
        </w:rPr>
        <w:t xml:space="preserve"> posebni</w:t>
      </w:r>
      <w:r w:rsidR="00E905D1" w:rsidRPr="002E3B4A">
        <w:rPr>
          <w:b w:val="0"/>
          <w:i w:val="0"/>
          <w:lang w:val="hr-HR"/>
        </w:rPr>
        <w:t>m</w:t>
      </w:r>
      <w:r w:rsidRPr="002E3B4A">
        <w:rPr>
          <w:b w:val="0"/>
          <w:i w:val="0"/>
          <w:lang w:val="hr-HR"/>
        </w:rPr>
        <w:t xml:space="preserve"> savjetni</w:t>
      </w:r>
      <w:r w:rsidR="00E905D1" w:rsidRPr="002E3B4A">
        <w:rPr>
          <w:b w:val="0"/>
          <w:i w:val="0"/>
          <w:lang w:val="hr-HR"/>
        </w:rPr>
        <w:t>cima</w:t>
      </w:r>
      <w:r w:rsidRPr="002E3B4A">
        <w:rPr>
          <w:b w:val="0"/>
          <w:i w:val="0"/>
          <w:lang w:val="hr-HR"/>
        </w:rPr>
        <w:t xml:space="preserve"> Predsjednika </w:t>
      </w:r>
    </w:p>
    <w:p w:rsidR="007D26A6" w:rsidRPr="002E3B4A" w:rsidRDefault="007D26A6" w:rsidP="007D26A6">
      <w:pPr>
        <w:ind w:firstLine="720"/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Vlade Republike Hrvatske </w:t>
      </w:r>
      <w:r w:rsidR="00E905D1" w:rsidRPr="002E3B4A">
        <w:rPr>
          <w:b w:val="0"/>
          <w:i w:val="0"/>
          <w:lang w:val="hr-HR"/>
        </w:rPr>
        <w:t>za cijelu 2021. godinu</w:t>
      </w:r>
    </w:p>
    <w:p w:rsidR="00E905D1" w:rsidRPr="002E3B4A" w:rsidRDefault="00E905D1" w:rsidP="007D26A6">
      <w:pPr>
        <w:ind w:firstLine="720"/>
        <w:rPr>
          <w:b w:val="0"/>
          <w:i w:val="0"/>
          <w:lang w:val="hr-HR"/>
        </w:rPr>
      </w:pPr>
    </w:p>
    <w:p w:rsidR="00E905D1" w:rsidRPr="002E3B4A" w:rsidRDefault="00E905D1" w:rsidP="007D26A6">
      <w:pPr>
        <w:ind w:firstLine="720"/>
        <w:rPr>
          <w:b w:val="0"/>
          <w:i w:val="0"/>
          <w:lang w:val="hr-HR"/>
        </w:rPr>
      </w:pPr>
    </w:p>
    <w:p w:rsidR="00E905D1" w:rsidRPr="002E3B4A" w:rsidRDefault="00E905D1" w:rsidP="00E905D1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2E3B4A">
        <w:rPr>
          <w:i w:val="0"/>
          <w:u w:val="single"/>
          <w:lang w:val="hr-HR"/>
        </w:rPr>
        <w:t>Računalne usluge AOP 180</w:t>
      </w:r>
    </w:p>
    <w:p w:rsidR="00E905D1" w:rsidRPr="002E3B4A" w:rsidRDefault="00E905D1" w:rsidP="00E905D1">
      <w:pPr>
        <w:rPr>
          <w:b w:val="0"/>
          <w:i w:val="0"/>
          <w:lang w:val="hr-HR"/>
        </w:rPr>
      </w:pPr>
    </w:p>
    <w:p w:rsidR="00E905D1" w:rsidRPr="002E3B4A" w:rsidRDefault="00E905D1" w:rsidP="00E905D1">
      <w:pPr>
        <w:ind w:left="720"/>
        <w:rPr>
          <w:i w:val="0"/>
          <w:lang w:val="hr-HR"/>
        </w:rPr>
      </w:pPr>
      <w:r w:rsidRPr="002E3B4A">
        <w:rPr>
          <w:b w:val="0"/>
          <w:i w:val="0"/>
          <w:lang w:val="hr-HR"/>
        </w:rPr>
        <w:t>u iznosu od</w:t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  <w:t xml:space="preserve">     </w:t>
      </w:r>
      <w:r w:rsidRPr="002E3B4A">
        <w:rPr>
          <w:i w:val="0"/>
          <w:lang w:val="hr-HR"/>
        </w:rPr>
        <w:t>637,50</w:t>
      </w:r>
    </w:p>
    <w:p w:rsidR="00E905D1" w:rsidRPr="002E3B4A" w:rsidRDefault="00E905D1" w:rsidP="00E905D1">
      <w:pPr>
        <w:ind w:left="720"/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>do odstupanja od ostvarenja u izvještajnom razdoblju prethodne godine</w:t>
      </w:r>
    </w:p>
    <w:p w:rsidR="00E905D1" w:rsidRPr="002E3B4A" w:rsidRDefault="00E905D1" w:rsidP="00E905D1">
      <w:pPr>
        <w:ind w:left="720"/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>došlo je zbog certifikata FINA-e</w:t>
      </w:r>
    </w:p>
    <w:p w:rsidR="00E905D1" w:rsidRPr="002E3B4A" w:rsidRDefault="00E905D1" w:rsidP="00E905D1">
      <w:pPr>
        <w:ind w:left="720"/>
        <w:rPr>
          <w:b w:val="0"/>
          <w:i w:val="0"/>
          <w:lang w:val="hr-HR"/>
        </w:rPr>
      </w:pPr>
    </w:p>
    <w:p w:rsidR="00E905D1" w:rsidRPr="002E3B4A" w:rsidRDefault="00E905D1" w:rsidP="00E905D1">
      <w:pPr>
        <w:ind w:left="720"/>
        <w:rPr>
          <w:b w:val="0"/>
          <w:i w:val="0"/>
          <w:lang w:val="hr-HR"/>
        </w:rPr>
      </w:pPr>
    </w:p>
    <w:p w:rsidR="00A12143" w:rsidRPr="002E3B4A" w:rsidRDefault="00A12143" w:rsidP="00A12143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2E3B4A">
        <w:rPr>
          <w:i w:val="0"/>
          <w:u w:val="single"/>
          <w:lang w:val="hr-HR"/>
        </w:rPr>
        <w:t>Ostale usluge AOP 181</w:t>
      </w:r>
    </w:p>
    <w:p w:rsidR="00A12143" w:rsidRPr="002E3B4A" w:rsidRDefault="00A12143" w:rsidP="00A12143">
      <w:pPr>
        <w:rPr>
          <w:b w:val="0"/>
          <w:i w:val="0"/>
          <w:lang w:val="hr-HR"/>
        </w:rPr>
      </w:pPr>
    </w:p>
    <w:p w:rsidR="00A12143" w:rsidRPr="002E3B4A" w:rsidRDefault="00A12143" w:rsidP="00A12143">
      <w:pPr>
        <w:rPr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            u iznosu od                                                                                                                </w:t>
      </w:r>
      <w:r w:rsidR="0087216D" w:rsidRPr="002E3B4A">
        <w:rPr>
          <w:b w:val="0"/>
          <w:i w:val="0"/>
          <w:lang w:val="hr-HR"/>
        </w:rPr>
        <w:t xml:space="preserve">    </w:t>
      </w:r>
      <w:r w:rsidR="00C13811" w:rsidRPr="002E3B4A">
        <w:rPr>
          <w:i w:val="0"/>
          <w:lang w:val="hr-HR"/>
        </w:rPr>
        <w:t>9.988,00</w:t>
      </w:r>
    </w:p>
    <w:p w:rsidR="00A12143" w:rsidRPr="002E3B4A" w:rsidRDefault="00A12143" w:rsidP="00A12143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            do odstupanja od ostvarenja u izvještajnom razdoblju prethodne godine </w:t>
      </w:r>
    </w:p>
    <w:p w:rsidR="00C8125D" w:rsidRPr="002E3B4A" w:rsidRDefault="00C8125D" w:rsidP="007930AC">
      <w:pPr>
        <w:ind w:firstLine="720"/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došlo je zbog </w:t>
      </w:r>
      <w:r w:rsidR="00C13811" w:rsidRPr="002E3B4A">
        <w:rPr>
          <w:b w:val="0"/>
          <w:i w:val="0"/>
          <w:lang w:val="hr-HR"/>
        </w:rPr>
        <w:t>smanjenja usluga tiskanja posjetnica</w:t>
      </w:r>
    </w:p>
    <w:p w:rsidR="00082EBF" w:rsidRPr="002E3B4A" w:rsidRDefault="00082EBF" w:rsidP="00A12143">
      <w:pPr>
        <w:numPr>
          <w:ilvl w:val="0"/>
          <w:numId w:val="1"/>
        </w:numPr>
        <w:rPr>
          <w:i w:val="0"/>
          <w:lang w:val="hr-HR"/>
        </w:rPr>
      </w:pPr>
      <w:r w:rsidRPr="002E3B4A">
        <w:rPr>
          <w:i w:val="0"/>
          <w:u w:val="single"/>
          <w:lang w:val="hr-HR"/>
        </w:rPr>
        <w:lastRenderedPageBreak/>
        <w:t xml:space="preserve">Naknade troškova osobama izvan radnog odnosa AOP </w:t>
      </w:r>
      <w:r w:rsidR="00D71334" w:rsidRPr="002E3B4A">
        <w:rPr>
          <w:i w:val="0"/>
          <w:u w:val="single"/>
          <w:lang w:val="hr-HR"/>
        </w:rPr>
        <w:t>182</w:t>
      </w:r>
      <w:r w:rsidRPr="002E3B4A">
        <w:rPr>
          <w:i w:val="0"/>
          <w:lang w:val="hr-HR"/>
        </w:rPr>
        <w:tab/>
      </w:r>
    </w:p>
    <w:p w:rsidR="00082EBF" w:rsidRPr="002E3B4A" w:rsidRDefault="00082EBF" w:rsidP="00082EBF">
      <w:pPr>
        <w:ind w:left="1080"/>
        <w:rPr>
          <w:i w:val="0"/>
          <w:lang w:val="hr-HR"/>
        </w:rPr>
      </w:pP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</w:p>
    <w:p w:rsidR="00082EBF" w:rsidRPr="002E3B4A" w:rsidRDefault="00082EBF" w:rsidP="00082EBF">
      <w:pPr>
        <w:rPr>
          <w:i w:val="0"/>
          <w:lang w:val="hr-HR"/>
        </w:rPr>
      </w:pPr>
      <w:r w:rsidRPr="002E3B4A">
        <w:rPr>
          <w:b w:val="0"/>
          <w:i w:val="0"/>
          <w:lang w:val="hr-HR"/>
        </w:rPr>
        <w:tab/>
        <w:t>u iznosu od</w:t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  <w:t xml:space="preserve">            </w:t>
      </w:r>
      <w:r w:rsidR="00D71334" w:rsidRPr="002E3B4A">
        <w:rPr>
          <w:b w:val="0"/>
          <w:i w:val="0"/>
          <w:lang w:val="hr-HR"/>
        </w:rPr>
        <w:t xml:space="preserve">  </w:t>
      </w:r>
      <w:r w:rsidR="00C13811" w:rsidRPr="002E3B4A">
        <w:rPr>
          <w:i w:val="0"/>
          <w:lang w:val="hr-HR"/>
        </w:rPr>
        <w:t>9.348,95</w:t>
      </w:r>
    </w:p>
    <w:p w:rsidR="00082EBF" w:rsidRPr="002E3B4A" w:rsidRDefault="00082EBF" w:rsidP="00082EBF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  <w:t>do odstupanja od ostvarenja u izvještajnom razdoblju prethodne godine</w:t>
      </w:r>
    </w:p>
    <w:p w:rsidR="00DF34BE" w:rsidRPr="002E3B4A" w:rsidRDefault="00082EBF" w:rsidP="00203ED9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  <w:t xml:space="preserve">došlo je zbog </w:t>
      </w:r>
      <w:r w:rsidR="004174A5" w:rsidRPr="002E3B4A">
        <w:rPr>
          <w:b w:val="0"/>
          <w:i w:val="0"/>
          <w:lang w:val="hr-HR"/>
        </w:rPr>
        <w:t xml:space="preserve">smanjenja </w:t>
      </w:r>
      <w:r w:rsidRPr="002E3B4A">
        <w:rPr>
          <w:b w:val="0"/>
          <w:i w:val="0"/>
          <w:lang w:val="hr-HR"/>
        </w:rPr>
        <w:t xml:space="preserve">putnih troškova </w:t>
      </w:r>
      <w:r w:rsidR="000F63C6" w:rsidRPr="002E3B4A">
        <w:rPr>
          <w:b w:val="0"/>
          <w:i w:val="0"/>
          <w:lang w:val="hr-HR"/>
        </w:rPr>
        <w:t>vanjskih suradnika</w:t>
      </w:r>
      <w:r w:rsidR="0034252B" w:rsidRPr="002E3B4A">
        <w:rPr>
          <w:b w:val="0"/>
          <w:i w:val="0"/>
          <w:lang w:val="hr-HR"/>
        </w:rPr>
        <w:t xml:space="preserve"> uslijed </w:t>
      </w:r>
    </w:p>
    <w:p w:rsidR="0034252B" w:rsidRPr="002E3B4A" w:rsidRDefault="0034252B" w:rsidP="00DF34BE">
      <w:pPr>
        <w:ind w:firstLine="720"/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>epidemije bolesti COVID-19</w:t>
      </w:r>
    </w:p>
    <w:p w:rsidR="00B5707E" w:rsidRPr="002E3B4A" w:rsidRDefault="00B5707E" w:rsidP="00BD5C5C">
      <w:pPr>
        <w:rPr>
          <w:b w:val="0"/>
          <w:i w:val="0"/>
          <w:highlight w:val="yellow"/>
          <w:lang w:val="hr-HR"/>
        </w:rPr>
      </w:pPr>
    </w:p>
    <w:p w:rsidR="005F7077" w:rsidRPr="002E3B4A" w:rsidRDefault="005F7077" w:rsidP="00BD5C5C">
      <w:pPr>
        <w:rPr>
          <w:b w:val="0"/>
          <w:i w:val="0"/>
          <w:highlight w:val="yellow"/>
          <w:lang w:val="hr-HR"/>
        </w:rPr>
      </w:pPr>
    </w:p>
    <w:p w:rsidR="00A86F9C" w:rsidRPr="002E3B4A" w:rsidRDefault="00A86F9C" w:rsidP="00A12143">
      <w:pPr>
        <w:numPr>
          <w:ilvl w:val="0"/>
          <w:numId w:val="1"/>
        </w:numPr>
        <w:rPr>
          <w:i w:val="0"/>
          <w:lang w:val="hr-HR"/>
        </w:rPr>
      </w:pPr>
      <w:r w:rsidRPr="002E3B4A">
        <w:rPr>
          <w:i w:val="0"/>
          <w:u w:val="single"/>
          <w:lang w:val="hr-HR"/>
        </w:rPr>
        <w:t xml:space="preserve">Reprezentacija AOP </w:t>
      </w:r>
      <w:r w:rsidR="00185C08" w:rsidRPr="002E3B4A">
        <w:rPr>
          <w:i w:val="0"/>
          <w:u w:val="single"/>
          <w:lang w:val="hr-HR"/>
        </w:rPr>
        <w:t>186</w:t>
      </w:r>
    </w:p>
    <w:p w:rsidR="00A86F9C" w:rsidRPr="002E3B4A" w:rsidRDefault="00A86F9C" w:rsidP="00A86F9C">
      <w:pPr>
        <w:ind w:left="1080"/>
        <w:rPr>
          <w:i w:val="0"/>
          <w:lang w:val="hr-HR"/>
        </w:rPr>
      </w:pP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</w:p>
    <w:p w:rsidR="00A86F9C" w:rsidRPr="002E3B4A" w:rsidRDefault="00A86F9C" w:rsidP="00A86F9C">
      <w:pPr>
        <w:rPr>
          <w:i w:val="0"/>
          <w:lang w:val="hr-HR"/>
        </w:rPr>
      </w:pPr>
      <w:r w:rsidRPr="002E3B4A">
        <w:rPr>
          <w:b w:val="0"/>
          <w:i w:val="0"/>
          <w:lang w:val="hr-HR"/>
        </w:rPr>
        <w:tab/>
        <w:t>u iznosu od</w:t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  <w:t xml:space="preserve">           </w:t>
      </w:r>
      <w:r w:rsidR="00203ED9" w:rsidRPr="002E3B4A">
        <w:rPr>
          <w:b w:val="0"/>
          <w:i w:val="0"/>
          <w:lang w:val="hr-HR"/>
        </w:rPr>
        <w:t xml:space="preserve"> </w:t>
      </w:r>
      <w:r w:rsidR="00C13811" w:rsidRPr="002E3B4A">
        <w:rPr>
          <w:i w:val="0"/>
          <w:lang w:val="hr-HR"/>
        </w:rPr>
        <w:t>56.837,25</w:t>
      </w:r>
    </w:p>
    <w:p w:rsidR="00A86F9C" w:rsidRPr="002E3B4A" w:rsidRDefault="00A86F9C" w:rsidP="00A86F9C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  <w:t>do odstupanja od ostvarenja u izvještajnom razdoblju prethodne godine</w:t>
      </w:r>
    </w:p>
    <w:p w:rsidR="006E60EA" w:rsidRPr="002E3B4A" w:rsidRDefault="006E60EA" w:rsidP="006E60EA">
      <w:pPr>
        <w:ind w:firstLine="720"/>
        <w:rPr>
          <w:b w:val="0"/>
          <w:i w:val="0"/>
          <w:szCs w:val="24"/>
        </w:rPr>
      </w:pPr>
      <w:r w:rsidRPr="002E3B4A">
        <w:rPr>
          <w:b w:val="0"/>
          <w:i w:val="0"/>
          <w:szCs w:val="24"/>
        </w:rPr>
        <w:t xml:space="preserve">došlo je zbog </w:t>
      </w:r>
      <w:r w:rsidR="00C13811" w:rsidRPr="002E3B4A">
        <w:rPr>
          <w:b w:val="0"/>
          <w:i w:val="0"/>
          <w:szCs w:val="24"/>
        </w:rPr>
        <w:t>povećanja interne i vanjske reprezentacije (službenih ručkovi)</w:t>
      </w:r>
    </w:p>
    <w:p w:rsidR="00A86F9C" w:rsidRPr="002E3B4A" w:rsidRDefault="00A86F9C" w:rsidP="00BD5C5C">
      <w:pPr>
        <w:rPr>
          <w:b w:val="0"/>
          <w:i w:val="0"/>
          <w:highlight w:val="yellow"/>
          <w:lang w:val="hr-HR"/>
        </w:rPr>
      </w:pPr>
    </w:p>
    <w:p w:rsidR="00185C08" w:rsidRPr="002E3B4A" w:rsidRDefault="00185C08" w:rsidP="00340009">
      <w:pPr>
        <w:rPr>
          <w:b w:val="0"/>
          <w:i w:val="0"/>
          <w:lang w:val="hr-HR"/>
        </w:rPr>
      </w:pPr>
    </w:p>
    <w:p w:rsidR="00185C08" w:rsidRPr="002E3B4A" w:rsidRDefault="00185C08" w:rsidP="00185C08">
      <w:pPr>
        <w:numPr>
          <w:ilvl w:val="0"/>
          <w:numId w:val="1"/>
        </w:numPr>
        <w:rPr>
          <w:i w:val="0"/>
          <w:lang w:val="hr-HR"/>
        </w:rPr>
      </w:pPr>
      <w:r w:rsidRPr="002E3B4A">
        <w:rPr>
          <w:i w:val="0"/>
          <w:u w:val="single"/>
          <w:lang w:val="hr-HR"/>
        </w:rPr>
        <w:t>Ostali nespomenuti rashodi poslovanja AOP 190</w:t>
      </w:r>
      <w:r w:rsidRPr="002E3B4A">
        <w:rPr>
          <w:i w:val="0"/>
          <w:lang w:val="hr-HR"/>
        </w:rPr>
        <w:tab/>
      </w:r>
    </w:p>
    <w:p w:rsidR="00185C08" w:rsidRPr="002E3B4A" w:rsidRDefault="00185C08" w:rsidP="00185C08">
      <w:pPr>
        <w:ind w:left="1080"/>
        <w:rPr>
          <w:i w:val="0"/>
          <w:lang w:val="hr-HR"/>
        </w:rPr>
      </w:pP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</w:p>
    <w:p w:rsidR="00185C08" w:rsidRPr="002E3B4A" w:rsidRDefault="00185C08" w:rsidP="00185C08">
      <w:pPr>
        <w:rPr>
          <w:i w:val="0"/>
          <w:lang w:val="hr-HR"/>
        </w:rPr>
      </w:pPr>
      <w:r w:rsidRPr="002E3B4A">
        <w:rPr>
          <w:b w:val="0"/>
          <w:i w:val="0"/>
          <w:lang w:val="hr-HR"/>
        </w:rPr>
        <w:tab/>
        <w:t>u iznosu od</w:t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  <w:t xml:space="preserve">              </w:t>
      </w:r>
      <w:r w:rsidR="00375F82" w:rsidRPr="002E3B4A">
        <w:rPr>
          <w:b w:val="0"/>
          <w:i w:val="0"/>
          <w:lang w:val="hr-HR"/>
        </w:rPr>
        <w:t xml:space="preserve">   </w:t>
      </w:r>
      <w:r w:rsidR="00375F82" w:rsidRPr="002E3B4A">
        <w:rPr>
          <w:i w:val="0"/>
          <w:lang w:val="hr-HR"/>
        </w:rPr>
        <w:t>400,00</w:t>
      </w:r>
    </w:p>
    <w:p w:rsidR="00185C08" w:rsidRPr="002E3B4A" w:rsidRDefault="00185C08" w:rsidP="00185C08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  <w:t>do odstupanja od ostvarenja u izvještajnom razdoblju prethodne godine</w:t>
      </w:r>
    </w:p>
    <w:p w:rsidR="00185C08" w:rsidRPr="002E3B4A" w:rsidRDefault="00185C08" w:rsidP="00DE3E45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  <w:t xml:space="preserve">došlo je zbog </w:t>
      </w:r>
      <w:r w:rsidR="00DE3E45" w:rsidRPr="002E3B4A">
        <w:rPr>
          <w:b w:val="0"/>
          <w:i w:val="0"/>
          <w:lang w:val="hr-HR"/>
        </w:rPr>
        <w:t>nabave vijenca</w:t>
      </w:r>
    </w:p>
    <w:p w:rsidR="00185C08" w:rsidRPr="002E3B4A" w:rsidRDefault="00185C08" w:rsidP="00185C08">
      <w:pPr>
        <w:rPr>
          <w:b w:val="0"/>
          <w:i w:val="0"/>
          <w:lang w:val="hr-HR"/>
        </w:rPr>
      </w:pPr>
    </w:p>
    <w:p w:rsidR="00185C08" w:rsidRPr="002E3B4A" w:rsidRDefault="00185C08" w:rsidP="00340009">
      <w:pPr>
        <w:rPr>
          <w:b w:val="0"/>
          <w:i w:val="0"/>
          <w:lang w:val="hr-HR"/>
        </w:rPr>
      </w:pPr>
    </w:p>
    <w:p w:rsidR="007B1FCC" w:rsidRPr="002E3B4A" w:rsidRDefault="007B1FCC" w:rsidP="007B1FCC">
      <w:pPr>
        <w:numPr>
          <w:ilvl w:val="0"/>
          <w:numId w:val="1"/>
        </w:numPr>
        <w:rPr>
          <w:i w:val="0"/>
          <w:lang w:val="hr-HR"/>
        </w:rPr>
      </w:pPr>
      <w:r w:rsidRPr="002E3B4A">
        <w:rPr>
          <w:i w:val="0"/>
          <w:u w:val="single"/>
          <w:lang w:val="hr-HR"/>
        </w:rPr>
        <w:t>Bankarske usluge i usluge platnog prometa AOP 206</w:t>
      </w:r>
      <w:r w:rsidRPr="002E3B4A">
        <w:rPr>
          <w:i w:val="0"/>
          <w:lang w:val="hr-HR"/>
        </w:rPr>
        <w:tab/>
      </w:r>
    </w:p>
    <w:p w:rsidR="007B1FCC" w:rsidRPr="002E3B4A" w:rsidRDefault="007B1FCC" w:rsidP="007B1FCC">
      <w:pPr>
        <w:ind w:left="1080"/>
        <w:rPr>
          <w:i w:val="0"/>
          <w:lang w:val="hr-HR"/>
        </w:rPr>
      </w:pP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</w:p>
    <w:p w:rsidR="007B1FCC" w:rsidRPr="002E3B4A" w:rsidRDefault="007B1FCC" w:rsidP="007B1FCC">
      <w:pPr>
        <w:rPr>
          <w:i w:val="0"/>
          <w:lang w:val="hr-HR"/>
        </w:rPr>
      </w:pPr>
      <w:r w:rsidRPr="002E3B4A">
        <w:rPr>
          <w:b w:val="0"/>
          <w:i w:val="0"/>
          <w:lang w:val="hr-HR"/>
        </w:rPr>
        <w:tab/>
        <w:t>u iznosu od</w:t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  <w:t xml:space="preserve">                 </w:t>
      </w:r>
      <w:r w:rsidRPr="002E3B4A">
        <w:rPr>
          <w:i w:val="0"/>
          <w:lang w:val="hr-HR"/>
        </w:rPr>
        <w:t>111,44</w:t>
      </w:r>
    </w:p>
    <w:p w:rsidR="007B1FCC" w:rsidRPr="002E3B4A" w:rsidRDefault="007B1FCC" w:rsidP="007B1FCC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  <w:t>do odstupanja od ostvarenja u izvještajnom razdoblju prethodne godine</w:t>
      </w:r>
    </w:p>
    <w:p w:rsidR="00DE3E45" w:rsidRPr="002E3B4A" w:rsidRDefault="00DE3E45" w:rsidP="00DE3E45">
      <w:pPr>
        <w:ind w:firstLine="720"/>
        <w:rPr>
          <w:b w:val="0"/>
          <w:i w:val="0"/>
          <w:szCs w:val="24"/>
        </w:rPr>
      </w:pPr>
      <w:r w:rsidRPr="002E3B4A">
        <w:rPr>
          <w:b w:val="0"/>
          <w:i w:val="0"/>
          <w:szCs w:val="24"/>
        </w:rPr>
        <w:t xml:space="preserve">došlo je zbog smanjenog broja službenih putovanja u inozemstvo uslijed </w:t>
      </w:r>
    </w:p>
    <w:p w:rsidR="00DE3E45" w:rsidRPr="002E3B4A" w:rsidRDefault="00DE3E45" w:rsidP="00DE3E45">
      <w:pPr>
        <w:ind w:firstLine="720"/>
        <w:rPr>
          <w:b w:val="0"/>
          <w:i w:val="0"/>
          <w:szCs w:val="24"/>
        </w:rPr>
      </w:pPr>
      <w:r w:rsidRPr="002E3B4A">
        <w:rPr>
          <w:b w:val="0"/>
          <w:i w:val="0"/>
          <w:szCs w:val="24"/>
        </w:rPr>
        <w:t>epidemije bolesti COVID-19</w:t>
      </w:r>
      <w:r w:rsidR="00D80BFB" w:rsidRPr="002E3B4A">
        <w:rPr>
          <w:b w:val="0"/>
          <w:i w:val="0"/>
          <w:szCs w:val="24"/>
        </w:rPr>
        <w:t xml:space="preserve"> te isplate deviznih dnevnica na devizne račune korisnika</w:t>
      </w:r>
    </w:p>
    <w:p w:rsidR="007B1FCC" w:rsidRPr="002E3B4A" w:rsidRDefault="007B1FCC" w:rsidP="00340009">
      <w:pPr>
        <w:rPr>
          <w:b w:val="0"/>
          <w:i w:val="0"/>
          <w:lang w:val="hr-HR"/>
        </w:rPr>
      </w:pPr>
    </w:p>
    <w:p w:rsidR="00DE3E45" w:rsidRPr="002E3B4A" w:rsidRDefault="00DE3E45" w:rsidP="00340009">
      <w:pPr>
        <w:rPr>
          <w:b w:val="0"/>
          <w:i w:val="0"/>
          <w:lang w:val="hr-HR"/>
        </w:rPr>
      </w:pPr>
    </w:p>
    <w:p w:rsidR="00CB3B02" w:rsidRPr="002E3B4A" w:rsidRDefault="00CB3B02" w:rsidP="00CB3B02">
      <w:pPr>
        <w:numPr>
          <w:ilvl w:val="0"/>
          <w:numId w:val="1"/>
        </w:numPr>
        <w:rPr>
          <w:i w:val="0"/>
          <w:lang w:val="hr-HR"/>
        </w:rPr>
      </w:pPr>
      <w:r w:rsidRPr="002E3B4A">
        <w:rPr>
          <w:i w:val="0"/>
          <w:u w:val="single"/>
          <w:lang w:val="hr-HR"/>
        </w:rPr>
        <w:t xml:space="preserve">Negativne tečajne razlike i razlike zbog primjene valutne </w:t>
      </w:r>
    </w:p>
    <w:p w:rsidR="00CB3B02" w:rsidRPr="002E3B4A" w:rsidRDefault="00CB3B02" w:rsidP="00CB3B02">
      <w:pPr>
        <w:ind w:left="1080"/>
        <w:rPr>
          <w:i w:val="0"/>
          <w:lang w:val="hr-HR"/>
        </w:rPr>
      </w:pPr>
      <w:r w:rsidRPr="002E3B4A">
        <w:rPr>
          <w:i w:val="0"/>
          <w:u w:val="single"/>
          <w:lang w:val="hr-HR"/>
        </w:rPr>
        <w:t>klauzule AOP 207</w:t>
      </w:r>
      <w:r w:rsidRPr="002E3B4A">
        <w:rPr>
          <w:i w:val="0"/>
          <w:lang w:val="hr-HR"/>
        </w:rPr>
        <w:tab/>
      </w:r>
    </w:p>
    <w:p w:rsidR="00CB3B02" w:rsidRPr="002E3B4A" w:rsidRDefault="00CB3B02" w:rsidP="00CB3B02">
      <w:pPr>
        <w:ind w:left="1080"/>
        <w:rPr>
          <w:i w:val="0"/>
          <w:lang w:val="hr-HR"/>
        </w:rPr>
      </w:pP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  <w:r w:rsidRPr="002E3B4A">
        <w:rPr>
          <w:i w:val="0"/>
          <w:lang w:val="hr-HR"/>
        </w:rPr>
        <w:tab/>
      </w:r>
    </w:p>
    <w:p w:rsidR="00CB3B02" w:rsidRPr="002E3B4A" w:rsidRDefault="00CB3B02" w:rsidP="00CB3B02">
      <w:pPr>
        <w:rPr>
          <w:i w:val="0"/>
          <w:lang w:val="hr-HR"/>
        </w:rPr>
      </w:pPr>
      <w:r w:rsidRPr="002E3B4A">
        <w:rPr>
          <w:b w:val="0"/>
          <w:i w:val="0"/>
          <w:lang w:val="hr-HR"/>
        </w:rPr>
        <w:tab/>
        <w:t>u iznosu od</w:t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  <w:t xml:space="preserve">                     </w:t>
      </w:r>
      <w:r w:rsidRPr="002E3B4A">
        <w:rPr>
          <w:i w:val="0"/>
          <w:lang w:val="hr-HR"/>
        </w:rPr>
        <w:t>2,72</w:t>
      </w:r>
    </w:p>
    <w:p w:rsidR="00CB3B02" w:rsidRPr="002E3B4A" w:rsidRDefault="00CB3B02" w:rsidP="00CB3B02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  <w:t>do odstupanja od ostvarenja u izvještajnom razdoblju prethodne godine</w:t>
      </w:r>
    </w:p>
    <w:p w:rsidR="00DE3E45" w:rsidRPr="002E3B4A" w:rsidRDefault="00DE3E45" w:rsidP="00DE3E45">
      <w:pPr>
        <w:ind w:firstLine="720"/>
        <w:rPr>
          <w:b w:val="0"/>
          <w:i w:val="0"/>
          <w:szCs w:val="24"/>
        </w:rPr>
      </w:pPr>
      <w:r w:rsidRPr="002E3B4A">
        <w:rPr>
          <w:b w:val="0"/>
          <w:i w:val="0"/>
          <w:szCs w:val="24"/>
        </w:rPr>
        <w:t xml:space="preserve">došlo je zbog podmirenja razlike u tečaju između kupljenih deviznih </w:t>
      </w:r>
    </w:p>
    <w:p w:rsidR="00DE3E45" w:rsidRPr="002E3B4A" w:rsidRDefault="00DE3E45" w:rsidP="00DE3E45">
      <w:pPr>
        <w:ind w:firstLine="720"/>
        <w:rPr>
          <w:b w:val="0"/>
          <w:i w:val="0"/>
          <w:szCs w:val="24"/>
        </w:rPr>
      </w:pPr>
      <w:r w:rsidRPr="002E3B4A">
        <w:rPr>
          <w:b w:val="0"/>
          <w:i w:val="0"/>
          <w:szCs w:val="24"/>
        </w:rPr>
        <w:t xml:space="preserve">sredstava (akontacije za službena putovanja) te povrata sredstava u </w:t>
      </w:r>
    </w:p>
    <w:p w:rsidR="00DE3E45" w:rsidRPr="002E3B4A" w:rsidRDefault="00DE3E45" w:rsidP="00DE3E45">
      <w:pPr>
        <w:ind w:firstLine="720"/>
        <w:rPr>
          <w:b w:val="0"/>
          <w:i w:val="0"/>
          <w:szCs w:val="24"/>
        </w:rPr>
      </w:pPr>
      <w:r w:rsidRPr="002E3B4A">
        <w:rPr>
          <w:b w:val="0"/>
          <w:i w:val="0"/>
          <w:szCs w:val="24"/>
        </w:rPr>
        <w:t xml:space="preserve">poslovnu banku </w:t>
      </w:r>
    </w:p>
    <w:p w:rsidR="00C13811" w:rsidRPr="002E3B4A" w:rsidRDefault="00C13811" w:rsidP="00DE3E45">
      <w:pPr>
        <w:ind w:firstLine="720"/>
        <w:rPr>
          <w:b w:val="0"/>
          <w:i w:val="0"/>
          <w:szCs w:val="24"/>
        </w:rPr>
      </w:pPr>
    </w:p>
    <w:p w:rsidR="00C13811" w:rsidRPr="002E3B4A" w:rsidRDefault="00C13811" w:rsidP="00DE3E45">
      <w:pPr>
        <w:ind w:firstLine="720"/>
        <w:rPr>
          <w:b w:val="0"/>
          <w:i w:val="0"/>
          <w:szCs w:val="24"/>
        </w:rPr>
      </w:pPr>
    </w:p>
    <w:p w:rsidR="00C13811" w:rsidRPr="002E3B4A" w:rsidRDefault="00C13811" w:rsidP="00C13811">
      <w:pPr>
        <w:numPr>
          <w:ilvl w:val="0"/>
          <w:numId w:val="1"/>
        </w:numPr>
        <w:rPr>
          <w:i w:val="0"/>
          <w:szCs w:val="24"/>
          <w:u w:val="single"/>
          <w:lang w:val="hr-HR"/>
        </w:rPr>
      </w:pPr>
      <w:r w:rsidRPr="002E3B4A">
        <w:rPr>
          <w:i w:val="0"/>
          <w:szCs w:val="24"/>
          <w:u w:val="single"/>
          <w:lang w:val="hr-HR"/>
        </w:rPr>
        <w:t>Naknade građanima i kućanstvima u novcu AOP 255</w:t>
      </w:r>
    </w:p>
    <w:p w:rsidR="00C13811" w:rsidRPr="002E3B4A" w:rsidRDefault="00C13811" w:rsidP="00C13811">
      <w:pPr>
        <w:rPr>
          <w:b w:val="0"/>
          <w:i w:val="0"/>
          <w:szCs w:val="24"/>
          <w:lang w:val="hr-HR"/>
        </w:rPr>
      </w:pPr>
    </w:p>
    <w:p w:rsidR="00C13811" w:rsidRPr="002E3B4A" w:rsidRDefault="00C13811" w:rsidP="00C13811">
      <w:pPr>
        <w:ind w:left="720"/>
        <w:rPr>
          <w:i w:val="0"/>
          <w:szCs w:val="24"/>
          <w:lang w:val="hr-HR"/>
        </w:rPr>
      </w:pPr>
      <w:r w:rsidRPr="002E3B4A">
        <w:rPr>
          <w:b w:val="0"/>
          <w:i w:val="0"/>
          <w:szCs w:val="24"/>
          <w:lang w:val="hr-HR"/>
        </w:rPr>
        <w:t>u iznosu od</w:t>
      </w:r>
      <w:r w:rsidRPr="002E3B4A">
        <w:rPr>
          <w:b w:val="0"/>
          <w:i w:val="0"/>
          <w:szCs w:val="24"/>
          <w:lang w:val="hr-HR"/>
        </w:rPr>
        <w:tab/>
      </w:r>
      <w:r w:rsidRPr="002E3B4A">
        <w:rPr>
          <w:b w:val="0"/>
          <w:i w:val="0"/>
          <w:szCs w:val="24"/>
          <w:lang w:val="hr-HR"/>
        </w:rPr>
        <w:tab/>
      </w:r>
      <w:r w:rsidRPr="002E3B4A">
        <w:rPr>
          <w:b w:val="0"/>
          <w:i w:val="0"/>
          <w:szCs w:val="24"/>
          <w:lang w:val="hr-HR"/>
        </w:rPr>
        <w:tab/>
      </w:r>
      <w:r w:rsidRPr="002E3B4A">
        <w:rPr>
          <w:b w:val="0"/>
          <w:i w:val="0"/>
          <w:szCs w:val="24"/>
          <w:lang w:val="hr-HR"/>
        </w:rPr>
        <w:tab/>
      </w:r>
      <w:r w:rsidRPr="002E3B4A">
        <w:rPr>
          <w:b w:val="0"/>
          <w:i w:val="0"/>
          <w:szCs w:val="24"/>
          <w:lang w:val="hr-HR"/>
        </w:rPr>
        <w:tab/>
      </w:r>
      <w:r w:rsidRPr="002E3B4A">
        <w:rPr>
          <w:b w:val="0"/>
          <w:i w:val="0"/>
          <w:szCs w:val="24"/>
          <w:lang w:val="hr-HR"/>
        </w:rPr>
        <w:tab/>
      </w:r>
      <w:r w:rsidRPr="002E3B4A">
        <w:rPr>
          <w:b w:val="0"/>
          <w:i w:val="0"/>
          <w:szCs w:val="24"/>
          <w:lang w:val="hr-HR"/>
        </w:rPr>
        <w:tab/>
      </w:r>
      <w:r w:rsidRPr="002E3B4A">
        <w:rPr>
          <w:b w:val="0"/>
          <w:i w:val="0"/>
          <w:szCs w:val="24"/>
          <w:lang w:val="hr-HR"/>
        </w:rPr>
        <w:tab/>
      </w:r>
      <w:r w:rsidRPr="002E3B4A">
        <w:rPr>
          <w:b w:val="0"/>
          <w:i w:val="0"/>
          <w:szCs w:val="24"/>
          <w:lang w:val="hr-HR"/>
        </w:rPr>
        <w:tab/>
      </w:r>
      <w:r w:rsidRPr="002E3B4A">
        <w:rPr>
          <w:b w:val="0"/>
          <w:i w:val="0"/>
          <w:szCs w:val="24"/>
          <w:lang w:val="hr-HR"/>
        </w:rPr>
        <w:tab/>
        <w:t xml:space="preserve">         </w:t>
      </w:r>
      <w:r w:rsidRPr="002E3B4A">
        <w:rPr>
          <w:i w:val="0"/>
          <w:szCs w:val="24"/>
          <w:lang w:val="hr-HR"/>
        </w:rPr>
        <w:t>0,00</w:t>
      </w:r>
    </w:p>
    <w:p w:rsidR="00C13811" w:rsidRPr="002E3B4A" w:rsidRDefault="00C13811" w:rsidP="00C13811">
      <w:pPr>
        <w:ind w:left="720"/>
        <w:rPr>
          <w:b w:val="0"/>
          <w:i w:val="0"/>
          <w:szCs w:val="24"/>
          <w:lang w:val="hr-HR"/>
        </w:rPr>
      </w:pPr>
      <w:r w:rsidRPr="002E3B4A">
        <w:rPr>
          <w:b w:val="0"/>
          <w:i w:val="0"/>
          <w:szCs w:val="24"/>
          <w:lang w:val="hr-HR"/>
        </w:rPr>
        <w:t>trošak 2020. godine 11.550,00 kn</w:t>
      </w:r>
    </w:p>
    <w:p w:rsidR="00C13811" w:rsidRPr="002E3B4A" w:rsidRDefault="00C13811" w:rsidP="00C13811">
      <w:pPr>
        <w:ind w:left="720"/>
        <w:rPr>
          <w:b w:val="0"/>
          <w:i w:val="0"/>
          <w:szCs w:val="24"/>
          <w:lang w:val="hr-HR"/>
        </w:rPr>
      </w:pPr>
      <w:r w:rsidRPr="002E3B4A">
        <w:rPr>
          <w:b w:val="0"/>
          <w:i w:val="0"/>
          <w:szCs w:val="24"/>
          <w:lang w:val="hr-HR"/>
        </w:rPr>
        <w:t>podmirena školarina djelatnice Ureda</w:t>
      </w:r>
    </w:p>
    <w:p w:rsidR="00CB3B02" w:rsidRPr="002E3B4A" w:rsidRDefault="00CB3B02" w:rsidP="00CB3B02">
      <w:pPr>
        <w:rPr>
          <w:b w:val="0"/>
          <w:i w:val="0"/>
          <w:lang w:val="hr-HR"/>
        </w:rPr>
      </w:pPr>
    </w:p>
    <w:p w:rsidR="00CB3B02" w:rsidRPr="002E3B4A" w:rsidRDefault="00CB3B02" w:rsidP="00CB3B02">
      <w:pPr>
        <w:rPr>
          <w:b w:val="0"/>
          <w:i w:val="0"/>
          <w:lang w:val="hr-HR"/>
        </w:rPr>
      </w:pPr>
    </w:p>
    <w:p w:rsidR="00D1575E" w:rsidRPr="002E3B4A" w:rsidRDefault="006D5554" w:rsidP="00CB3B02">
      <w:pPr>
        <w:numPr>
          <w:ilvl w:val="0"/>
          <w:numId w:val="1"/>
        </w:numPr>
        <w:rPr>
          <w:i w:val="0"/>
          <w:lang w:val="hr-HR"/>
        </w:rPr>
      </w:pPr>
      <w:r w:rsidRPr="002E3B4A">
        <w:rPr>
          <w:i w:val="0"/>
          <w:u w:val="single"/>
          <w:lang w:val="hr-HR"/>
        </w:rPr>
        <w:t>Uredska</w:t>
      </w:r>
      <w:r w:rsidR="00D1575E" w:rsidRPr="002E3B4A">
        <w:rPr>
          <w:i w:val="0"/>
          <w:u w:val="single"/>
          <w:lang w:val="hr-HR"/>
        </w:rPr>
        <w:t xml:space="preserve"> oprema</w:t>
      </w:r>
      <w:r w:rsidRPr="002E3B4A">
        <w:rPr>
          <w:i w:val="0"/>
          <w:u w:val="single"/>
          <w:lang w:val="hr-HR"/>
        </w:rPr>
        <w:t xml:space="preserve"> i namještaj</w:t>
      </w:r>
      <w:r w:rsidR="00D1575E" w:rsidRPr="002E3B4A">
        <w:rPr>
          <w:i w:val="0"/>
          <w:u w:val="single"/>
          <w:lang w:val="hr-HR"/>
        </w:rPr>
        <w:t xml:space="preserve"> AOP </w:t>
      </w:r>
      <w:r w:rsidR="00EE09DA" w:rsidRPr="002E3B4A">
        <w:rPr>
          <w:i w:val="0"/>
          <w:u w:val="single"/>
          <w:lang w:val="hr-HR"/>
        </w:rPr>
        <w:t>364</w:t>
      </w:r>
    </w:p>
    <w:p w:rsidR="00D1575E" w:rsidRPr="002E3B4A" w:rsidRDefault="00D1575E" w:rsidP="00D1575E">
      <w:pPr>
        <w:rPr>
          <w:i w:val="0"/>
          <w:u w:val="single"/>
          <w:lang w:val="hr-HR"/>
        </w:rPr>
      </w:pPr>
    </w:p>
    <w:p w:rsidR="00D1575E" w:rsidRPr="002E3B4A" w:rsidRDefault="00D1575E" w:rsidP="006D5554">
      <w:pPr>
        <w:ind w:firstLine="720"/>
        <w:rPr>
          <w:i w:val="0"/>
          <w:lang w:val="hr-HR"/>
        </w:rPr>
      </w:pPr>
      <w:r w:rsidRPr="002E3B4A">
        <w:rPr>
          <w:b w:val="0"/>
          <w:i w:val="0"/>
          <w:lang w:val="hr-HR"/>
        </w:rPr>
        <w:t>u iznosu od</w:t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i w:val="0"/>
          <w:lang w:val="hr-HR"/>
        </w:rPr>
        <w:t xml:space="preserve">      </w:t>
      </w:r>
      <w:r w:rsidR="00D26E7C" w:rsidRPr="002E3B4A">
        <w:rPr>
          <w:i w:val="0"/>
          <w:lang w:val="hr-HR"/>
        </w:rPr>
        <w:t xml:space="preserve">    </w:t>
      </w:r>
      <w:r w:rsidR="006D5554" w:rsidRPr="002E3B4A">
        <w:rPr>
          <w:i w:val="0"/>
          <w:lang w:val="hr-HR"/>
        </w:rPr>
        <w:t xml:space="preserve">  </w:t>
      </w:r>
      <w:r w:rsidR="00C13811" w:rsidRPr="002E3B4A">
        <w:rPr>
          <w:i w:val="0"/>
          <w:lang w:val="hr-HR"/>
        </w:rPr>
        <w:t>18.233,03</w:t>
      </w:r>
    </w:p>
    <w:p w:rsidR="00D1575E" w:rsidRPr="002E3B4A" w:rsidRDefault="00D1575E" w:rsidP="00D1575E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  <w:t>do odstupanja od ostvarenja u izvještajnom razdoblju prethodne godine</w:t>
      </w:r>
    </w:p>
    <w:p w:rsidR="004F3A02" w:rsidRPr="002E3B4A" w:rsidRDefault="00D1575E" w:rsidP="003C69C1">
      <w:pPr>
        <w:rPr>
          <w:b w:val="0"/>
          <w:i w:val="0"/>
          <w:highlight w:val="yellow"/>
          <w:lang w:val="hr-HR"/>
        </w:rPr>
      </w:pPr>
      <w:r w:rsidRPr="002E3B4A">
        <w:rPr>
          <w:b w:val="0"/>
          <w:i w:val="0"/>
          <w:lang w:val="hr-HR"/>
        </w:rPr>
        <w:tab/>
        <w:t xml:space="preserve">došlo je zbog </w:t>
      </w:r>
      <w:r w:rsidR="00C13811" w:rsidRPr="002E3B4A">
        <w:rPr>
          <w:b w:val="0"/>
          <w:i w:val="0"/>
          <w:lang w:val="hr-HR"/>
        </w:rPr>
        <w:t>nabave 3 laptopa</w:t>
      </w:r>
    </w:p>
    <w:p w:rsidR="005F7077" w:rsidRPr="002E3B4A" w:rsidRDefault="005F7077" w:rsidP="003D2463">
      <w:pPr>
        <w:rPr>
          <w:b w:val="0"/>
          <w:i w:val="0"/>
          <w:highlight w:val="yellow"/>
          <w:lang w:val="hr-HR"/>
        </w:rPr>
      </w:pPr>
    </w:p>
    <w:p w:rsidR="005E4FDB" w:rsidRPr="002E3B4A" w:rsidRDefault="005E4FDB" w:rsidP="00CB3B02">
      <w:pPr>
        <w:numPr>
          <w:ilvl w:val="0"/>
          <w:numId w:val="1"/>
        </w:numPr>
        <w:rPr>
          <w:i w:val="0"/>
          <w:lang w:val="hr-HR"/>
        </w:rPr>
      </w:pPr>
      <w:r w:rsidRPr="002E3B4A">
        <w:rPr>
          <w:i w:val="0"/>
          <w:u w:val="single"/>
          <w:lang w:val="hr-HR"/>
        </w:rPr>
        <w:t xml:space="preserve">Komunikacijska oprema AOP </w:t>
      </w:r>
      <w:r w:rsidR="00EE09DA" w:rsidRPr="002E3B4A">
        <w:rPr>
          <w:i w:val="0"/>
          <w:u w:val="single"/>
          <w:lang w:val="hr-HR"/>
        </w:rPr>
        <w:t>365</w:t>
      </w:r>
    </w:p>
    <w:p w:rsidR="005E4FDB" w:rsidRPr="002E3B4A" w:rsidRDefault="005E4FDB" w:rsidP="005E4FDB">
      <w:pPr>
        <w:rPr>
          <w:i w:val="0"/>
          <w:u w:val="single"/>
          <w:lang w:val="hr-HR"/>
        </w:rPr>
      </w:pPr>
    </w:p>
    <w:p w:rsidR="005E4FDB" w:rsidRPr="002E3B4A" w:rsidRDefault="005E4FDB" w:rsidP="005E4FDB">
      <w:pPr>
        <w:ind w:firstLine="720"/>
        <w:rPr>
          <w:i w:val="0"/>
          <w:lang w:val="hr-HR"/>
        </w:rPr>
      </w:pPr>
      <w:r w:rsidRPr="002E3B4A">
        <w:rPr>
          <w:b w:val="0"/>
          <w:i w:val="0"/>
          <w:lang w:val="hr-HR"/>
        </w:rPr>
        <w:t>u iznosu od</w:t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="00011F2A" w:rsidRPr="002E3B4A">
        <w:rPr>
          <w:i w:val="0"/>
          <w:lang w:val="hr-HR"/>
        </w:rPr>
        <w:t xml:space="preserve">            </w:t>
      </w:r>
      <w:r w:rsidR="00C13811" w:rsidRPr="002E3B4A">
        <w:rPr>
          <w:i w:val="0"/>
          <w:lang w:val="hr-HR"/>
        </w:rPr>
        <w:t>29.284,04</w:t>
      </w:r>
    </w:p>
    <w:p w:rsidR="005E4FDB" w:rsidRPr="002E3B4A" w:rsidRDefault="005E4FDB" w:rsidP="005E4FDB">
      <w:pPr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  <w:t>do odstupanja od ostvarenja u izvještajnom razdoblju prethodne godine</w:t>
      </w:r>
    </w:p>
    <w:p w:rsidR="00ED641C" w:rsidRPr="002E3B4A" w:rsidRDefault="00ED641C" w:rsidP="00C13811">
      <w:pPr>
        <w:ind w:left="720"/>
        <w:rPr>
          <w:b w:val="0"/>
          <w:i w:val="0"/>
          <w:szCs w:val="24"/>
        </w:rPr>
      </w:pPr>
      <w:r w:rsidRPr="002E3B4A">
        <w:rPr>
          <w:b w:val="0"/>
          <w:i w:val="0"/>
          <w:szCs w:val="24"/>
        </w:rPr>
        <w:t xml:space="preserve">došlo je zbog nabave </w:t>
      </w:r>
      <w:r w:rsidR="00C13811" w:rsidRPr="002E3B4A">
        <w:rPr>
          <w:b w:val="0"/>
          <w:i w:val="0"/>
          <w:szCs w:val="24"/>
        </w:rPr>
        <w:t>veće količine mobilnih uređaja</w:t>
      </w:r>
    </w:p>
    <w:p w:rsidR="005A4B77" w:rsidRPr="002E3B4A" w:rsidRDefault="005A4B77" w:rsidP="005A4B77">
      <w:pPr>
        <w:ind w:left="720"/>
        <w:rPr>
          <w:b w:val="0"/>
          <w:i w:val="0"/>
          <w:szCs w:val="24"/>
        </w:rPr>
      </w:pPr>
    </w:p>
    <w:p w:rsidR="005A4B77" w:rsidRPr="002E3B4A" w:rsidRDefault="005A4B77" w:rsidP="005A4B77">
      <w:pPr>
        <w:ind w:left="720"/>
        <w:rPr>
          <w:b w:val="0"/>
          <w:i w:val="0"/>
          <w:szCs w:val="24"/>
        </w:rPr>
      </w:pPr>
    </w:p>
    <w:p w:rsidR="005A4B77" w:rsidRPr="002E3B4A" w:rsidRDefault="005A4B77" w:rsidP="00CB3B02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2E3B4A">
        <w:rPr>
          <w:i w:val="0"/>
          <w:u w:val="single"/>
          <w:lang w:val="hr-HR"/>
        </w:rPr>
        <w:t xml:space="preserve">Uređaji, strojevi i oprema za ostale namjene AOP </w:t>
      </w:r>
      <w:r w:rsidR="00EE09DA" w:rsidRPr="002E3B4A">
        <w:rPr>
          <w:i w:val="0"/>
          <w:u w:val="single"/>
          <w:lang w:val="hr-HR"/>
        </w:rPr>
        <w:t>370</w:t>
      </w:r>
    </w:p>
    <w:p w:rsidR="00FA0E12" w:rsidRPr="002E3B4A" w:rsidRDefault="00FA0E12" w:rsidP="00FA0E12">
      <w:pPr>
        <w:ind w:left="720"/>
        <w:rPr>
          <w:i w:val="0"/>
          <w:u w:val="single"/>
          <w:lang w:val="hr-HR"/>
        </w:rPr>
      </w:pPr>
    </w:p>
    <w:p w:rsidR="00FA0E12" w:rsidRPr="002E3B4A" w:rsidRDefault="00FA0E12" w:rsidP="00FA0E12">
      <w:pPr>
        <w:ind w:firstLine="720"/>
        <w:rPr>
          <w:i w:val="0"/>
          <w:lang w:val="hr-HR"/>
        </w:rPr>
      </w:pPr>
      <w:r w:rsidRPr="002E3B4A">
        <w:rPr>
          <w:b w:val="0"/>
          <w:i w:val="0"/>
          <w:lang w:val="hr-HR"/>
        </w:rPr>
        <w:t>u iznosu od</w:t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b w:val="0"/>
          <w:i w:val="0"/>
          <w:lang w:val="hr-HR"/>
        </w:rPr>
        <w:tab/>
      </w:r>
      <w:r w:rsidRPr="002E3B4A">
        <w:rPr>
          <w:i w:val="0"/>
          <w:lang w:val="hr-HR"/>
        </w:rPr>
        <w:t xml:space="preserve">            </w:t>
      </w:r>
    </w:p>
    <w:p w:rsidR="00EE09DA" w:rsidRPr="002E3B4A" w:rsidRDefault="00EE09DA" w:rsidP="00EE09DA">
      <w:pPr>
        <w:rPr>
          <w:b w:val="0"/>
          <w:i w:val="0"/>
          <w:szCs w:val="24"/>
        </w:rPr>
      </w:pPr>
      <w:r w:rsidRPr="002E3B4A">
        <w:rPr>
          <w:b w:val="0"/>
          <w:i w:val="0"/>
          <w:lang w:val="hr-HR"/>
        </w:rPr>
        <w:t xml:space="preserve">            </w:t>
      </w:r>
      <w:r w:rsidRPr="002E3B4A">
        <w:rPr>
          <w:b w:val="0"/>
          <w:i w:val="0"/>
          <w:szCs w:val="24"/>
        </w:rPr>
        <w:t>trošak 2020. godine 10.634,30 kn</w:t>
      </w:r>
    </w:p>
    <w:p w:rsidR="00D83416" w:rsidRPr="002E3B4A" w:rsidRDefault="00462FFA" w:rsidP="00F65738">
      <w:pPr>
        <w:ind w:left="720"/>
        <w:rPr>
          <w:i w:val="0"/>
          <w:u w:val="single"/>
          <w:lang w:val="hr-HR"/>
        </w:rPr>
      </w:pPr>
      <w:r w:rsidRPr="002E3B4A">
        <w:rPr>
          <w:b w:val="0"/>
          <w:i w:val="0"/>
          <w:szCs w:val="24"/>
        </w:rPr>
        <w:t>podmirena</w:t>
      </w:r>
      <w:r w:rsidR="00FA0E12" w:rsidRPr="002E3B4A">
        <w:rPr>
          <w:b w:val="0"/>
          <w:i w:val="0"/>
          <w:szCs w:val="24"/>
        </w:rPr>
        <w:t xml:space="preserve"> </w:t>
      </w:r>
      <w:r w:rsidRPr="002E3B4A">
        <w:rPr>
          <w:b w:val="0"/>
          <w:i w:val="0"/>
          <w:szCs w:val="24"/>
        </w:rPr>
        <w:t>nabava</w:t>
      </w:r>
      <w:r w:rsidR="00FA0E12" w:rsidRPr="002E3B4A">
        <w:rPr>
          <w:b w:val="0"/>
          <w:i w:val="0"/>
          <w:szCs w:val="24"/>
        </w:rPr>
        <w:t xml:space="preserve"> </w:t>
      </w:r>
      <w:r w:rsidR="00D80BFB" w:rsidRPr="002E3B4A">
        <w:rPr>
          <w:b w:val="0"/>
          <w:i w:val="0"/>
          <w:szCs w:val="24"/>
        </w:rPr>
        <w:t>objektiva</w:t>
      </w:r>
      <w:r w:rsidR="00FA0E12" w:rsidRPr="002E3B4A">
        <w:rPr>
          <w:b w:val="0"/>
          <w:i w:val="0"/>
          <w:szCs w:val="24"/>
        </w:rPr>
        <w:t xml:space="preserve"> sa zaštitom za leću</w:t>
      </w:r>
    </w:p>
    <w:p w:rsidR="005F7077" w:rsidRPr="002E3B4A" w:rsidRDefault="005F7077" w:rsidP="003D2463">
      <w:pPr>
        <w:rPr>
          <w:b w:val="0"/>
          <w:i w:val="0"/>
          <w:highlight w:val="yellow"/>
          <w:lang w:val="hr-HR"/>
        </w:rPr>
      </w:pPr>
    </w:p>
    <w:p w:rsidR="00FA0E12" w:rsidRPr="002E3B4A" w:rsidRDefault="00FA0E12" w:rsidP="003D2463">
      <w:pPr>
        <w:rPr>
          <w:b w:val="0"/>
          <w:i w:val="0"/>
          <w:highlight w:val="yellow"/>
          <w:lang w:val="hr-HR"/>
        </w:rPr>
      </w:pPr>
    </w:p>
    <w:p w:rsidR="00C13811" w:rsidRPr="002E3B4A" w:rsidRDefault="00C13811" w:rsidP="003D2463">
      <w:pPr>
        <w:rPr>
          <w:b w:val="0"/>
          <w:i w:val="0"/>
          <w:highlight w:val="yellow"/>
          <w:lang w:val="hr-HR"/>
        </w:rPr>
      </w:pPr>
    </w:p>
    <w:p w:rsidR="00C13811" w:rsidRPr="002E3B4A" w:rsidRDefault="00C13811" w:rsidP="003D2463">
      <w:pPr>
        <w:rPr>
          <w:b w:val="0"/>
          <w:i w:val="0"/>
          <w:highlight w:val="yellow"/>
          <w:lang w:val="hr-HR"/>
        </w:rPr>
      </w:pPr>
    </w:p>
    <w:p w:rsidR="00A258AB" w:rsidRPr="002E3B4A" w:rsidRDefault="00461CD0" w:rsidP="00A258AB">
      <w:pPr>
        <w:ind w:left="720"/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 xml:space="preserve">Zagreb, </w:t>
      </w:r>
      <w:r w:rsidR="00C13811" w:rsidRPr="002E3B4A">
        <w:rPr>
          <w:b w:val="0"/>
          <w:i w:val="0"/>
          <w:lang w:val="hr-HR"/>
        </w:rPr>
        <w:t>29. siječnja 2022</w:t>
      </w:r>
      <w:r w:rsidR="00FF68D8" w:rsidRPr="002E3B4A">
        <w:rPr>
          <w:b w:val="0"/>
          <w:i w:val="0"/>
          <w:lang w:val="hr-HR"/>
        </w:rPr>
        <w:t>.</w:t>
      </w:r>
    </w:p>
    <w:p w:rsidR="00696162" w:rsidRPr="002E3B4A" w:rsidRDefault="00696162">
      <w:pPr>
        <w:ind w:left="720"/>
        <w:rPr>
          <w:b w:val="0"/>
          <w:i w:val="0"/>
          <w:lang w:val="hr-HR"/>
        </w:rPr>
      </w:pPr>
    </w:p>
    <w:p w:rsidR="00943210" w:rsidRPr="002E3B4A" w:rsidRDefault="00943210">
      <w:pPr>
        <w:ind w:left="720"/>
        <w:rPr>
          <w:b w:val="0"/>
          <w:i w:val="0"/>
          <w:lang w:val="hr-HR"/>
        </w:rPr>
      </w:pPr>
    </w:p>
    <w:p w:rsidR="00696162" w:rsidRPr="002E3B4A" w:rsidRDefault="00696162" w:rsidP="00696162">
      <w:pPr>
        <w:ind w:left="5954"/>
        <w:rPr>
          <w:i w:val="0"/>
          <w:lang w:val="hr-HR"/>
        </w:rPr>
      </w:pPr>
      <w:r w:rsidRPr="002E3B4A">
        <w:rPr>
          <w:i w:val="0"/>
          <w:lang w:val="hr-HR"/>
        </w:rPr>
        <w:t>ZAKONSKI PREDSTAVNIK</w:t>
      </w:r>
    </w:p>
    <w:p w:rsidR="00696162" w:rsidRPr="002E3B4A" w:rsidRDefault="00696162" w:rsidP="00696162">
      <w:pPr>
        <w:ind w:left="5954"/>
        <w:rPr>
          <w:b w:val="0"/>
          <w:i w:val="0"/>
          <w:lang w:val="hr-HR"/>
        </w:rPr>
      </w:pPr>
    </w:p>
    <w:p w:rsidR="00696162" w:rsidRPr="002E3B4A" w:rsidRDefault="00696162" w:rsidP="00D26E7C">
      <w:pPr>
        <w:ind w:left="5954"/>
        <w:rPr>
          <w:b w:val="0"/>
          <w:i w:val="0"/>
          <w:lang w:val="hr-HR"/>
        </w:rPr>
      </w:pPr>
      <w:r w:rsidRPr="002E3B4A">
        <w:rPr>
          <w:b w:val="0"/>
          <w:i w:val="0"/>
          <w:lang w:val="hr-HR"/>
        </w:rPr>
        <w:tab/>
        <w:t xml:space="preserve">       (potpis)</w:t>
      </w:r>
    </w:p>
    <w:sectPr w:rsidR="00696162" w:rsidRPr="002E3B4A" w:rsidSect="006D5554">
      <w:footerReference w:type="even" r:id="rId8"/>
      <w:footerReference w:type="default" r:id="rId9"/>
      <w:pgSz w:w="11906" w:h="16838"/>
      <w:pgMar w:top="1134" w:right="1134" w:bottom="127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152" w:rsidRDefault="00A94152">
      <w:r>
        <w:separator/>
      </w:r>
    </w:p>
  </w:endnote>
  <w:endnote w:type="continuationSeparator" w:id="0">
    <w:p w:rsidR="00A94152" w:rsidRDefault="00A9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E81" w:rsidRDefault="00573E8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73E81" w:rsidRDefault="00573E8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E81" w:rsidRDefault="00573E8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E0657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573E81" w:rsidRDefault="00573E8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152" w:rsidRDefault="00A94152">
      <w:r>
        <w:separator/>
      </w:r>
    </w:p>
  </w:footnote>
  <w:footnote w:type="continuationSeparator" w:id="0">
    <w:p w:rsidR="00A94152" w:rsidRDefault="00A94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72F"/>
    <w:multiLevelType w:val="hybridMultilevel"/>
    <w:tmpl w:val="BC00CFEC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F5DD7"/>
    <w:multiLevelType w:val="hybridMultilevel"/>
    <w:tmpl w:val="51D234AA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B189F"/>
    <w:multiLevelType w:val="hybridMultilevel"/>
    <w:tmpl w:val="93C43D10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F64A01"/>
    <w:multiLevelType w:val="hybridMultilevel"/>
    <w:tmpl w:val="314C9C1E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713BF"/>
    <w:multiLevelType w:val="hybridMultilevel"/>
    <w:tmpl w:val="931E830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246FAB"/>
    <w:multiLevelType w:val="hybridMultilevel"/>
    <w:tmpl w:val="314C9C1E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7234D9"/>
    <w:multiLevelType w:val="hybridMultilevel"/>
    <w:tmpl w:val="314C9C1E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E04486"/>
    <w:multiLevelType w:val="hybridMultilevel"/>
    <w:tmpl w:val="FD0A176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2332F8"/>
    <w:multiLevelType w:val="hybridMultilevel"/>
    <w:tmpl w:val="314C9C1E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ED5E79"/>
    <w:multiLevelType w:val="hybridMultilevel"/>
    <w:tmpl w:val="314C9C1E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3E1169"/>
    <w:multiLevelType w:val="hybridMultilevel"/>
    <w:tmpl w:val="F22AB532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052B49"/>
    <w:multiLevelType w:val="hybridMultilevel"/>
    <w:tmpl w:val="314C9C1E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64781B"/>
    <w:multiLevelType w:val="hybridMultilevel"/>
    <w:tmpl w:val="F82A07CC"/>
    <w:lvl w:ilvl="0" w:tplc="0C3EF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3A3D10"/>
    <w:multiLevelType w:val="hybridMultilevel"/>
    <w:tmpl w:val="F84CFE3C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4A34F4"/>
    <w:multiLevelType w:val="hybridMultilevel"/>
    <w:tmpl w:val="44E0C056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EE346C"/>
    <w:multiLevelType w:val="hybridMultilevel"/>
    <w:tmpl w:val="B2C016FC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605F62"/>
    <w:multiLevelType w:val="hybridMultilevel"/>
    <w:tmpl w:val="1D5E0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E21D1"/>
    <w:multiLevelType w:val="hybridMultilevel"/>
    <w:tmpl w:val="1AD607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2400D"/>
    <w:multiLevelType w:val="hybridMultilevel"/>
    <w:tmpl w:val="314C9C1E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270BA1"/>
    <w:multiLevelType w:val="hybridMultilevel"/>
    <w:tmpl w:val="314C9C1E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E034C3"/>
    <w:multiLevelType w:val="hybridMultilevel"/>
    <w:tmpl w:val="314C9C1E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B87EC8"/>
    <w:multiLevelType w:val="hybridMultilevel"/>
    <w:tmpl w:val="314C9C1E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1077F0"/>
    <w:multiLevelType w:val="hybridMultilevel"/>
    <w:tmpl w:val="314C9C1E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733116"/>
    <w:multiLevelType w:val="hybridMultilevel"/>
    <w:tmpl w:val="314C9C1E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FC21B8"/>
    <w:multiLevelType w:val="hybridMultilevel"/>
    <w:tmpl w:val="4A82D68A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E140A7"/>
    <w:multiLevelType w:val="hybridMultilevel"/>
    <w:tmpl w:val="4A1C68DA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621C57"/>
    <w:multiLevelType w:val="hybridMultilevel"/>
    <w:tmpl w:val="37E228B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4B59D5"/>
    <w:multiLevelType w:val="hybridMultilevel"/>
    <w:tmpl w:val="4142F156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1516A1"/>
    <w:multiLevelType w:val="hybridMultilevel"/>
    <w:tmpl w:val="314C9C1E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D0684F"/>
    <w:multiLevelType w:val="hybridMultilevel"/>
    <w:tmpl w:val="E68C2D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B1008"/>
    <w:multiLevelType w:val="hybridMultilevel"/>
    <w:tmpl w:val="70002A5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F6541D"/>
    <w:multiLevelType w:val="hybridMultilevel"/>
    <w:tmpl w:val="314C9C1E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2"/>
  </w:num>
  <w:num w:numId="3">
    <w:abstractNumId w:val="4"/>
  </w:num>
  <w:num w:numId="4">
    <w:abstractNumId w:val="7"/>
  </w:num>
  <w:num w:numId="5">
    <w:abstractNumId w:val="30"/>
  </w:num>
  <w:num w:numId="6">
    <w:abstractNumId w:val="16"/>
  </w:num>
  <w:num w:numId="7">
    <w:abstractNumId w:val="29"/>
  </w:num>
  <w:num w:numId="8">
    <w:abstractNumId w:val="17"/>
  </w:num>
  <w:num w:numId="9">
    <w:abstractNumId w:val="27"/>
  </w:num>
  <w:num w:numId="10">
    <w:abstractNumId w:val="10"/>
  </w:num>
  <w:num w:numId="11">
    <w:abstractNumId w:val="13"/>
  </w:num>
  <w:num w:numId="12">
    <w:abstractNumId w:val="15"/>
  </w:num>
  <w:num w:numId="13">
    <w:abstractNumId w:val="2"/>
  </w:num>
  <w:num w:numId="14">
    <w:abstractNumId w:val="25"/>
  </w:num>
  <w:num w:numId="15">
    <w:abstractNumId w:val="24"/>
  </w:num>
  <w:num w:numId="16">
    <w:abstractNumId w:val="1"/>
  </w:num>
  <w:num w:numId="17">
    <w:abstractNumId w:val="26"/>
  </w:num>
  <w:num w:numId="18">
    <w:abstractNumId w:val="14"/>
  </w:num>
  <w:num w:numId="19">
    <w:abstractNumId w:val="0"/>
  </w:num>
  <w:num w:numId="20">
    <w:abstractNumId w:val="21"/>
  </w:num>
  <w:num w:numId="21">
    <w:abstractNumId w:val="8"/>
  </w:num>
  <w:num w:numId="22">
    <w:abstractNumId w:val="3"/>
  </w:num>
  <w:num w:numId="23">
    <w:abstractNumId w:val="6"/>
  </w:num>
  <w:num w:numId="24">
    <w:abstractNumId w:val="9"/>
  </w:num>
  <w:num w:numId="25">
    <w:abstractNumId w:val="19"/>
  </w:num>
  <w:num w:numId="26">
    <w:abstractNumId w:val="23"/>
  </w:num>
  <w:num w:numId="27">
    <w:abstractNumId w:val="20"/>
  </w:num>
  <w:num w:numId="28">
    <w:abstractNumId w:val="11"/>
  </w:num>
  <w:num w:numId="29">
    <w:abstractNumId w:val="31"/>
  </w:num>
  <w:num w:numId="30">
    <w:abstractNumId w:val="5"/>
  </w:num>
  <w:num w:numId="31">
    <w:abstractNumId w:val="18"/>
  </w:num>
  <w:num w:numId="32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5C"/>
    <w:rsid w:val="00004E72"/>
    <w:rsid w:val="00011F2A"/>
    <w:rsid w:val="00013F24"/>
    <w:rsid w:val="00016766"/>
    <w:rsid w:val="000234FC"/>
    <w:rsid w:val="00046D33"/>
    <w:rsid w:val="00052E54"/>
    <w:rsid w:val="00061B77"/>
    <w:rsid w:val="00062360"/>
    <w:rsid w:val="00072A45"/>
    <w:rsid w:val="00077915"/>
    <w:rsid w:val="00082EBF"/>
    <w:rsid w:val="0008501E"/>
    <w:rsid w:val="000B1675"/>
    <w:rsid w:val="000B3B78"/>
    <w:rsid w:val="000B5704"/>
    <w:rsid w:val="000B72E7"/>
    <w:rsid w:val="000C0E5B"/>
    <w:rsid w:val="000C394D"/>
    <w:rsid w:val="000C424E"/>
    <w:rsid w:val="000D03C1"/>
    <w:rsid w:val="000D09B2"/>
    <w:rsid w:val="000D174E"/>
    <w:rsid w:val="000D26EF"/>
    <w:rsid w:val="000D7AD7"/>
    <w:rsid w:val="000E0C15"/>
    <w:rsid w:val="000F0F9B"/>
    <w:rsid w:val="000F4554"/>
    <w:rsid w:val="000F63C6"/>
    <w:rsid w:val="0010780F"/>
    <w:rsid w:val="001138BB"/>
    <w:rsid w:val="00114086"/>
    <w:rsid w:val="00120A35"/>
    <w:rsid w:val="00124708"/>
    <w:rsid w:val="00125F8A"/>
    <w:rsid w:val="001269AD"/>
    <w:rsid w:val="00131343"/>
    <w:rsid w:val="00132173"/>
    <w:rsid w:val="001430B1"/>
    <w:rsid w:val="0014456E"/>
    <w:rsid w:val="00153624"/>
    <w:rsid w:val="0015447D"/>
    <w:rsid w:val="00155216"/>
    <w:rsid w:val="00164AFE"/>
    <w:rsid w:val="00164E9D"/>
    <w:rsid w:val="0017165C"/>
    <w:rsid w:val="00185C08"/>
    <w:rsid w:val="00186A19"/>
    <w:rsid w:val="00190E7F"/>
    <w:rsid w:val="00191E18"/>
    <w:rsid w:val="00191ED6"/>
    <w:rsid w:val="00193C61"/>
    <w:rsid w:val="001A0910"/>
    <w:rsid w:val="001A6805"/>
    <w:rsid w:val="001B7DC3"/>
    <w:rsid w:val="001F0A3B"/>
    <w:rsid w:val="00203ED9"/>
    <w:rsid w:val="00204A6D"/>
    <w:rsid w:val="00207D3E"/>
    <w:rsid w:val="00242E57"/>
    <w:rsid w:val="002551FD"/>
    <w:rsid w:val="00260D69"/>
    <w:rsid w:val="002750CB"/>
    <w:rsid w:val="00280A07"/>
    <w:rsid w:val="0028335A"/>
    <w:rsid w:val="00285F3C"/>
    <w:rsid w:val="002863A3"/>
    <w:rsid w:val="00291BB7"/>
    <w:rsid w:val="002A71BC"/>
    <w:rsid w:val="002B0120"/>
    <w:rsid w:val="002C1241"/>
    <w:rsid w:val="002D0F02"/>
    <w:rsid w:val="002E24F3"/>
    <w:rsid w:val="002E3AAB"/>
    <w:rsid w:val="002E3B4A"/>
    <w:rsid w:val="002E6E77"/>
    <w:rsid w:val="002F1948"/>
    <w:rsid w:val="00312FEF"/>
    <w:rsid w:val="00340009"/>
    <w:rsid w:val="00341074"/>
    <w:rsid w:val="0034252B"/>
    <w:rsid w:val="003452DD"/>
    <w:rsid w:val="00351296"/>
    <w:rsid w:val="00371460"/>
    <w:rsid w:val="0037498B"/>
    <w:rsid w:val="00375F82"/>
    <w:rsid w:val="00383090"/>
    <w:rsid w:val="00386D45"/>
    <w:rsid w:val="00387601"/>
    <w:rsid w:val="00390A48"/>
    <w:rsid w:val="00395623"/>
    <w:rsid w:val="00395F10"/>
    <w:rsid w:val="003A1813"/>
    <w:rsid w:val="003B3BF3"/>
    <w:rsid w:val="003C69C1"/>
    <w:rsid w:val="003D2463"/>
    <w:rsid w:val="003E0FD9"/>
    <w:rsid w:val="003E194A"/>
    <w:rsid w:val="003E3864"/>
    <w:rsid w:val="003E5A4A"/>
    <w:rsid w:val="003E5C01"/>
    <w:rsid w:val="003E6468"/>
    <w:rsid w:val="003F26E9"/>
    <w:rsid w:val="003F3F88"/>
    <w:rsid w:val="004174A5"/>
    <w:rsid w:val="00421D1B"/>
    <w:rsid w:val="00424935"/>
    <w:rsid w:val="0042562E"/>
    <w:rsid w:val="00425D37"/>
    <w:rsid w:val="004319CE"/>
    <w:rsid w:val="004350F4"/>
    <w:rsid w:val="004423B2"/>
    <w:rsid w:val="00461CD0"/>
    <w:rsid w:val="00462FFA"/>
    <w:rsid w:val="00476114"/>
    <w:rsid w:val="00481CE6"/>
    <w:rsid w:val="00484190"/>
    <w:rsid w:val="00485387"/>
    <w:rsid w:val="00486B15"/>
    <w:rsid w:val="0049098E"/>
    <w:rsid w:val="004A6D05"/>
    <w:rsid w:val="004A725C"/>
    <w:rsid w:val="004B0F44"/>
    <w:rsid w:val="004B219A"/>
    <w:rsid w:val="004B4EE6"/>
    <w:rsid w:val="004B4F31"/>
    <w:rsid w:val="004B5226"/>
    <w:rsid w:val="004C71EB"/>
    <w:rsid w:val="004D6E08"/>
    <w:rsid w:val="004E5082"/>
    <w:rsid w:val="004F2DD3"/>
    <w:rsid w:val="004F3A02"/>
    <w:rsid w:val="005006AD"/>
    <w:rsid w:val="00501D2F"/>
    <w:rsid w:val="005020D7"/>
    <w:rsid w:val="0050261C"/>
    <w:rsid w:val="00511A9E"/>
    <w:rsid w:val="00514C1A"/>
    <w:rsid w:val="00525409"/>
    <w:rsid w:val="00533F39"/>
    <w:rsid w:val="00540BDA"/>
    <w:rsid w:val="0054169B"/>
    <w:rsid w:val="00544734"/>
    <w:rsid w:val="00547B5D"/>
    <w:rsid w:val="00550285"/>
    <w:rsid w:val="00551546"/>
    <w:rsid w:val="00553339"/>
    <w:rsid w:val="005614AA"/>
    <w:rsid w:val="00562988"/>
    <w:rsid w:val="00562B8C"/>
    <w:rsid w:val="005631A6"/>
    <w:rsid w:val="00571F95"/>
    <w:rsid w:val="00573E81"/>
    <w:rsid w:val="00577AA0"/>
    <w:rsid w:val="00594A39"/>
    <w:rsid w:val="00597AC7"/>
    <w:rsid w:val="005A4B77"/>
    <w:rsid w:val="005A69C4"/>
    <w:rsid w:val="005B22B2"/>
    <w:rsid w:val="005B3117"/>
    <w:rsid w:val="005B6493"/>
    <w:rsid w:val="005B66E7"/>
    <w:rsid w:val="005B77E0"/>
    <w:rsid w:val="005C24C3"/>
    <w:rsid w:val="005D03F0"/>
    <w:rsid w:val="005E4FDB"/>
    <w:rsid w:val="005F13ED"/>
    <w:rsid w:val="005F1B08"/>
    <w:rsid w:val="005F7077"/>
    <w:rsid w:val="00601B3A"/>
    <w:rsid w:val="0060208F"/>
    <w:rsid w:val="006026E8"/>
    <w:rsid w:val="00603071"/>
    <w:rsid w:val="0060416C"/>
    <w:rsid w:val="0060463B"/>
    <w:rsid w:val="006252CF"/>
    <w:rsid w:val="00626B97"/>
    <w:rsid w:val="00630E45"/>
    <w:rsid w:val="00640CB7"/>
    <w:rsid w:val="00642939"/>
    <w:rsid w:val="00642F9A"/>
    <w:rsid w:val="00644D12"/>
    <w:rsid w:val="00647391"/>
    <w:rsid w:val="00651293"/>
    <w:rsid w:val="006622F3"/>
    <w:rsid w:val="00674117"/>
    <w:rsid w:val="00675B44"/>
    <w:rsid w:val="00677401"/>
    <w:rsid w:val="00696162"/>
    <w:rsid w:val="00696588"/>
    <w:rsid w:val="00696C00"/>
    <w:rsid w:val="006A1063"/>
    <w:rsid w:val="006A5474"/>
    <w:rsid w:val="006B68DD"/>
    <w:rsid w:val="006D282C"/>
    <w:rsid w:val="006D48EF"/>
    <w:rsid w:val="006D5554"/>
    <w:rsid w:val="006D627B"/>
    <w:rsid w:val="006E073D"/>
    <w:rsid w:val="006E60EA"/>
    <w:rsid w:val="006F54C6"/>
    <w:rsid w:val="0071023D"/>
    <w:rsid w:val="0071081F"/>
    <w:rsid w:val="00710D7D"/>
    <w:rsid w:val="007123CF"/>
    <w:rsid w:val="0072335D"/>
    <w:rsid w:val="00731809"/>
    <w:rsid w:val="0074377C"/>
    <w:rsid w:val="00757892"/>
    <w:rsid w:val="007654E0"/>
    <w:rsid w:val="007930AC"/>
    <w:rsid w:val="007B1FCC"/>
    <w:rsid w:val="007B7DEB"/>
    <w:rsid w:val="007D1791"/>
    <w:rsid w:val="007D26A6"/>
    <w:rsid w:val="007E1885"/>
    <w:rsid w:val="007F2736"/>
    <w:rsid w:val="007F66E5"/>
    <w:rsid w:val="008012F0"/>
    <w:rsid w:val="008025B0"/>
    <w:rsid w:val="008031BE"/>
    <w:rsid w:val="00805B39"/>
    <w:rsid w:val="008075DA"/>
    <w:rsid w:val="00807C51"/>
    <w:rsid w:val="00810EE6"/>
    <w:rsid w:val="00814279"/>
    <w:rsid w:val="00821AA4"/>
    <w:rsid w:val="00824A3E"/>
    <w:rsid w:val="0082747A"/>
    <w:rsid w:val="00837CD0"/>
    <w:rsid w:val="008425BF"/>
    <w:rsid w:val="00843DF8"/>
    <w:rsid w:val="00844B25"/>
    <w:rsid w:val="008460A7"/>
    <w:rsid w:val="00847FDD"/>
    <w:rsid w:val="00864AB3"/>
    <w:rsid w:val="0087216D"/>
    <w:rsid w:val="0088053D"/>
    <w:rsid w:val="008949D4"/>
    <w:rsid w:val="008A4E97"/>
    <w:rsid w:val="008A5C17"/>
    <w:rsid w:val="008A77AC"/>
    <w:rsid w:val="008B2630"/>
    <w:rsid w:val="008B335E"/>
    <w:rsid w:val="008B4B6D"/>
    <w:rsid w:val="008B5AC9"/>
    <w:rsid w:val="008B7F9B"/>
    <w:rsid w:val="008C792D"/>
    <w:rsid w:val="008E730B"/>
    <w:rsid w:val="008F22B1"/>
    <w:rsid w:val="008F360F"/>
    <w:rsid w:val="00905F9B"/>
    <w:rsid w:val="009061E8"/>
    <w:rsid w:val="00906859"/>
    <w:rsid w:val="00907F9F"/>
    <w:rsid w:val="00910ED1"/>
    <w:rsid w:val="00911D43"/>
    <w:rsid w:val="009236A8"/>
    <w:rsid w:val="0092518C"/>
    <w:rsid w:val="00930642"/>
    <w:rsid w:val="009417BE"/>
    <w:rsid w:val="00943210"/>
    <w:rsid w:val="00946592"/>
    <w:rsid w:val="00947D75"/>
    <w:rsid w:val="00951423"/>
    <w:rsid w:val="0095265E"/>
    <w:rsid w:val="0095475D"/>
    <w:rsid w:val="00970EA1"/>
    <w:rsid w:val="009839F0"/>
    <w:rsid w:val="009961CB"/>
    <w:rsid w:val="00996884"/>
    <w:rsid w:val="0099726A"/>
    <w:rsid w:val="009A2879"/>
    <w:rsid w:val="009B3D24"/>
    <w:rsid w:val="009C5BA5"/>
    <w:rsid w:val="009D315D"/>
    <w:rsid w:val="009E63DC"/>
    <w:rsid w:val="009E7082"/>
    <w:rsid w:val="009F3D09"/>
    <w:rsid w:val="00A05DED"/>
    <w:rsid w:val="00A06D57"/>
    <w:rsid w:val="00A07FF5"/>
    <w:rsid w:val="00A12143"/>
    <w:rsid w:val="00A20DAC"/>
    <w:rsid w:val="00A21F9A"/>
    <w:rsid w:val="00A258AB"/>
    <w:rsid w:val="00A305FE"/>
    <w:rsid w:val="00A30ACB"/>
    <w:rsid w:val="00A313B1"/>
    <w:rsid w:val="00A323E7"/>
    <w:rsid w:val="00A347F1"/>
    <w:rsid w:val="00A36D9B"/>
    <w:rsid w:val="00A51C35"/>
    <w:rsid w:val="00A52452"/>
    <w:rsid w:val="00A54A9C"/>
    <w:rsid w:val="00A602B2"/>
    <w:rsid w:val="00A64126"/>
    <w:rsid w:val="00A8338A"/>
    <w:rsid w:val="00A84272"/>
    <w:rsid w:val="00A848E0"/>
    <w:rsid w:val="00A86F9C"/>
    <w:rsid w:val="00A94152"/>
    <w:rsid w:val="00AA4803"/>
    <w:rsid w:val="00AA4A4B"/>
    <w:rsid w:val="00AA77BE"/>
    <w:rsid w:val="00AB1AC7"/>
    <w:rsid w:val="00AB22F0"/>
    <w:rsid w:val="00AB579A"/>
    <w:rsid w:val="00AC3786"/>
    <w:rsid w:val="00AD09D2"/>
    <w:rsid w:val="00AD3329"/>
    <w:rsid w:val="00AD410B"/>
    <w:rsid w:val="00AD691A"/>
    <w:rsid w:val="00AE781F"/>
    <w:rsid w:val="00AF0995"/>
    <w:rsid w:val="00AF323F"/>
    <w:rsid w:val="00B10DDC"/>
    <w:rsid w:val="00B1362F"/>
    <w:rsid w:val="00B13DEF"/>
    <w:rsid w:val="00B20805"/>
    <w:rsid w:val="00B254DA"/>
    <w:rsid w:val="00B275A5"/>
    <w:rsid w:val="00B34408"/>
    <w:rsid w:val="00B5031B"/>
    <w:rsid w:val="00B5555F"/>
    <w:rsid w:val="00B5707E"/>
    <w:rsid w:val="00B62105"/>
    <w:rsid w:val="00B8529B"/>
    <w:rsid w:val="00B86261"/>
    <w:rsid w:val="00B90B7D"/>
    <w:rsid w:val="00BA16DF"/>
    <w:rsid w:val="00BA5387"/>
    <w:rsid w:val="00BA5E87"/>
    <w:rsid w:val="00BA70FB"/>
    <w:rsid w:val="00BA7110"/>
    <w:rsid w:val="00BB676A"/>
    <w:rsid w:val="00BC1371"/>
    <w:rsid w:val="00BC21BD"/>
    <w:rsid w:val="00BC485A"/>
    <w:rsid w:val="00BD5C5C"/>
    <w:rsid w:val="00BE15AC"/>
    <w:rsid w:val="00BE1AB4"/>
    <w:rsid w:val="00BE4BB0"/>
    <w:rsid w:val="00BE6857"/>
    <w:rsid w:val="00BF40E2"/>
    <w:rsid w:val="00BF5709"/>
    <w:rsid w:val="00BF6EC9"/>
    <w:rsid w:val="00BF7576"/>
    <w:rsid w:val="00C10898"/>
    <w:rsid w:val="00C108E6"/>
    <w:rsid w:val="00C109E5"/>
    <w:rsid w:val="00C13811"/>
    <w:rsid w:val="00C2183E"/>
    <w:rsid w:val="00C261F0"/>
    <w:rsid w:val="00C33209"/>
    <w:rsid w:val="00C3564C"/>
    <w:rsid w:val="00C437B5"/>
    <w:rsid w:val="00C51179"/>
    <w:rsid w:val="00C63357"/>
    <w:rsid w:val="00C6669B"/>
    <w:rsid w:val="00C70363"/>
    <w:rsid w:val="00C72AC9"/>
    <w:rsid w:val="00C7388F"/>
    <w:rsid w:val="00C8125D"/>
    <w:rsid w:val="00C82F34"/>
    <w:rsid w:val="00C835C8"/>
    <w:rsid w:val="00C86BBF"/>
    <w:rsid w:val="00C873E2"/>
    <w:rsid w:val="00C91507"/>
    <w:rsid w:val="00C95F6B"/>
    <w:rsid w:val="00CA27AD"/>
    <w:rsid w:val="00CB3424"/>
    <w:rsid w:val="00CB3B02"/>
    <w:rsid w:val="00CB4D7D"/>
    <w:rsid w:val="00CB4E62"/>
    <w:rsid w:val="00CC32AE"/>
    <w:rsid w:val="00CC6760"/>
    <w:rsid w:val="00CC7C7E"/>
    <w:rsid w:val="00CE6A4C"/>
    <w:rsid w:val="00CF66EC"/>
    <w:rsid w:val="00CF730F"/>
    <w:rsid w:val="00D01652"/>
    <w:rsid w:val="00D0628F"/>
    <w:rsid w:val="00D07F21"/>
    <w:rsid w:val="00D1575E"/>
    <w:rsid w:val="00D2015E"/>
    <w:rsid w:val="00D26E7C"/>
    <w:rsid w:val="00D36127"/>
    <w:rsid w:val="00D37860"/>
    <w:rsid w:val="00D57E6F"/>
    <w:rsid w:val="00D64F11"/>
    <w:rsid w:val="00D65892"/>
    <w:rsid w:val="00D71334"/>
    <w:rsid w:val="00D762EF"/>
    <w:rsid w:val="00D80BFB"/>
    <w:rsid w:val="00D83416"/>
    <w:rsid w:val="00D900F9"/>
    <w:rsid w:val="00D974E1"/>
    <w:rsid w:val="00DB21F2"/>
    <w:rsid w:val="00DB3A86"/>
    <w:rsid w:val="00DC7700"/>
    <w:rsid w:val="00DD1124"/>
    <w:rsid w:val="00DD551A"/>
    <w:rsid w:val="00DD58D3"/>
    <w:rsid w:val="00DE0F3D"/>
    <w:rsid w:val="00DE39AF"/>
    <w:rsid w:val="00DE3E45"/>
    <w:rsid w:val="00DE76FE"/>
    <w:rsid w:val="00DF0550"/>
    <w:rsid w:val="00DF34BE"/>
    <w:rsid w:val="00DF7FB0"/>
    <w:rsid w:val="00E02032"/>
    <w:rsid w:val="00E064CC"/>
    <w:rsid w:val="00E2455D"/>
    <w:rsid w:val="00E2786D"/>
    <w:rsid w:val="00E312AB"/>
    <w:rsid w:val="00E32BC9"/>
    <w:rsid w:val="00E41899"/>
    <w:rsid w:val="00E46EC7"/>
    <w:rsid w:val="00E605DC"/>
    <w:rsid w:val="00E624BE"/>
    <w:rsid w:val="00E66269"/>
    <w:rsid w:val="00E674D4"/>
    <w:rsid w:val="00E905D1"/>
    <w:rsid w:val="00E95A10"/>
    <w:rsid w:val="00E9665B"/>
    <w:rsid w:val="00E9770C"/>
    <w:rsid w:val="00EA02C7"/>
    <w:rsid w:val="00EA69CA"/>
    <w:rsid w:val="00EC0C6B"/>
    <w:rsid w:val="00EC25DA"/>
    <w:rsid w:val="00EC5CAD"/>
    <w:rsid w:val="00EC6BA4"/>
    <w:rsid w:val="00ED641C"/>
    <w:rsid w:val="00ED661B"/>
    <w:rsid w:val="00EE02E0"/>
    <w:rsid w:val="00EE09DA"/>
    <w:rsid w:val="00EE1AA4"/>
    <w:rsid w:val="00EF1901"/>
    <w:rsid w:val="00EF3FFA"/>
    <w:rsid w:val="00EF4A3C"/>
    <w:rsid w:val="00EF4C4A"/>
    <w:rsid w:val="00EF7B1B"/>
    <w:rsid w:val="00F05745"/>
    <w:rsid w:val="00F12A9C"/>
    <w:rsid w:val="00F130DB"/>
    <w:rsid w:val="00F223E9"/>
    <w:rsid w:val="00F25785"/>
    <w:rsid w:val="00F26723"/>
    <w:rsid w:val="00F30628"/>
    <w:rsid w:val="00F31ED8"/>
    <w:rsid w:val="00F46C98"/>
    <w:rsid w:val="00F50144"/>
    <w:rsid w:val="00F51E38"/>
    <w:rsid w:val="00F52990"/>
    <w:rsid w:val="00F601A8"/>
    <w:rsid w:val="00F626E7"/>
    <w:rsid w:val="00F65738"/>
    <w:rsid w:val="00F65BFB"/>
    <w:rsid w:val="00F660D4"/>
    <w:rsid w:val="00F7027E"/>
    <w:rsid w:val="00F771E8"/>
    <w:rsid w:val="00F86228"/>
    <w:rsid w:val="00F8629A"/>
    <w:rsid w:val="00F87220"/>
    <w:rsid w:val="00FA0E12"/>
    <w:rsid w:val="00FA3E98"/>
    <w:rsid w:val="00FC433A"/>
    <w:rsid w:val="00FC7C56"/>
    <w:rsid w:val="00FD495C"/>
    <w:rsid w:val="00FE0657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C7356-0F28-4970-BD17-57B0F51A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i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lang w:val="hr-HR"/>
    </w:rPr>
  </w:style>
  <w:style w:type="paragraph" w:styleId="Naslov2">
    <w:name w:val="heading 2"/>
    <w:basedOn w:val="Normal"/>
    <w:next w:val="Normal"/>
    <w:qFormat/>
    <w:pPr>
      <w:keepNext/>
      <w:ind w:left="720"/>
      <w:jc w:val="center"/>
      <w:outlineLvl w:val="1"/>
    </w:pPr>
    <w:rPr>
      <w:u w:val="single"/>
      <w:lang w:val="hr-HR"/>
    </w:rPr>
  </w:style>
  <w:style w:type="paragraph" w:styleId="Naslov3">
    <w:name w:val="heading 3"/>
    <w:basedOn w:val="Normal"/>
    <w:next w:val="Normal"/>
    <w:qFormat/>
    <w:pPr>
      <w:keepNext/>
      <w:ind w:left="720"/>
      <w:outlineLvl w:val="2"/>
    </w:pPr>
    <w:rPr>
      <w:b w:val="0"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 w:val="0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spacing w:line="360" w:lineRule="auto"/>
      <w:ind w:left="720"/>
    </w:pPr>
    <w:rPr>
      <w:b w:val="0"/>
      <w:lang w:val="hr-HR"/>
    </w:rPr>
  </w:style>
  <w:style w:type="paragraph" w:styleId="Tijeloteksta">
    <w:name w:val="Body Text"/>
    <w:basedOn w:val="Normal"/>
    <w:pPr>
      <w:spacing w:line="360" w:lineRule="auto"/>
    </w:pPr>
    <w:rPr>
      <w:b w:val="0"/>
      <w:lang w:val="hr-HR"/>
    </w:rPr>
  </w:style>
  <w:style w:type="paragraph" w:styleId="Tekstbalonia">
    <w:name w:val="Balloon Text"/>
    <w:basedOn w:val="Normal"/>
    <w:link w:val="TekstbaloniaChar"/>
    <w:rsid w:val="00AD410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D410B"/>
    <w:rPr>
      <w:rFonts w:ascii="Segoe UI" w:hAnsi="Segoe UI" w:cs="Segoe UI"/>
      <w:b/>
      <w:i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2523-83D7-4240-830F-D0F506BC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uzop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Lilijana Štoković</cp:lastModifiedBy>
  <cp:revision>2</cp:revision>
  <cp:lastPrinted>2020-07-06T06:52:00Z</cp:lastPrinted>
  <dcterms:created xsi:type="dcterms:W3CDTF">2022-02-01T13:08:00Z</dcterms:created>
  <dcterms:modified xsi:type="dcterms:W3CDTF">2022-02-01T13:08:00Z</dcterms:modified>
</cp:coreProperties>
</file>