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FFF" w:rsidRDefault="005E0A90">
      <w:pPr>
        <w:pStyle w:val="BodyText"/>
        <w:spacing w:before="140" w:line="252" w:lineRule="auto"/>
        <w:ind w:left="111" w:right="112"/>
        <w:jc w:val="both"/>
        <w:rPr>
          <w:color w:val="363636"/>
          <w:w w:val="105"/>
        </w:rPr>
      </w:pPr>
      <w:r w:rsidRPr="00396A7B">
        <w:rPr>
          <w:color w:val="363636"/>
          <w:w w:val="105"/>
          <w:lang w:val="hr-HR"/>
        </w:rPr>
        <w:t xml:space="preserve">Kako bi se građanima </w:t>
      </w:r>
      <w:r w:rsidRPr="00396A7B">
        <w:rPr>
          <w:color w:val="363636"/>
          <w:w w:val="105"/>
          <w:sz w:val="24"/>
          <w:lang w:val="hr-HR"/>
        </w:rPr>
        <w:t xml:space="preserve">i </w:t>
      </w:r>
      <w:r w:rsidRPr="00396A7B">
        <w:rPr>
          <w:color w:val="363636"/>
          <w:w w:val="105"/>
          <w:lang w:val="hr-HR"/>
        </w:rPr>
        <w:t>ostaloj zainteresiranoj javnosti omogućilo aktivnije sudjelovanje u procesu izrade državnog proračuna omogućen</w:t>
      </w:r>
      <w:r w:rsidR="00E40A53" w:rsidRPr="00396A7B">
        <w:rPr>
          <w:color w:val="363636"/>
          <w:w w:val="105"/>
          <w:lang w:val="hr-HR"/>
        </w:rPr>
        <w:t xml:space="preserve"> </w:t>
      </w:r>
      <w:r w:rsidRPr="00396A7B">
        <w:rPr>
          <w:color w:val="363636"/>
          <w:w w:val="105"/>
          <w:lang w:val="hr-HR"/>
        </w:rPr>
        <w:t>je obrazac kojim se mogu dostaviti komentari, preporuke i prijedlozi, a vezano uz izradu novog prijedloga financijskog plana Vlade</w:t>
      </w:r>
      <w:r w:rsidRPr="00396A7B">
        <w:rPr>
          <w:color w:val="363636"/>
          <w:spacing w:val="-21"/>
          <w:w w:val="105"/>
          <w:lang w:val="hr-HR"/>
        </w:rPr>
        <w:t xml:space="preserve"> </w:t>
      </w:r>
      <w:r w:rsidRPr="00396A7B">
        <w:rPr>
          <w:color w:val="363636"/>
          <w:w w:val="105"/>
          <w:lang w:val="hr-HR"/>
        </w:rPr>
        <w:t>Republike</w:t>
      </w:r>
      <w:r w:rsidRPr="00396A7B">
        <w:rPr>
          <w:color w:val="363636"/>
          <w:spacing w:val="-13"/>
          <w:w w:val="105"/>
          <w:lang w:val="hr-HR"/>
        </w:rPr>
        <w:t xml:space="preserve"> </w:t>
      </w:r>
      <w:r w:rsidRPr="00396A7B">
        <w:rPr>
          <w:color w:val="363636"/>
          <w:w w:val="105"/>
          <w:lang w:val="hr-HR"/>
        </w:rPr>
        <w:t>Hrvatske.</w:t>
      </w:r>
      <w:r w:rsidRPr="00396A7B">
        <w:rPr>
          <w:color w:val="363636"/>
          <w:spacing w:val="-15"/>
          <w:w w:val="105"/>
          <w:lang w:val="hr-HR"/>
        </w:rPr>
        <w:t xml:space="preserve"> </w:t>
      </w:r>
      <w:r w:rsidRPr="00396A7B">
        <w:rPr>
          <w:color w:val="363636"/>
          <w:w w:val="105"/>
          <w:lang w:val="hr-HR"/>
        </w:rPr>
        <w:t>Komentari</w:t>
      </w:r>
      <w:r w:rsidRPr="00396A7B">
        <w:rPr>
          <w:color w:val="363636"/>
          <w:spacing w:val="-12"/>
          <w:w w:val="105"/>
          <w:lang w:val="hr-HR"/>
        </w:rPr>
        <w:t xml:space="preserve"> </w:t>
      </w:r>
      <w:r w:rsidRPr="00396A7B">
        <w:rPr>
          <w:color w:val="363636"/>
          <w:w w:val="105"/>
          <w:lang w:val="hr-HR"/>
        </w:rPr>
        <w:t>i</w:t>
      </w:r>
      <w:r w:rsidRPr="00396A7B">
        <w:rPr>
          <w:color w:val="363636"/>
          <w:spacing w:val="-25"/>
          <w:w w:val="105"/>
          <w:lang w:val="hr-HR"/>
        </w:rPr>
        <w:t xml:space="preserve"> </w:t>
      </w:r>
      <w:r w:rsidRPr="00396A7B">
        <w:rPr>
          <w:color w:val="363636"/>
          <w:w w:val="105"/>
          <w:lang w:val="hr-HR"/>
        </w:rPr>
        <w:t>prijedlozi</w:t>
      </w:r>
      <w:r w:rsidRPr="00396A7B">
        <w:rPr>
          <w:color w:val="363636"/>
          <w:spacing w:val="-12"/>
          <w:w w:val="105"/>
          <w:lang w:val="hr-HR"/>
        </w:rPr>
        <w:t xml:space="preserve"> </w:t>
      </w:r>
      <w:r w:rsidRPr="00396A7B">
        <w:rPr>
          <w:color w:val="363636"/>
          <w:w w:val="105"/>
          <w:lang w:val="hr-HR"/>
        </w:rPr>
        <w:t>daju</w:t>
      </w:r>
      <w:r w:rsidRPr="00396A7B">
        <w:rPr>
          <w:color w:val="363636"/>
          <w:spacing w:val="-26"/>
          <w:w w:val="105"/>
          <w:lang w:val="hr-HR"/>
        </w:rPr>
        <w:t xml:space="preserve"> </w:t>
      </w:r>
      <w:r w:rsidRPr="00396A7B">
        <w:rPr>
          <w:color w:val="363636"/>
          <w:w w:val="105"/>
          <w:lang w:val="hr-HR"/>
        </w:rPr>
        <w:t>se</w:t>
      </w:r>
      <w:r w:rsidRPr="00396A7B">
        <w:rPr>
          <w:color w:val="363636"/>
          <w:spacing w:val="-21"/>
          <w:w w:val="105"/>
          <w:lang w:val="hr-HR"/>
        </w:rPr>
        <w:t xml:space="preserve"> </w:t>
      </w:r>
      <w:r w:rsidRPr="00396A7B">
        <w:rPr>
          <w:color w:val="363636"/>
          <w:w w:val="105"/>
          <w:lang w:val="hr-HR"/>
        </w:rPr>
        <w:t>na</w:t>
      </w:r>
      <w:r w:rsidRPr="00396A7B">
        <w:rPr>
          <w:color w:val="363636"/>
          <w:spacing w:val="-28"/>
          <w:w w:val="105"/>
          <w:lang w:val="hr-HR"/>
        </w:rPr>
        <w:t xml:space="preserve"> </w:t>
      </w:r>
      <w:r w:rsidRPr="00396A7B">
        <w:rPr>
          <w:color w:val="363636"/>
          <w:w w:val="105"/>
          <w:lang w:val="hr-HR"/>
        </w:rPr>
        <w:t xml:space="preserve">zadnji usvojeni financijski plan, a razmatraju se pri izradi prijedloga novog financijskog plana za sljedeće trogodišnje razdoblje. Popunjeni obrazac dostavlja se na adresu elektroničke pošte </w:t>
      </w:r>
      <w:bookmarkStart w:id="0" w:name="_GoBack"/>
      <w:bookmarkEnd w:id="0"/>
      <w:r w:rsidR="00077AB5">
        <w:rPr>
          <w:w w:val="105"/>
          <w:lang w:val="hr-HR"/>
        </w:rPr>
        <w:fldChar w:fldCharType="begin"/>
      </w:r>
      <w:r w:rsidR="00077AB5">
        <w:rPr>
          <w:w w:val="105"/>
          <w:lang w:val="hr-HR"/>
        </w:rPr>
        <w:instrText xml:space="preserve"> HYPERLINK "mailto:</w:instrText>
      </w:r>
      <w:r w:rsidR="00077AB5" w:rsidRPr="00077AB5">
        <w:rPr>
          <w:w w:val="105"/>
          <w:lang w:val="hr-HR"/>
        </w:rPr>
        <w:instrText>proracun@vlada.hr</w:instrText>
      </w:r>
      <w:r w:rsidR="00077AB5">
        <w:rPr>
          <w:w w:val="105"/>
          <w:lang w:val="hr-HR"/>
        </w:rPr>
        <w:instrText xml:space="preserve">" </w:instrText>
      </w:r>
      <w:r w:rsidR="00077AB5">
        <w:rPr>
          <w:w w:val="105"/>
          <w:lang w:val="hr-HR"/>
        </w:rPr>
        <w:fldChar w:fldCharType="separate"/>
      </w:r>
      <w:r w:rsidR="00077AB5" w:rsidRPr="00D1212E">
        <w:rPr>
          <w:rStyle w:val="Hyperlink"/>
          <w:w w:val="105"/>
          <w:lang w:val="hr-HR"/>
        </w:rPr>
        <w:t>proracun@vlada.hr</w:t>
      </w:r>
      <w:r w:rsidR="00077AB5">
        <w:rPr>
          <w:w w:val="105"/>
          <w:lang w:val="hr-HR"/>
        </w:rPr>
        <w:fldChar w:fldCharType="end"/>
      </w:r>
      <w:r w:rsidR="00E40A53">
        <w:rPr>
          <w:color w:val="363636"/>
          <w:w w:val="105"/>
        </w:rPr>
        <w:t>.</w:t>
      </w:r>
    </w:p>
    <w:p w:rsidR="00A51FFF" w:rsidRDefault="00A51FFF">
      <w:pPr>
        <w:spacing w:line="252" w:lineRule="auto"/>
        <w:jc w:val="both"/>
        <w:sectPr w:rsidR="00A51FFF">
          <w:type w:val="continuous"/>
          <w:pgSz w:w="11910" w:h="16840"/>
          <w:pgMar w:top="1580" w:right="1240" w:bottom="280" w:left="1360" w:header="720" w:footer="720" w:gutter="0"/>
          <w:cols w:space="720"/>
        </w:sectPr>
      </w:pPr>
    </w:p>
    <w:p w:rsidR="00A51FFF" w:rsidRPr="00396A7B" w:rsidRDefault="005E0A90">
      <w:pPr>
        <w:spacing w:before="81"/>
        <w:ind w:left="880"/>
        <w:rPr>
          <w:rFonts w:ascii="Arial" w:hAnsi="Arial"/>
          <w:b/>
          <w:sz w:val="25"/>
          <w:lang w:val="hr-HR"/>
        </w:rPr>
      </w:pPr>
      <w:r w:rsidRPr="00396A7B">
        <w:rPr>
          <w:rFonts w:ascii="Arial" w:hAnsi="Arial"/>
          <w:b/>
          <w:color w:val="1A1A1A"/>
          <w:w w:val="85"/>
          <w:sz w:val="25"/>
          <w:lang w:val="hr-HR"/>
        </w:rPr>
        <w:lastRenderedPageBreak/>
        <w:t>Obrazac za sudjelovanje u</w:t>
      </w:r>
      <w:r w:rsidR="00E40A53" w:rsidRPr="00396A7B">
        <w:rPr>
          <w:rFonts w:ascii="Arial" w:hAnsi="Arial"/>
          <w:b/>
          <w:color w:val="1A1A1A"/>
          <w:w w:val="85"/>
          <w:sz w:val="25"/>
          <w:lang w:val="hr-HR"/>
        </w:rPr>
        <w:t xml:space="preserve"> </w:t>
      </w:r>
      <w:r w:rsidRPr="00396A7B">
        <w:rPr>
          <w:rFonts w:ascii="Arial" w:hAnsi="Arial"/>
          <w:b/>
          <w:color w:val="1A1A1A"/>
          <w:w w:val="85"/>
          <w:sz w:val="25"/>
          <w:lang w:val="hr-HR"/>
        </w:rPr>
        <w:t>izradi financijskog plana proračunskog korisnika</w:t>
      </w:r>
    </w:p>
    <w:p w:rsidR="00A51FFF" w:rsidRPr="00396A7B" w:rsidRDefault="00A51FFF">
      <w:pPr>
        <w:pStyle w:val="BodyText"/>
        <w:rPr>
          <w:rFonts w:ascii="Arial"/>
          <w:b/>
          <w:sz w:val="28"/>
          <w:lang w:val="hr-HR"/>
        </w:rPr>
      </w:pPr>
    </w:p>
    <w:p w:rsidR="00A51FFF" w:rsidRPr="00396A7B" w:rsidRDefault="00A51FFF">
      <w:pPr>
        <w:pStyle w:val="BodyText"/>
        <w:spacing w:before="9"/>
        <w:rPr>
          <w:rFonts w:ascii="Arial"/>
          <w:b/>
          <w:sz w:val="22"/>
          <w:lang w:val="hr-HR"/>
        </w:rPr>
      </w:pPr>
    </w:p>
    <w:p w:rsidR="00A51FFF" w:rsidRPr="00396A7B" w:rsidRDefault="005E0A90" w:rsidP="00E40A53">
      <w:pPr>
        <w:spacing w:line="300" w:lineRule="auto"/>
        <w:ind w:left="120" w:hanging="4"/>
        <w:jc w:val="both"/>
        <w:rPr>
          <w:rFonts w:ascii="Arial" w:hAnsi="Arial"/>
          <w:sz w:val="20"/>
          <w:lang w:val="hr-HR"/>
        </w:rPr>
      </w:pPr>
      <w:r w:rsidRPr="00396A7B">
        <w:rPr>
          <w:rFonts w:ascii="Arial" w:hAnsi="Arial"/>
          <w:color w:val="1A1A1A"/>
          <w:sz w:val="20"/>
          <w:lang w:val="hr-HR"/>
        </w:rPr>
        <w:t>Financijski</w:t>
      </w:r>
      <w:r w:rsidRPr="00396A7B">
        <w:rPr>
          <w:rFonts w:ascii="Arial" w:hAnsi="Arial"/>
          <w:color w:val="1A1A1A"/>
          <w:spacing w:val="-26"/>
          <w:sz w:val="20"/>
          <w:lang w:val="hr-HR"/>
        </w:rPr>
        <w:t xml:space="preserve"> </w:t>
      </w:r>
      <w:r w:rsidRPr="00396A7B">
        <w:rPr>
          <w:rFonts w:ascii="Arial" w:hAnsi="Arial"/>
          <w:color w:val="1A1A1A"/>
          <w:sz w:val="20"/>
          <w:lang w:val="hr-HR"/>
        </w:rPr>
        <w:t>plan</w:t>
      </w:r>
      <w:r w:rsidRPr="00396A7B">
        <w:rPr>
          <w:rFonts w:ascii="Arial" w:hAnsi="Arial"/>
          <w:color w:val="1A1A1A"/>
          <w:spacing w:val="-27"/>
          <w:sz w:val="20"/>
          <w:lang w:val="hr-HR"/>
        </w:rPr>
        <w:t xml:space="preserve"> </w:t>
      </w:r>
      <w:r w:rsidRPr="00396A7B">
        <w:rPr>
          <w:rFonts w:ascii="Arial" w:hAnsi="Arial"/>
          <w:color w:val="1A1A1A"/>
          <w:sz w:val="20"/>
          <w:lang w:val="hr-HR"/>
        </w:rPr>
        <w:t>za</w:t>
      </w:r>
      <w:r w:rsidRPr="00396A7B">
        <w:rPr>
          <w:rFonts w:ascii="Arial" w:hAnsi="Arial"/>
          <w:color w:val="1A1A1A"/>
          <w:spacing w:val="-31"/>
          <w:sz w:val="20"/>
          <w:lang w:val="hr-HR"/>
        </w:rPr>
        <w:t xml:space="preserve"> </w:t>
      </w:r>
      <w:r w:rsidRPr="00396A7B">
        <w:rPr>
          <w:rFonts w:ascii="Arial" w:hAnsi="Arial"/>
          <w:color w:val="1A1A1A"/>
          <w:sz w:val="20"/>
          <w:lang w:val="hr-HR"/>
        </w:rPr>
        <w:t>razdoblje</w:t>
      </w:r>
      <w:r w:rsidRPr="00396A7B">
        <w:rPr>
          <w:rFonts w:ascii="Arial" w:hAnsi="Arial"/>
          <w:color w:val="1A1A1A"/>
          <w:spacing w:val="-25"/>
          <w:sz w:val="20"/>
          <w:lang w:val="hr-HR"/>
        </w:rPr>
        <w:t xml:space="preserve"> </w:t>
      </w:r>
      <w:r w:rsidRPr="00396A7B">
        <w:rPr>
          <w:rFonts w:ascii="Arial" w:hAnsi="Arial"/>
          <w:color w:val="1A1A1A"/>
          <w:sz w:val="20"/>
          <w:lang w:val="hr-HR"/>
        </w:rPr>
        <w:t>2023.</w:t>
      </w:r>
      <w:r w:rsidRPr="00396A7B">
        <w:rPr>
          <w:rFonts w:ascii="Arial" w:hAnsi="Arial"/>
          <w:color w:val="1A1A1A"/>
          <w:spacing w:val="-30"/>
          <w:sz w:val="20"/>
          <w:lang w:val="hr-HR"/>
        </w:rPr>
        <w:t xml:space="preserve"> </w:t>
      </w:r>
      <w:r w:rsidRPr="00396A7B">
        <w:rPr>
          <w:rFonts w:ascii="Arial" w:hAnsi="Arial"/>
          <w:color w:val="1A1A1A"/>
          <w:sz w:val="20"/>
          <w:lang w:val="hr-HR"/>
        </w:rPr>
        <w:t>-</w:t>
      </w:r>
      <w:r w:rsidRPr="00396A7B">
        <w:rPr>
          <w:rFonts w:ascii="Arial" w:hAnsi="Arial"/>
          <w:color w:val="1A1A1A"/>
          <w:spacing w:val="-25"/>
          <w:sz w:val="20"/>
          <w:lang w:val="hr-HR"/>
        </w:rPr>
        <w:t xml:space="preserve"> </w:t>
      </w:r>
      <w:r w:rsidRPr="00396A7B">
        <w:rPr>
          <w:rFonts w:ascii="Arial" w:hAnsi="Arial"/>
          <w:color w:val="1A1A1A"/>
          <w:sz w:val="20"/>
          <w:lang w:val="hr-HR"/>
        </w:rPr>
        <w:t>2025.</w:t>
      </w:r>
      <w:r w:rsidR="00E40A53" w:rsidRPr="00396A7B">
        <w:rPr>
          <w:rFonts w:ascii="Arial" w:hAnsi="Arial"/>
          <w:color w:val="1A1A1A"/>
          <w:sz w:val="20"/>
          <w:lang w:val="hr-HR"/>
        </w:rPr>
        <w:t xml:space="preserve"> </w:t>
      </w:r>
      <w:r w:rsidRPr="00396A7B">
        <w:rPr>
          <w:rFonts w:ascii="Arial" w:hAnsi="Arial"/>
          <w:color w:val="1A1A1A"/>
          <w:spacing w:val="-32"/>
          <w:sz w:val="20"/>
          <w:lang w:val="hr-HR"/>
        </w:rPr>
        <w:t xml:space="preserve"> </w:t>
      </w:r>
      <w:r w:rsidRPr="00396A7B">
        <w:rPr>
          <w:rFonts w:ascii="Arial" w:hAnsi="Arial"/>
          <w:color w:val="1A1A1A"/>
          <w:sz w:val="20"/>
          <w:lang w:val="hr-HR"/>
        </w:rPr>
        <w:t>izrađuje</w:t>
      </w:r>
      <w:r w:rsidRPr="00396A7B">
        <w:rPr>
          <w:rFonts w:ascii="Arial" w:hAnsi="Arial"/>
          <w:color w:val="1A1A1A"/>
          <w:spacing w:val="-26"/>
          <w:sz w:val="20"/>
          <w:lang w:val="hr-HR"/>
        </w:rPr>
        <w:t xml:space="preserve"> </w:t>
      </w:r>
      <w:r w:rsidRPr="00396A7B">
        <w:rPr>
          <w:rFonts w:ascii="Arial" w:hAnsi="Arial"/>
          <w:color w:val="1A1A1A"/>
          <w:sz w:val="20"/>
          <w:lang w:val="hr-HR"/>
        </w:rPr>
        <w:t>se</w:t>
      </w:r>
      <w:r w:rsidRPr="00396A7B">
        <w:rPr>
          <w:rFonts w:ascii="Arial" w:hAnsi="Arial"/>
          <w:color w:val="1A1A1A"/>
          <w:spacing w:val="-33"/>
          <w:sz w:val="20"/>
          <w:lang w:val="hr-HR"/>
        </w:rPr>
        <w:t xml:space="preserve"> </w:t>
      </w:r>
      <w:r w:rsidRPr="00396A7B">
        <w:rPr>
          <w:rFonts w:ascii="Arial" w:hAnsi="Arial"/>
          <w:color w:val="1A1A1A"/>
          <w:sz w:val="20"/>
          <w:lang w:val="hr-HR"/>
        </w:rPr>
        <w:t>na</w:t>
      </w:r>
      <w:r w:rsidRPr="00396A7B">
        <w:rPr>
          <w:rFonts w:ascii="Arial" w:hAnsi="Arial"/>
          <w:color w:val="1A1A1A"/>
          <w:spacing w:val="-34"/>
          <w:sz w:val="20"/>
          <w:lang w:val="hr-HR"/>
        </w:rPr>
        <w:t xml:space="preserve"> </w:t>
      </w:r>
      <w:r w:rsidRPr="00396A7B">
        <w:rPr>
          <w:rFonts w:ascii="Arial" w:hAnsi="Arial"/>
          <w:color w:val="1A1A1A"/>
          <w:sz w:val="20"/>
          <w:lang w:val="hr-HR"/>
        </w:rPr>
        <w:t>temelju</w:t>
      </w:r>
      <w:r w:rsidRPr="00396A7B">
        <w:rPr>
          <w:rFonts w:ascii="Arial" w:hAnsi="Arial"/>
          <w:color w:val="1A1A1A"/>
          <w:spacing w:val="-29"/>
          <w:sz w:val="20"/>
          <w:lang w:val="hr-HR"/>
        </w:rPr>
        <w:t xml:space="preserve"> </w:t>
      </w:r>
      <w:r w:rsidRPr="00396A7B">
        <w:rPr>
          <w:rFonts w:ascii="Arial" w:hAnsi="Arial"/>
          <w:color w:val="1A1A1A"/>
          <w:sz w:val="20"/>
          <w:lang w:val="hr-HR"/>
        </w:rPr>
        <w:t>financijskog</w:t>
      </w:r>
      <w:r w:rsidRPr="00396A7B">
        <w:rPr>
          <w:rFonts w:ascii="Arial" w:hAnsi="Arial"/>
          <w:color w:val="1A1A1A"/>
          <w:spacing w:val="-27"/>
          <w:sz w:val="20"/>
          <w:lang w:val="hr-HR"/>
        </w:rPr>
        <w:t xml:space="preserve"> </w:t>
      </w:r>
      <w:r w:rsidRPr="00396A7B">
        <w:rPr>
          <w:rFonts w:ascii="Arial" w:hAnsi="Arial"/>
          <w:color w:val="1A1A1A"/>
          <w:sz w:val="20"/>
          <w:lang w:val="hr-HR"/>
        </w:rPr>
        <w:t>plana</w:t>
      </w:r>
      <w:r w:rsidRPr="00396A7B">
        <w:rPr>
          <w:rFonts w:ascii="Arial" w:hAnsi="Arial"/>
          <w:color w:val="1A1A1A"/>
          <w:spacing w:val="-22"/>
          <w:sz w:val="20"/>
          <w:lang w:val="hr-HR"/>
        </w:rPr>
        <w:t xml:space="preserve"> </w:t>
      </w:r>
      <w:r w:rsidRPr="00396A7B">
        <w:rPr>
          <w:rFonts w:ascii="Arial" w:hAnsi="Arial"/>
          <w:color w:val="1A1A1A"/>
          <w:sz w:val="20"/>
          <w:lang w:val="hr-HR"/>
        </w:rPr>
        <w:t>za</w:t>
      </w:r>
      <w:r w:rsidRPr="00396A7B">
        <w:rPr>
          <w:rFonts w:ascii="Arial" w:hAnsi="Arial"/>
          <w:color w:val="1A1A1A"/>
          <w:spacing w:val="-28"/>
          <w:sz w:val="20"/>
          <w:lang w:val="hr-HR"/>
        </w:rPr>
        <w:t xml:space="preserve"> </w:t>
      </w:r>
      <w:r w:rsidRPr="00396A7B">
        <w:rPr>
          <w:rFonts w:ascii="Arial" w:hAnsi="Arial"/>
          <w:color w:val="1A1A1A"/>
          <w:sz w:val="20"/>
          <w:lang w:val="hr-HR"/>
        </w:rPr>
        <w:t>2022.</w:t>
      </w:r>
      <w:r w:rsidRPr="00396A7B">
        <w:rPr>
          <w:rFonts w:ascii="Arial" w:hAnsi="Arial"/>
          <w:color w:val="1A1A1A"/>
          <w:spacing w:val="-30"/>
          <w:sz w:val="20"/>
          <w:lang w:val="hr-HR"/>
        </w:rPr>
        <w:t xml:space="preserve"> </w:t>
      </w:r>
      <w:r w:rsidRPr="00396A7B">
        <w:rPr>
          <w:rFonts w:ascii="Arial" w:hAnsi="Arial"/>
          <w:color w:val="1A1A1A"/>
          <w:sz w:val="20"/>
          <w:lang w:val="hr-HR"/>
        </w:rPr>
        <w:t>-2024.</w:t>
      </w:r>
      <w:r w:rsidRPr="00396A7B">
        <w:rPr>
          <w:rFonts w:ascii="Arial" w:hAnsi="Arial"/>
          <w:color w:val="1A1A1A"/>
          <w:spacing w:val="-27"/>
          <w:sz w:val="20"/>
          <w:lang w:val="hr-HR"/>
        </w:rPr>
        <w:t xml:space="preserve"> </w:t>
      </w:r>
      <w:r w:rsidRPr="00396A7B">
        <w:rPr>
          <w:rFonts w:ascii="Arial" w:hAnsi="Arial"/>
          <w:color w:val="1A1A1A"/>
          <w:sz w:val="20"/>
          <w:lang w:val="hr-HR"/>
        </w:rPr>
        <w:t>kojeg</w:t>
      </w:r>
      <w:r w:rsidRPr="00396A7B">
        <w:rPr>
          <w:rFonts w:ascii="Arial" w:hAnsi="Arial"/>
          <w:color w:val="1A1A1A"/>
          <w:spacing w:val="-36"/>
          <w:sz w:val="20"/>
          <w:lang w:val="hr-HR"/>
        </w:rPr>
        <w:t xml:space="preserve"> </w:t>
      </w:r>
      <w:r w:rsidRPr="00396A7B">
        <w:rPr>
          <w:rFonts w:ascii="Arial" w:hAnsi="Arial"/>
          <w:color w:val="1A1A1A"/>
          <w:sz w:val="20"/>
          <w:lang w:val="hr-HR"/>
        </w:rPr>
        <w:t xml:space="preserve">je </w:t>
      </w:r>
      <w:r w:rsidRPr="00396A7B">
        <w:rPr>
          <w:rFonts w:ascii="Arial" w:hAnsi="Arial"/>
          <w:color w:val="1A1A1A"/>
          <w:w w:val="95"/>
          <w:sz w:val="20"/>
          <w:lang w:val="hr-HR"/>
        </w:rPr>
        <w:t>usvojio</w:t>
      </w:r>
      <w:r w:rsidRPr="00396A7B">
        <w:rPr>
          <w:rFonts w:ascii="Arial" w:hAnsi="Arial"/>
          <w:color w:val="1A1A1A"/>
          <w:spacing w:val="-14"/>
          <w:w w:val="95"/>
          <w:sz w:val="20"/>
          <w:lang w:val="hr-HR"/>
        </w:rPr>
        <w:t xml:space="preserve"> </w:t>
      </w:r>
      <w:r w:rsidRPr="00396A7B">
        <w:rPr>
          <w:rFonts w:ascii="Arial" w:hAnsi="Arial"/>
          <w:color w:val="1A1A1A"/>
          <w:w w:val="95"/>
          <w:sz w:val="20"/>
          <w:lang w:val="hr-HR"/>
        </w:rPr>
        <w:t>Hrvatski</w:t>
      </w:r>
      <w:r w:rsidRPr="00396A7B">
        <w:rPr>
          <w:rFonts w:ascii="Arial" w:hAnsi="Arial"/>
          <w:color w:val="1A1A1A"/>
          <w:spacing w:val="-15"/>
          <w:w w:val="95"/>
          <w:sz w:val="20"/>
          <w:lang w:val="hr-HR"/>
        </w:rPr>
        <w:t xml:space="preserve"> </w:t>
      </w:r>
      <w:r w:rsidRPr="00396A7B">
        <w:rPr>
          <w:rFonts w:ascii="Arial" w:hAnsi="Arial"/>
          <w:color w:val="1A1A1A"/>
          <w:w w:val="95"/>
          <w:sz w:val="20"/>
          <w:lang w:val="hr-HR"/>
        </w:rPr>
        <w:t>sabor,</w:t>
      </w:r>
      <w:r w:rsidRPr="00396A7B">
        <w:rPr>
          <w:rFonts w:ascii="Arial" w:hAnsi="Arial"/>
          <w:color w:val="1A1A1A"/>
          <w:spacing w:val="-21"/>
          <w:w w:val="95"/>
          <w:sz w:val="20"/>
          <w:lang w:val="hr-HR"/>
        </w:rPr>
        <w:t xml:space="preserve"> </w:t>
      </w:r>
      <w:r w:rsidRPr="00396A7B">
        <w:rPr>
          <w:rFonts w:ascii="Arial" w:hAnsi="Arial"/>
          <w:color w:val="1A1A1A"/>
          <w:w w:val="95"/>
          <w:sz w:val="20"/>
          <w:lang w:val="hr-HR"/>
        </w:rPr>
        <w:t>odnosno</w:t>
      </w:r>
      <w:r w:rsidRPr="00396A7B">
        <w:rPr>
          <w:rFonts w:ascii="Arial" w:hAnsi="Arial"/>
          <w:color w:val="1A1A1A"/>
          <w:spacing w:val="-13"/>
          <w:w w:val="95"/>
          <w:sz w:val="20"/>
          <w:lang w:val="hr-HR"/>
        </w:rPr>
        <w:t xml:space="preserve"> </w:t>
      </w:r>
      <w:r w:rsidRPr="00396A7B">
        <w:rPr>
          <w:rFonts w:ascii="Arial" w:hAnsi="Arial"/>
          <w:color w:val="1A1A1A"/>
          <w:w w:val="95"/>
          <w:sz w:val="20"/>
          <w:lang w:val="hr-HR"/>
        </w:rPr>
        <w:t>upravljačko</w:t>
      </w:r>
      <w:r w:rsidRPr="00396A7B">
        <w:rPr>
          <w:rFonts w:ascii="Arial" w:hAnsi="Arial"/>
          <w:color w:val="1A1A1A"/>
          <w:spacing w:val="-14"/>
          <w:w w:val="95"/>
          <w:sz w:val="20"/>
          <w:lang w:val="hr-HR"/>
        </w:rPr>
        <w:t xml:space="preserve"> </w:t>
      </w:r>
      <w:r w:rsidRPr="00396A7B">
        <w:rPr>
          <w:rFonts w:ascii="Arial" w:hAnsi="Arial"/>
          <w:color w:val="1A1A1A"/>
          <w:w w:val="95"/>
          <w:sz w:val="20"/>
          <w:lang w:val="hr-HR"/>
        </w:rPr>
        <w:t>tijelo.</w:t>
      </w:r>
    </w:p>
    <w:p w:rsidR="00A51FFF" w:rsidRPr="00396A7B" w:rsidRDefault="00A51FFF">
      <w:pPr>
        <w:pStyle w:val="BodyText"/>
        <w:rPr>
          <w:rFonts w:ascii="Arial"/>
          <w:sz w:val="22"/>
          <w:lang w:val="hr-HR"/>
        </w:rPr>
      </w:pPr>
    </w:p>
    <w:p w:rsidR="00A51FFF" w:rsidRPr="00396A7B" w:rsidRDefault="00A51FFF">
      <w:pPr>
        <w:pStyle w:val="BodyText"/>
        <w:spacing w:before="2"/>
        <w:rPr>
          <w:rFonts w:ascii="Arial"/>
          <w:sz w:val="24"/>
          <w:lang w:val="hr-HR"/>
        </w:rPr>
      </w:pPr>
    </w:p>
    <w:p w:rsidR="00A51FFF" w:rsidRPr="00396A7B" w:rsidRDefault="005E0A90">
      <w:pPr>
        <w:ind w:left="113"/>
        <w:rPr>
          <w:rFonts w:ascii="Arial"/>
          <w:sz w:val="20"/>
          <w:lang w:val="hr-HR"/>
        </w:rPr>
      </w:pPr>
      <w:r w:rsidRPr="00396A7B">
        <w:rPr>
          <w:rFonts w:ascii="Arial"/>
          <w:color w:val="1A1A1A"/>
          <w:sz w:val="21"/>
          <w:lang w:val="hr-HR"/>
        </w:rPr>
        <w:t xml:space="preserve">Ime </w:t>
      </w:r>
      <w:r w:rsidRPr="00396A7B">
        <w:rPr>
          <w:color w:val="1A1A1A"/>
          <w:lang w:val="hr-HR"/>
        </w:rPr>
        <w:t xml:space="preserve">i </w:t>
      </w:r>
      <w:r w:rsidRPr="00396A7B">
        <w:rPr>
          <w:rFonts w:ascii="Arial"/>
          <w:color w:val="1A1A1A"/>
          <w:sz w:val="20"/>
          <w:lang w:val="hr-HR"/>
        </w:rPr>
        <w:t>prezime**:</w:t>
      </w:r>
    </w:p>
    <w:p w:rsidR="00A51FFF" w:rsidRPr="00396A7B" w:rsidRDefault="00A51FFF">
      <w:pPr>
        <w:pStyle w:val="BodyText"/>
        <w:rPr>
          <w:rFonts w:ascii="Arial"/>
          <w:sz w:val="20"/>
          <w:lang w:val="hr-HR"/>
        </w:rPr>
      </w:pPr>
    </w:p>
    <w:p w:rsidR="00A51FFF" w:rsidRPr="00396A7B" w:rsidRDefault="00BE5997">
      <w:pPr>
        <w:pStyle w:val="BodyText"/>
        <w:spacing w:before="9"/>
        <w:rPr>
          <w:rFonts w:ascii="Arial"/>
          <w:sz w:val="10"/>
          <w:lang w:val="hr-HR"/>
        </w:rPr>
      </w:pPr>
      <w:r w:rsidRPr="00396A7B"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938530</wp:posOffset>
                </wp:positionH>
                <wp:positionV relativeFrom="paragraph">
                  <wp:posOffset>110490</wp:posOffset>
                </wp:positionV>
                <wp:extent cx="5706110" cy="0"/>
                <wp:effectExtent l="14605" t="6350" r="13335" b="1270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61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38383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EE69F" id="Line 7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9pt,8.7pt" to="523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BA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" strokecolor="#383838" strokeweight=".96pt">
                <w10:wrap type="topAndBottom" anchorx="page"/>
              </v:line>
            </w:pict>
          </mc:Fallback>
        </mc:AlternateContent>
      </w:r>
    </w:p>
    <w:p w:rsidR="00A51FFF" w:rsidRPr="00396A7B" w:rsidRDefault="005E0A90">
      <w:pPr>
        <w:spacing w:before="148"/>
        <w:ind w:left="123"/>
        <w:rPr>
          <w:rFonts w:ascii="Arial"/>
          <w:sz w:val="20"/>
          <w:lang w:val="hr-HR"/>
        </w:rPr>
      </w:pPr>
      <w:r w:rsidRPr="00396A7B">
        <w:rPr>
          <w:rFonts w:ascii="Arial"/>
          <w:color w:val="1A1A1A"/>
          <w:w w:val="110"/>
          <w:sz w:val="20"/>
          <w:lang w:val="hr-HR"/>
        </w:rPr>
        <w:t>E-mail**:</w:t>
      </w:r>
    </w:p>
    <w:p w:rsidR="00A51FFF" w:rsidRPr="00396A7B" w:rsidRDefault="00BE5997">
      <w:pPr>
        <w:pStyle w:val="BodyText"/>
        <w:spacing w:before="5"/>
        <w:rPr>
          <w:rFonts w:ascii="Arial"/>
          <w:sz w:val="20"/>
          <w:lang w:val="hr-HR"/>
        </w:rPr>
      </w:pPr>
      <w:r w:rsidRPr="00396A7B"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938530</wp:posOffset>
                </wp:positionH>
                <wp:positionV relativeFrom="paragraph">
                  <wp:posOffset>180340</wp:posOffset>
                </wp:positionV>
                <wp:extent cx="5706110" cy="0"/>
                <wp:effectExtent l="14605" t="11430" r="13335" b="762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61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38383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382F2" id="Line 6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9pt,14.2pt" to="523.2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" strokecolor="#383838" strokeweight=".96pt">
                <w10:wrap type="topAndBottom" anchorx="page"/>
              </v:line>
            </w:pict>
          </mc:Fallback>
        </mc:AlternateContent>
      </w:r>
    </w:p>
    <w:p w:rsidR="00A51FFF" w:rsidRPr="00396A7B" w:rsidRDefault="00A51FFF">
      <w:pPr>
        <w:pStyle w:val="BodyText"/>
        <w:rPr>
          <w:rFonts w:ascii="Arial"/>
          <w:sz w:val="22"/>
          <w:lang w:val="hr-HR"/>
        </w:rPr>
      </w:pPr>
    </w:p>
    <w:p w:rsidR="00A51FFF" w:rsidRPr="00396A7B" w:rsidRDefault="00A51FFF">
      <w:pPr>
        <w:pStyle w:val="BodyText"/>
        <w:spacing w:before="8"/>
        <w:rPr>
          <w:rFonts w:ascii="Arial"/>
          <w:sz w:val="26"/>
          <w:lang w:val="hr-HR"/>
        </w:rPr>
      </w:pPr>
    </w:p>
    <w:p w:rsidR="00A51FFF" w:rsidRPr="00396A7B" w:rsidRDefault="005E0A90" w:rsidP="00E40A53">
      <w:pPr>
        <w:tabs>
          <w:tab w:val="left" w:pos="1443"/>
          <w:tab w:val="left" w:pos="3871"/>
          <w:tab w:val="left" w:pos="5159"/>
          <w:tab w:val="left" w:pos="5648"/>
          <w:tab w:val="left" w:pos="6728"/>
          <w:tab w:val="left" w:pos="7976"/>
        </w:tabs>
        <w:spacing w:line="304" w:lineRule="auto"/>
        <w:ind w:left="125" w:right="133" w:firstLine="2"/>
        <w:jc w:val="both"/>
        <w:rPr>
          <w:rFonts w:ascii="Arial" w:hAnsi="Arial"/>
          <w:sz w:val="20"/>
          <w:lang w:val="hr-HR"/>
        </w:rPr>
      </w:pPr>
      <w:r w:rsidRPr="00396A7B">
        <w:rPr>
          <w:rFonts w:ascii="Arial" w:hAnsi="Arial"/>
          <w:color w:val="1A1A1A"/>
          <w:sz w:val="20"/>
          <w:lang w:val="hr-HR"/>
        </w:rPr>
        <w:t>Predlažem</w:t>
      </w:r>
      <w:r w:rsidR="00E40A53" w:rsidRPr="00396A7B">
        <w:rPr>
          <w:rFonts w:ascii="Arial" w:hAnsi="Arial"/>
          <w:color w:val="1A1A1A"/>
          <w:sz w:val="20"/>
          <w:lang w:val="hr-HR"/>
        </w:rPr>
        <w:t xml:space="preserve"> </w:t>
      </w:r>
      <w:r w:rsidRPr="00396A7B">
        <w:rPr>
          <w:rFonts w:ascii="Arial" w:hAnsi="Arial"/>
          <w:color w:val="1A1A1A"/>
          <w:sz w:val="20"/>
          <w:lang w:val="hr-HR"/>
        </w:rPr>
        <w:t>povećanje/smanjenje</w:t>
      </w:r>
      <w:r w:rsidR="00E40A53" w:rsidRPr="00396A7B">
        <w:rPr>
          <w:rFonts w:ascii="Arial" w:hAnsi="Arial"/>
          <w:color w:val="1A1A1A"/>
          <w:sz w:val="20"/>
          <w:lang w:val="hr-HR"/>
        </w:rPr>
        <w:t xml:space="preserve"> </w:t>
      </w:r>
      <w:r w:rsidRPr="00396A7B">
        <w:rPr>
          <w:rFonts w:ascii="Arial" w:hAnsi="Arial"/>
          <w:color w:val="1A1A1A"/>
          <w:sz w:val="20"/>
          <w:lang w:val="hr-HR"/>
        </w:rPr>
        <w:t>izdvajanja</w:t>
      </w:r>
      <w:r w:rsidR="00E40A53" w:rsidRPr="00396A7B">
        <w:rPr>
          <w:rFonts w:ascii="Arial" w:hAnsi="Arial"/>
          <w:color w:val="1A1A1A"/>
          <w:sz w:val="20"/>
          <w:lang w:val="hr-HR"/>
        </w:rPr>
        <w:t xml:space="preserve"> </w:t>
      </w:r>
      <w:r w:rsidRPr="00396A7B">
        <w:rPr>
          <w:rFonts w:ascii="Arial" w:hAnsi="Arial"/>
          <w:color w:val="1A1A1A"/>
          <w:sz w:val="20"/>
          <w:lang w:val="hr-HR"/>
        </w:rPr>
        <w:t>za</w:t>
      </w:r>
      <w:r w:rsidR="00E40A53" w:rsidRPr="00396A7B">
        <w:rPr>
          <w:rFonts w:ascii="Arial" w:hAnsi="Arial"/>
          <w:color w:val="1A1A1A"/>
          <w:sz w:val="20"/>
          <w:lang w:val="hr-HR"/>
        </w:rPr>
        <w:t xml:space="preserve"> </w:t>
      </w:r>
      <w:r w:rsidRPr="00396A7B">
        <w:rPr>
          <w:rFonts w:ascii="Arial" w:hAnsi="Arial"/>
          <w:color w:val="1A1A1A"/>
          <w:sz w:val="20"/>
          <w:lang w:val="hr-HR"/>
        </w:rPr>
        <w:t>sljedeće</w:t>
      </w:r>
      <w:r w:rsidR="00E40A53" w:rsidRPr="00396A7B">
        <w:rPr>
          <w:rFonts w:ascii="Arial" w:hAnsi="Arial"/>
          <w:color w:val="1A1A1A"/>
          <w:sz w:val="20"/>
          <w:lang w:val="hr-HR"/>
        </w:rPr>
        <w:t xml:space="preserve"> </w:t>
      </w:r>
      <w:r w:rsidRPr="00396A7B">
        <w:rPr>
          <w:rFonts w:ascii="Arial" w:hAnsi="Arial"/>
          <w:color w:val="1A1A1A"/>
          <w:sz w:val="20"/>
          <w:lang w:val="hr-HR"/>
        </w:rPr>
        <w:t>postojeće</w:t>
      </w:r>
      <w:r w:rsidR="00E40A53" w:rsidRPr="00396A7B">
        <w:rPr>
          <w:rFonts w:ascii="Arial" w:hAnsi="Arial"/>
          <w:color w:val="1A1A1A"/>
          <w:sz w:val="20"/>
          <w:lang w:val="hr-HR"/>
        </w:rPr>
        <w:t xml:space="preserve"> </w:t>
      </w:r>
      <w:r w:rsidRPr="00396A7B">
        <w:rPr>
          <w:rFonts w:ascii="Arial" w:hAnsi="Arial"/>
          <w:color w:val="1A1A1A"/>
          <w:sz w:val="20"/>
          <w:lang w:val="hr-HR"/>
        </w:rPr>
        <w:t>proračunske ak</w:t>
      </w:r>
      <w:r w:rsidR="00E40A53" w:rsidRPr="00396A7B">
        <w:rPr>
          <w:rFonts w:ascii="Arial" w:hAnsi="Arial"/>
          <w:color w:val="1A1A1A"/>
          <w:sz w:val="20"/>
          <w:lang w:val="hr-HR"/>
        </w:rPr>
        <w:t xml:space="preserve">tivnosti/projekte u narednom </w:t>
      </w:r>
      <w:r w:rsidRPr="00396A7B">
        <w:rPr>
          <w:rFonts w:ascii="Arial" w:hAnsi="Arial"/>
          <w:color w:val="1A1A1A"/>
          <w:sz w:val="20"/>
          <w:lang w:val="hr-HR"/>
        </w:rPr>
        <w:t>trogodišnjem razdoblju:</w:t>
      </w:r>
    </w:p>
    <w:p w:rsidR="00A51FFF" w:rsidRPr="00396A7B" w:rsidRDefault="00A51FFF">
      <w:pPr>
        <w:pStyle w:val="BodyText"/>
        <w:rPr>
          <w:rFonts w:ascii="Arial"/>
          <w:sz w:val="20"/>
          <w:lang w:val="hr-HR"/>
        </w:rPr>
      </w:pPr>
    </w:p>
    <w:p w:rsidR="00A51FFF" w:rsidRPr="00396A7B" w:rsidRDefault="00A51FFF">
      <w:pPr>
        <w:pStyle w:val="BodyText"/>
        <w:rPr>
          <w:rFonts w:ascii="Arial"/>
          <w:sz w:val="20"/>
          <w:lang w:val="hr-HR"/>
        </w:rPr>
      </w:pPr>
    </w:p>
    <w:p w:rsidR="00A51FFF" w:rsidRPr="00396A7B" w:rsidRDefault="00BE5997">
      <w:pPr>
        <w:pStyle w:val="BodyText"/>
        <w:spacing w:before="3"/>
        <w:rPr>
          <w:rFonts w:ascii="Arial"/>
          <w:sz w:val="22"/>
          <w:lang w:val="hr-HR"/>
        </w:rPr>
      </w:pPr>
      <w:r w:rsidRPr="00396A7B"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193675</wp:posOffset>
                </wp:positionV>
                <wp:extent cx="5706110" cy="0"/>
                <wp:effectExtent l="11430" t="13970" r="6985" b="1460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61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4444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70991" id="Line 5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4pt,15.25pt" to="523.7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s/oHQIAAEI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" strokecolor="#444" strokeweight=".96pt">
                <w10:wrap type="topAndBottom" anchorx="page"/>
              </v:line>
            </w:pict>
          </mc:Fallback>
        </mc:AlternateContent>
      </w:r>
    </w:p>
    <w:p w:rsidR="00A51FFF" w:rsidRPr="00396A7B" w:rsidRDefault="00A51FFF">
      <w:pPr>
        <w:pStyle w:val="BodyText"/>
        <w:rPr>
          <w:rFonts w:ascii="Arial"/>
          <w:sz w:val="22"/>
          <w:lang w:val="hr-HR"/>
        </w:rPr>
      </w:pPr>
    </w:p>
    <w:p w:rsidR="00A51FFF" w:rsidRPr="00396A7B" w:rsidRDefault="00A51FFF">
      <w:pPr>
        <w:pStyle w:val="BodyText"/>
        <w:spacing w:before="6"/>
        <w:rPr>
          <w:rFonts w:ascii="Arial"/>
          <w:sz w:val="27"/>
          <w:lang w:val="hr-HR"/>
        </w:rPr>
      </w:pPr>
    </w:p>
    <w:p w:rsidR="00A51FFF" w:rsidRPr="00396A7B" w:rsidRDefault="005E0A90" w:rsidP="00E40A53">
      <w:pPr>
        <w:spacing w:line="300" w:lineRule="auto"/>
        <w:ind w:left="130" w:hanging="3"/>
        <w:jc w:val="both"/>
        <w:rPr>
          <w:rFonts w:ascii="Arial" w:hAnsi="Arial"/>
          <w:sz w:val="20"/>
          <w:lang w:val="hr-HR"/>
        </w:rPr>
      </w:pPr>
      <w:r w:rsidRPr="00396A7B">
        <w:rPr>
          <w:rFonts w:ascii="Arial" w:hAnsi="Arial"/>
          <w:color w:val="1A1A1A"/>
          <w:sz w:val="20"/>
          <w:lang w:val="hr-HR"/>
        </w:rPr>
        <w:t>Predlažem da se u financijski plan za naredn</w:t>
      </w:r>
      <w:r w:rsidR="00E40A53" w:rsidRPr="00396A7B">
        <w:rPr>
          <w:rFonts w:ascii="Arial" w:hAnsi="Arial"/>
          <w:color w:val="1A1A1A"/>
          <w:sz w:val="20"/>
          <w:lang w:val="hr-HR"/>
        </w:rPr>
        <w:t>o</w:t>
      </w:r>
      <w:r w:rsidRPr="00396A7B">
        <w:rPr>
          <w:rFonts w:ascii="Arial" w:hAnsi="Arial"/>
          <w:color w:val="1A1A1A"/>
          <w:sz w:val="20"/>
          <w:lang w:val="hr-HR"/>
        </w:rPr>
        <w:t xml:space="preserve"> trogodišnje razdoblje uključe sljedeće aktivnosti/projekti sa sljedećim iznosima:</w:t>
      </w:r>
    </w:p>
    <w:p w:rsidR="00A51FFF" w:rsidRPr="00396A7B" w:rsidRDefault="00A51FFF">
      <w:pPr>
        <w:pStyle w:val="BodyText"/>
        <w:rPr>
          <w:rFonts w:ascii="Arial"/>
          <w:sz w:val="20"/>
          <w:lang w:val="hr-HR"/>
        </w:rPr>
      </w:pPr>
    </w:p>
    <w:p w:rsidR="00A51FFF" w:rsidRPr="00396A7B" w:rsidRDefault="00A51FFF">
      <w:pPr>
        <w:pStyle w:val="BodyText"/>
        <w:rPr>
          <w:rFonts w:ascii="Arial"/>
          <w:sz w:val="20"/>
          <w:lang w:val="hr-HR"/>
        </w:rPr>
      </w:pPr>
    </w:p>
    <w:p w:rsidR="00A51FFF" w:rsidRPr="00396A7B" w:rsidRDefault="00BE5997">
      <w:pPr>
        <w:pStyle w:val="BodyText"/>
        <w:spacing w:before="2"/>
        <w:rPr>
          <w:rFonts w:ascii="Arial"/>
          <w:sz w:val="21"/>
          <w:lang w:val="hr-HR"/>
        </w:rPr>
      </w:pPr>
      <w:r w:rsidRPr="00396A7B"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184785</wp:posOffset>
                </wp:positionV>
                <wp:extent cx="5706110" cy="0"/>
                <wp:effectExtent l="11430" t="13970" r="6985" b="508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61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3F3F3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869E6" id="Line 4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4pt,14.55pt" to="523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" strokecolor="#3f3f3f" strokeweight=".72pt">
                <w10:wrap type="topAndBottom" anchorx="page"/>
              </v:line>
            </w:pict>
          </mc:Fallback>
        </mc:AlternateContent>
      </w:r>
    </w:p>
    <w:p w:rsidR="00A51FFF" w:rsidRPr="00396A7B" w:rsidRDefault="00A51FFF">
      <w:pPr>
        <w:pStyle w:val="BodyText"/>
        <w:rPr>
          <w:rFonts w:ascii="Arial"/>
          <w:sz w:val="22"/>
          <w:lang w:val="hr-HR"/>
        </w:rPr>
      </w:pPr>
    </w:p>
    <w:p w:rsidR="00A51FFF" w:rsidRPr="00396A7B" w:rsidRDefault="00A51FFF">
      <w:pPr>
        <w:pStyle w:val="BodyText"/>
        <w:spacing w:before="4"/>
        <w:rPr>
          <w:rFonts w:ascii="Arial"/>
          <w:sz w:val="27"/>
          <w:lang w:val="hr-HR"/>
        </w:rPr>
      </w:pPr>
    </w:p>
    <w:p w:rsidR="00A51FFF" w:rsidRPr="00396A7B" w:rsidRDefault="005E0A90" w:rsidP="00E40A53">
      <w:pPr>
        <w:spacing w:line="309" w:lineRule="auto"/>
        <w:ind w:left="135" w:hanging="3"/>
        <w:jc w:val="both"/>
        <w:rPr>
          <w:rFonts w:ascii="Arial" w:hAnsi="Arial"/>
          <w:sz w:val="20"/>
          <w:lang w:val="hr-HR"/>
        </w:rPr>
      </w:pPr>
      <w:r w:rsidRPr="00396A7B">
        <w:rPr>
          <w:rFonts w:ascii="Arial" w:hAnsi="Arial"/>
          <w:color w:val="1A1A1A"/>
          <w:sz w:val="20"/>
          <w:lang w:val="hr-HR"/>
        </w:rPr>
        <w:t>Predlažem da se iz financijskog plana za naredn</w:t>
      </w:r>
      <w:r w:rsidR="00E40A53" w:rsidRPr="00396A7B">
        <w:rPr>
          <w:rFonts w:ascii="Arial" w:hAnsi="Arial"/>
          <w:color w:val="1A1A1A"/>
          <w:sz w:val="20"/>
          <w:lang w:val="hr-HR"/>
        </w:rPr>
        <w:t>o</w:t>
      </w:r>
      <w:r w:rsidRPr="00396A7B">
        <w:rPr>
          <w:rFonts w:ascii="Arial" w:hAnsi="Arial"/>
          <w:color w:val="1A1A1A"/>
          <w:sz w:val="20"/>
          <w:lang w:val="hr-HR"/>
        </w:rPr>
        <w:t xml:space="preserve"> trogodišnje razdoblje isključe sljedeće </w:t>
      </w:r>
      <w:r w:rsidR="00E40A53" w:rsidRPr="00396A7B">
        <w:rPr>
          <w:rFonts w:ascii="Arial" w:hAnsi="Arial"/>
          <w:color w:val="1A1A1A"/>
          <w:sz w:val="20"/>
          <w:lang w:val="hr-HR"/>
        </w:rPr>
        <w:t>a</w:t>
      </w:r>
      <w:r w:rsidRPr="00396A7B">
        <w:rPr>
          <w:rFonts w:ascii="Arial" w:hAnsi="Arial"/>
          <w:color w:val="1A1A1A"/>
          <w:sz w:val="20"/>
          <w:lang w:val="hr-HR"/>
        </w:rPr>
        <w:t>ktivnosti/projekti:</w:t>
      </w:r>
    </w:p>
    <w:p w:rsidR="00A51FFF" w:rsidRPr="00396A7B" w:rsidRDefault="00A51FFF">
      <w:pPr>
        <w:pStyle w:val="BodyText"/>
        <w:rPr>
          <w:rFonts w:ascii="Arial"/>
          <w:sz w:val="20"/>
          <w:lang w:val="hr-HR"/>
        </w:rPr>
      </w:pPr>
    </w:p>
    <w:p w:rsidR="00A51FFF" w:rsidRPr="00396A7B" w:rsidRDefault="00A51FFF">
      <w:pPr>
        <w:pStyle w:val="BodyText"/>
        <w:rPr>
          <w:rFonts w:ascii="Arial"/>
          <w:sz w:val="20"/>
          <w:lang w:val="hr-HR"/>
        </w:rPr>
      </w:pPr>
    </w:p>
    <w:p w:rsidR="00A51FFF" w:rsidRPr="00396A7B" w:rsidRDefault="00BE5997">
      <w:pPr>
        <w:pStyle w:val="BodyText"/>
        <w:spacing w:before="1"/>
        <w:rPr>
          <w:rFonts w:ascii="Arial"/>
          <w:sz w:val="21"/>
          <w:lang w:val="hr-HR"/>
        </w:rPr>
      </w:pPr>
      <w:r w:rsidRPr="00396A7B"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951230</wp:posOffset>
                </wp:positionH>
                <wp:positionV relativeFrom="paragraph">
                  <wp:posOffset>185420</wp:posOffset>
                </wp:positionV>
                <wp:extent cx="5699760" cy="0"/>
                <wp:effectExtent l="8255" t="14605" r="6985" b="1397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976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34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B3D8F" id="Line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9pt,14.6pt" to="523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" strokecolor="#343434" strokeweight=".96pt">
                <w10:wrap type="topAndBottom" anchorx="page"/>
              </v:line>
            </w:pict>
          </mc:Fallback>
        </mc:AlternateContent>
      </w:r>
    </w:p>
    <w:p w:rsidR="00A51FFF" w:rsidRPr="00396A7B" w:rsidRDefault="00A51FFF">
      <w:pPr>
        <w:pStyle w:val="BodyText"/>
        <w:rPr>
          <w:rFonts w:ascii="Arial"/>
          <w:sz w:val="22"/>
          <w:lang w:val="hr-HR"/>
        </w:rPr>
      </w:pPr>
    </w:p>
    <w:p w:rsidR="00A51FFF" w:rsidRPr="00396A7B" w:rsidRDefault="00A51FFF">
      <w:pPr>
        <w:pStyle w:val="BodyText"/>
        <w:spacing w:before="8"/>
        <w:rPr>
          <w:rFonts w:ascii="Arial"/>
          <w:sz w:val="26"/>
          <w:lang w:val="hr-HR"/>
        </w:rPr>
      </w:pPr>
    </w:p>
    <w:p w:rsidR="00A51FFF" w:rsidRPr="00396A7B" w:rsidRDefault="005E0A90">
      <w:pPr>
        <w:ind w:left="142"/>
        <w:rPr>
          <w:rFonts w:ascii="Arial"/>
          <w:sz w:val="20"/>
          <w:lang w:val="hr-HR"/>
        </w:rPr>
      </w:pPr>
      <w:r w:rsidRPr="00396A7B">
        <w:rPr>
          <w:rFonts w:ascii="Arial"/>
          <w:color w:val="1A1A1A"/>
          <w:w w:val="105"/>
          <w:sz w:val="20"/>
          <w:lang w:val="hr-HR"/>
        </w:rPr>
        <w:t>Dodatne napomene:</w:t>
      </w:r>
    </w:p>
    <w:p w:rsidR="00A51FFF" w:rsidRPr="00396A7B" w:rsidRDefault="00A51FFF">
      <w:pPr>
        <w:pStyle w:val="BodyText"/>
        <w:rPr>
          <w:rFonts w:ascii="Arial"/>
          <w:sz w:val="20"/>
          <w:lang w:val="hr-HR"/>
        </w:rPr>
      </w:pPr>
    </w:p>
    <w:p w:rsidR="00A51FFF" w:rsidRPr="00396A7B" w:rsidRDefault="00A51FFF">
      <w:pPr>
        <w:pStyle w:val="BodyText"/>
        <w:rPr>
          <w:rFonts w:ascii="Arial"/>
          <w:sz w:val="20"/>
          <w:lang w:val="hr-HR"/>
        </w:rPr>
      </w:pPr>
    </w:p>
    <w:p w:rsidR="00A51FFF" w:rsidRPr="00396A7B" w:rsidRDefault="00BE5997">
      <w:pPr>
        <w:pStyle w:val="BodyText"/>
        <w:spacing w:before="3"/>
        <w:rPr>
          <w:rFonts w:ascii="Arial"/>
          <w:sz w:val="26"/>
          <w:lang w:val="hr-HR"/>
        </w:rPr>
      </w:pPr>
      <w:r w:rsidRPr="00396A7B"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951230</wp:posOffset>
                </wp:positionH>
                <wp:positionV relativeFrom="paragraph">
                  <wp:posOffset>222885</wp:posOffset>
                </wp:positionV>
                <wp:extent cx="5705475" cy="0"/>
                <wp:effectExtent l="8255" t="7620" r="10795" b="1143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4444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9B37F" id="Line 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9pt,17.55pt" to="524.1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" strokecolor="#444" strokeweight=".96pt">
                <w10:wrap type="topAndBottom" anchorx="page"/>
              </v:line>
            </w:pict>
          </mc:Fallback>
        </mc:AlternateContent>
      </w:r>
    </w:p>
    <w:p w:rsidR="00A51FFF" w:rsidRPr="00396A7B" w:rsidRDefault="00A51FFF">
      <w:pPr>
        <w:pStyle w:val="BodyText"/>
        <w:rPr>
          <w:rFonts w:ascii="Arial"/>
          <w:sz w:val="22"/>
          <w:lang w:val="hr-HR"/>
        </w:rPr>
      </w:pPr>
    </w:p>
    <w:p w:rsidR="00A51FFF" w:rsidRPr="00396A7B" w:rsidRDefault="00A51FFF">
      <w:pPr>
        <w:pStyle w:val="BodyText"/>
        <w:rPr>
          <w:rFonts w:ascii="Arial"/>
          <w:sz w:val="22"/>
          <w:lang w:val="hr-HR"/>
        </w:rPr>
      </w:pPr>
    </w:p>
    <w:p w:rsidR="00A51FFF" w:rsidRPr="00396A7B" w:rsidRDefault="00A51FFF">
      <w:pPr>
        <w:pStyle w:val="BodyText"/>
        <w:rPr>
          <w:rFonts w:ascii="Arial"/>
          <w:b/>
          <w:sz w:val="22"/>
          <w:lang w:val="hr-HR"/>
        </w:rPr>
      </w:pPr>
    </w:p>
    <w:p w:rsidR="00A51FFF" w:rsidRPr="00396A7B" w:rsidRDefault="00A51FFF">
      <w:pPr>
        <w:pStyle w:val="BodyText"/>
        <w:rPr>
          <w:rFonts w:ascii="Arial"/>
          <w:b/>
          <w:sz w:val="22"/>
          <w:lang w:val="hr-HR"/>
        </w:rPr>
      </w:pPr>
    </w:p>
    <w:p w:rsidR="00A51FFF" w:rsidRPr="00396A7B" w:rsidRDefault="00A51FFF">
      <w:pPr>
        <w:pStyle w:val="BodyText"/>
        <w:spacing w:before="7"/>
        <w:rPr>
          <w:rFonts w:ascii="Arial"/>
          <w:b/>
          <w:sz w:val="31"/>
          <w:lang w:val="hr-HR"/>
        </w:rPr>
      </w:pPr>
    </w:p>
    <w:p w:rsidR="00A51FFF" w:rsidRPr="00396A7B" w:rsidRDefault="005E0A90">
      <w:pPr>
        <w:spacing w:line="290" w:lineRule="auto"/>
        <w:ind w:left="156" w:hanging="1"/>
        <w:rPr>
          <w:rFonts w:ascii="Arial" w:hAnsi="Arial"/>
          <w:sz w:val="18"/>
          <w:lang w:val="hr-HR"/>
        </w:rPr>
      </w:pPr>
      <w:r w:rsidRPr="00396A7B">
        <w:rPr>
          <w:rFonts w:ascii="Arial" w:hAnsi="Arial"/>
          <w:color w:val="1A1A1A"/>
          <w:sz w:val="18"/>
          <w:lang w:val="hr-HR"/>
        </w:rPr>
        <w:t>*Financijski plan sastavni je dio Državnog proračuna Republike Hrvatske za 2023. godinu i projekcija za 2024. i 2025. godinu</w:t>
      </w:r>
    </w:p>
    <w:p w:rsidR="00A51FFF" w:rsidRPr="00396A7B" w:rsidRDefault="005E0A90">
      <w:pPr>
        <w:spacing w:before="110"/>
        <w:ind w:left="160"/>
        <w:rPr>
          <w:rFonts w:ascii="Arial"/>
          <w:sz w:val="18"/>
          <w:lang w:val="hr-HR"/>
        </w:rPr>
      </w:pPr>
      <w:r w:rsidRPr="00396A7B">
        <w:rPr>
          <w:rFonts w:ascii="Arial"/>
          <w:color w:val="1A1A1A"/>
          <w:sz w:val="18"/>
          <w:lang w:val="hr-HR"/>
        </w:rPr>
        <w:t>**neobavezna polja, komentari i prijedlozi mogu se uputiti i anonimno</w:t>
      </w:r>
    </w:p>
    <w:sectPr w:rsidR="00A51FFF" w:rsidRPr="00396A7B">
      <w:pgSz w:w="11910" w:h="16840"/>
      <w:pgMar w:top="1360" w:right="122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FF"/>
    <w:rsid w:val="00077AB5"/>
    <w:rsid w:val="00396A7B"/>
    <w:rsid w:val="005E0A90"/>
    <w:rsid w:val="00A51FFF"/>
    <w:rsid w:val="00BE5997"/>
    <w:rsid w:val="00E4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7E8F"/>
  <w15:docId w15:val="{A194DEAF-4FE5-4055-9FF0-EB583FA5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40A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A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A7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Petković</dc:creator>
  <cp:lastModifiedBy>Vesna Petković</cp:lastModifiedBy>
  <cp:revision>5</cp:revision>
  <cp:lastPrinted>2023-03-08T09:38:00Z</cp:lastPrinted>
  <dcterms:created xsi:type="dcterms:W3CDTF">2023-03-08T09:30:00Z</dcterms:created>
  <dcterms:modified xsi:type="dcterms:W3CDTF">2023-03-08T13:01:00Z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Canon iR-ADV 527  PDF</vt:lpwstr>
  </property>
  <property fmtid="{D5CDD505-2E9C-101B-9397-08002B2CF9AE}" pid="4" name="LastSaved">
    <vt:filetime>2022-11-03T00:00:00Z</vt:filetime>
  </property>
</Properties>
</file>