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F587A" w:rsidRPr="00001036" w:rsidTr="00F3550B">
        <w:trPr>
          <w:trHeight w:val="454"/>
        </w:trPr>
        <w:tc>
          <w:tcPr>
            <w:tcW w:w="4644" w:type="dxa"/>
          </w:tcPr>
          <w:p w:rsidR="005F587A" w:rsidRPr="00001036" w:rsidRDefault="005F587A" w:rsidP="005F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5F587A" w:rsidRPr="00001036" w:rsidRDefault="005F587A" w:rsidP="005F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0B" w:rsidRPr="00001036" w:rsidTr="00F3550B">
        <w:trPr>
          <w:trHeight w:val="454"/>
        </w:trPr>
        <w:tc>
          <w:tcPr>
            <w:tcW w:w="4644" w:type="dxa"/>
          </w:tcPr>
          <w:p w:rsidR="00F3550B" w:rsidRPr="00001036" w:rsidRDefault="00F3550B" w:rsidP="00E0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36">
              <w:rPr>
                <w:rFonts w:ascii="Times New Roman" w:hAnsi="Times New Roman" w:cs="Times New Roman"/>
                <w:sz w:val="24"/>
                <w:szCs w:val="24"/>
              </w:rPr>
              <w:t>REPUBLIKA HRVATSKA</w:t>
            </w:r>
          </w:p>
        </w:tc>
        <w:tc>
          <w:tcPr>
            <w:tcW w:w="4644" w:type="dxa"/>
          </w:tcPr>
          <w:p w:rsidR="00F3550B" w:rsidRPr="00001036" w:rsidRDefault="00F3550B" w:rsidP="00E0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36">
              <w:rPr>
                <w:rFonts w:ascii="Times New Roman" w:hAnsi="Times New Roman" w:cs="Times New Roman"/>
                <w:sz w:val="24"/>
              </w:rPr>
              <w:t xml:space="preserve">RAZINA: </w:t>
            </w:r>
            <w:r w:rsidR="00206275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  <w:tr w:rsidR="00F3550B" w:rsidRPr="00001036" w:rsidTr="00F3550B">
        <w:trPr>
          <w:trHeight w:val="454"/>
        </w:trPr>
        <w:tc>
          <w:tcPr>
            <w:tcW w:w="4644" w:type="dxa"/>
          </w:tcPr>
          <w:p w:rsidR="00F3550B" w:rsidRPr="00001036" w:rsidRDefault="00F3550B" w:rsidP="00E0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36">
              <w:rPr>
                <w:rFonts w:ascii="Times New Roman" w:hAnsi="Times New Roman" w:cs="Times New Roman"/>
                <w:sz w:val="24"/>
              </w:rPr>
              <w:t>NADLEŽNO MINISTARSTVO</w:t>
            </w:r>
          </w:p>
        </w:tc>
        <w:tc>
          <w:tcPr>
            <w:tcW w:w="4644" w:type="dxa"/>
          </w:tcPr>
          <w:p w:rsidR="00F3550B" w:rsidRPr="00001036" w:rsidRDefault="00F3550B" w:rsidP="00E05A7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hr-HR"/>
              </w:rPr>
            </w:pPr>
            <w:r w:rsidRPr="0000103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RKDP: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51</w:t>
            </w:r>
          </w:p>
        </w:tc>
      </w:tr>
      <w:tr w:rsidR="00F3550B" w:rsidRPr="00001036" w:rsidTr="00F3550B">
        <w:trPr>
          <w:trHeight w:val="454"/>
        </w:trPr>
        <w:tc>
          <w:tcPr>
            <w:tcW w:w="4644" w:type="dxa"/>
          </w:tcPr>
          <w:p w:rsidR="00F3550B" w:rsidRPr="00001036" w:rsidRDefault="00F3550B" w:rsidP="00E0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36">
              <w:rPr>
                <w:rFonts w:ascii="Times New Roman" w:hAnsi="Times New Roman" w:cs="Times New Roman"/>
                <w:sz w:val="24"/>
              </w:rPr>
              <w:t>RAZDJEL:</w:t>
            </w:r>
            <w:r w:rsidRPr="008969F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020</w:t>
            </w:r>
          </w:p>
        </w:tc>
        <w:tc>
          <w:tcPr>
            <w:tcW w:w="4644" w:type="dxa"/>
          </w:tcPr>
          <w:p w:rsidR="00F3550B" w:rsidRPr="008A0143" w:rsidRDefault="00F3550B" w:rsidP="00B847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01036">
              <w:rPr>
                <w:rFonts w:ascii="Times New Roman" w:hAnsi="Times New Roman" w:cs="Times New Roman"/>
                <w:sz w:val="24"/>
              </w:rPr>
              <w:t xml:space="preserve">MATIČNI BROJ: </w:t>
            </w:r>
            <w:r w:rsidR="00B84740" w:rsidRPr="00B84740">
              <w:rPr>
                <w:rFonts w:ascii="Times New Roman" w:hAnsi="Times New Roman" w:cs="Times New Roman"/>
                <w:b/>
                <w:sz w:val="24"/>
              </w:rPr>
              <w:t>03205924</w:t>
            </w:r>
          </w:p>
        </w:tc>
      </w:tr>
      <w:tr w:rsidR="00F3550B" w:rsidRPr="00001036" w:rsidTr="00F3550B">
        <w:trPr>
          <w:trHeight w:val="454"/>
        </w:trPr>
        <w:tc>
          <w:tcPr>
            <w:tcW w:w="4644" w:type="dxa"/>
          </w:tcPr>
          <w:p w:rsidR="00F3550B" w:rsidRPr="00001036" w:rsidRDefault="00F3550B" w:rsidP="00E0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36">
              <w:rPr>
                <w:rFonts w:ascii="Times New Roman" w:hAnsi="Times New Roman" w:cs="Times New Roman"/>
                <w:sz w:val="24"/>
              </w:rPr>
              <w:t>GLAVA:</w:t>
            </w:r>
            <w:r w:rsidRPr="008969F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84740">
              <w:rPr>
                <w:rFonts w:ascii="Times New Roman" w:hAnsi="Times New Roman" w:cs="Times New Roman"/>
                <w:b/>
                <w:sz w:val="24"/>
              </w:rPr>
              <w:t>KONSOLIDIRANO</w:t>
            </w:r>
            <w:r w:rsidRPr="00001036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4644" w:type="dxa"/>
          </w:tcPr>
          <w:p w:rsidR="00F3550B" w:rsidRPr="00001036" w:rsidRDefault="00F3550B" w:rsidP="00B8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36">
              <w:rPr>
                <w:rFonts w:ascii="Times New Roman" w:hAnsi="Times New Roman" w:cs="Times New Roman"/>
                <w:sz w:val="24"/>
              </w:rPr>
              <w:t xml:space="preserve">OIB: </w:t>
            </w:r>
            <w:r w:rsidR="00B84740" w:rsidRPr="00B84740">
              <w:rPr>
                <w:rFonts w:ascii="Times New Roman" w:hAnsi="Times New Roman" w:cs="Times New Roman"/>
                <w:b/>
                <w:sz w:val="24"/>
              </w:rPr>
              <w:t>64434885131</w:t>
            </w:r>
          </w:p>
        </w:tc>
      </w:tr>
      <w:tr w:rsidR="00F3550B" w:rsidRPr="00001036" w:rsidTr="00F3550B">
        <w:trPr>
          <w:trHeight w:val="454"/>
        </w:trPr>
        <w:tc>
          <w:tcPr>
            <w:tcW w:w="4644" w:type="dxa"/>
          </w:tcPr>
          <w:p w:rsidR="00F3550B" w:rsidRPr="00001036" w:rsidRDefault="00F3550B" w:rsidP="00E0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3550B" w:rsidRPr="00001036" w:rsidRDefault="00F3550B" w:rsidP="00E0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36">
              <w:rPr>
                <w:rFonts w:ascii="Times New Roman" w:hAnsi="Times New Roman" w:cs="Times New Roman"/>
                <w:sz w:val="24"/>
              </w:rPr>
              <w:t xml:space="preserve">ŠIF.OZN.: </w:t>
            </w:r>
            <w:r w:rsidRPr="00590171">
              <w:rPr>
                <w:rFonts w:ascii="Times New Roman" w:hAnsi="Times New Roman" w:cs="Times New Roman"/>
                <w:b/>
                <w:sz w:val="24"/>
              </w:rPr>
              <w:t>8411</w:t>
            </w:r>
          </w:p>
        </w:tc>
      </w:tr>
      <w:tr w:rsidR="00F3550B" w:rsidRPr="00001036" w:rsidTr="00F3550B">
        <w:trPr>
          <w:trHeight w:val="454"/>
        </w:trPr>
        <w:tc>
          <w:tcPr>
            <w:tcW w:w="4644" w:type="dxa"/>
          </w:tcPr>
          <w:p w:rsidR="00F3550B" w:rsidRPr="00001036" w:rsidRDefault="00F3550B" w:rsidP="00E0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3550B" w:rsidRPr="00001036" w:rsidRDefault="00F3550B" w:rsidP="00B847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0103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BR.ŽIRO RN.:</w:t>
            </w:r>
            <w:r w:rsidR="00B84740">
              <w:t xml:space="preserve"> </w:t>
            </w:r>
            <w:r w:rsidR="00B84740" w:rsidRPr="00B847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1001005-1863000160</w:t>
            </w:r>
            <w:r w:rsidRPr="0000103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ab/>
            </w:r>
          </w:p>
        </w:tc>
      </w:tr>
    </w:tbl>
    <w:p w:rsidR="00F3550B" w:rsidRDefault="00F3550B" w:rsidP="00F3550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PRORAČUNSKI </w:t>
      </w:r>
    </w:p>
    <w:p w:rsidR="00F3550B" w:rsidRPr="00493560" w:rsidRDefault="00F3550B" w:rsidP="00F3550B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KORISNIK</w:t>
      </w:r>
      <w:r w:rsidRPr="00493560">
        <w:rPr>
          <w:rFonts w:ascii="Times New Roman" w:hAnsi="Times New Roman" w:cs="Times New Roman"/>
          <w:sz w:val="24"/>
        </w:rPr>
        <w:t xml:space="preserve">:  </w:t>
      </w:r>
      <w:r w:rsidRPr="00493560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       </w:t>
      </w:r>
      <w:r w:rsidRPr="00493560">
        <w:rPr>
          <w:rFonts w:ascii="Times New Roman" w:hAnsi="Times New Roman" w:cs="Times New Roman"/>
          <w:b/>
          <w:sz w:val="24"/>
          <w:u w:val="single"/>
        </w:rPr>
        <w:t>VLADA REPUBLIKE HRVATSKE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     </w:t>
      </w:r>
      <w:r w:rsidRPr="00590171">
        <w:rPr>
          <w:rFonts w:ascii="Times New Roman" w:hAnsi="Times New Roman" w:cs="Times New Roman"/>
          <w:b/>
          <w:sz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</w:t>
      </w:r>
    </w:p>
    <w:p w:rsidR="000C2876" w:rsidRDefault="00F3550B" w:rsidP="000C2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 w:rsidRPr="0000103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BILJEŠKE UZ </w:t>
      </w:r>
      <w:r w:rsidR="000C287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BILANCU</w:t>
      </w:r>
    </w:p>
    <w:p w:rsidR="00C40A74" w:rsidRDefault="00F3550B" w:rsidP="000C2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 w:rsidRPr="0000103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 ZA RAZDOBLJE</w:t>
      </w:r>
      <w:r w:rsidR="000C287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 OD 01.01.-31.12.20</w:t>
      </w:r>
      <w:r w:rsidR="00CB59D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20</w:t>
      </w:r>
      <w:r w:rsidR="000C287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. GODINE</w:t>
      </w:r>
    </w:p>
    <w:tbl>
      <w:tblPr>
        <w:tblStyle w:val="Reetkatablice6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2"/>
        <w:gridCol w:w="1596"/>
        <w:gridCol w:w="1772"/>
      </w:tblGrid>
      <w:tr w:rsidR="009E00E5" w:rsidRPr="00C40A74" w:rsidTr="00CC0DA1">
        <w:tc>
          <w:tcPr>
            <w:tcW w:w="6272" w:type="dxa"/>
          </w:tcPr>
          <w:p w:rsidR="009E00E5" w:rsidRPr="00C40A74" w:rsidRDefault="009E00E5" w:rsidP="00FF770F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9E00E5" w:rsidRPr="008A712B" w:rsidRDefault="009E00E5" w:rsidP="00FF770F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72" w:type="dxa"/>
          </w:tcPr>
          <w:p w:rsidR="009E00E5" w:rsidRPr="00C0329C" w:rsidRDefault="009E00E5" w:rsidP="00FF77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E00E5" w:rsidRPr="00C40A74" w:rsidTr="00CC0DA1">
        <w:tc>
          <w:tcPr>
            <w:tcW w:w="6272" w:type="dxa"/>
          </w:tcPr>
          <w:p w:rsidR="002B5F10" w:rsidRPr="00C40A74" w:rsidRDefault="002B5F10" w:rsidP="00FF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00E5" w:rsidRPr="008236C8" w:rsidRDefault="009E00E5" w:rsidP="00FF770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9E00E5" w:rsidRPr="008236C8" w:rsidRDefault="009E00E5" w:rsidP="000C28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740" w:rsidRPr="00C40A74" w:rsidTr="00CC0DA1">
        <w:tc>
          <w:tcPr>
            <w:tcW w:w="6272" w:type="dxa"/>
          </w:tcPr>
          <w:p w:rsidR="00B84740" w:rsidRPr="00C40A74" w:rsidRDefault="00B84740" w:rsidP="00BD138A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B84740" w:rsidRPr="008A712B" w:rsidRDefault="00B84740" w:rsidP="00BD138A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72" w:type="dxa"/>
          </w:tcPr>
          <w:p w:rsidR="00B84740" w:rsidRPr="00C0329C" w:rsidRDefault="00B84740" w:rsidP="00BD13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4740" w:rsidRPr="00C40A74" w:rsidTr="00CC0DA1">
        <w:tc>
          <w:tcPr>
            <w:tcW w:w="6272" w:type="dxa"/>
          </w:tcPr>
          <w:p w:rsidR="00662EF0" w:rsidRPr="00C40A74" w:rsidRDefault="00662EF0" w:rsidP="002B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84740" w:rsidRPr="002B5F10" w:rsidRDefault="00B84740" w:rsidP="002B5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B84740" w:rsidRDefault="00B84740" w:rsidP="00BD13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740" w:rsidRPr="00C40A74" w:rsidTr="00CC0DA1">
        <w:trPr>
          <w:trHeight w:val="691"/>
        </w:trPr>
        <w:tc>
          <w:tcPr>
            <w:tcW w:w="6272" w:type="dxa"/>
          </w:tcPr>
          <w:p w:rsidR="00CB59D6" w:rsidRDefault="00CB59D6" w:rsidP="00CB59D6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59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Poslovni objekti AOP 010</w:t>
            </w:r>
          </w:p>
          <w:p w:rsidR="00CB59D6" w:rsidRDefault="00CB59D6" w:rsidP="00CB59D6">
            <w:pPr>
              <w:pStyle w:val="Odlomakpopisa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B59D6" w:rsidRDefault="00CB59D6" w:rsidP="00CB59D6">
            <w:pPr>
              <w:pStyle w:val="Odlomakpopisa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59D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Ured za opće poslove hrvatskoga sabora i Vlade </w:t>
            </w:r>
            <w:r w:rsidRPr="00CB59D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Re</w:t>
            </w:r>
            <w:r w:rsidRPr="00CB59D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publike </w:t>
            </w:r>
            <w:r w:rsidRPr="007647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Hrvatske</w:t>
            </w:r>
          </w:p>
          <w:p w:rsidR="00CB59D6" w:rsidRDefault="00CB59D6" w:rsidP="00CB59D6">
            <w:pPr>
              <w:pStyle w:val="Odlomakpopisa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B59D6" w:rsidRPr="00CB59D6" w:rsidRDefault="00CB59D6" w:rsidP="00CB59D6">
            <w:pPr>
              <w:pStyle w:val="Odlomakpopisa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Predstavlja povećanje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tekućoj godini budući je sukladno Sporazumu o prijenosu prava upravljanja nekretninom od 09. rujna 2020. godine Ministarstvo prostornog uređenja, graditeljstva i državne imovine, prenio na Ured nekretninu koja se nalazi u Zagrebu, Mesnička 23.</w:t>
            </w:r>
          </w:p>
          <w:p w:rsidR="00CB59D6" w:rsidRDefault="00CB59D6" w:rsidP="00E90F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0F65" w:rsidRDefault="00E90F65" w:rsidP="00E90F6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Uredska oprema i namještaj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AOP 015</w:t>
            </w:r>
          </w:p>
          <w:p w:rsidR="00E90F65" w:rsidRDefault="00E90F65" w:rsidP="00E90F65">
            <w:pPr>
              <w:pStyle w:val="Odlomakpopis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F65" w:rsidRDefault="00E90F65" w:rsidP="00E90F65">
            <w:pPr>
              <w:pStyle w:val="Odlomakpopis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Vlada Republike Hrvatske , Ured predsjednika Vlade Republike Hrvatske, Ured za udruge, Ured za zakonodavstvo, Ured za opće poslove hrvatskoga sabora i Vlade Republike Hrvatske, Ured za protokol, Direkcija za korištenje službenih zrakoplova, Ured za ravnopravnost spolova</w:t>
            </w:r>
          </w:p>
          <w:p w:rsidR="00E90F65" w:rsidRDefault="00E90F65" w:rsidP="00E90F65">
            <w:pPr>
              <w:pStyle w:val="Odlomakpopis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0F65" w:rsidRDefault="00E90F65" w:rsidP="00E90F65">
            <w:pPr>
              <w:pStyle w:val="Odlomakpopis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Predstavlja smanjenje u tekućoj godini jer je isknjižena rashodovana uredska oprema i namještaj a sve sukladno Odlukama o rashodu imovine.</w:t>
            </w:r>
          </w:p>
          <w:p w:rsidR="00E90F65" w:rsidRDefault="00E90F65" w:rsidP="00E90F65">
            <w:pPr>
              <w:pStyle w:val="Odlomakpopis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65" w:rsidRDefault="00E90F65" w:rsidP="00E90F65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Komunikacijska oprema AOP 016</w:t>
            </w:r>
          </w:p>
          <w:p w:rsidR="008C4E21" w:rsidRDefault="008C4E21" w:rsidP="008C4E21">
            <w:pPr>
              <w:pStyle w:val="Odlomakpopis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4E21" w:rsidRDefault="00E90F65" w:rsidP="008C4E21">
            <w:pPr>
              <w:pStyle w:val="Odlomakpopis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C4E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Vlada Republike Hrvatske , Ured za udruge, , Direkcija za korištenje službenih zrakoplova,</w:t>
            </w:r>
          </w:p>
          <w:p w:rsidR="00E90F65" w:rsidRDefault="008A529E" w:rsidP="00E90F65">
            <w:pPr>
              <w:pStyle w:val="Odlomakpopis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Predstavlja smanjenje u tekućoj godini jer je isknjižena rashodovana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komunikacijska oprema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sve sukladno Odlukama o rashodu imovine.</w:t>
            </w:r>
          </w:p>
          <w:p w:rsidR="008A529E" w:rsidRDefault="008A529E" w:rsidP="00E90F65">
            <w:pPr>
              <w:pStyle w:val="Odlomakpopis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A529E" w:rsidRPr="00E90F65" w:rsidRDefault="008A529E" w:rsidP="00E90F65">
            <w:pPr>
              <w:pStyle w:val="Odlomakpopis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A529E" w:rsidRDefault="008A529E" w:rsidP="008236C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Prijevozna sredstva u cestovnom prometu AOP 025</w:t>
            </w:r>
          </w:p>
          <w:p w:rsidR="008A529E" w:rsidRDefault="008A529E" w:rsidP="008A529E">
            <w:pPr>
              <w:pStyle w:val="Odlomakpopis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A529E" w:rsidRDefault="008A529E" w:rsidP="008A529E">
            <w:pPr>
              <w:pStyle w:val="Odlomakpopis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Ured za opće poslove hrvatskoga sabora i Vlade Republike Hrvatske</w:t>
            </w:r>
          </w:p>
          <w:p w:rsidR="008A529E" w:rsidRPr="008A529E" w:rsidRDefault="008A529E" w:rsidP="008A529E">
            <w:pPr>
              <w:pStyle w:val="Odlomakpopis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Predstavlja smanjenje u tekućoj godini budući su prodana tri automobila</w:t>
            </w:r>
          </w:p>
          <w:p w:rsidR="008A529E" w:rsidRPr="008A529E" w:rsidRDefault="008A529E" w:rsidP="008A529E">
            <w:pPr>
              <w:pStyle w:val="Odlomakpopis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29E" w:rsidRDefault="00250123" w:rsidP="008236C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Jamčevni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polozi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AOP 077</w:t>
            </w:r>
          </w:p>
          <w:p w:rsidR="00250123" w:rsidRDefault="00250123" w:rsidP="00250123">
            <w:pPr>
              <w:pStyle w:val="Odlomakpopis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0123" w:rsidRDefault="00250123" w:rsidP="00250123">
            <w:pPr>
              <w:pStyle w:val="Odlomakpopis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Vlada Republike Hrvatske,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Ured za opće poslove hrvatskoga sabora i Vlade Republike Hrvatske,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red za ljudska prava i prava nacionalnih manjina,  Ured zastupnika RH pred Europskim sudom za ljudska prava</w:t>
            </w:r>
          </w:p>
          <w:p w:rsidR="00250123" w:rsidRDefault="00250123" w:rsidP="00250123">
            <w:pPr>
              <w:pStyle w:val="Odlomakpopis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0123" w:rsidRPr="00250123" w:rsidRDefault="00250123" w:rsidP="00250123">
            <w:pPr>
              <w:pStyle w:val="Odlomakpopis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Predstavlja povećanje u tekućoj godini budući su uplaćena jamstva za uredno ispunjenje ugovora, kao i jamstva za ozbiljnost ponude</w:t>
            </w:r>
          </w:p>
          <w:p w:rsidR="00250123" w:rsidRDefault="00250123" w:rsidP="00250123">
            <w:pPr>
              <w:pStyle w:val="Odlomakpopis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0123" w:rsidRPr="00250123" w:rsidRDefault="00250123" w:rsidP="00250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36C8" w:rsidRPr="008236C8" w:rsidRDefault="008236C8" w:rsidP="00981EBE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36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Izvanbilančni</w:t>
            </w:r>
            <w:proofErr w:type="spellEnd"/>
            <w:r w:rsidRPr="008236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zapisi AOP </w:t>
            </w:r>
            <w:r w:rsidR="00981E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251</w:t>
            </w:r>
          </w:p>
        </w:tc>
        <w:tc>
          <w:tcPr>
            <w:tcW w:w="1596" w:type="dxa"/>
          </w:tcPr>
          <w:p w:rsidR="00B84740" w:rsidRPr="008A712B" w:rsidRDefault="00B84740" w:rsidP="00BD13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84740" w:rsidRPr="00C0329C" w:rsidRDefault="00B84740" w:rsidP="00BD13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9D6" w:rsidRPr="00C40A74" w:rsidTr="00CC0DA1">
        <w:trPr>
          <w:trHeight w:val="691"/>
        </w:trPr>
        <w:tc>
          <w:tcPr>
            <w:tcW w:w="6272" w:type="dxa"/>
          </w:tcPr>
          <w:p w:rsidR="00CB59D6" w:rsidRPr="00CB59D6" w:rsidRDefault="00CB59D6" w:rsidP="00981EBE">
            <w:pPr>
              <w:pStyle w:val="Odlomakpopis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596" w:type="dxa"/>
          </w:tcPr>
          <w:p w:rsidR="00CB59D6" w:rsidRPr="008A712B" w:rsidRDefault="00CB59D6" w:rsidP="00BD13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B59D6" w:rsidRPr="00C0329C" w:rsidRDefault="00CB59D6" w:rsidP="00BD13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8"/>
        <w:gridCol w:w="1624"/>
      </w:tblGrid>
      <w:tr w:rsidR="00F3550B" w:rsidRPr="00C40A74" w:rsidTr="00E05A7F">
        <w:tc>
          <w:tcPr>
            <w:tcW w:w="7621" w:type="dxa"/>
          </w:tcPr>
          <w:p w:rsidR="00E36D76" w:rsidRDefault="009556EE" w:rsidP="00D66FB9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556E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Vlada Republike Hrvatske</w:t>
            </w:r>
            <w:r w:rsidR="00D66FB9" w:rsidRPr="009556E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ab/>
            </w:r>
          </w:p>
          <w:p w:rsidR="00D66FB9" w:rsidRPr="00D66FB9" w:rsidRDefault="00D66FB9" w:rsidP="00D66FB9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6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navedenoj računu računskog plana evidentirana je </w:t>
            </w:r>
          </w:p>
          <w:p w:rsidR="00D66FB9" w:rsidRPr="00D66FB9" w:rsidRDefault="00D66FB9" w:rsidP="00D66FB9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B9">
              <w:rPr>
                <w:rFonts w:ascii="Times New Roman" w:eastAsia="Calibri" w:hAnsi="Times New Roman" w:cs="Times New Roman"/>
                <w:sz w:val="24"/>
                <w:szCs w:val="24"/>
              </w:rPr>
              <w:t>tuđa imovina ( umjetnine posuđene temeljem posudbenih ugovora</w:t>
            </w:r>
          </w:p>
          <w:p w:rsidR="00D66FB9" w:rsidRPr="00D66FB9" w:rsidRDefault="00D66FB9" w:rsidP="00D66FB9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Moderne galerije, </w:t>
            </w:r>
            <w:r w:rsidR="0095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Muzeja suvremene umjetnosti, Hrvatskog </w:t>
            </w:r>
            <w:r w:rsidRPr="00D6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Povijesnog muzeja</w:t>
            </w:r>
            <w:r w:rsidR="0095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te od Marine </w:t>
            </w:r>
            <w:proofErr w:type="spellStart"/>
            <w:r w:rsidR="009556EE">
              <w:rPr>
                <w:rFonts w:ascii="Times New Roman" w:eastAsia="Calibri" w:hAnsi="Times New Roman" w:cs="Times New Roman"/>
                <w:sz w:val="24"/>
                <w:szCs w:val="24"/>
              </w:rPr>
              <w:t>Tudjina</w:t>
            </w:r>
            <w:proofErr w:type="spellEnd"/>
            <w:r w:rsidR="0095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Badurine i od Milene Matas Lipovac</w:t>
            </w:r>
            <w:r w:rsidRPr="00D6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koje se nalaze u zgradi</w:t>
            </w:r>
            <w:r w:rsidR="0095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Vlade Republike Hrvatske </w:t>
            </w:r>
            <w:r w:rsidRPr="00D66FB9">
              <w:rPr>
                <w:rFonts w:ascii="Times New Roman" w:eastAsia="Calibri" w:hAnsi="Times New Roman" w:cs="Times New Roman"/>
                <w:sz w:val="24"/>
                <w:szCs w:val="24"/>
              </w:rPr>
              <w:t>u svrhu izlaganja</w:t>
            </w:r>
          </w:p>
          <w:p w:rsidR="00C3234E" w:rsidRDefault="00D66FB9" w:rsidP="00D66F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81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C3234E" w:rsidRPr="00C3234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Ured predsjednika Vlade Republike Hrvatske</w:t>
            </w:r>
          </w:p>
          <w:p w:rsidR="00C3234E" w:rsidRDefault="00E36D76" w:rsidP="00C32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3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-na navedenom računu računskog plana evidentirana su potraživanja po</w:t>
            </w:r>
          </w:p>
          <w:p w:rsidR="00C3234E" w:rsidRDefault="00E36D76" w:rsidP="00C32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</w:t>
            </w:r>
            <w:r w:rsidR="00C3234E">
              <w:rPr>
                <w:rFonts w:ascii="Times New Roman" w:eastAsia="Calibri" w:hAnsi="Times New Roman" w:cs="Times New Roman"/>
                <w:sz w:val="24"/>
                <w:szCs w:val="24"/>
              </w:rPr>
              <w:t>epravomoćnoj presudi</w:t>
            </w:r>
          </w:p>
          <w:p w:rsidR="00C3234E" w:rsidRDefault="00C3234E" w:rsidP="00C323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9556E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Ured za opće poslove hrvatskoga sabora i Vlade Republike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3234E" w:rsidRPr="007647DA" w:rsidRDefault="00C3234E" w:rsidP="00C323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7647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Hrvatske</w:t>
            </w:r>
          </w:p>
          <w:p w:rsidR="00C3234E" w:rsidRDefault="00C3234E" w:rsidP="00C32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-na navedenom računu računskog plana evidentirana je </w:t>
            </w:r>
          </w:p>
          <w:p w:rsidR="00C3234E" w:rsidRDefault="00C3234E" w:rsidP="00C32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tuđa imovina –  operativni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leasing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automobili, kao i </w:t>
            </w:r>
          </w:p>
          <w:p w:rsidR="00C3234E" w:rsidRDefault="00C3234E" w:rsidP="00C32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potencijalne obveze po sudskim sporovima, a odnosi se na zahtjev</w:t>
            </w:r>
          </w:p>
          <w:p w:rsidR="00C3234E" w:rsidRDefault="00C3234E" w:rsidP="00C32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bivše zaposlenice radi naknade štete. </w:t>
            </w:r>
          </w:p>
          <w:p w:rsidR="00C3234E" w:rsidRDefault="00C3234E" w:rsidP="00924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D4" w:rsidRPr="00C40A74" w:rsidRDefault="00CF34FC" w:rsidP="00E36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Zagrebu,</w:t>
            </w:r>
            <w:r w:rsidR="0038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089">
              <w:rPr>
                <w:rFonts w:ascii="Times New Roman" w:hAnsi="Times New Roman" w:cs="Times New Roman"/>
                <w:sz w:val="24"/>
                <w:szCs w:val="24"/>
              </w:rPr>
              <w:t>. veljače 20</w:t>
            </w:r>
            <w:r w:rsidR="00924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F3550B" w:rsidRPr="00C0329C" w:rsidRDefault="00F3550B" w:rsidP="009246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FB9" w:rsidRPr="00C40A74" w:rsidTr="00E05A7F">
        <w:tc>
          <w:tcPr>
            <w:tcW w:w="7621" w:type="dxa"/>
          </w:tcPr>
          <w:p w:rsidR="00D66FB9" w:rsidRPr="00D66FB9" w:rsidRDefault="00D66FB9" w:rsidP="00D66FB9">
            <w:pPr>
              <w:widowControl w:val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67" w:type="dxa"/>
          </w:tcPr>
          <w:p w:rsidR="00D66FB9" w:rsidRPr="00C0329C" w:rsidRDefault="00D66FB9" w:rsidP="00E05A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10B1" w:rsidRDefault="00BF10B1" w:rsidP="00BF10B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BF10B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ZAKONSKI PREDSTAVNIK</w:t>
      </w:r>
    </w:p>
    <w:p w:rsidR="00BF10B1" w:rsidRPr="00BF10B1" w:rsidRDefault="00BF10B1" w:rsidP="00BF10B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BF10B1" w:rsidRPr="00BF10B1" w:rsidRDefault="00BF10B1" w:rsidP="00BF10B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BF10B1">
        <w:rPr>
          <w:rFonts w:ascii="Times New Roman" w:eastAsia="Times New Roman" w:hAnsi="Times New Roman" w:cs="Times New Roman"/>
          <w:sz w:val="24"/>
          <w:szCs w:val="20"/>
          <w:lang w:eastAsia="hr-HR"/>
        </w:rPr>
        <w:t>(potpis)</w:t>
      </w:r>
    </w:p>
    <w:sectPr w:rsidR="00BF10B1" w:rsidRPr="00BF10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2B" w:rsidRDefault="005C7D2B" w:rsidP="00BD138A">
      <w:pPr>
        <w:spacing w:after="0" w:line="240" w:lineRule="auto"/>
      </w:pPr>
      <w:r>
        <w:separator/>
      </w:r>
    </w:p>
  </w:endnote>
  <w:endnote w:type="continuationSeparator" w:id="0">
    <w:p w:rsidR="005C7D2B" w:rsidRDefault="005C7D2B" w:rsidP="00BD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986093"/>
      <w:docPartObj>
        <w:docPartGallery w:val="Page Numbers (Bottom of Page)"/>
        <w:docPartUnique/>
      </w:docPartObj>
    </w:sdtPr>
    <w:sdtEndPr/>
    <w:sdtContent>
      <w:p w:rsidR="00FF770F" w:rsidRDefault="00FF77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D76">
          <w:rPr>
            <w:noProof/>
          </w:rPr>
          <w:t>2</w:t>
        </w:r>
        <w:r>
          <w:fldChar w:fldCharType="end"/>
        </w:r>
      </w:p>
    </w:sdtContent>
  </w:sdt>
  <w:p w:rsidR="00FF770F" w:rsidRDefault="00FF770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2B" w:rsidRDefault="005C7D2B" w:rsidP="00BD138A">
      <w:pPr>
        <w:spacing w:after="0" w:line="240" w:lineRule="auto"/>
      </w:pPr>
      <w:r>
        <w:separator/>
      </w:r>
    </w:p>
  </w:footnote>
  <w:footnote w:type="continuationSeparator" w:id="0">
    <w:p w:rsidR="005C7D2B" w:rsidRDefault="005C7D2B" w:rsidP="00BD1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59F"/>
    <w:multiLevelType w:val="hybridMultilevel"/>
    <w:tmpl w:val="F45AD99A"/>
    <w:lvl w:ilvl="0" w:tplc="93BC1E5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2259"/>
    <w:multiLevelType w:val="hybridMultilevel"/>
    <w:tmpl w:val="60F0457C"/>
    <w:lvl w:ilvl="0" w:tplc="A07AD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73826"/>
    <w:multiLevelType w:val="hybridMultilevel"/>
    <w:tmpl w:val="DF60FEC0"/>
    <w:lvl w:ilvl="0" w:tplc="FC862F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B5450"/>
    <w:multiLevelType w:val="hybridMultilevel"/>
    <w:tmpl w:val="92265836"/>
    <w:lvl w:ilvl="0" w:tplc="66A2CAB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3C57"/>
    <w:multiLevelType w:val="hybridMultilevel"/>
    <w:tmpl w:val="727EBA54"/>
    <w:lvl w:ilvl="0" w:tplc="B0181DC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F379F5"/>
    <w:multiLevelType w:val="hybridMultilevel"/>
    <w:tmpl w:val="45789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36CEA"/>
    <w:multiLevelType w:val="hybridMultilevel"/>
    <w:tmpl w:val="45789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74"/>
    <w:rsid w:val="00007012"/>
    <w:rsid w:val="00011380"/>
    <w:rsid w:val="000435D7"/>
    <w:rsid w:val="00045E62"/>
    <w:rsid w:val="00064401"/>
    <w:rsid w:val="000C2876"/>
    <w:rsid w:val="000C7D02"/>
    <w:rsid w:val="00126C90"/>
    <w:rsid w:val="001773E8"/>
    <w:rsid w:val="00182470"/>
    <w:rsid w:val="001D0AE3"/>
    <w:rsid w:val="001D6C56"/>
    <w:rsid w:val="001E01B8"/>
    <w:rsid w:val="00206275"/>
    <w:rsid w:val="002263F1"/>
    <w:rsid w:val="00230A52"/>
    <w:rsid w:val="00250123"/>
    <w:rsid w:val="00280B40"/>
    <w:rsid w:val="002B5F10"/>
    <w:rsid w:val="002C7BDE"/>
    <w:rsid w:val="00304E48"/>
    <w:rsid w:val="00310E00"/>
    <w:rsid w:val="00321E5D"/>
    <w:rsid w:val="00371478"/>
    <w:rsid w:val="0037534C"/>
    <w:rsid w:val="00384089"/>
    <w:rsid w:val="00391D47"/>
    <w:rsid w:val="00393F47"/>
    <w:rsid w:val="003C5F31"/>
    <w:rsid w:val="003D46E3"/>
    <w:rsid w:val="00492853"/>
    <w:rsid w:val="004B2B77"/>
    <w:rsid w:val="004B79A4"/>
    <w:rsid w:val="004C6783"/>
    <w:rsid w:val="004F495A"/>
    <w:rsid w:val="00520A13"/>
    <w:rsid w:val="005425D7"/>
    <w:rsid w:val="005615EC"/>
    <w:rsid w:val="0058266F"/>
    <w:rsid w:val="005C7D2B"/>
    <w:rsid w:val="005D278F"/>
    <w:rsid w:val="005F410E"/>
    <w:rsid w:val="005F587A"/>
    <w:rsid w:val="0060063B"/>
    <w:rsid w:val="00631B7F"/>
    <w:rsid w:val="006426E7"/>
    <w:rsid w:val="00662EF0"/>
    <w:rsid w:val="0066471A"/>
    <w:rsid w:val="00690EB8"/>
    <w:rsid w:val="006C0324"/>
    <w:rsid w:val="006C2005"/>
    <w:rsid w:val="006E073B"/>
    <w:rsid w:val="006E51DD"/>
    <w:rsid w:val="00712CD4"/>
    <w:rsid w:val="007647DA"/>
    <w:rsid w:val="00781F17"/>
    <w:rsid w:val="00784840"/>
    <w:rsid w:val="00794E58"/>
    <w:rsid w:val="007A080B"/>
    <w:rsid w:val="007A53A1"/>
    <w:rsid w:val="007B1F89"/>
    <w:rsid w:val="007C6D03"/>
    <w:rsid w:val="007E3AC7"/>
    <w:rsid w:val="007E5B4E"/>
    <w:rsid w:val="007F7021"/>
    <w:rsid w:val="0080030C"/>
    <w:rsid w:val="008236C8"/>
    <w:rsid w:val="00833308"/>
    <w:rsid w:val="008430DA"/>
    <w:rsid w:val="00862917"/>
    <w:rsid w:val="008919C6"/>
    <w:rsid w:val="00891DEA"/>
    <w:rsid w:val="008A529E"/>
    <w:rsid w:val="008A712B"/>
    <w:rsid w:val="008C4E21"/>
    <w:rsid w:val="008C641B"/>
    <w:rsid w:val="009246BE"/>
    <w:rsid w:val="009556EE"/>
    <w:rsid w:val="00981EBE"/>
    <w:rsid w:val="00993219"/>
    <w:rsid w:val="00995957"/>
    <w:rsid w:val="009A7D00"/>
    <w:rsid w:val="009B7D6C"/>
    <w:rsid w:val="009C08DB"/>
    <w:rsid w:val="009E00E5"/>
    <w:rsid w:val="009E69D4"/>
    <w:rsid w:val="00A20F85"/>
    <w:rsid w:val="00A35114"/>
    <w:rsid w:val="00A42604"/>
    <w:rsid w:val="00A4410C"/>
    <w:rsid w:val="00A602F9"/>
    <w:rsid w:val="00B10F8B"/>
    <w:rsid w:val="00B330B6"/>
    <w:rsid w:val="00B5203D"/>
    <w:rsid w:val="00B75D2A"/>
    <w:rsid w:val="00B84740"/>
    <w:rsid w:val="00BA7CDA"/>
    <w:rsid w:val="00BB7007"/>
    <w:rsid w:val="00BD138A"/>
    <w:rsid w:val="00BD34C9"/>
    <w:rsid w:val="00BF10B1"/>
    <w:rsid w:val="00C0329C"/>
    <w:rsid w:val="00C24107"/>
    <w:rsid w:val="00C3234E"/>
    <w:rsid w:val="00C40A74"/>
    <w:rsid w:val="00C745A1"/>
    <w:rsid w:val="00C9111A"/>
    <w:rsid w:val="00CB52DB"/>
    <w:rsid w:val="00CB59D6"/>
    <w:rsid w:val="00CB5B4C"/>
    <w:rsid w:val="00CC0DA1"/>
    <w:rsid w:val="00CD7405"/>
    <w:rsid w:val="00CF34FC"/>
    <w:rsid w:val="00D246BC"/>
    <w:rsid w:val="00D30FF3"/>
    <w:rsid w:val="00D334FB"/>
    <w:rsid w:val="00D5503F"/>
    <w:rsid w:val="00D66FB9"/>
    <w:rsid w:val="00D7339A"/>
    <w:rsid w:val="00D779F0"/>
    <w:rsid w:val="00D97172"/>
    <w:rsid w:val="00DB7D28"/>
    <w:rsid w:val="00DC1AFF"/>
    <w:rsid w:val="00DD7D1C"/>
    <w:rsid w:val="00DE165D"/>
    <w:rsid w:val="00E05181"/>
    <w:rsid w:val="00E05A7F"/>
    <w:rsid w:val="00E11D18"/>
    <w:rsid w:val="00E1298A"/>
    <w:rsid w:val="00E34A87"/>
    <w:rsid w:val="00E36D76"/>
    <w:rsid w:val="00E52278"/>
    <w:rsid w:val="00E56FD9"/>
    <w:rsid w:val="00E65384"/>
    <w:rsid w:val="00E76A8D"/>
    <w:rsid w:val="00E90F65"/>
    <w:rsid w:val="00F04FE4"/>
    <w:rsid w:val="00F3550B"/>
    <w:rsid w:val="00F61E63"/>
    <w:rsid w:val="00F62C18"/>
    <w:rsid w:val="00F71BC7"/>
    <w:rsid w:val="00FA73D4"/>
    <w:rsid w:val="00FB24DE"/>
    <w:rsid w:val="00FC750E"/>
    <w:rsid w:val="00FD0986"/>
    <w:rsid w:val="00FE3621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70740-06F3-49E0-9209-B7C8802C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9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40A74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C4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C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99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99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99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99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BD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59"/>
    <w:rsid w:val="00D7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FE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B8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138A"/>
  </w:style>
  <w:style w:type="paragraph" w:styleId="Podnoje">
    <w:name w:val="footer"/>
    <w:basedOn w:val="Normal"/>
    <w:link w:val="PodnojeChar"/>
    <w:uiPriority w:val="99"/>
    <w:unhideWhenUsed/>
    <w:rsid w:val="00BD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138A"/>
  </w:style>
  <w:style w:type="paragraph" w:styleId="Tekstbalonia">
    <w:name w:val="Balloon Text"/>
    <w:basedOn w:val="Normal"/>
    <w:link w:val="TekstbaloniaChar"/>
    <w:uiPriority w:val="99"/>
    <w:semiHidden/>
    <w:unhideWhenUsed/>
    <w:rsid w:val="002C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FEA9-6BD3-4EFB-A474-0244DC9D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Vukičević</dc:creator>
  <cp:lastModifiedBy>Mirjana Žutić-Basara / UZOP</cp:lastModifiedBy>
  <cp:revision>2</cp:revision>
  <cp:lastPrinted>2021-02-23T10:02:00Z</cp:lastPrinted>
  <dcterms:created xsi:type="dcterms:W3CDTF">2021-02-23T10:02:00Z</dcterms:created>
  <dcterms:modified xsi:type="dcterms:W3CDTF">2021-02-23T10:02:00Z</dcterms:modified>
</cp:coreProperties>
</file>