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947A15" w:rsidRDefault="00947A15" w:rsidP="00947A1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F81910" w:rsidRDefault="00F81910"/>
    <w:p w:rsidR="00506EC2" w:rsidRDefault="00506EC2"/>
    <w:p w:rsidR="00506EC2" w:rsidRDefault="00506EC2"/>
    <w:p w:rsidR="00A402CE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OD 01.01.-31.12.201</w:t>
      </w:r>
      <w:r w:rsidR="00C85AE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7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947A15" w:rsidRDefault="00947A15"/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7A15" w:rsidRDefault="00E7320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zapisi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245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3206">
        <w:rPr>
          <w:rFonts w:ascii="Times New Roman" w:hAnsi="Times New Roman"/>
          <w:b/>
          <w:sz w:val="24"/>
          <w:szCs w:val="24"/>
        </w:rPr>
        <w:tab/>
      </w:r>
      <w:r w:rsidR="00E73206" w:rsidRPr="00E73206">
        <w:rPr>
          <w:rFonts w:ascii="Times New Roman" w:hAnsi="Times New Roman"/>
          <w:b/>
          <w:sz w:val="24"/>
          <w:szCs w:val="24"/>
        </w:rPr>
        <w:t>3.096.600,00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računu računskog plana evidentirana je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tuđa imovina ( umjetnine posuđene temeljem posudbenih ugovora</w:t>
      </w:r>
    </w:p>
    <w:p w:rsidR="00947A15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Moderne galerije,  Povijesnog muzeja te od Tihomira Lončara )</w:t>
      </w:r>
      <w:r w:rsidR="00947A15" w:rsidRPr="00947A15">
        <w:rPr>
          <w:rFonts w:ascii="Times New Roman" w:hAnsi="Times New Roman"/>
          <w:sz w:val="24"/>
          <w:szCs w:val="24"/>
        </w:rPr>
        <w:t xml:space="preserve"> </w:t>
      </w:r>
    </w:p>
    <w:p w:rsidR="00221944" w:rsidRDefault="00E7320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svrhu izlaganja </w:t>
      </w:r>
    </w:p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6" w:rsidRDefault="00534936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Pr="00947A15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</w:t>
      </w:r>
      <w:r w:rsidR="00506EC2">
        <w:rPr>
          <w:rFonts w:ascii="Times New Roman" w:hAnsi="Times New Roman"/>
          <w:sz w:val="24"/>
          <w:szCs w:val="24"/>
        </w:rPr>
        <w:t>2</w:t>
      </w:r>
      <w:r w:rsidR="00C85AEB">
        <w:rPr>
          <w:rFonts w:ascii="Times New Roman" w:hAnsi="Times New Roman"/>
          <w:sz w:val="24"/>
          <w:szCs w:val="24"/>
        </w:rPr>
        <w:t>6</w:t>
      </w:r>
      <w:r w:rsidR="00506EC2">
        <w:rPr>
          <w:rFonts w:ascii="Times New Roman" w:hAnsi="Times New Roman"/>
          <w:sz w:val="24"/>
          <w:szCs w:val="24"/>
        </w:rPr>
        <w:t>. siječnja 201</w:t>
      </w:r>
      <w:r w:rsidR="00C85AEB">
        <w:rPr>
          <w:rFonts w:ascii="Times New Roman" w:hAnsi="Times New Roman"/>
          <w:sz w:val="24"/>
          <w:szCs w:val="24"/>
        </w:rPr>
        <w:t>8</w:t>
      </w:r>
      <w:r w:rsidR="00506EC2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947A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1F027D"/>
    <w:rsid w:val="00207B2D"/>
    <w:rsid w:val="00221944"/>
    <w:rsid w:val="002E03FB"/>
    <w:rsid w:val="00365634"/>
    <w:rsid w:val="0045369D"/>
    <w:rsid w:val="00506EC2"/>
    <w:rsid w:val="00534936"/>
    <w:rsid w:val="005F164D"/>
    <w:rsid w:val="00683448"/>
    <w:rsid w:val="00694B72"/>
    <w:rsid w:val="007D61FF"/>
    <w:rsid w:val="008E664B"/>
    <w:rsid w:val="00947A15"/>
    <w:rsid w:val="00A402CE"/>
    <w:rsid w:val="00A6748E"/>
    <w:rsid w:val="00B37E1F"/>
    <w:rsid w:val="00B70AA9"/>
    <w:rsid w:val="00BF693E"/>
    <w:rsid w:val="00C85AEB"/>
    <w:rsid w:val="00D8332A"/>
    <w:rsid w:val="00E4287B"/>
    <w:rsid w:val="00E73206"/>
    <w:rsid w:val="00F62CA3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A2D-F67F-48AA-ABC7-2CB7412D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2018-01-26T08:45:00Z</cp:lastPrinted>
  <dcterms:created xsi:type="dcterms:W3CDTF">2018-01-26T08:53:00Z</dcterms:created>
  <dcterms:modified xsi:type="dcterms:W3CDTF">2018-01-26T08:53:00Z</dcterms:modified>
</cp:coreProperties>
</file>