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947A15" w:rsidRDefault="00947A15" w:rsidP="00947A15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KORISNIK</w:t>
      </w:r>
      <w:r w:rsidRPr="00493560">
        <w:rPr>
          <w:rFonts w:ascii="Times New Roman" w:hAnsi="Times New Roman"/>
          <w:sz w:val="24"/>
        </w:rPr>
        <w:t xml:space="preserve">:  </w:t>
      </w:r>
      <w:r w:rsidRPr="00493560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  </w:t>
      </w:r>
      <w:r w:rsidRPr="00493560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F42CB6" w:rsidRDefault="00F42CB6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</w:p>
    <w:p w:rsidR="00A402CE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BILANCU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OD 01.01.-31.12.20</w:t>
      </w:r>
      <w:r w:rsidR="00674928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20</w:t>
      </w:r>
      <w:bookmarkStart w:id="0" w:name="_GoBack"/>
      <w:bookmarkEnd w:id="0"/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E4287B" w:rsidRPr="00947A15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E58" w:rsidRDefault="005F6E58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Nematerijalna imovina AOP 005</w:t>
      </w:r>
    </w:p>
    <w:p w:rsidR="005F6E58" w:rsidRDefault="005F6E58" w:rsidP="005F6E5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E58" w:rsidRDefault="005F6E58" w:rsidP="005F6E5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Predstavlja povećanje u tekućoj godini budući je </w:t>
      </w:r>
    </w:p>
    <w:p w:rsidR="005F6E58" w:rsidRDefault="005F6E58" w:rsidP="005F6E5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 predsjednika Vlade Republike Hrvatske, Odlukom o prijenosu bez naknade</w:t>
      </w:r>
    </w:p>
    <w:p w:rsidR="005F6E58" w:rsidRPr="005F6E58" w:rsidRDefault="005F6E58" w:rsidP="005F6E58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01.lipnja 2020. godine prenio K2Five </w:t>
      </w:r>
      <w:proofErr w:type="spellStart"/>
      <w:r>
        <w:rPr>
          <w:rFonts w:ascii="Times New Roman" w:hAnsi="Times New Roman"/>
          <w:sz w:val="24"/>
          <w:szCs w:val="24"/>
        </w:rPr>
        <w:t>Buider</w:t>
      </w:r>
      <w:proofErr w:type="spellEnd"/>
      <w:r>
        <w:rPr>
          <w:rFonts w:ascii="Times New Roman" w:hAnsi="Times New Roman"/>
          <w:sz w:val="24"/>
          <w:szCs w:val="24"/>
        </w:rPr>
        <w:t xml:space="preserve"> OEM licence. </w:t>
      </w:r>
    </w:p>
    <w:p w:rsidR="005F6E58" w:rsidRPr="007907CF" w:rsidRDefault="005F6E58" w:rsidP="007907C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6E58" w:rsidRDefault="007907CF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Uredska oprema i namještaj AOP 015</w:t>
      </w:r>
    </w:p>
    <w:p w:rsid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Predstavlja smanjenje  u tekućoj godini jer je isknjižena </w:t>
      </w:r>
    </w:p>
    <w:p w:rsid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rashodovana uredska oprema i namještaj sukladno </w:t>
      </w:r>
    </w:p>
    <w:p w:rsid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Odluci o rashodu imovine od 20. siječnja 2020. godine</w:t>
      </w:r>
    </w:p>
    <w:p w:rsid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Isknjižena su računala, monitori, pisači, </w:t>
      </w:r>
      <w:proofErr w:type="spellStart"/>
      <w:r>
        <w:rPr>
          <w:rFonts w:ascii="Times New Roman" w:hAnsi="Times New Roman"/>
          <w:sz w:val="24"/>
          <w:szCs w:val="24"/>
        </w:rPr>
        <w:t>switch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ciscco</w:t>
      </w:r>
      <w:proofErr w:type="spellEnd"/>
      <w:r>
        <w:rPr>
          <w:rFonts w:ascii="Times New Roman" w:hAnsi="Times New Roman"/>
          <w:sz w:val="24"/>
          <w:szCs w:val="24"/>
        </w:rPr>
        <w:t xml:space="preserve"> uređaji, </w:t>
      </w:r>
    </w:p>
    <w:p w:rsidR="007907CF" w:rsidRPr="007907CF" w:rsidRDefault="007907CF" w:rsidP="007907CF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serveri, ostala računalna oprema te uredski namještaj.</w:t>
      </w:r>
    </w:p>
    <w:p w:rsidR="005F6E58" w:rsidRPr="007907CF" w:rsidRDefault="007907CF" w:rsidP="007907C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F6E58" w:rsidRDefault="00F42CB6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Komunikacijska oprema AOP 016</w:t>
      </w:r>
    </w:p>
    <w:p w:rsidR="00F42CB6" w:rsidRDefault="00F42CB6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2CB6" w:rsidRDefault="00F42CB6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Predstavlja smanjenje  u tekućoj godini jer je isknjižena </w:t>
      </w:r>
    </w:p>
    <w:p w:rsidR="00F42CB6" w:rsidRDefault="00F42CB6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rashodovana komunikacijska </w:t>
      </w:r>
      <w:proofErr w:type="spellStart"/>
      <w:r>
        <w:rPr>
          <w:rFonts w:ascii="Times New Roman" w:hAnsi="Times New Roman"/>
          <w:sz w:val="24"/>
          <w:szCs w:val="24"/>
        </w:rPr>
        <w:t>opema</w:t>
      </w:r>
      <w:proofErr w:type="spellEnd"/>
      <w:r>
        <w:rPr>
          <w:rFonts w:ascii="Times New Roman" w:hAnsi="Times New Roman"/>
          <w:sz w:val="24"/>
          <w:szCs w:val="24"/>
        </w:rPr>
        <w:t xml:space="preserve"> sukladno </w:t>
      </w:r>
    </w:p>
    <w:p w:rsidR="00F42CB6" w:rsidRDefault="00F42CB6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Odluci o rashodu imovine od 20. siječnja 2020. godine</w:t>
      </w:r>
    </w:p>
    <w:p w:rsidR="00F42CB6" w:rsidRDefault="00F42CB6" w:rsidP="00F42CB6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Isknjiženi su mikrofoni, video distribucije, </w:t>
      </w:r>
      <w:proofErr w:type="spellStart"/>
      <w:r>
        <w:rPr>
          <w:rFonts w:ascii="Times New Roman" w:hAnsi="Times New Roman"/>
          <w:sz w:val="24"/>
          <w:szCs w:val="24"/>
        </w:rPr>
        <w:t>spliteri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6E58" w:rsidRPr="00F42CB6" w:rsidRDefault="005F6E58" w:rsidP="00F42CB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Default="00E73206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zapisi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F42CB6">
        <w:rPr>
          <w:rFonts w:ascii="Times New Roman" w:hAnsi="Times New Roman"/>
          <w:b/>
          <w:sz w:val="24"/>
          <w:szCs w:val="24"/>
          <w:u w:val="single"/>
        </w:rPr>
        <w:t>251</w:t>
      </w: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73206" w:rsidRDefault="00F42CB6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73206">
        <w:rPr>
          <w:rFonts w:ascii="Times New Roman" w:hAnsi="Times New Roman"/>
          <w:sz w:val="24"/>
          <w:szCs w:val="24"/>
        </w:rPr>
        <w:t xml:space="preserve">a navedenoj računu računskog plana evidentirana je </w:t>
      </w:r>
    </w:p>
    <w:p w:rsidR="00E73206" w:rsidRDefault="00E73206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tuđa imovina </w:t>
      </w:r>
      <w:r w:rsidR="00E96A1D">
        <w:rPr>
          <w:rFonts w:ascii="Times New Roman" w:hAnsi="Times New Roman"/>
          <w:sz w:val="24"/>
          <w:szCs w:val="24"/>
        </w:rPr>
        <w:t xml:space="preserve">to jest </w:t>
      </w:r>
      <w:r>
        <w:rPr>
          <w:rFonts w:ascii="Times New Roman" w:hAnsi="Times New Roman"/>
          <w:sz w:val="24"/>
          <w:szCs w:val="24"/>
        </w:rPr>
        <w:t>umjetnine posuđene temeljem posudbenih ugovora</w:t>
      </w:r>
    </w:p>
    <w:p w:rsidR="00E96A1D" w:rsidRDefault="00E73206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Moderne galerije,</w:t>
      </w:r>
      <w:r w:rsidR="00E96A1D">
        <w:rPr>
          <w:rFonts w:ascii="Times New Roman" w:hAnsi="Times New Roman"/>
          <w:sz w:val="24"/>
          <w:szCs w:val="24"/>
        </w:rPr>
        <w:t xml:space="preserve"> Muzeja suvremene umjetnosti,</w:t>
      </w:r>
      <w:r>
        <w:rPr>
          <w:rFonts w:ascii="Times New Roman" w:hAnsi="Times New Roman"/>
          <w:sz w:val="24"/>
          <w:szCs w:val="24"/>
        </w:rPr>
        <w:t xml:space="preserve"> </w:t>
      </w:r>
      <w:r w:rsidR="00E96A1D">
        <w:rPr>
          <w:rFonts w:ascii="Times New Roman" w:hAnsi="Times New Roman"/>
          <w:sz w:val="24"/>
          <w:szCs w:val="24"/>
        </w:rPr>
        <w:t>Hrvatskog</w:t>
      </w:r>
      <w:r w:rsidR="00280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Povijesnog</w:t>
      </w:r>
    </w:p>
    <w:p w:rsidR="00E96A1D" w:rsidRDefault="00E73206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muzeja</w:t>
      </w:r>
      <w:r w:rsidR="00E96A1D">
        <w:rPr>
          <w:rFonts w:ascii="Times New Roman" w:hAnsi="Times New Roman"/>
          <w:sz w:val="24"/>
          <w:szCs w:val="24"/>
        </w:rPr>
        <w:t xml:space="preserve">, te od Marine </w:t>
      </w:r>
      <w:proofErr w:type="spellStart"/>
      <w:r w:rsidR="00E96A1D">
        <w:rPr>
          <w:rFonts w:ascii="Times New Roman" w:hAnsi="Times New Roman"/>
          <w:sz w:val="24"/>
          <w:szCs w:val="24"/>
        </w:rPr>
        <w:t>Tudjina</w:t>
      </w:r>
      <w:proofErr w:type="spellEnd"/>
      <w:r w:rsidR="00E96A1D">
        <w:rPr>
          <w:rFonts w:ascii="Times New Roman" w:hAnsi="Times New Roman"/>
          <w:sz w:val="24"/>
          <w:szCs w:val="24"/>
        </w:rPr>
        <w:t xml:space="preserve"> Badurine i od Milene Matas-Lipovac a</w:t>
      </w:r>
      <w:r>
        <w:rPr>
          <w:rFonts w:ascii="Times New Roman" w:hAnsi="Times New Roman"/>
          <w:sz w:val="24"/>
          <w:szCs w:val="24"/>
        </w:rPr>
        <w:t xml:space="preserve"> </w:t>
      </w:r>
      <w:r w:rsidR="0028074B">
        <w:rPr>
          <w:rFonts w:ascii="Times New Roman" w:hAnsi="Times New Roman"/>
          <w:sz w:val="24"/>
          <w:szCs w:val="24"/>
        </w:rPr>
        <w:t xml:space="preserve"> u svrhu</w:t>
      </w:r>
    </w:p>
    <w:p w:rsidR="00947A15" w:rsidRDefault="0028074B" w:rsidP="00F42CB6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izlaganja</w:t>
      </w:r>
      <w:r w:rsidR="00E96A1D">
        <w:rPr>
          <w:rFonts w:ascii="Times New Roman" w:hAnsi="Times New Roman"/>
          <w:sz w:val="24"/>
          <w:szCs w:val="24"/>
        </w:rPr>
        <w:t xml:space="preserve"> u prostorima zgrade Banskih dvora.</w:t>
      </w:r>
    </w:p>
    <w:p w:rsidR="00221944" w:rsidRDefault="00E7320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6EC2">
        <w:rPr>
          <w:rFonts w:ascii="Times New Roman" w:hAnsi="Times New Roman"/>
          <w:sz w:val="24"/>
          <w:szCs w:val="24"/>
        </w:rPr>
        <w:t xml:space="preserve"> </w:t>
      </w: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Zagrebu, </w:t>
      </w:r>
      <w:r w:rsidR="00E96A1D">
        <w:rPr>
          <w:rFonts w:ascii="Times New Roman" w:hAnsi="Times New Roman"/>
          <w:sz w:val="24"/>
          <w:szCs w:val="24"/>
        </w:rPr>
        <w:t>2</w:t>
      </w:r>
      <w:r w:rsidR="00F42CB6">
        <w:rPr>
          <w:rFonts w:ascii="Times New Roman" w:hAnsi="Times New Roman"/>
          <w:sz w:val="24"/>
          <w:szCs w:val="24"/>
        </w:rPr>
        <w:t>8</w:t>
      </w:r>
      <w:r w:rsidR="00E96A1D">
        <w:rPr>
          <w:rFonts w:ascii="Times New Roman" w:hAnsi="Times New Roman"/>
          <w:sz w:val="24"/>
          <w:szCs w:val="24"/>
        </w:rPr>
        <w:t>.</w:t>
      </w:r>
      <w:r w:rsidR="00506EC2">
        <w:rPr>
          <w:rFonts w:ascii="Times New Roman" w:hAnsi="Times New Roman"/>
          <w:sz w:val="24"/>
          <w:szCs w:val="24"/>
        </w:rPr>
        <w:t xml:space="preserve"> siječnja 20</w:t>
      </w:r>
      <w:r w:rsidR="00E96A1D">
        <w:rPr>
          <w:rFonts w:ascii="Times New Roman" w:hAnsi="Times New Roman"/>
          <w:sz w:val="24"/>
          <w:szCs w:val="24"/>
        </w:rPr>
        <w:t>2</w:t>
      </w:r>
      <w:r w:rsidR="00F42CB6">
        <w:rPr>
          <w:rFonts w:ascii="Times New Roman" w:hAnsi="Times New Roman"/>
          <w:sz w:val="24"/>
          <w:szCs w:val="24"/>
        </w:rPr>
        <w:t>1</w:t>
      </w:r>
      <w:r w:rsidR="00506EC2">
        <w:rPr>
          <w:rFonts w:ascii="Times New Roman" w:hAnsi="Times New Roman"/>
          <w:sz w:val="24"/>
          <w:szCs w:val="24"/>
        </w:rPr>
        <w:t>.</w:t>
      </w: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947A15" w:rsidRDefault="00F42CB6" w:rsidP="00F42CB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>(</w:t>
      </w:r>
      <w:r w:rsidR="00221944"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potpis)</w:t>
      </w:r>
    </w:p>
    <w:sectPr w:rsidR="00221944" w:rsidRPr="00947A15" w:rsidSect="00947A1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C2D76"/>
    <w:multiLevelType w:val="hybridMultilevel"/>
    <w:tmpl w:val="70B41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15"/>
    <w:rsid w:val="0002453D"/>
    <w:rsid w:val="001F027D"/>
    <w:rsid w:val="00207B2D"/>
    <w:rsid w:val="00221944"/>
    <w:rsid w:val="0028074B"/>
    <w:rsid w:val="002E03FB"/>
    <w:rsid w:val="00365634"/>
    <w:rsid w:val="0045369D"/>
    <w:rsid w:val="00506EC2"/>
    <w:rsid w:val="00534936"/>
    <w:rsid w:val="005F164D"/>
    <w:rsid w:val="005F6E58"/>
    <w:rsid w:val="00674928"/>
    <w:rsid w:val="00683448"/>
    <w:rsid w:val="00694B72"/>
    <w:rsid w:val="007907CF"/>
    <w:rsid w:val="007D61FF"/>
    <w:rsid w:val="008E664B"/>
    <w:rsid w:val="00947A15"/>
    <w:rsid w:val="00A402CE"/>
    <w:rsid w:val="00A6748E"/>
    <w:rsid w:val="00B37E1F"/>
    <w:rsid w:val="00B70AA9"/>
    <w:rsid w:val="00BF693E"/>
    <w:rsid w:val="00C85AEB"/>
    <w:rsid w:val="00D8332A"/>
    <w:rsid w:val="00E4287B"/>
    <w:rsid w:val="00E73206"/>
    <w:rsid w:val="00E96A1D"/>
    <w:rsid w:val="00F42CB6"/>
    <w:rsid w:val="00F62CA3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2F01C-DB6A-4C06-9DA4-B419359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AFA0-DDEB-48E0-AF1C-F5113C25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3</cp:revision>
  <cp:lastPrinted>2021-01-28T15:24:00Z</cp:lastPrinted>
  <dcterms:created xsi:type="dcterms:W3CDTF">2021-01-28T15:25:00Z</dcterms:created>
  <dcterms:modified xsi:type="dcterms:W3CDTF">2021-01-29T08:24:00Z</dcterms:modified>
</cp:coreProperties>
</file>